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299AE647"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June 2</w:t>
      </w:r>
      <w:r w:rsidR="006D2825">
        <w:rPr>
          <w:rFonts w:ascii="Calibri" w:eastAsia="Calibri" w:hAnsi="Calibri" w:cs="Calibri"/>
          <w:b/>
          <w:sz w:val="22"/>
          <w:szCs w:val="22"/>
        </w:rPr>
        <w:t>6</w:t>
      </w:r>
      <w:r w:rsidR="003603AB">
        <w:rPr>
          <w:rFonts w:ascii="Calibri" w:eastAsia="Calibri" w:hAnsi="Calibri" w:cs="Calibri"/>
          <w:b/>
          <w:sz w:val="22"/>
          <w:szCs w:val="22"/>
        </w:rPr>
        <w:t xml:space="preserve">, </w:t>
      </w:r>
      <w:proofErr w:type="gramStart"/>
      <w:r w:rsidR="008C43FE">
        <w:rPr>
          <w:rFonts w:ascii="Calibri" w:eastAsia="Calibri" w:hAnsi="Calibri" w:cs="Calibri"/>
          <w:b/>
          <w:sz w:val="22"/>
          <w:szCs w:val="22"/>
        </w:rPr>
        <w:t>2019</w:t>
      </w:r>
      <w:r w:rsidR="002E0222">
        <w:rPr>
          <w:rFonts w:ascii="Calibri" w:eastAsia="Calibri" w:hAnsi="Calibri" w:cs="Calibri"/>
          <w:b/>
          <w:sz w:val="22"/>
          <w:szCs w:val="22"/>
        </w:rPr>
        <w:t xml:space="preserve">  </w:t>
      </w:r>
      <w:bookmarkStart w:id="1" w:name="_GoBack"/>
      <w:bookmarkEnd w:id="1"/>
      <w:r w:rsidR="006D2825">
        <w:rPr>
          <w:rFonts w:ascii="Calibri" w:eastAsia="Calibri" w:hAnsi="Calibri" w:cs="Calibri"/>
          <w:b/>
          <w:sz w:val="22"/>
          <w:szCs w:val="22"/>
        </w:rPr>
        <w:t>8</w:t>
      </w:r>
      <w:proofErr w:type="gramEnd"/>
      <w:r w:rsidR="006D2825">
        <w:rPr>
          <w:rFonts w:ascii="Calibri" w:eastAsia="Calibri" w:hAnsi="Calibri" w:cs="Calibri"/>
          <w:b/>
          <w:sz w:val="22"/>
          <w:szCs w:val="22"/>
        </w:rPr>
        <w:t>:30 p.m.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263EE5CF"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0033399E" w:rsidR="00B11A41" w:rsidRDefault="006D2825">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Friday, June 28</w:t>
      </w:r>
      <w:r w:rsidR="00BF2B01">
        <w:rPr>
          <w:rFonts w:ascii="Calibri" w:eastAsia="Calibri" w:hAnsi="Calibri" w:cs="Calibri"/>
          <w:b/>
          <w:sz w:val="22"/>
          <w:szCs w:val="22"/>
        </w:rPr>
        <w:t xml:space="preserve"> </w:t>
      </w:r>
      <w:r w:rsidR="001F4A47">
        <w:rPr>
          <w:rFonts w:ascii="Calibri" w:eastAsia="Calibri" w:hAnsi="Calibri" w:cs="Calibri"/>
          <w:b/>
          <w:sz w:val="22"/>
          <w:szCs w:val="22"/>
        </w:rPr>
        <w:t>,</w:t>
      </w:r>
      <w:proofErr w:type="gramStart"/>
      <w:r w:rsidR="00230D3C">
        <w:rPr>
          <w:rFonts w:ascii="Calibri" w:eastAsia="Calibri" w:hAnsi="Calibri" w:cs="Calibri"/>
          <w:b/>
          <w:sz w:val="22"/>
          <w:szCs w:val="22"/>
        </w:rPr>
        <w:t>201</w:t>
      </w:r>
      <w:r w:rsidR="008C43FE">
        <w:rPr>
          <w:rFonts w:ascii="Calibri" w:eastAsia="Calibri" w:hAnsi="Calibri" w:cs="Calibri"/>
          <w:b/>
          <w:sz w:val="22"/>
          <w:szCs w:val="22"/>
        </w:rPr>
        <w:t>9</w:t>
      </w:r>
      <w:r w:rsidR="00230D3C">
        <w:rPr>
          <w:rFonts w:ascii="Calibri" w:eastAsia="Calibri" w:hAnsi="Calibri" w:cs="Calibri"/>
          <w:b/>
          <w:sz w:val="22"/>
          <w:szCs w:val="22"/>
        </w:rPr>
        <w:t>,</w:t>
      </w:r>
      <w:r w:rsidR="001F4A47">
        <w:rPr>
          <w:rFonts w:ascii="Calibri" w:eastAsia="Calibri" w:hAnsi="Calibri" w:cs="Calibri"/>
          <w:b/>
          <w:sz w:val="22"/>
          <w:szCs w:val="22"/>
        </w:rPr>
        <w:t xml:space="preserve"> </w:t>
      </w:r>
      <w:r w:rsidR="00912E3C">
        <w:rPr>
          <w:rFonts w:ascii="Calibri" w:eastAsia="Calibri" w:hAnsi="Calibri" w:cs="Calibri"/>
          <w:b/>
          <w:sz w:val="22"/>
          <w:szCs w:val="22"/>
        </w:rPr>
        <w:t xml:space="preserve"> </w:t>
      </w:r>
      <w:r w:rsidR="001F4A47">
        <w:rPr>
          <w:rFonts w:ascii="Calibri" w:eastAsia="Calibri" w:hAnsi="Calibri" w:cs="Calibri"/>
          <w:b/>
          <w:sz w:val="22"/>
          <w:szCs w:val="22"/>
        </w:rPr>
        <w:t>5</w:t>
      </w:r>
      <w:proofErr w:type="gramEnd"/>
      <w:r w:rsidR="001F4A47">
        <w:rPr>
          <w:rFonts w:ascii="Calibri" w:eastAsia="Calibri" w:hAnsi="Calibri" w:cs="Calibri"/>
          <w:b/>
          <w:sz w:val="22"/>
          <w:szCs w:val="22"/>
        </w:rPr>
        <w:t>:30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4FAA932C" w14:textId="77777777"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5DDCE124" w14:textId="77777777" w:rsidR="00B11A41" w:rsidRDefault="00B11A41">
      <w:pPr>
        <w:pBdr>
          <w:top w:val="none" w:sz="0" w:space="0" w:color="000000"/>
          <w:left w:val="none" w:sz="0" w:space="0" w:color="auto"/>
          <w:bottom w:val="none" w:sz="0" w:space="0" w:color="auto"/>
          <w:right w:val="none" w:sz="0" w:space="0" w:color="auto"/>
        </w:pBdr>
        <w:rPr>
          <w:rFonts w:ascii="Calibri" w:eastAsia="Calibri" w:hAnsi="Calibri" w:cs="Calibri"/>
          <w:b/>
          <w:i/>
          <w:sz w:val="22"/>
          <w:szCs w:val="22"/>
          <w:u w:val="single"/>
        </w:rPr>
      </w:pP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3CE2163B" w14:textId="127AB1DD" w:rsidR="00B11A41" w:rsidRPr="00D911A8" w:rsidRDefault="001F4A47" w:rsidP="002F4A5A">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08063638" w14:textId="77777777" w:rsidR="00D911A8" w:rsidRPr="009032E8" w:rsidRDefault="00D911A8" w:rsidP="002F4A5A">
      <w:pPr>
        <w:numPr>
          <w:ilvl w:val="0"/>
          <w:numId w:val="8"/>
        </w:numPr>
        <w:rPr>
          <w:rFonts w:ascii="Calibri" w:eastAsia="Calibri" w:hAnsi="Calibri" w:cs="Calibri"/>
          <w:sz w:val="22"/>
          <w:szCs w:val="22"/>
          <w:u w:val="single"/>
        </w:rPr>
      </w:pP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9032E8" w:rsidRDefault="001F4A47" w:rsidP="00D911A8">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2" w:name="_Hlk503874586"/>
      <w:r w:rsidR="00230D3C">
        <w:rPr>
          <w:rFonts w:ascii="Calibri" w:eastAsia="Calibri" w:hAnsi="Calibri" w:cs="Calibri"/>
          <w:b/>
          <w:color w:val="FF0000"/>
          <w:sz w:val="22"/>
          <w:szCs w:val="22"/>
          <w:u w:val="single"/>
        </w:rPr>
        <w:t xml:space="preserve"> </w:t>
      </w:r>
    </w:p>
    <w:bookmarkEnd w:id="2"/>
    <w:p w14:paraId="74430E2D" w14:textId="77777777" w:rsidR="00B11A41" w:rsidRPr="009032E8" w:rsidRDefault="00B11A41">
      <w:pPr>
        <w:rPr>
          <w:rFonts w:ascii="Calibri" w:eastAsia="Calibri" w:hAnsi="Calibri" w:cs="Calibri"/>
          <w:b/>
          <w:color w:val="FF0000"/>
          <w:sz w:val="22"/>
          <w:szCs w:val="22"/>
        </w:rPr>
      </w:pPr>
    </w:p>
    <w:p w14:paraId="31AB9291" w14:textId="41144C17" w:rsidR="006409ED" w:rsidRPr="009032E8" w:rsidRDefault="001F4A47" w:rsidP="00D911A8">
      <w:pPr>
        <w:pStyle w:val="Standard"/>
        <w:rPr>
          <w:rFonts w:ascii="Calibri" w:eastAsia="Calibri" w:hAnsi="Calibri" w:cs="Calibri"/>
          <w:b/>
          <w:color w:val="FF0000"/>
          <w:sz w:val="32"/>
          <w:szCs w:val="32"/>
          <w:u w:val="single"/>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 </w:t>
      </w:r>
      <w:r w:rsidR="006D2825">
        <w:rPr>
          <w:rFonts w:ascii="Calibri" w:eastAsia="Calibri" w:hAnsi="Calibri" w:cs="Calibri"/>
          <w:sz w:val="22"/>
          <w:szCs w:val="22"/>
        </w:rPr>
        <w:t>June 12, 2019 meeting.</w:t>
      </w:r>
      <w:r w:rsidR="00861A9D">
        <w:rPr>
          <w:rFonts w:ascii="Calibri" w:eastAsia="Calibri" w:hAnsi="Calibri" w:cs="Calibri"/>
          <w:sz w:val="22"/>
          <w:szCs w:val="22"/>
        </w:rPr>
        <w:t xml:space="preserve"> </w:t>
      </w:r>
    </w:p>
    <w:p w14:paraId="4B83CCC2" w14:textId="3D1406E5" w:rsidR="00B11A41" w:rsidRPr="00C31D97" w:rsidRDefault="00B11A41">
      <w:pPr>
        <w:rPr>
          <w:rFonts w:ascii="Calibri" w:eastAsia="Calibri" w:hAnsi="Calibri" w:cs="Calibri"/>
          <w:sz w:val="22"/>
          <w:szCs w:val="22"/>
          <w:u w:val="single"/>
        </w:rPr>
      </w:pPr>
    </w:p>
    <w:p w14:paraId="1A53046C" w14:textId="77777777" w:rsidR="0067529D" w:rsidRPr="00C31D97" w:rsidRDefault="00230D3C">
      <w:pPr>
        <w:rPr>
          <w:rFonts w:ascii="Calibri" w:eastAsia="Calibri" w:hAnsi="Calibri" w:cs="Calibri"/>
          <w:color w:val="FF0000"/>
          <w:sz w:val="32"/>
          <w:szCs w:val="32"/>
          <w:u w:val="single"/>
        </w:rPr>
      </w:pPr>
      <w:r w:rsidRPr="00C31D97">
        <w:rPr>
          <w:rFonts w:ascii="Calibri" w:eastAsia="Calibri" w:hAnsi="Calibri" w:cs="Calibri"/>
          <w:color w:val="FF0000"/>
          <w:sz w:val="32"/>
          <w:szCs w:val="32"/>
          <w:u w:val="single"/>
        </w:rPr>
        <w:t xml:space="preserve"> </w:t>
      </w: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399BBCF7" w14:textId="77777777" w:rsidR="006D2825" w:rsidRPr="006D2825" w:rsidRDefault="006D2825" w:rsidP="008F6161">
      <w:pPr>
        <w:pStyle w:val="ListParagraph"/>
        <w:numPr>
          <w:ilvl w:val="0"/>
          <w:numId w:val="30"/>
        </w:numPr>
        <w:rPr>
          <w:rFonts w:ascii="Calibri" w:eastAsia="Calibri" w:hAnsi="Calibri" w:cs="Calibri"/>
          <w:sz w:val="22"/>
          <w:szCs w:val="22"/>
        </w:rPr>
      </w:pPr>
    </w:p>
    <w:p w14:paraId="44F174B0" w14:textId="711D672A"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COMMENTS FROM MAYOR Chris Watson:</w:t>
      </w:r>
    </w:p>
    <w:p w14:paraId="73213E52" w14:textId="75F5D292" w:rsidR="00810157" w:rsidRPr="00861A9D" w:rsidRDefault="006409ED" w:rsidP="00861A9D">
      <w:pPr>
        <w:pStyle w:val="ListParagraph"/>
        <w:rPr>
          <w:rFonts w:ascii="Calibri" w:eastAsia="Calibri" w:hAnsi="Calibri" w:cs="Calibri"/>
          <w:sz w:val="22"/>
          <w:szCs w:val="22"/>
        </w:rPr>
      </w:pPr>
      <w:r w:rsidRPr="006409ED">
        <w:rPr>
          <w:rFonts w:ascii="Calibri" w:eastAsia="Calibri" w:hAnsi="Calibri" w:cs="Calibri"/>
          <w:i/>
          <w:sz w:val="22"/>
          <w:szCs w:val="22"/>
        </w:rPr>
        <w:tab/>
      </w: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8F9D49" w14:textId="4B097718" w:rsidR="00BE2571" w:rsidRDefault="00BE2571">
      <w:pPr>
        <w:rPr>
          <w:rFonts w:ascii="Calibri" w:eastAsia="Calibri" w:hAnsi="Calibri" w:cs="Calibri"/>
          <w:b/>
          <w:sz w:val="22"/>
          <w:szCs w:val="22"/>
        </w:rPr>
      </w:pPr>
      <w:r>
        <w:rPr>
          <w:rFonts w:ascii="Calibri" w:eastAsia="Calibri" w:hAnsi="Calibri" w:cs="Calibri"/>
          <w:b/>
          <w:sz w:val="22"/>
          <w:szCs w:val="22"/>
        </w:rPr>
        <w:tab/>
      </w:r>
    </w:p>
    <w:p w14:paraId="0B45724B" w14:textId="77777777" w:rsidR="00B11A41" w:rsidRDefault="009032E8">
      <w:pPr>
        <w:rPr>
          <w:rFonts w:ascii="Calibri" w:eastAsia="Calibri" w:hAnsi="Calibri" w:cs="Calibri"/>
          <w:sz w:val="22"/>
          <w:szCs w:val="22"/>
        </w:rPr>
      </w:pPr>
      <w:r>
        <w:rPr>
          <w:rFonts w:ascii="Calibri" w:eastAsia="Calibri" w:hAnsi="Calibri" w:cs="Calibri"/>
          <w:sz w:val="22"/>
          <w:szCs w:val="22"/>
        </w:rPr>
        <w:t xml:space="preserve">     </w:t>
      </w:r>
      <w:r w:rsidR="00230D3C">
        <w:rPr>
          <w:rFonts w:ascii="Calibri" w:eastAsia="Calibri" w:hAnsi="Calibri" w:cs="Calibri"/>
          <w:sz w:val="22"/>
          <w:szCs w:val="22"/>
        </w:rPr>
        <w:t xml:space="preserve"> </w:t>
      </w:r>
      <w:r w:rsidR="001F4A47">
        <w:rPr>
          <w:rFonts w:ascii="Calibri" w:eastAsia="Calibri" w:hAnsi="Calibri" w:cs="Calibri"/>
          <w:b/>
          <w:sz w:val="22"/>
          <w:szCs w:val="22"/>
        </w:rPr>
        <w:t xml:space="preserve">  </w:t>
      </w:r>
    </w:p>
    <w:p w14:paraId="023E56AE" w14:textId="729C2C5D"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6C5ED967" w14:textId="2F24EA95" w:rsidR="00861A9D" w:rsidRDefault="00861A9D">
      <w:pPr>
        <w:tabs>
          <w:tab w:val="left" w:pos="2520"/>
        </w:tabs>
        <w:rPr>
          <w:rFonts w:ascii="Calibri" w:eastAsia="Calibri" w:hAnsi="Calibri" w:cs="Calibri"/>
          <w:b/>
          <w:sz w:val="22"/>
          <w:szCs w:val="22"/>
        </w:rPr>
      </w:pPr>
    </w:p>
    <w:p w14:paraId="58A7B544" w14:textId="77777777" w:rsidR="0067529D" w:rsidRPr="0068148F" w:rsidRDefault="001F4A47">
      <w:pPr>
        <w:rPr>
          <w:rFonts w:ascii="Calibri" w:eastAsia="Calibri" w:hAnsi="Calibri" w:cs="Calibri"/>
          <w:b/>
          <w:sz w:val="22"/>
          <w:szCs w:val="22"/>
        </w:rPr>
      </w:pPr>
      <w:r>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2342E67E" w14:textId="4E86E347" w:rsidR="00BE2571" w:rsidRPr="00F23A70" w:rsidRDefault="001F4A47" w:rsidP="00323B8B">
      <w:pPr>
        <w:numPr>
          <w:ilvl w:val="0"/>
          <w:numId w:val="1"/>
        </w:numPr>
        <w:tabs>
          <w:tab w:val="left" w:pos="990"/>
        </w:tabs>
        <w:rPr>
          <w:sz w:val="22"/>
          <w:szCs w:val="22"/>
        </w:rPr>
      </w:pPr>
      <w:r>
        <w:rPr>
          <w:rFonts w:ascii="Calibri" w:eastAsia="Calibri" w:hAnsi="Calibri" w:cs="Calibri"/>
          <w:sz w:val="22"/>
          <w:szCs w:val="22"/>
        </w:rPr>
        <w:t>Administrator/City Clerk</w:t>
      </w:r>
    </w:p>
    <w:p w14:paraId="19E0DA39" w14:textId="77777777" w:rsidR="00B11A41" w:rsidRDefault="001F4A47">
      <w:pPr>
        <w:numPr>
          <w:ilvl w:val="0"/>
          <w:numId w:val="1"/>
        </w:numPr>
        <w:tabs>
          <w:tab w:val="left" w:pos="990"/>
        </w:tabs>
        <w:rPr>
          <w:sz w:val="22"/>
          <w:szCs w:val="22"/>
        </w:rPr>
      </w:pPr>
      <w:r>
        <w:rPr>
          <w:rFonts w:ascii="Calibri" w:eastAsia="Calibri" w:hAnsi="Calibri" w:cs="Calibri"/>
          <w:sz w:val="22"/>
          <w:szCs w:val="22"/>
        </w:rPr>
        <w:t>Deputy City Clerk</w:t>
      </w:r>
    </w:p>
    <w:p w14:paraId="62208204" w14:textId="77777777" w:rsidR="00B11A41" w:rsidRDefault="001F4A47">
      <w:pPr>
        <w:numPr>
          <w:ilvl w:val="0"/>
          <w:numId w:val="1"/>
        </w:numPr>
        <w:rPr>
          <w:sz w:val="22"/>
          <w:szCs w:val="22"/>
        </w:rPr>
      </w:pPr>
      <w:r>
        <w:rPr>
          <w:rFonts w:ascii="Calibri" w:eastAsia="Calibri" w:hAnsi="Calibri" w:cs="Calibri"/>
          <w:sz w:val="22"/>
          <w:szCs w:val="22"/>
        </w:rPr>
        <w:lastRenderedPageBreak/>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pPr>
        <w:numPr>
          <w:ilvl w:val="0"/>
          <w:numId w:val="7"/>
        </w:numPr>
        <w:rPr>
          <w:sz w:val="22"/>
          <w:szCs w:val="22"/>
        </w:rPr>
      </w:pPr>
      <w:r>
        <w:rPr>
          <w:rFonts w:ascii="Calibri" w:eastAsia="Calibri" w:hAnsi="Calibri" w:cs="Calibri"/>
          <w:sz w:val="22"/>
          <w:szCs w:val="22"/>
        </w:rPr>
        <w:t xml:space="preserve"> Monthly report</w:t>
      </w:r>
    </w:p>
    <w:p w14:paraId="36899E91" w14:textId="76B78DE4" w:rsidR="00387BFD" w:rsidRPr="00861A9D" w:rsidRDefault="001F4A47" w:rsidP="00861A9D">
      <w:pPr>
        <w:numPr>
          <w:ilvl w:val="0"/>
          <w:numId w:val="7"/>
        </w:numPr>
        <w:rPr>
          <w:sz w:val="22"/>
          <w:szCs w:val="22"/>
        </w:rPr>
      </w:pPr>
      <w:r>
        <w:rPr>
          <w:rFonts w:ascii="Calibri" w:eastAsia="Calibri" w:hAnsi="Calibri" w:cs="Calibri"/>
          <w:sz w:val="22"/>
          <w:szCs w:val="22"/>
        </w:rPr>
        <w:t>water and Street Department</w:t>
      </w:r>
    </w:p>
    <w:p w14:paraId="099FC809" w14:textId="7E9E9BA9" w:rsidR="007F7561" w:rsidRPr="00861A9D" w:rsidRDefault="001F4A47" w:rsidP="00861A9D">
      <w:pPr>
        <w:numPr>
          <w:ilvl w:val="0"/>
          <w:numId w:val="4"/>
        </w:numPr>
        <w:tabs>
          <w:tab w:val="left" w:pos="0"/>
        </w:tabs>
        <w:rPr>
          <w:sz w:val="22"/>
          <w:szCs w:val="22"/>
        </w:rPr>
      </w:pPr>
      <w:r w:rsidRPr="00861A9D">
        <w:rPr>
          <w:rFonts w:ascii="Calibri" w:eastAsia="Calibri" w:hAnsi="Calibri" w:cs="Calibri"/>
          <w:sz w:val="22"/>
          <w:szCs w:val="22"/>
        </w:rPr>
        <w:t>Police Departmen</w:t>
      </w:r>
      <w:r w:rsidR="00CD1136">
        <w:rPr>
          <w:rFonts w:ascii="Calibri" w:eastAsia="Calibri" w:hAnsi="Calibri" w:cs="Calibri"/>
          <w:sz w:val="22"/>
          <w:szCs w:val="22"/>
        </w:rPr>
        <w:t>t</w:t>
      </w:r>
    </w:p>
    <w:p w14:paraId="2266A588" w14:textId="77777777" w:rsidR="00B11A41" w:rsidRDefault="001F4A47">
      <w:pPr>
        <w:rPr>
          <w:sz w:val="24"/>
          <w:szCs w:val="24"/>
        </w:rPr>
      </w:pPr>
      <w:r>
        <w:rPr>
          <w:sz w:val="24"/>
          <w:szCs w:val="24"/>
        </w:rPr>
        <w:t>Report from Aldermen on various committees:</w:t>
      </w:r>
    </w:p>
    <w:p w14:paraId="56E9061B" w14:textId="2A290EC7"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 xml:space="preserve">-next meeting </w:t>
      </w:r>
      <w:r w:rsidR="001F4A47">
        <w:rPr>
          <w:rFonts w:ascii="Calibri" w:eastAsia="Calibri" w:hAnsi="Calibri" w:cs="Calibri"/>
          <w:sz w:val="22"/>
          <w:szCs w:val="22"/>
        </w:rPr>
        <w:t xml:space="preserve">TAC </w:t>
      </w:r>
      <w:r w:rsidR="00BF2B01">
        <w:rPr>
          <w:rFonts w:ascii="Calibri" w:eastAsia="Calibri" w:hAnsi="Calibri" w:cs="Calibri"/>
          <w:sz w:val="22"/>
          <w:szCs w:val="22"/>
        </w:rPr>
        <w:t xml:space="preserve">Meeting </w:t>
      </w:r>
      <w:r w:rsidR="00861A9D">
        <w:rPr>
          <w:rFonts w:ascii="Calibri" w:eastAsia="Calibri" w:hAnsi="Calibri" w:cs="Calibri"/>
          <w:sz w:val="22"/>
          <w:szCs w:val="22"/>
        </w:rPr>
        <w:t xml:space="preserve">August </w:t>
      </w:r>
      <w:r>
        <w:rPr>
          <w:rFonts w:ascii="Calibri" w:eastAsia="Calibri" w:hAnsi="Calibri" w:cs="Calibri"/>
          <w:sz w:val="22"/>
          <w:szCs w:val="22"/>
        </w:rPr>
        <w:t>15, 2019</w:t>
      </w:r>
      <w:r w:rsidR="00861A9D">
        <w:rPr>
          <w:rFonts w:ascii="Calibri" w:eastAsia="Calibri" w:hAnsi="Calibri" w:cs="Calibri"/>
          <w:sz w:val="22"/>
          <w:szCs w:val="22"/>
        </w:rPr>
        <w:t>.</w:t>
      </w:r>
    </w:p>
    <w:p w14:paraId="449C2063" w14:textId="4F5C8C0F"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F2B01">
        <w:rPr>
          <w:rFonts w:ascii="Calibri" w:eastAsia="Calibri" w:hAnsi="Calibri" w:cs="Calibri"/>
          <w:sz w:val="22"/>
          <w:szCs w:val="22"/>
        </w:rPr>
        <w:t>meeting (</w:t>
      </w:r>
      <w:r w:rsidR="007611B0">
        <w:rPr>
          <w:rFonts w:ascii="Calibri" w:eastAsia="Calibri" w:hAnsi="Calibri" w:cs="Calibri"/>
          <w:sz w:val="22"/>
          <w:szCs w:val="22"/>
        </w:rPr>
        <w:t xml:space="preserve">next meeting </w:t>
      </w:r>
      <w:r w:rsidR="006D2825">
        <w:rPr>
          <w:rFonts w:ascii="Calibri" w:eastAsia="Calibri" w:hAnsi="Calibri" w:cs="Calibri"/>
          <w:sz w:val="22"/>
          <w:szCs w:val="22"/>
        </w:rPr>
        <w:t>July 3, 2019</w:t>
      </w:r>
      <w:r w:rsidR="00BF2B01">
        <w:rPr>
          <w:rFonts w:ascii="Calibri" w:eastAsia="Calibri" w:hAnsi="Calibri" w:cs="Calibri"/>
          <w:sz w:val="22"/>
          <w:szCs w:val="22"/>
        </w:rPr>
        <w:t>)</w:t>
      </w:r>
    </w:p>
    <w:p w14:paraId="3A3494EF" w14:textId="6AF11D44"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on University Extension Meeting</w:t>
      </w:r>
      <w:r w:rsidR="00BF2B01" w:rsidRPr="00810157">
        <w:rPr>
          <w:rFonts w:ascii="Calibri" w:eastAsia="Calibri" w:hAnsi="Calibri" w:cs="Calibri"/>
          <w:sz w:val="22"/>
          <w:szCs w:val="22"/>
        </w:rPr>
        <w:t xml:space="preserve"> </w:t>
      </w:r>
      <w:r w:rsidR="008F5BCC">
        <w:rPr>
          <w:rFonts w:ascii="Calibri" w:eastAsia="Calibri" w:hAnsi="Calibri" w:cs="Calibri"/>
          <w:sz w:val="22"/>
          <w:szCs w:val="22"/>
        </w:rPr>
        <w:t>(</w:t>
      </w:r>
      <w:r w:rsidR="006D2825">
        <w:rPr>
          <w:rFonts w:ascii="Calibri" w:eastAsia="Calibri" w:hAnsi="Calibri" w:cs="Calibri"/>
          <w:sz w:val="22"/>
          <w:szCs w:val="22"/>
        </w:rPr>
        <w:t>June 24, 2019</w:t>
      </w:r>
      <w:r w:rsidR="008F5BCC">
        <w:rPr>
          <w:rFonts w:ascii="Calibri" w:eastAsia="Calibri" w:hAnsi="Calibri" w:cs="Calibri"/>
          <w:sz w:val="22"/>
          <w:szCs w:val="22"/>
        </w:rPr>
        <w:t>)</w:t>
      </w:r>
    </w:p>
    <w:p w14:paraId="27F2A05D" w14:textId="77777777" w:rsidR="00810157" w:rsidRPr="00810157" w:rsidRDefault="00810157" w:rsidP="00810157">
      <w:pPr>
        <w:numPr>
          <w:ilvl w:val="0"/>
          <w:numId w:val="2"/>
        </w:numPr>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0634A541" w14:textId="593EB1A2" w:rsidR="00861A9D" w:rsidRDefault="00CC4C13" w:rsidP="00861A9D">
      <w:pPr>
        <w:rPr>
          <w:rFonts w:ascii="Calibri" w:hAnsi="Calibri" w:cs="Calibri"/>
          <w:b/>
          <w:sz w:val="22"/>
          <w:szCs w:val="22"/>
        </w:rPr>
      </w:pPr>
      <w:r>
        <w:rPr>
          <w:rFonts w:ascii="Calibri" w:eastAsia="Calibri" w:hAnsi="Calibri" w:cs="Calibri"/>
          <w:sz w:val="22"/>
          <w:szCs w:val="22"/>
        </w:rPr>
        <w:t>First and Second Reading:</w:t>
      </w:r>
      <w:r w:rsidRPr="00CC4C13">
        <w:rPr>
          <w:rFonts w:ascii="Calibri" w:eastAsia="Calibri" w:hAnsi="Calibri" w:cs="Calibri"/>
          <w:sz w:val="22"/>
          <w:szCs w:val="22"/>
        </w:rPr>
        <w:t xml:space="preserve"> </w:t>
      </w:r>
      <w:r w:rsidR="00D92751">
        <w:rPr>
          <w:rFonts w:ascii="Calibri" w:eastAsia="Calibri" w:hAnsi="Calibri" w:cs="Calibri"/>
          <w:sz w:val="22"/>
          <w:szCs w:val="22"/>
        </w:rPr>
        <w:t xml:space="preserve"> </w:t>
      </w:r>
    </w:p>
    <w:p w14:paraId="2CB47220" w14:textId="76BF80C7" w:rsidR="00861A9D" w:rsidRPr="00E07D35" w:rsidRDefault="00861A9D" w:rsidP="00861A9D">
      <w:pPr>
        <w:numPr>
          <w:ilvl w:val="0"/>
          <w:numId w:val="27"/>
        </w:numPr>
        <w:pBdr>
          <w:top w:val="none" w:sz="0" w:space="0" w:color="auto"/>
          <w:left w:val="none" w:sz="0" w:space="0" w:color="auto"/>
          <w:bottom w:val="none" w:sz="0" w:space="0" w:color="auto"/>
          <w:right w:val="none" w:sz="0" w:space="0" w:color="auto"/>
          <w:between w:val="none" w:sz="0" w:space="0" w:color="auto"/>
        </w:pBdr>
        <w:outlineLvl w:val="0"/>
        <w:rPr>
          <w:b/>
          <w:sz w:val="22"/>
          <w:szCs w:val="22"/>
        </w:rPr>
      </w:pPr>
      <w:r>
        <w:rPr>
          <w:sz w:val="22"/>
          <w:szCs w:val="22"/>
        </w:rPr>
        <w:t>Introduction on the following bills for passing and approving into ordinances:</w:t>
      </w:r>
    </w:p>
    <w:p w14:paraId="2BBC4C81" w14:textId="4F445B16" w:rsidR="00E07D35" w:rsidRPr="00E07D35" w:rsidRDefault="00E07D35" w:rsidP="00E07D3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outlineLvl w:val="0"/>
        <w:rPr>
          <w:b/>
          <w:sz w:val="22"/>
          <w:szCs w:val="22"/>
        </w:rPr>
      </w:pPr>
      <w:bookmarkStart w:id="3" w:name="_Hlk518395078"/>
      <w:r>
        <w:rPr>
          <w:sz w:val="22"/>
          <w:szCs w:val="22"/>
        </w:rPr>
        <w:t>An ordinance authorizing and directing the Mayor of the City of Truesdale to execute an agreement between the City and Lewis-Bade Inc for professional engineering services for the City of Truesdale for the period of one year ending June 30, 20</w:t>
      </w:r>
      <w:bookmarkEnd w:id="3"/>
      <w:r w:rsidR="006D2825">
        <w:rPr>
          <w:sz w:val="22"/>
          <w:szCs w:val="22"/>
        </w:rPr>
        <w:t>20</w:t>
      </w:r>
      <w:r>
        <w:rPr>
          <w:sz w:val="22"/>
          <w:szCs w:val="22"/>
        </w:rPr>
        <w:t>.</w:t>
      </w:r>
    </w:p>
    <w:p w14:paraId="53580FCB" w14:textId="7CD87CCD" w:rsidR="00E07D35" w:rsidRPr="006D2825" w:rsidRDefault="00E07D35" w:rsidP="00E07D3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outlineLvl w:val="0"/>
        <w:rPr>
          <w:b/>
          <w:sz w:val="22"/>
          <w:szCs w:val="22"/>
        </w:rPr>
      </w:pPr>
      <w:r>
        <w:rPr>
          <w:sz w:val="22"/>
          <w:szCs w:val="22"/>
        </w:rPr>
        <w:t>An ordinance authorizing and directing the Mayor of the City of Truesdale to execute an agreement between the City and Cochran Inc for professional engineering services for the City of Truesdale for the period of one year ending June 30, 20</w:t>
      </w:r>
      <w:r w:rsidR="006D2825">
        <w:rPr>
          <w:sz w:val="22"/>
          <w:szCs w:val="22"/>
        </w:rPr>
        <w:t>20.</w:t>
      </w:r>
    </w:p>
    <w:p w14:paraId="1838BCF6" w14:textId="55643690" w:rsidR="006D2825" w:rsidRPr="00E07D35" w:rsidRDefault="006D2825" w:rsidP="00E07D3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outlineLvl w:val="0"/>
        <w:rPr>
          <w:b/>
          <w:sz w:val="22"/>
          <w:szCs w:val="22"/>
        </w:rPr>
      </w:pPr>
      <w:r>
        <w:rPr>
          <w:sz w:val="22"/>
          <w:szCs w:val="22"/>
        </w:rPr>
        <w:t>An ordinance to update and modify the Procurement Policy for the City of Truesdale and to adopt the changes to the pol</w:t>
      </w:r>
      <w:r w:rsidR="001B0A2C">
        <w:rPr>
          <w:sz w:val="22"/>
          <w:szCs w:val="22"/>
        </w:rPr>
        <w:t>icy.</w:t>
      </w:r>
    </w:p>
    <w:p w14:paraId="6CE61088" w14:textId="786D6250" w:rsidR="00861A9D" w:rsidRPr="001B0A2C" w:rsidRDefault="00E07D35" w:rsidP="001B0A2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sidRPr="006D2825">
        <w:rPr>
          <w:sz w:val="22"/>
          <w:szCs w:val="22"/>
        </w:rPr>
        <w:t xml:space="preserve">An ordinance authorizing and directing the Mayor of the City of Truesdale to execute an agreement between the City and </w:t>
      </w:r>
      <w:r w:rsidR="00861A9D" w:rsidRPr="006D2825">
        <w:rPr>
          <w:sz w:val="22"/>
          <w:szCs w:val="22"/>
        </w:rPr>
        <w:t>Adopting the budget for the City of Truesdale for the fiscal year July 1, 201</w:t>
      </w:r>
      <w:r w:rsidR="001B0A2C">
        <w:rPr>
          <w:sz w:val="22"/>
          <w:szCs w:val="22"/>
        </w:rPr>
        <w:t>9</w:t>
      </w:r>
      <w:r w:rsidR="00861A9D" w:rsidRPr="006D2825">
        <w:rPr>
          <w:sz w:val="22"/>
          <w:szCs w:val="22"/>
        </w:rPr>
        <w:t xml:space="preserve"> to June 30,</w:t>
      </w:r>
      <w:r w:rsidR="00861A9D" w:rsidRPr="001B0A2C">
        <w:rPr>
          <w:sz w:val="22"/>
          <w:szCs w:val="22"/>
        </w:rPr>
        <w:t xml:space="preserve"> 20</w:t>
      </w:r>
      <w:r w:rsidR="001B0A2C">
        <w:rPr>
          <w:sz w:val="22"/>
          <w:szCs w:val="22"/>
        </w:rPr>
        <w:t>20</w:t>
      </w:r>
    </w:p>
    <w:p w14:paraId="51152971" w14:textId="77777777" w:rsidR="00861A9D" w:rsidRDefault="00861A9D" w:rsidP="00861A9D">
      <w:pPr>
        <w:numPr>
          <w:ilvl w:val="0"/>
          <w:numId w:val="28"/>
        </w:numPr>
        <w:pBdr>
          <w:top w:val="none" w:sz="0" w:space="0" w:color="auto"/>
          <w:left w:val="none" w:sz="0" w:space="0" w:color="auto"/>
          <w:bottom w:val="none" w:sz="0" w:space="0" w:color="auto"/>
          <w:right w:val="none" w:sz="0" w:space="0" w:color="auto"/>
          <w:between w:val="none" w:sz="0" w:space="0" w:color="auto"/>
        </w:pBdr>
        <w:jc w:val="both"/>
        <w:outlineLvl w:val="0"/>
        <w:rPr>
          <w:b/>
          <w:sz w:val="22"/>
          <w:szCs w:val="22"/>
        </w:rPr>
      </w:pPr>
      <w:r>
        <w:rPr>
          <w:sz w:val="22"/>
          <w:szCs w:val="22"/>
        </w:rPr>
        <w:t>Ordinance concerning the intergovernmental cooperation agreement between the City and the</w:t>
      </w:r>
      <w:r>
        <w:rPr>
          <w:b/>
          <w:sz w:val="22"/>
          <w:szCs w:val="22"/>
        </w:rPr>
        <w:t xml:space="preserve"> </w:t>
      </w:r>
      <w:r>
        <w:rPr>
          <w:sz w:val="22"/>
          <w:szCs w:val="22"/>
        </w:rPr>
        <w:t>Warren County R-III school district for school cross guards</w:t>
      </w:r>
    </w:p>
    <w:p w14:paraId="33E3AD97" w14:textId="77777777" w:rsidR="00861A9D" w:rsidRDefault="00861A9D" w:rsidP="00861A9D">
      <w:pPr>
        <w:numPr>
          <w:ilvl w:val="0"/>
          <w:numId w:val="28"/>
        </w:numPr>
        <w:pBdr>
          <w:top w:val="none" w:sz="0" w:space="0" w:color="auto"/>
          <w:left w:val="none" w:sz="0" w:space="0" w:color="auto"/>
          <w:bottom w:val="none" w:sz="0" w:space="0" w:color="auto"/>
          <w:right w:val="none" w:sz="0" w:space="0" w:color="auto"/>
          <w:between w:val="none" w:sz="0" w:space="0" w:color="auto"/>
        </w:pBdr>
        <w:jc w:val="both"/>
        <w:outlineLvl w:val="0"/>
        <w:rPr>
          <w:b/>
          <w:sz w:val="22"/>
          <w:szCs w:val="22"/>
        </w:rPr>
      </w:pPr>
      <w:r>
        <w:rPr>
          <w:sz w:val="22"/>
          <w:szCs w:val="22"/>
        </w:rPr>
        <w:t>Agreement between City of Truesdale to execute an agreement between the City</w:t>
      </w:r>
    </w:p>
    <w:p w14:paraId="40875604" w14:textId="3310FDE1" w:rsidR="00861A9D" w:rsidRDefault="003603AB" w:rsidP="003603AB">
      <w:pPr>
        <w:ind w:firstLine="360"/>
        <w:jc w:val="both"/>
        <w:outlineLvl w:val="0"/>
        <w:rPr>
          <w:sz w:val="22"/>
          <w:szCs w:val="22"/>
        </w:rPr>
      </w:pPr>
      <w:r>
        <w:rPr>
          <w:sz w:val="22"/>
          <w:szCs w:val="22"/>
        </w:rPr>
        <w:t xml:space="preserve">           </w:t>
      </w:r>
      <w:r w:rsidR="00861A9D">
        <w:rPr>
          <w:sz w:val="22"/>
          <w:szCs w:val="22"/>
        </w:rPr>
        <w:t xml:space="preserve"> of Truesdale and the Service and Supply Cooperative Inc.  (Propane gas)</w:t>
      </w:r>
    </w:p>
    <w:p w14:paraId="22FBC154" w14:textId="77777777" w:rsidR="00861A9D" w:rsidRDefault="00861A9D" w:rsidP="00861A9D">
      <w:pPr>
        <w:numPr>
          <w:ilvl w:val="0"/>
          <w:numId w:val="29"/>
        </w:numPr>
        <w:pBdr>
          <w:top w:val="none" w:sz="0" w:space="0" w:color="auto"/>
          <w:left w:val="none" w:sz="0" w:space="0" w:color="auto"/>
          <w:bottom w:val="none" w:sz="0" w:space="0" w:color="auto"/>
          <w:right w:val="none" w:sz="0" w:space="0" w:color="auto"/>
          <w:between w:val="none" w:sz="0" w:space="0" w:color="auto"/>
        </w:pBdr>
        <w:jc w:val="both"/>
        <w:outlineLvl w:val="0"/>
        <w:rPr>
          <w:b/>
          <w:sz w:val="22"/>
          <w:szCs w:val="22"/>
        </w:rPr>
      </w:pPr>
      <w:r>
        <w:rPr>
          <w:sz w:val="22"/>
          <w:szCs w:val="22"/>
        </w:rPr>
        <w:t>Authorizing and directing the Mayor of the City of Truesdale to execute an agreement        between the City and MaryLou Rainwater to provide services as Administrator/City Clerk for the City of Truesdale</w:t>
      </w:r>
    </w:p>
    <w:p w14:paraId="0C28A45E" w14:textId="77777777" w:rsidR="00861A9D" w:rsidRDefault="00861A9D" w:rsidP="00861A9D">
      <w:pPr>
        <w:numPr>
          <w:ilvl w:val="0"/>
          <w:numId w:val="29"/>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Authorizing and directing the Mayor of the City of Truesdale to execute an agreement between the City and Timothy M. Joyce to provide services as City Attorney and   Prosecutor for the City of Truesdale</w:t>
      </w:r>
    </w:p>
    <w:p w14:paraId="0E365576" w14:textId="2347B22A" w:rsidR="00861A9D" w:rsidRDefault="00861A9D" w:rsidP="00861A9D">
      <w:pPr>
        <w:numPr>
          <w:ilvl w:val="0"/>
          <w:numId w:val="29"/>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 xml:space="preserve">Setting the compensation and benefits for the Chief of Police of the City of Truesdale authorizing and directing the Mayor of the City of Truesdale to execute an agreement between the City and </w:t>
      </w:r>
      <w:r w:rsidR="001B0A2C">
        <w:rPr>
          <w:sz w:val="22"/>
          <w:szCs w:val="22"/>
        </w:rPr>
        <w:t xml:space="preserve">Casey O. </w:t>
      </w:r>
      <w:proofErr w:type="gramStart"/>
      <w:r w:rsidR="001B0A2C">
        <w:rPr>
          <w:sz w:val="22"/>
          <w:szCs w:val="22"/>
        </w:rPr>
        <w:t>Doyle</w:t>
      </w:r>
      <w:r w:rsidR="004731BD">
        <w:rPr>
          <w:sz w:val="22"/>
          <w:szCs w:val="22"/>
        </w:rPr>
        <w:t xml:space="preserve"> </w:t>
      </w:r>
      <w:r>
        <w:rPr>
          <w:sz w:val="22"/>
          <w:szCs w:val="22"/>
        </w:rPr>
        <w:t xml:space="preserve"> to</w:t>
      </w:r>
      <w:proofErr w:type="gramEnd"/>
      <w:r>
        <w:rPr>
          <w:sz w:val="22"/>
          <w:szCs w:val="22"/>
        </w:rPr>
        <w:t xml:space="preserve"> provide services as Chief of Police for City of Truesdale</w:t>
      </w:r>
    </w:p>
    <w:p w14:paraId="557942E4" w14:textId="77777777" w:rsidR="00861A9D" w:rsidRDefault="00861A9D" w:rsidP="00861A9D">
      <w:pPr>
        <w:numPr>
          <w:ilvl w:val="0"/>
          <w:numId w:val="29"/>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 xml:space="preserve">Authoring and directing the Mayor of the City of Truesdale to execute an agreement between the </w:t>
      </w:r>
    </w:p>
    <w:p w14:paraId="2808196B" w14:textId="132068CE" w:rsidR="00861A9D" w:rsidRDefault="00861A9D" w:rsidP="00861A9D">
      <w:pPr>
        <w:ind w:left="720"/>
        <w:jc w:val="both"/>
        <w:outlineLvl w:val="0"/>
        <w:rPr>
          <w:sz w:val="22"/>
          <w:szCs w:val="22"/>
        </w:rPr>
      </w:pPr>
      <w:r>
        <w:rPr>
          <w:sz w:val="22"/>
          <w:szCs w:val="22"/>
        </w:rPr>
        <w:t xml:space="preserve">City and Daniel McCory to provide network support for the Truesdale Police Department </w:t>
      </w:r>
      <w:r w:rsidR="001B0A2C">
        <w:rPr>
          <w:sz w:val="22"/>
          <w:szCs w:val="22"/>
        </w:rPr>
        <w:t xml:space="preserve">and the Truesdale City Hall </w:t>
      </w:r>
      <w:r>
        <w:rPr>
          <w:sz w:val="22"/>
          <w:szCs w:val="22"/>
        </w:rPr>
        <w:t>from July 1,201</w:t>
      </w:r>
      <w:r w:rsidR="001B0A2C">
        <w:rPr>
          <w:sz w:val="22"/>
          <w:szCs w:val="22"/>
        </w:rPr>
        <w:t>9</w:t>
      </w:r>
      <w:r>
        <w:rPr>
          <w:sz w:val="22"/>
          <w:szCs w:val="22"/>
        </w:rPr>
        <w:t>-June 30, 20</w:t>
      </w:r>
      <w:r w:rsidR="001B0A2C">
        <w:rPr>
          <w:sz w:val="22"/>
          <w:szCs w:val="22"/>
        </w:rPr>
        <w:t>20</w:t>
      </w:r>
    </w:p>
    <w:p w14:paraId="59C3E99F" w14:textId="77777777" w:rsidR="00861A9D" w:rsidRDefault="00861A9D" w:rsidP="00861A9D">
      <w:pPr>
        <w:numPr>
          <w:ilvl w:val="0"/>
          <w:numId w:val="29"/>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Amending Section 710.030 of Chapter 710 on sewer of the municipal codes of the City of Truesdale by deleting paragraph “E” and adding a new paragraph “E” (sewer</w:t>
      </w:r>
      <w:r>
        <w:rPr>
          <w:rFonts w:ascii="Calibri" w:hAnsi="Calibri"/>
          <w:sz w:val="22"/>
          <w:szCs w:val="22"/>
        </w:rPr>
        <w:t xml:space="preserve"> rate)</w:t>
      </w:r>
    </w:p>
    <w:p w14:paraId="4BE66B1A" w14:textId="085DD1BD" w:rsidR="00861A9D" w:rsidRDefault="00861A9D" w:rsidP="00861A9D">
      <w:pPr>
        <w:numPr>
          <w:ilvl w:val="0"/>
          <w:numId w:val="29"/>
        </w:numPr>
        <w:pBdr>
          <w:top w:val="none" w:sz="0" w:space="0" w:color="auto"/>
          <w:left w:val="none" w:sz="0" w:space="0" w:color="auto"/>
          <w:bottom w:val="none" w:sz="0" w:space="0" w:color="auto"/>
          <w:right w:val="none" w:sz="0" w:space="0" w:color="auto"/>
          <w:between w:val="none" w:sz="0" w:space="0" w:color="auto"/>
        </w:pBdr>
        <w:jc w:val="both"/>
        <w:outlineLvl w:val="0"/>
        <w:rPr>
          <w:rFonts w:ascii="Calibri" w:hAnsi="Calibri"/>
          <w:sz w:val="22"/>
          <w:szCs w:val="22"/>
        </w:rPr>
      </w:pPr>
      <w:r>
        <w:rPr>
          <w:rFonts w:ascii="Calibri" w:hAnsi="Calibri"/>
          <w:sz w:val="22"/>
          <w:szCs w:val="22"/>
        </w:rPr>
        <w:t>Amending Section 705.040 of Chapter 705 on water of the municipal codes of the City of Truesdale by deleting Section “C” and adding a new Section “C” (water rates)</w:t>
      </w:r>
    </w:p>
    <w:p w14:paraId="1243EA26" w14:textId="2D16DC31" w:rsidR="001B0A2C" w:rsidRDefault="001B0A2C" w:rsidP="00861A9D">
      <w:pPr>
        <w:numPr>
          <w:ilvl w:val="0"/>
          <w:numId w:val="29"/>
        </w:numPr>
        <w:pBdr>
          <w:top w:val="none" w:sz="0" w:space="0" w:color="auto"/>
          <w:left w:val="none" w:sz="0" w:space="0" w:color="auto"/>
          <w:bottom w:val="none" w:sz="0" w:space="0" w:color="auto"/>
          <w:right w:val="none" w:sz="0" w:space="0" w:color="auto"/>
          <w:between w:val="none" w:sz="0" w:space="0" w:color="auto"/>
        </w:pBdr>
        <w:jc w:val="both"/>
        <w:outlineLvl w:val="0"/>
        <w:rPr>
          <w:rFonts w:ascii="Calibri" w:hAnsi="Calibri"/>
          <w:sz w:val="22"/>
          <w:szCs w:val="22"/>
        </w:rPr>
      </w:pPr>
      <w:r>
        <w:rPr>
          <w:rFonts w:ascii="Calibri" w:hAnsi="Calibri"/>
          <w:sz w:val="22"/>
          <w:szCs w:val="22"/>
        </w:rPr>
        <w:t xml:space="preserve">An ordinance authorizing and directing the Mayor of the City of Truesdale to enter into an agreement for </w:t>
      </w:r>
      <w:r w:rsidR="00D37400">
        <w:rPr>
          <w:rFonts w:ascii="Calibri" w:hAnsi="Calibri"/>
          <w:sz w:val="22"/>
          <w:szCs w:val="22"/>
        </w:rPr>
        <w:t xml:space="preserve">bounce houses for the Warren County National Night Out </w:t>
      </w:r>
    </w:p>
    <w:p w14:paraId="3033355B" w14:textId="77777777" w:rsidR="008858AA" w:rsidRDefault="008858AA" w:rsidP="003603AB">
      <w:pPr>
        <w:pBdr>
          <w:top w:val="none" w:sz="0" w:space="0" w:color="auto"/>
          <w:left w:val="none" w:sz="0" w:space="0" w:color="auto"/>
          <w:bottom w:val="none" w:sz="0" w:space="0" w:color="auto"/>
          <w:right w:val="none" w:sz="0" w:space="0" w:color="auto"/>
          <w:between w:val="none" w:sz="0" w:space="0" w:color="auto"/>
        </w:pBdr>
        <w:ind w:left="720"/>
        <w:jc w:val="both"/>
        <w:outlineLvl w:val="0"/>
        <w:rPr>
          <w:rFonts w:ascii="Calibri" w:hAnsi="Calibri"/>
          <w:sz w:val="22"/>
          <w:szCs w:val="22"/>
        </w:rPr>
      </w:pPr>
    </w:p>
    <w:p w14:paraId="61A7A553" w14:textId="77777777" w:rsidR="00861A9D" w:rsidRDefault="00861A9D" w:rsidP="00861A9D">
      <w:pPr>
        <w:rPr>
          <w:rFonts w:ascii="Calibri" w:hAnsi="Calibri" w:cs="Calibri"/>
          <w:b/>
          <w:sz w:val="22"/>
          <w:szCs w:val="22"/>
          <w:lang w:eastAsia="ar-SA"/>
        </w:rPr>
      </w:pPr>
    </w:p>
    <w:p w14:paraId="777E5C08" w14:textId="77777777" w:rsidR="00861A9D" w:rsidRDefault="00861A9D" w:rsidP="00861A9D">
      <w:pPr>
        <w:rPr>
          <w:rFonts w:ascii="Calibri" w:hAnsi="Calibri" w:cs="Calibri"/>
          <w:b/>
          <w:sz w:val="22"/>
          <w:szCs w:val="22"/>
        </w:rPr>
      </w:pPr>
    </w:p>
    <w:p w14:paraId="5D6F4ECA" w14:textId="7324D9F8" w:rsidR="006409ED" w:rsidRDefault="006409ED" w:rsidP="00D911A8">
      <w:pPr>
        <w:ind w:left="720"/>
        <w:rPr>
          <w:rFonts w:ascii="Calibri" w:eastAsia="Calibri" w:hAnsi="Calibri" w:cs="Calibri"/>
          <w:sz w:val="22"/>
          <w:szCs w:val="22"/>
        </w:rPr>
      </w:pPr>
    </w:p>
    <w:p w14:paraId="680D6DB6" w14:textId="77777777" w:rsidR="00B11A41" w:rsidRPr="009032E8" w:rsidRDefault="00B11A41" w:rsidP="009032E8">
      <w:pPr>
        <w:ind w:left="720"/>
        <w:rPr>
          <w:rFonts w:ascii="Calibri" w:eastAsia="Calibri" w:hAnsi="Calibri" w:cs="Calibri"/>
          <w:color w:val="FF0000"/>
          <w:sz w:val="22"/>
          <w:szCs w:val="22"/>
        </w:rPr>
      </w:pP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4B401DA0" w14:textId="15FC4A47" w:rsidR="00893CC6" w:rsidRPr="00D911A8" w:rsidRDefault="001F4A47" w:rsidP="00D911A8">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0E0D4E24" w14:textId="77777777" w:rsidR="00FE7D59" w:rsidRDefault="00FE7D59">
      <w:pPr>
        <w:rPr>
          <w:rFonts w:ascii="Calibri" w:eastAsia="Calibri" w:hAnsi="Calibri" w:cs="Calibri"/>
          <w:b/>
          <w:sz w:val="22"/>
          <w:szCs w:val="22"/>
        </w:rPr>
      </w:pP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2FCEDC7B"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BC2C67">
        <w:rPr>
          <w:rFonts w:ascii="Calibri" w:eastAsia="Calibri" w:hAnsi="Calibri" w:cs="Calibri"/>
          <w:i/>
          <w:sz w:val="22"/>
          <w:szCs w:val="22"/>
        </w:rPr>
        <w:t>J</w:t>
      </w:r>
      <w:r w:rsidR="003603AB">
        <w:rPr>
          <w:rFonts w:ascii="Calibri" w:eastAsia="Calibri" w:hAnsi="Calibri" w:cs="Calibri"/>
          <w:i/>
          <w:sz w:val="22"/>
          <w:szCs w:val="22"/>
        </w:rPr>
        <w:t xml:space="preserve">uly </w:t>
      </w:r>
      <w:r w:rsidR="001B0A2C">
        <w:rPr>
          <w:rFonts w:ascii="Calibri" w:eastAsia="Calibri" w:hAnsi="Calibri" w:cs="Calibri"/>
          <w:i/>
          <w:sz w:val="22"/>
          <w:szCs w:val="22"/>
        </w:rPr>
        <w:t>10</w:t>
      </w:r>
      <w:r w:rsidR="00FE77E6">
        <w:rPr>
          <w:rFonts w:ascii="Calibri" w:eastAsia="Calibri" w:hAnsi="Calibri" w:cs="Calibri"/>
          <w:i/>
          <w:sz w:val="22"/>
          <w:szCs w:val="22"/>
        </w:rPr>
        <w:t>, 20</w:t>
      </w:r>
      <w:r w:rsidR="001B0A2C">
        <w:rPr>
          <w:rFonts w:ascii="Calibri" w:eastAsia="Calibri" w:hAnsi="Calibri" w:cs="Calibri"/>
          <w:i/>
          <w:sz w:val="22"/>
          <w:szCs w:val="22"/>
        </w:rPr>
        <w:t>19</w:t>
      </w:r>
      <w:r w:rsidR="00FE77E6">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pPr>
        <w:jc w:val="center"/>
        <w:rPr>
          <w:rFonts w:ascii="Calibri" w:eastAsia="Calibri" w:hAnsi="Calibri" w:cs="Calibri"/>
          <w:sz w:val="22"/>
          <w:szCs w:val="22"/>
        </w:rPr>
      </w:pPr>
    </w:p>
    <w:p w14:paraId="1639FF76" w14:textId="77777777" w:rsidR="00B11A41" w:rsidRDefault="00B11A41">
      <w:pPr>
        <w:jc w:val="center"/>
        <w:rPr>
          <w:rFonts w:ascii="Arial" w:eastAsia="Arial" w:hAnsi="Arial" w:cs="Arial"/>
          <w:b/>
          <w:sz w:val="24"/>
          <w:szCs w:val="24"/>
        </w:rPr>
      </w:pPr>
    </w:p>
    <w:sectPr w:rsidR="00B11A41"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5"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2"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C2A22"/>
    <w:multiLevelType w:val="multilevel"/>
    <w:tmpl w:val="3120EACE"/>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15"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9"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8C299A"/>
    <w:multiLevelType w:val="hybridMultilevel"/>
    <w:tmpl w:val="694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0"/>
  </w:num>
  <w:num w:numId="4">
    <w:abstractNumId w:val="14"/>
  </w:num>
  <w:num w:numId="5">
    <w:abstractNumId w:val="17"/>
  </w:num>
  <w:num w:numId="6">
    <w:abstractNumId w:val="4"/>
  </w:num>
  <w:num w:numId="7">
    <w:abstractNumId w:val="19"/>
  </w:num>
  <w:num w:numId="8">
    <w:abstractNumId w:val="6"/>
  </w:num>
  <w:num w:numId="9">
    <w:abstractNumId w:val="0"/>
  </w:num>
  <w:num w:numId="10">
    <w:abstractNumId w:val="28"/>
  </w:num>
  <w:num w:numId="11">
    <w:abstractNumId w:val="5"/>
  </w:num>
  <w:num w:numId="12">
    <w:abstractNumId w:val="10"/>
  </w:num>
  <w:num w:numId="13">
    <w:abstractNumId w:val="1"/>
  </w:num>
  <w:num w:numId="14">
    <w:abstractNumId w:val="12"/>
  </w:num>
  <w:num w:numId="15">
    <w:abstractNumId w:val="29"/>
  </w:num>
  <w:num w:numId="16">
    <w:abstractNumId w:val="26"/>
  </w:num>
  <w:num w:numId="17">
    <w:abstractNumId w:val="25"/>
  </w:num>
  <w:num w:numId="18">
    <w:abstractNumId w:val="22"/>
  </w:num>
  <w:num w:numId="19">
    <w:abstractNumId w:val="16"/>
  </w:num>
  <w:num w:numId="20">
    <w:abstractNumId w:val="24"/>
  </w:num>
  <w:num w:numId="21">
    <w:abstractNumId w:val="2"/>
  </w:num>
  <w:num w:numId="22">
    <w:abstractNumId w:val="13"/>
  </w:num>
  <w:num w:numId="23">
    <w:abstractNumId w:val="9"/>
  </w:num>
  <w:num w:numId="24">
    <w:abstractNumId w:val="8"/>
  </w:num>
  <w:num w:numId="25">
    <w:abstractNumId w:val="7"/>
  </w:num>
  <w:num w:numId="26">
    <w:abstractNumId w:val="21"/>
  </w:num>
  <w:num w:numId="27">
    <w:abstractNumId w:val="11"/>
  </w:num>
  <w:num w:numId="28">
    <w:abstractNumId w:val="18"/>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A47B7"/>
    <w:rsid w:val="001110CE"/>
    <w:rsid w:val="001301EB"/>
    <w:rsid w:val="00194ED2"/>
    <w:rsid w:val="001B0A2C"/>
    <w:rsid w:val="001C13D0"/>
    <w:rsid w:val="001E3B59"/>
    <w:rsid w:val="001F4A47"/>
    <w:rsid w:val="00230D3C"/>
    <w:rsid w:val="00272087"/>
    <w:rsid w:val="002874E1"/>
    <w:rsid w:val="00292411"/>
    <w:rsid w:val="002A4AF6"/>
    <w:rsid w:val="002C150C"/>
    <w:rsid w:val="002E0222"/>
    <w:rsid w:val="002F392F"/>
    <w:rsid w:val="003208E2"/>
    <w:rsid w:val="00323B8B"/>
    <w:rsid w:val="00332DF1"/>
    <w:rsid w:val="003410E0"/>
    <w:rsid w:val="003603AB"/>
    <w:rsid w:val="00362C08"/>
    <w:rsid w:val="00387BFD"/>
    <w:rsid w:val="003B75C1"/>
    <w:rsid w:val="004731BD"/>
    <w:rsid w:val="004C1132"/>
    <w:rsid w:val="0050071F"/>
    <w:rsid w:val="00545CE6"/>
    <w:rsid w:val="00557B9D"/>
    <w:rsid w:val="00605F68"/>
    <w:rsid w:val="006409ED"/>
    <w:rsid w:val="0065431D"/>
    <w:rsid w:val="00661401"/>
    <w:rsid w:val="0067529D"/>
    <w:rsid w:val="0068148F"/>
    <w:rsid w:val="006D2825"/>
    <w:rsid w:val="007334EF"/>
    <w:rsid w:val="00753715"/>
    <w:rsid w:val="007611B0"/>
    <w:rsid w:val="007D0CBC"/>
    <w:rsid w:val="007F7561"/>
    <w:rsid w:val="00810157"/>
    <w:rsid w:val="00827F73"/>
    <w:rsid w:val="00836D5E"/>
    <w:rsid w:val="00861A9D"/>
    <w:rsid w:val="008644C5"/>
    <w:rsid w:val="008858AA"/>
    <w:rsid w:val="00893CC6"/>
    <w:rsid w:val="008C43FE"/>
    <w:rsid w:val="008F4AD7"/>
    <w:rsid w:val="008F5BCC"/>
    <w:rsid w:val="009032E8"/>
    <w:rsid w:val="00912E3C"/>
    <w:rsid w:val="00984878"/>
    <w:rsid w:val="009905EE"/>
    <w:rsid w:val="009F25A2"/>
    <w:rsid w:val="009F3304"/>
    <w:rsid w:val="00A11EBC"/>
    <w:rsid w:val="00A62EF1"/>
    <w:rsid w:val="00A6402A"/>
    <w:rsid w:val="00A65ADD"/>
    <w:rsid w:val="00AA57DA"/>
    <w:rsid w:val="00AC1005"/>
    <w:rsid w:val="00AD38AC"/>
    <w:rsid w:val="00B11A41"/>
    <w:rsid w:val="00BC2C67"/>
    <w:rsid w:val="00BD3813"/>
    <w:rsid w:val="00BD5995"/>
    <w:rsid w:val="00BE2571"/>
    <w:rsid w:val="00BF2B01"/>
    <w:rsid w:val="00BF71DF"/>
    <w:rsid w:val="00C14E3C"/>
    <w:rsid w:val="00C31D97"/>
    <w:rsid w:val="00C607C4"/>
    <w:rsid w:val="00C80238"/>
    <w:rsid w:val="00C97CDA"/>
    <w:rsid w:val="00CC4C13"/>
    <w:rsid w:val="00CC6334"/>
    <w:rsid w:val="00CD0B3B"/>
    <w:rsid w:val="00CD1136"/>
    <w:rsid w:val="00D372C9"/>
    <w:rsid w:val="00D37400"/>
    <w:rsid w:val="00D54F69"/>
    <w:rsid w:val="00D911A8"/>
    <w:rsid w:val="00D92751"/>
    <w:rsid w:val="00DE2D42"/>
    <w:rsid w:val="00E07D35"/>
    <w:rsid w:val="00E23FA5"/>
    <w:rsid w:val="00E93EF9"/>
    <w:rsid w:val="00F23A70"/>
    <w:rsid w:val="00F36166"/>
    <w:rsid w:val="00F535A1"/>
    <w:rsid w:val="00F76CF6"/>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B021-6B2C-43AF-8333-515622E4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5</cp:revision>
  <cp:lastPrinted>2019-06-27T02:01:00Z</cp:lastPrinted>
  <dcterms:created xsi:type="dcterms:W3CDTF">2019-06-27T01:43:00Z</dcterms:created>
  <dcterms:modified xsi:type="dcterms:W3CDTF">2019-06-27T02:02:00Z</dcterms:modified>
</cp:coreProperties>
</file>