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14510123"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0EC63C03"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p>
    <w:p w14:paraId="6BCBA853" w14:textId="07A9EC9F"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3D39ED">
        <w:rPr>
          <w:rFonts w:ascii="Calibri" w:eastAsia="Calibri" w:hAnsi="Calibri" w:cs="Calibri"/>
          <w:b/>
          <w:sz w:val="28"/>
          <w:szCs w:val="28"/>
        </w:rPr>
        <w:t>January 13, 2021</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4E9F516E" w14:textId="68E499D1" w:rsidR="008A0D3F" w:rsidRPr="005E0005" w:rsidRDefault="001F4A47" w:rsidP="008A0D3F">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3D39ED">
        <w:rPr>
          <w:rFonts w:ascii="Calibri" w:eastAsia="Calibri" w:hAnsi="Calibri" w:cs="Calibri"/>
          <w:sz w:val="22"/>
          <w:szCs w:val="22"/>
        </w:rPr>
        <w:t>December 9, 2020 meeting</w:t>
      </w:r>
      <w:r w:rsidR="008A0D3F">
        <w:rPr>
          <w:rFonts w:ascii="Calibri" w:eastAsia="Calibri" w:hAnsi="Calibri" w:cs="Calibri"/>
          <w:sz w:val="22"/>
          <w:szCs w:val="22"/>
        </w:rPr>
        <w:t xml:space="preserve"> </w:t>
      </w:r>
      <w:r w:rsidR="0096428F">
        <w:rPr>
          <w:rFonts w:ascii="Calibri" w:eastAsia="Calibri" w:hAnsi="Calibri" w:cs="Calibri"/>
          <w:sz w:val="22"/>
          <w:szCs w:val="22"/>
        </w:rPr>
        <w:t>and the</w:t>
      </w:r>
      <w:r w:rsidR="008A0D3F">
        <w:rPr>
          <w:rFonts w:ascii="Calibri" w:eastAsia="Calibri" w:hAnsi="Calibri" w:cs="Calibri"/>
          <w:sz w:val="22"/>
          <w:szCs w:val="22"/>
        </w:rPr>
        <w:t xml:space="preserve"> accounts payable list for November 2020. </w:t>
      </w:r>
      <w:r w:rsidR="00FA71AC">
        <w:rPr>
          <w:rFonts w:ascii="Calibri" w:eastAsia="Calibri" w:hAnsi="Calibri" w:cs="Calibri"/>
          <w:sz w:val="22"/>
          <w:szCs w:val="22"/>
        </w:rPr>
        <w:t xml:space="preserve"> </w:t>
      </w:r>
      <w:r w:rsidR="008A0D3F">
        <w:rPr>
          <w:rFonts w:ascii="Calibri" w:hAnsi="Calibri" w:cs="Calibri"/>
          <w:sz w:val="22"/>
          <w:szCs w:val="22"/>
        </w:rPr>
        <w:t>Approving the Consent Agenda also stated the Board has received the treasurer’s report for the month of November 2020 and it will be filed for audit purpose.</w:t>
      </w:r>
    </w:p>
    <w:p w14:paraId="725BA413" w14:textId="5103C98B" w:rsidR="00E31DA9" w:rsidRDefault="00E31DA9" w:rsidP="00E31DA9">
      <w:pPr>
        <w:pStyle w:val="Standard"/>
        <w:rPr>
          <w:rFonts w:ascii="Calibri" w:hAnsi="Calibri" w:cs="Calibri"/>
          <w:sz w:val="22"/>
          <w:szCs w:val="22"/>
        </w:rPr>
      </w:pP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293890C"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10FD43A4" w14:textId="24845C49" w:rsidR="00F57158" w:rsidRPr="00F57158" w:rsidRDefault="00F57158" w:rsidP="00F57158">
      <w:pPr>
        <w:pStyle w:val="ListParagraph"/>
        <w:numPr>
          <w:ilvl w:val="0"/>
          <w:numId w:val="24"/>
        </w:numPr>
        <w:jc w:val="both"/>
        <w:rPr>
          <w:rFonts w:ascii="Calibri" w:eastAsia="Calibri" w:hAnsi="Calibri" w:cs="Calibri"/>
          <w:iCs/>
          <w:sz w:val="22"/>
          <w:szCs w:val="22"/>
        </w:rPr>
      </w:pPr>
      <w:r>
        <w:rPr>
          <w:rFonts w:ascii="Calibri" w:eastAsia="Calibri" w:hAnsi="Calibri" w:cs="Calibri"/>
          <w:iCs/>
          <w:sz w:val="22"/>
          <w:szCs w:val="22"/>
        </w:rPr>
        <w:t>Business License request from Equipment Company</w:t>
      </w:r>
    </w:p>
    <w:p w14:paraId="13EED97E" w14:textId="77777777" w:rsidR="001D5011" w:rsidRDefault="001D5011" w:rsidP="00B615C2">
      <w:pPr>
        <w:rPr>
          <w:rFonts w:ascii="Calibri" w:eastAsia="Calibri" w:hAnsi="Calibri" w:cs="Calibri"/>
          <w:b/>
          <w:sz w:val="22"/>
          <w:szCs w:val="22"/>
        </w:rPr>
      </w:pPr>
    </w:p>
    <w:p w14:paraId="72863C45" w14:textId="671FE3C4" w:rsidR="00CA178F" w:rsidRPr="007E256F" w:rsidRDefault="00E93EF9" w:rsidP="007E256F">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69AD6A9E" w14:textId="77777777" w:rsidR="008D2B68" w:rsidRDefault="008D2B68" w:rsidP="00B615C2">
      <w:pPr>
        <w:rPr>
          <w:rFonts w:ascii="Calibri" w:eastAsia="Calibri" w:hAnsi="Calibri" w:cs="Calibri"/>
          <w:b/>
          <w:sz w:val="22"/>
          <w:szCs w:val="22"/>
        </w:rPr>
      </w:pPr>
    </w:p>
    <w:p w14:paraId="23988CE3" w14:textId="3CE022A3" w:rsidR="00BC5A28"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 xml:space="preserve">REPORT </w:t>
      </w:r>
    </w:p>
    <w:p w14:paraId="7D9DAEFD" w14:textId="77777777" w:rsidR="008D2B68" w:rsidRDefault="008D2B6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3CAC83FE" w14:textId="1942B566" w:rsidR="00372BC7" w:rsidRDefault="00DB21C2" w:rsidP="003D39ED">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49D81A8F" w14:textId="56A7D518" w:rsidR="00843678" w:rsidRPr="00843678" w:rsidRDefault="00902889" w:rsidP="00902889">
      <w:pPr>
        <w:pStyle w:val="ListParagraph"/>
        <w:numPr>
          <w:ilvl w:val="0"/>
          <w:numId w:val="20"/>
        </w:numPr>
        <w:tabs>
          <w:tab w:val="left" w:pos="2520"/>
        </w:tabs>
        <w:rPr>
          <w:rFonts w:ascii="Calibri" w:eastAsia="Calibri" w:hAnsi="Calibri" w:cs="Calibri"/>
          <w:bCs/>
          <w:sz w:val="22"/>
          <w:szCs w:val="22"/>
        </w:rPr>
      </w:pPr>
      <w:r>
        <w:rPr>
          <w:rFonts w:ascii="Calibri" w:eastAsia="Calibri" w:hAnsi="Calibri" w:cs="Calibri"/>
          <w:bCs/>
          <w:sz w:val="22"/>
          <w:szCs w:val="22"/>
        </w:rPr>
        <w:t xml:space="preserve"> official vote on the addition of the following items: </w:t>
      </w:r>
      <w:r w:rsidRPr="00902889">
        <w:rPr>
          <w:rFonts w:ascii="Calibri" w:eastAsia="Calibri" w:hAnsi="Calibri" w:cs="Calibri"/>
          <w:bCs/>
          <w:sz w:val="22"/>
          <w:szCs w:val="22"/>
        </w:rPr>
        <w:t xml:space="preserve">additional </w:t>
      </w:r>
      <w:r>
        <w:rPr>
          <w:rFonts w:ascii="Calibri" w:eastAsia="Calibri" w:hAnsi="Calibri" w:cs="Calibri"/>
          <w:bCs/>
          <w:sz w:val="22"/>
          <w:szCs w:val="22"/>
        </w:rPr>
        <w:t>domestic water and sanitary rough-in for Kitchenette sink in 102 and above ceiling rough-in, capped for future connection</w:t>
      </w:r>
      <w:r w:rsidR="00843678">
        <w:rPr>
          <w:rFonts w:ascii="Calibri" w:eastAsia="Calibri" w:hAnsi="Calibri" w:cs="Calibri"/>
          <w:bCs/>
          <w:sz w:val="22"/>
          <w:szCs w:val="22"/>
        </w:rPr>
        <w:t xml:space="preserve"> </w:t>
      </w:r>
      <w:r w:rsidRPr="00843678">
        <w:rPr>
          <w:rFonts w:ascii="Calibri" w:eastAsia="Calibri" w:hAnsi="Calibri" w:cs="Calibri"/>
          <w:bCs/>
          <w:sz w:val="22"/>
          <w:szCs w:val="22"/>
        </w:rPr>
        <w:t>$1,143.00 and upgrade drinking fountain to water cooler with bottle filler $1,509.00 for a total</w:t>
      </w:r>
      <w:r w:rsidR="00843678" w:rsidRPr="00843678">
        <w:rPr>
          <w:rFonts w:ascii="Calibri" w:eastAsia="Calibri" w:hAnsi="Calibri" w:cs="Calibri"/>
          <w:bCs/>
          <w:sz w:val="22"/>
          <w:szCs w:val="22"/>
        </w:rPr>
        <w:t xml:space="preserve"> </w:t>
      </w:r>
      <w:r w:rsidRPr="00843678">
        <w:rPr>
          <w:rFonts w:ascii="Calibri" w:eastAsia="Calibri" w:hAnsi="Calibri" w:cs="Calibri"/>
          <w:bCs/>
          <w:sz w:val="22"/>
          <w:szCs w:val="22"/>
        </w:rPr>
        <w:t>of $2,652.00</w:t>
      </w:r>
      <w:r w:rsidR="00843678" w:rsidRPr="00843678">
        <w:rPr>
          <w:rFonts w:ascii="Calibri" w:eastAsia="Calibri" w:hAnsi="Calibri" w:cs="Calibri"/>
          <w:bCs/>
          <w:sz w:val="22"/>
          <w:szCs w:val="22"/>
        </w:rPr>
        <w:t>.</w:t>
      </w:r>
    </w:p>
    <w:p w14:paraId="34A6F9F2" w14:textId="24EDE841" w:rsidR="00843678" w:rsidRDefault="00843678" w:rsidP="00843678">
      <w:pPr>
        <w:pStyle w:val="ListParagraph"/>
        <w:numPr>
          <w:ilvl w:val="0"/>
          <w:numId w:val="20"/>
        </w:numPr>
        <w:tabs>
          <w:tab w:val="left" w:pos="2520"/>
        </w:tabs>
        <w:rPr>
          <w:rFonts w:ascii="Calibri" w:eastAsia="Calibri" w:hAnsi="Calibri" w:cs="Calibri"/>
          <w:bCs/>
          <w:sz w:val="22"/>
          <w:szCs w:val="22"/>
        </w:rPr>
      </w:pPr>
      <w:r>
        <w:rPr>
          <w:rFonts w:ascii="Calibri" w:eastAsia="Calibri" w:hAnsi="Calibri" w:cs="Calibri"/>
          <w:bCs/>
          <w:sz w:val="22"/>
          <w:szCs w:val="22"/>
        </w:rPr>
        <w:t xml:space="preserve"> Board’s review and approval of Application No. 2 from T.S. Banze in the amount of $126,043.84.</w:t>
      </w:r>
    </w:p>
    <w:p w14:paraId="55F3CCB8" w14:textId="56BB4BFC" w:rsidR="005E0005" w:rsidRDefault="005E0005" w:rsidP="00843678">
      <w:pPr>
        <w:pStyle w:val="ListParagraph"/>
        <w:numPr>
          <w:ilvl w:val="0"/>
          <w:numId w:val="20"/>
        </w:numPr>
        <w:tabs>
          <w:tab w:val="left" w:pos="2520"/>
        </w:tabs>
        <w:rPr>
          <w:rFonts w:ascii="Calibri" w:eastAsia="Calibri" w:hAnsi="Calibri" w:cs="Calibri"/>
          <w:bCs/>
          <w:sz w:val="22"/>
          <w:szCs w:val="22"/>
        </w:rPr>
      </w:pPr>
      <w:r>
        <w:rPr>
          <w:rFonts w:ascii="Calibri" w:eastAsia="Calibri" w:hAnsi="Calibri" w:cs="Calibri"/>
          <w:bCs/>
          <w:sz w:val="22"/>
          <w:szCs w:val="22"/>
        </w:rPr>
        <w:t xml:space="preserve">Board approval </w:t>
      </w:r>
      <w:r w:rsidR="007E256F">
        <w:rPr>
          <w:rFonts w:ascii="Calibri" w:eastAsia="Calibri" w:hAnsi="Calibri" w:cs="Calibri"/>
          <w:bCs/>
          <w:sz w:val="22"/>
          <w:szCs w:val="22"/>
        </w:rPr>
        <w:t>of Lewis</w:t>
      </w:r>
      <w:r>
        <w:rPr>
          <w:rFonts w:ascii="Calibri" w:eastAsia="Calibri" w:hAnsi="Calibri" w:cs="Calibri"/>
          <w:bCs/>
          <w:sz w:val="22"/>
          <w:szCs w:val="22"/>
        </w:rPr>
        <w:t>-Bade Invoice dated 12-8-2020 in the amount of $4,000.</w:t>
      </w:r>
    </w:p>
    <w:p w14:paraId="2035E83E" w14:textId="72BC19B0" w:rsidR="007E256F" w:rsidRDefault="007E256F" w:rsidP="00843678">
      <w:pPr>
        <w:pStyle w:val="ListParagraph"/>
        <w:numPr>
          <w:ilvl w:val="0"/>
          <w:numId w:val="20"/>
        </w:numPr>
        <w:tabs>
          <w:tab w:val="left" w:pos="2520"/>
        </w:tabs>
        <w:rPr>
          <w:rFonts w:ascii="Calibri" w:eastAsia="Calibri" w:hAnsi="Calibri" w:cs="Calibri"/>
          <w:bCs/>
          <w:sz w:val="22"/>
          <w:szCs w:val="22"/>
        </w:rPr>
      </w:pPr>
      <w:r>
        <w:rPr>
          <w:rFonts w:ascii="Calibri" w:eastAsia="Calibri" w:hAnsi="Calibri" w:cs="Calibri"/>
          <w:bCs/>
          <w:sz w:val="22"/>
          <w:szCs w:val="22"/>
        </w:rPr>
        <w:t>Approve Lease Purchase agreement with First State Community Bank.  Introduction of</w:t>
      </w:r>
    </w:p>
    <w:p w14:paraId="35326CFA" w14:textId="707D1FA9" w:rsidR="007E256F" w:rsidRPr="00902889" w:rsidRDefault="007E256F" w:rsidP="007E256F">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 xml:space="preserve">Ordinance </w:t>
      </w:r>
      <w:r w:rsidR="00BB6E41">
        <w:rPr>
          <w:rFonts w:ascii="Calibri" w:eastAsia="Calibri" w:hAnsi="Calibri" w:cs="Calibri"/>
          <w:bCs/>
          <w:sz w:val="22"/>
          <w:szCs w:val="22"/>
        </w:rPr>
        <w:t xml:space="preserve">for passing and approval </w:t>
      </w:r>
      <w:r>
        <w:rPr>
          <w:rFonts w:ascii="Calibri" w:eastAsia="Calibri" w:hAnsi="Calibri" w:cs="Calibri"/>
          <w:bCs/>
          <w:sz w:val="22"/>
          <w:szCs w:val="22"/>
        </w:rPr>
        <w:t xml:space="preserve">authorizing and directing to enter into the agreement with First State Community Bank; </w:t>
      </w:r>
      <w:r w:rsidR="00BB6E41">
        <w:rPr>
          <w:rFonts w:ascii="Calibri" w:eastAsia="Calibri" w:hAnsi="Calibri" w:cs="Calibri"/>
          <w:bCs/>
          <w:sz w:val="22"/>
          <w:szCs w:val="22"/>
        </w:rPr>
        <w:t xml:space="preserve">introduction of </w:t>
      </w:r>
      <w:r>
        <w:rPr>
          <w:rFonts w:ascii="Calibri" w:eastAsia="Calibri" w:hAnsi="Calibri" w:cs="Calibri"/>
          <w:bCs/>
          <w:sz w:val="22"/>
          <w:szCs w:val="22"/>
        </w:rPr>
        <w:t>ordinance approving a tax-</w:t>
      </w:r>
      <w:r>
        <w:rPr>
          <w:rFonts w:ascii="Calibri" w:eastAsia="Calibri" w:hAnsi="Calibri" w:cs="Calibri"/>
          <w:bCs/>
          <w:sz w:val="22"/>
          <w:szCs w:val="22"/>
        </w:rPr>
        <w:lastRenderedPageBreak/>
        <w:t>exempt equipment lease purchase agreement with First State Community Bank, and the completion of all required paperwork to complete the agreement.</w:t>
      </w:r>
    </w:p>
    <w:p w14:paraId="4FDE539D" w14:textId="3A11AB01"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6707E8D8" w14:textId="382538A6" w:rsidR="007E256F" w:rsidRPr="007E256F" w:rsidRDefault="007E256F" w:rsidP="007E256F">
      <w:pPr>
        <w:pStyle w:val="ListParagraph"/>
        <w:numPr>
          <w:ilvl w:val="0"/>
          <w:numId w:val="25"/>
        </w:numPr>
        <w:tabs>
          <w:tab w:val="left" w:pos="2520"/>
        </w:tabs>
        <w:rPr>
          <w:rFonts w:ascii="Calibri" w:eastAsia="Calibri" w:hAnsi="Calibri" w:cs="Calibri"/>
          <w:bCs/>
          <w:sz w:val="22"/>
          <w:szCs w:val="22"/>
        </w:rPr>
      </w:pPr>
      <w:r>
        <w:rPr>
          <w:rFonts w:ascii="Calibri" w:eastAsia="Calibri" w:hAnsi="Calibri" w:cs="Calibri"/>
          <w:bCs/>
          <w:sz w:val="22"/>
          <w:szCs w:val="22"/>
        </w:rPr>
        <w:t xml:space="preserve"> A preliminary time schedule for moving forward with the bidding of the project to awarding of the contract.  </w:t>
      </w:r>
    </w:p>
    <w:p w14:paraId="774DE2F4" w14:textId="06FB13CC"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69332444" w14:textId="530EFCEE" w:rsidR="007E256F" w:rsidRDefault="007E256F" w:rsidP="007E256F">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a. </w:t>
      </w:r>
      <w:r w:rsidR="00BB6E41">
        <w:rPr>
          <w:rFonts w:ascii="Calibri" w:eastAsia="Calibri" w:hAnsi="Calibri" w:cs="Calibri"/>
          <w:bCs/>
          <w:sz w:val="22"/>
          <w:szCs w:val="22"/>
        </w:rPr>
        <w:t xml:space="preserve">  </w:t>
      </w:r>
      <w:r w:rsidR="00A43ABE">
        <w:rPr>
          <w:rFonts w:ascii="Calibri" w:eastAsia="Calibri" w:hAnsi="Calibri" w:cs="Calibri"/>
          <w:bCs/>
          <w:sz w:val="22"/>
          <w:szCs w:val="22"/>
        </w:rPr>
        <w:t>No update</w:t>
      </w:r>
      <w:r w:rsidR="00BB6E41">
        <w:rPr>
          <w:rFonts w:ascii="Calibri" w:eastAsia="Calibri" w:hAnsi="Calibri" w:cs="Calibri"/>
          <w:bCs/>
          <w:sz w:val="22"/>
          <w:szCs w:val="22"/>
        </w:rPr>
        <w:t xml:space="preserve"> at this time.  </w:t>
      </w:r>
    </w:p>
    <w:p w14:paraId="064B8AA4" w14:textId="4E144F05" w:rsidR="00C10B13"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DE49DC8" w14:textId="0A033708" w:rsidR="00C10B13" w:rsidRPr="00A60CBE"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1EDBB274" w14:textId="30E01C6F" w:rsidR="00CD4FC8" w:rsidRPr="00372BC7" w:rsidRDefault="00D67703" w:rsidP="00E7514A">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p>
    <w:p w14:paraId="20AF8938" w14:textId="63E9F6D5" w:rsidR="00372BC7" w:rsidRDefault="00372BC7" w:rsidP="00372BC7">
      <w:pPr>
        <w:pStyle w:val="ListParagraph"/>
        <w:numPr>
          <w:ilvl w:val="0"/>
          <w:numId w:val="18"/>
        </w:numPr>
        <w:rPr>
          <w:rFonts w:ascii="Calibri" w:eastAsia="Calibri" w:hAnsi="Calibri" w:cs="Calibri"/>
          <w:bCs/>
          <w:sz w:val="22"/>
          <w:szCs w:val="22"/>
        </w:rPr>
      </w:pPr>
      <w:r w:rsidRPr="00877B31">
        <w:rPr>
          <w:rFonts w:ascii="Calibri" w:eastAsia="Calibri" w:hAnsi="Calibri" w:cs="Calibri"/>
          <w:bCs/>
          <w:sz w:val="22"/>
          <w:szCs w:val="22"/>
        </w:rPr>
        <w:t xml:space="preserve">Reminder of election filing:  </w:t>
      </w:r>
      <w:r w:rsidR="003D39ED">
        <w:rPr>
          <w:rFonts w:ascii="Calibri" w:eastAsia="Calibri" w:hAnsi="Calibri" w:cs="Calibri"/>
          <w:bCs/>
          <w:sz w:val="22"/>
          <w:szCs w:val="22"/>
        </w:rPr>
        <w:t xml:space="preserve">the </w:t>
      </w:r>
      <w:r w:rsidRPr="00877B31">
        <w:rPr>
          <w:rFonts w:ascii="Calibri" w:eastAsia="Calibri" w:hAnsi="Calibri" w:cs="Calibri"/>
          <w:bCs/>
          <w:sz w:val="22"/>
          <w:szCs w:val="22"/>
        </w:rPr>
        <w:t xml:space="preserve">last date to file will be January </w:t>
      </w:r>
      <w:r w:rsidR="00877B31">
        <w:rPr>
          <w:rFonts w:ascii="Calibri" w:eastAsia="Calibri" w:hAnsi="Calibri" w:cs="Calibri"/>
          <w:bCs/>
          <w:sz w:val="22"/>
          <w:szCs w:val="22"/>
        </w:rPr>
        <w:t>19, 2021.</w:t>
      </w:r>
    </w:p>
    <w:p w14:paraId="7DD68056" w14:textId="14D0275C" w:rsidR="00274DB8" w:rsidRDefault="00274DB8" w:rsidP="00274DB8">
      <w:pPr>
        <w:pStyle w:val="ListParagraph"/>
        <w:rPr>
          <w:rFonts w:ascii="Calibri" w:eastAsia="Calibri" w:hAnsi="Calibri" w:cs="Calibri"/>
          <w:bCs/>
          <w:sz w:val="22"/>
          <w:szCs w:val="22"/>
        </w:rPr>
      </w:pPr>
      <w:r w:rsidRPr="00841032">
        <w:rPr>
          <w:rFonts w:ascii="Calibri" w:eastAsia="Calibri" w:hAnsi="Calibri" w:cs="Calibri"/>
          <w:bCs/>
          <w:sz w:val="22"/>
          <w:szCs w:val="22"/>
        </w:rPr>
        <w:t>Position of Mayor and two aldermen position will be up for election (Alderman Cannon and Alderman Green).</w:t>
      </w:r>
    </w:p>
    <w:p w14:paraId="1082AEB8" w14:textId="517D6655" w:rsidR="00BA1B37" w:rsidRDefault="00BA1B37" w:rsidP="00BA1B37">
      <w:pPr>
        <w:pStyle w:val="ListParagraph"/>
        <w:numPr>
          <w:ilvl w:val="0"/>
          <w:numId w:val="18"/>
        </w:numPr>
        <w:rPr>
          <w:rFonts w:ascii="Calibri" w:eastAsia="Calibri" w:hAnsi="Calibri" w:cs="Calibri"/>
          <w:bCs/>
          <w:sz w:val="22"/>
          <w:szCs w:val="22"/>
        </w:rPr>
      </w:pPr>
      <w:r>
        <w:rPr>
          <w:rFonts w:ascii="Calibri" w:eastAsia="Calibri" w:hAnsi="Calibri" w:cs="Calibri"/>
          <w:bCs/>
          <w:sz w:val="22"/>
          <w:szCs w:val="22"/>
        </w:rPr>
        <w:t xml:space="preserve">Gateway Fiber-Heath Sellenrick has contacted the City and is interested in </w:t>
      </w:r>
      <w:proofErr w:type="gramStart"/>
      <w:r>
        <w:rPr>
          <w:rFonts w:ascii="Calibri" w:eastAsia="Calibri" w:hAnsi="Calibri" w:cs="Calibri"/>
          <w:bCs/>
          <w:sz w:val="22"/>
          <w:szCs w:val="22"/>
        </w:rPr>
        <w:t>placing  fiber</w:t>
      </w:r>
      <w:proofErr w:type="gramEnd"/>
      <w:r>
        <w:rPr>
          <w:rFonts w:ascii="Calibri" w:eastAsia="Calibri" w:hAnsi="Calibri" w:cs="Calibri"/>
          <w:bCs/>
          <w:sz w:val="22"/>
          <w:szCs w:val="22"/>
        </w:rPr>
        <w:t xml:space="preserve"> lines within the City for use for residents and businesses.  </w:t>
      </w:r>
    </w:p>
    <w:p w14:paraId="62208204" w14:textId="1E48252D" w:rsidR="00B11A41" w:rsidRPr="0096428F"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50C6EAC4" w14:textId="774FA1FE" w:rsidR="0096428F" w:rsidRPr="00E31DA9" w:rsidRDefault="0096428F" w:rsidP="0096428F">
      <w:pPr>
        <w:pStyle w:val="ListParagraph"/>
        <w:numPr>
          <w:ilvl w:val="0"/>
          <w:numId w:val="18"/>
        </w:numPr>
        <w:tabs>
          <w:tab w:val="left" w:pos="990"/>
        </w:tabs>
        <w:rPr>
          <w:sz w:val="22"/>
          <w:szCs w:val="22"/>
        </w:rPr>
      </w:pPr>
      <w:r>
        <w:rPr>
          <w:sz w:val="22"/>
          <w:szCs w:val="22"/>
        </w:rPr>
        <w:t>Audit report</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0F2B11BC" w:rsidR="00E119C4" w:rsidRPr="0096428F"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254018A" w14:textId="14B5D20E" w:rsidR="0096428F" w:rsidRPr="0096428F" w:rsidRDefault="0096428F" w:rsidP="0096428F">
      <w:pPr>
        <w:pStyle w:val="ListParagraph"/>
        <w:numPr>
          <w:ilvl w:val="0"/>
          <w:numId w:val="18"/>
        </w:numPr>
        <w:rPr>
          <w:sz w:val="22"/>
          <w:szCs w:val="22"/>
        </w:rPr>
      </w:pPr>
      <w:r>
        <w:rPr>
          <w:sz w:val="22"/>
          <w:szCs w:val="22"/>
        </w:rPr>
        <w:t xml:space="preserve">Update on </w:t>
      </w:r>
      <w:proofErr w:type="gramStart"/>
      <w:r>
        <w:rPr>
          <w:sz w:val="22"/>
          <w:szCs w:val="22"/>
        </w:rPr>
        <w:t>Wells</w:t>
      </w:r>
      <w:proofErr w:type="gramEnd"/>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67445E53"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3D39ED">
        <w:rPr>
          <w:rFonts w:ascii="Calibri" w:eastAsia="Calibri" w:hAnsi="Calibri" w:cs="Calibri"/>
          <w:sz w:val="22"/>
          <w:szCs w:val="22"/>
        </w:rPr>
        <w:t>next meeting</w:t>
      </w:r>
      <w:r w:rsidR="001632D1">
        <w:rPr>
          <w:rFonts w:ascii="Calibri" w:eastAsia="Calibri" w:hAnsi="Calibri" w:cs="Calibri"/>
          <w:sz w:val="22"/>
          <w:szCs w:val="22"/>
        </w:rPr>
        <w:t xml:space="preserve"> February 18, 2021</w:t>
      </w:r>
    </w:p>
    <w:p w14:paraId="537CAFB8" w14:textId="5D0BECF3"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3D39ED">
        <w:rPr>
          <w:rFonts w:ascii="Calibri" w:eastAsia="Calibri" w:hAnsi="Calibri" w:cs="Calibri"/>
          <w:sz w:val="22"/>
          <w:szCs w:val="22"/>
        </w:rPr>
        <w:t>January 6, 2021</w:t>
      </w:r>
    </w:p>
    <w:p w14:paraId="25966E8A" w14:textId="01C7483B"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3D39ED">
        <w:rPr>
          <w:rFonts w:ascii="Calibri" w:eastAsia="Calibri" w:hAnsi="Calibri" w:cs="Calibri"/>
          <w:sz w:val="22"/>
          <w:szCs w:val="22"/>
        </w:rPr>
        <w:t>December 28</w:t>
      </w:r>
      <w:r w:rsidR="004B210B">
        <w:rPr>
          <w:rFonts w:ascii="Calibri" w:eastAsia="Calibri" w:hAnsi="Calibri" w:cs="Calibri"/>
          <w:sz w:val="22"/>
          <w:szCs w:val="22"/>
        </w:rPr>
        <w:t>, 2020</w:t>
      </w:r>
    </w:p>
    <w:p w14:paraId="00854C96" w14:textId="028EC185"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3D39ED">
        <w:rPr>
          <w:rFonts w:ascii="Calibri" w:eastAsia="Calibri" w:hAnsi="Calibri" w:cs="Calibri"/>
          <w:sz w:val="22"/>
          <w:szCs w:val="22"/>
        </w:rPr>
        <w:t>December 22</w:t>
      </w:r>
      <w:r w:rsidR="00E31C1F">
        <w:rPr>
          <w:rFonts w:ascii="Calibri" w:eastAsia="Calibri" w:hAnsi="Calibri" w:cs="Calibri"/>
          <w:sz w:val="22"/>
          <w:szCs w:val="22"/>
        </w:rPr>
        <w:t>,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57424D8"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481CEB49" w14:textId="39A2CBFB"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38E4D4F0" w14:textId="77777777" w:rsidR="00FE20E1" w:rsidRPr="00FE20E1" w:rsidRDefault="00FE20E1">
      <w:pPr>
        <w:rPr>
          <w:rFonts w:ascii="Calibri" w:eastAsia="Calibri" w:hAnsi="Calibri" w:cs="Calibri"/>
          <w:iCs/>
          <w:sz w:val="24"/>
          <w:szCs w:val="24"/>
        </w:rPr>
      </w:pPr>
    </w:p>
    <w:p w14:paraId="28A4298D" w14:textId="67D70A79"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A43ABE">
        <w:rPr>
          <w:rFonts w:ascii="Calibri" w:eastAsia="Calibri" w:hAnsi="Calibri" w:cs="Calibri"/>
          <w:b/>
          <w:color w:val="auto"/>
          <w:sz w:val="24"/>
          <w:szCs w:val="24"/>
        </w:rPr>
        <w:t xml:space="preserve">January 12, </w:t>
      </w:r>
      <w:proofErr w:type="gramStart"/>
      <w:r w:rsidR="00A43ABE">
        <w:rPr>
          <w:rFonts w:ascii="Calibri" w:eastAsia="Calibri" w:hAnsi="Calibri" w:cs="Calibri"/>
          <w:b/>
          <w:color w:val="auto"/>
          <w:sz w:val="24"/>
          <w:szCs w:val="24"/>
        </w:rPr>
        <w:t>2021  10</w:t>
      </w:r>
      <w:proofErr w:type="gramEnd"/>
      <w:r w:rsidR="00A43ABE">
        <w:rPr>
          <w:rFonts w:ascii="Calibri" w:eastAsia="Calibri" w:hAnsi="Calibri" w:cs="Calibri"/>
          <w:b/>
          <w:color w:val="auto"/>
          <w:sz w:val="24"/>
          <w:szCs w:val="24"/>
        </w:rPr>
        <w:t>:30 a.m.</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843678">
      <w:headerReference w:type="even" r:id="rId8"/>
      <w:headerReference w:type="default" r:id="rId9"/>
      <w:footerReference w:type="even" r:id="rId10"/>
      <w:footerReference w:type="default" r:id="rId11"/>
      <w:headerReference w:type="first" r:id="rId12"/>
      <w:footerReference w:type="first" r:id="rId13"/>
      <w:pgSz w:w="12240" w:h="15840"/>
      <w:pgMar w:top="180" w:right="990" w:bottom="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5"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70B3981"/>
    <w:multiLevelType w:val="hybridMultilevel"/>
    <w:tmpl w:val="7194DF3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0"/>
  </w:num>
  <w:num w:numId="2">
    <w:abstractNumId w:val="4"/>
  </w:num>
  <w:num w:numId="3">
    <w:abstractNumId w:val="5"/>
  </w:num>
  <w:num w:numId="4">
    <w:abstractNumId w:val="24"/>
  </w:num>
  <w:num w:numId="5">
    <w:abstractNumId w:val="21"/>
  </w:num>
  <w:num w:numId="6">
    <w:abstractNumId w:val="17"/>
  </w:num>
  <w:num w:numId="7">
    <w:abstractNumId w:val="9"/>
  </w:num>
  <w:num w:numId="8">
    <w:abstractNumId w:val="6"/>
  </w:num>
  <w:num w:numId="9">
    <w:abstractNumId w:val="3"/>
  </w:num>
  <w:num w:numId="10">
    <w:abstractNumId w:val="15"/>
  </w:num>
  <w:num w:numId="11">
    <w:abstractNumId w:val="19"/>
  </w:num>
  <w:num w:numId="12">
    <w:abstractNumId w:val="11"/>
  </w:num>
  <w:num w:numId="13">
    <w:abstractNumId w:val="12"/>
  </w:num>
  <w:num w:numId="14">
    <w:abstractNumId w:val="22"/>
  </w:num>
  <w:num w:numId="15">
    <w:abstractNumId w:val="1"/>
  </w:num>
  <w:num w:numId="16">
    <w:abstractNumId w:val="0"/>
  </w:num>
  <w:num w:numId="17">
    <w:abstractNumId w:val="2"/>
  </w:num>
  <w:num w:numId="18">
    <w:abstractNumId w:val="14"/>
  </w:num>
  <w:num w:numId="19">
    <w:abstractNumId w:val="16"/>
  </w:num>
  <w:num w:numId="20">
    <w:abstractNumId w:val="18"/>
  </w:num>
  <w:num w:numId="21">
    <w:abstractNumId w:val="23"/>
  </w:num>
  <w:num w:numId="22">
    <w:abstractNumId w:val="7"/>
  </w:num>
  <w:num w:numId="23">
    <w:abstractNumId w:val="10"/>
  </w:num>
  <w:num w:numId="24">
    <w:abstractNumId w:val="8"/>
  </w:num>
  <w:num w:numId="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666FC"/>
    <w:rsid w:val="00070A0D"/>
    <w:rsid w:val="00073A47"/>
    <w:rsid w:val="00081B52"/>
    <w:rsid w:val="00097D9B"/>
    <w:rsid w:val="000A47B7"/>
    <w:rsid w:val="000C13A7"/>
    <w:rsid w:val="000D66E2"/>
    <w:rsid w:val="000E0DAF"/>
    <w:rsid w:val="000F1426"/>
    <w:rsid w:val="000F24A5"/>
    <w:rsid w:val="001110CE"/>
    <w:rsid w:val="001158A4"/>
    <w:rsid w:val="00120BF9"/>
    <w:rsid w:val="00121460"/>
    <w:rsid w:val="001301EB"/>
    <w:rsid w:val="001308D7"/>
    <w:rsid w:val="00134F33"/>
    <w:rsid w:val="00144163"/>
    <w:rsid w:val="00157620"/>
    <w:rsid w:val="0015775B"/>
    <w:rsid w:val="00161DEF"/>
    <w:rsid w:val="001632D1"/>
    <w:rsid w:val="00164EFA"/>
    <w:rsid w:val="00167359"/>
    <w:rsid w:val="00167605"/>
    <w:rsid w:val="00191CA5"/>
    <w:rsid w:val="00194ED2"/>
    <w:rsid w:val="00195B3A"/>
    <w:rsid w:val="001A19F4"/>
    <w:rsid w:val="001A4D1A"/>
    <w:rsid w:val="001A7411"/>
    <w:rsid w:val="001B0A2C"/>
    <w:rsid w:val="001C0C7A"/>
    <w:rsid w:val="001C13D0"/>
    <w:rsid w:val="001C33C9"/>
    <w:rsid w:val="001D2711"/>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B5238"/>
    <w:rsid w:val="003B75C1"/>
    <w:rsid w:val="003C0301"/>
    <w:rsid w:val="003C6580"/>
    <w:rsid w:val="003D39ED"/>
    <w:rsid w:val="003E6CE8"/>
    <w:rsid w:val="003F23F8"/>
    <w:rsid w:val="0040307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D6B1B"/>
    <w:rsid w:val="004E17C7"/>
    <w:rsid w:val="004F6F2C"/>
    <w:rsid w:val="0050071F"/>
    <w:rsid w:val="0051295E"/>
    <w:rsid w:val="00533CA6"/>
    <w:rsid w:val="00536210"/>
    <w:rsid w:val="00545CE6"/>
    <w:rsid w:val="00547242"/>
    <w:rsid w:val="00551FC4"/>
    <w:rsid w:val="00555E14"/>
    <w:rsid w:val="00557B9D"/>
    <w:rsid w:val="00567882"/>
    <w:rsid w:val="005758EB"/>
    <w:rsid w:val="00580847"/>
    <w:rsid w:val="0058797C"/>
    <w:rsid w:val="005A261C"/>
    <w:rsid w:val="005A71FE"/>
    <w:rsid w:val="005B44E3"/>
    <w:rsid w:val="005B6514"/>
    <w:rsid w:val="005E0005"/>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942F2"/>
    <w:rsid w:val="007D08C8"/>
    <w:rsid w:val="007D0CBC"/>
    <w:rsid w:val="007D5795"/>
    <w:rsid w:val="007E256F"/>
    <w:rsid w:val="007F7561"/>
    <w:rsid w:val="00807294"/>
    <w:rsid w:val="00810157"/>
    <w:rsid w:val="00812A03"/>
    <w:rsid w:val="008163F2"/>
    <w:rsid w:val="00827F73"/>
    <w:rsid w:val="00834E6A"/>
    <w:rsid w:val="00836D5E"/>
    <w:rsid w:val="00841032"/>
    <w:rsid w:val="00843678"/>
    <w:rsid w:val="00845A31"/>
    <w:rsid w:val="00861A9D"/>
    <w:rsid w:val="0086231A"/>
    <w:rsid w:val="00864280"/>
    <w:rsid w:val="008644C5"/>
    <w:rsid w:val="0087200A"/>
    <w:rsid w:val="00877B31"/>
    <w:rsid w:val="00884FAA"/>
    <w:rsid w:val="008858AA"/>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425A3"/>
    <w:rsid w:val="0096235E"/>
    <w:rsid w:val="0096428F"/>
    <w:rsid w:val="00967F1C"/>
    <w:rsid w:val="00984878"/>
    <w:rsid w:val="009905EE"/>
    <w:rsid w:val="009945D1"/>
    <w:rsid w:val="00997262"/>
    <w:rsid w:val="009D01F5"/>
    <w:rsid w:val="009D1344"/>
    <w:rsid w:val="009F25A2"/>
    <w:rsid w:val="009F3304"/>
    <w:rsid w:val="009F4BF6"/>
    <w:rsid w:val="009F6C74"/>
    <w:rsid w:val="00A03200"/>
    <w:rsid w:val="00A11EBC"/>
    <w:rsid w:val="00A173B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3B1B"/>
    <w:rsid w:val="00B47676"/>
    <w:rsid w:val="00B51EA7"/>
    <w:rsid w:val="00B615C2"/>
    <w:rsid w:val="00B62B9A"/>
    <w:rsid w:val="00B7398C"/>
    <w:rsid w:val="00B86509"/>
    <w:rsid w:val="00B90652"/>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AB5"/>
    <w:rsid w:val="00C84664"/>
    <w:rsid w:val="00C8673F"/>
    <w:rsid w:val="00C86D90"/>
    <w:rsid w:val="00C871C4"/>
    <w:rsid w:val="00C97CDA"/>
    <w:rsid w:val="00CA178F"/>
    <w:rsid w:val="00CA38BE"/>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DF78CC"/>
    <w:rsid w:val="00E07D35"/>
    <w:rsid w:val="00E119C4"/>
    <w:rsid w:val="00E23FA5"/>
    <w:rsid w:val="00E24C80"/>
    <w:rsid w:val="00E31C1F"/>
    <w:rsid w:val="00E31DA9"/>
    <w:rsid w:val="00E353E6"/>
    <w:rsid w:val="00E50E33"/>
    <w:rsid w:val="00E7115E"/>
    <w:rsid w:val="00E75049"/>
    <w:rsid w:val="00E7514A"/>
    <w:rsid w:val="00E77D23"/>
    <w:rsid w:val="00E86053"/>
    <w:rsid w:val="00E87695"/>
    <w:rsid w:val="00E92B71"/>
    <w:rsid w:val="00E93EF9"/>
    <w:rsid w:val="00EA1AE1"/>
    <w:rsid w:val="00EB6106"/>
    <w:rsid w:val="00EC3689"/>
    <w:rsid w:val="00ED3574"/>
    <w:rsid w:val="00ED5C1D"/>
    <w:rsid w:val="00EE3244"/>
    <w:rsid w:val="00EE46D0"/>
    <w:rsid w:val="00EF61AA"/>
    <w:rsid w:val="00EF63D1"/>
    <w:rsid w:val="00EF7B65"/>
    <w:rsid w:val="00EF7EC4"/>
    <w:rsid w:val="00F07C93"/>
    <w:rsid w:val="00F1298A"/>
    <w:rsid w:val="00F22A2D"/>
    <w:rsid w:val="00F23A70"/>
    <w:rsid w:val="00F33489"/>
    <w:rsid w:val="00F36166"/>
    <w:rsid w:val="00F36F02"/>
    <w:rsid w:val="00F40BE1"/>
    <w:rsid w:val="00F535A1"/>
    <w:rsid w:val="00F57158"/>
    <w:rsid w:val="00F76CF6"/>
    <w:rsid w:val="00F82634"/>
    <w:rsid w:val="00F83CE5"/>
    <w:rsid w:val="00F867BC"/>
    <w:rsid w:val="00F86EFC"/>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7</cp:revision>
  <cp:lastPrinted>2021-01-12T16:53:00Z</cp:lastPrinted>
  <dcterms:created xsi:type="dcterms:W3CDTF">2021-01-08T16:48:00Z</dcterms:created>
  <dcterms:modified xsi:type="dcterms:W3CDTF">2021-01-12T17:01:00Z</dcterms:modified>
</cp:coreProperties>
</file>