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42BE2" w14:textId="65DD2D46" w:rsidR="00B11A41" w:rsidRDefault="001F4A47" w:rsidP="004511A3">
      <w:pPr>
        <w:pStyle w:val="Heading1"/>
        <w:numPr>
          <w:ilvl w:val="0"/>
          <w:numId w:val="2"/>
        </w:numPr>
        <w:jc w:val="center"/>
        <w:rPr>
          <w:rFonts w:ascii="Calibri" w:eastAsia="Calibri" w:hAnsi="Calibri" w:cs="Calibri"/>
        </w:rPr>
      </w:pPr>
      <w:r>
        <w:rPr>
          <w:rFonts w:ascii="Calibri" w:eastAsia="Calibri" w:hAnsi="Calibri" w:cs="Calibri"/>
        </w:rPr>
        <w:t xml:space="preserve">C I T Y   O F   TRUESDALE   </w:t>
      </w:r>
    </w:p>
    <w:p w14:paraId="530AC550" w14:textId="77777777" w:rsidR="00EB30B3" w:rsidRDefault="00EB30B3">
      <w:pPr>
        <w:tabs>
          <w:tab w:val="center" w:pos="4320"/>
          <w:tab w:val="right" w:pos="8640"/>
        </w:tabs>
        <w:jc w:val="center"/>
        <w:rPr>
          <w:rFonts w:ascii="Calibri" w:eastAsia="Calibri" w:hAnsi="Calibri" w:cs="Calibri"/>
          <w:b/>
          <w:sz w:val="28"/>
          <w:szCs w:val="28"/>
        </w:rPr>
      </w:pPr>
    </w:p>
    <w:p w14:paraId="0E06A400" w14:textId="36BEDC00" w:rsidR="00893CC6" w:rsidRPr="00FF4909" w:rsidRDefault="001F4A47">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r w:rsidR="00144163">
        <w:rPr>
          <w:rFonts w:ascii="Calibri" w:eastAsia="Calibri" w:hAnsi="Calibri" w:cs="Calibri"/>
          <w:b/>
          <w:sz w:val="28"/>
          <w:szCs w:val="28"/>
        </w:rPr>
        <w:t xml:space="preserve">  </w:t>
      </w:r>
    </w:p>
    <w:p w14:paraId="2963C189" w14:textId="7774291B"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Notice is hereby given that the Truesdale Board of Aldermen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6AFA192D"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D97020">
        <w:rPr>
          <w:rFonts w:ascii="Calibri" w:eastAsia="Calibri" w:hAnsi="Calibri" w:cs="Calibri"/>
          <w:b/>
          <w:sz w:val="28"/>
          <w:szCs w:val="28"/>
        </w:rPr>
        <w:t>March</w:t>
      </w:r>
      <w:r w:rsidR="000D56B6">
        <w:rPr>
          <w:rFonts w:ascii="Calibri" w:eastAsia="Calibri" w:hAnsi="Calibri" w:cs="Calibri"/>
          <w:b/>
          <w:sz w:val="28"/>
          <w:szCs w:val="28"/>
        </w:rPr>
        <w:t xml:space="preserve"> </w:t>
      </w:r>
      <w:r w:rsidR="00325E48">
        <w:rPr>
          <w:rFonts w:ascii="Calibri" w:eastAsia="Calibri" w:hAnsi="Calibri" w:cs="Calibri"/>
          <w:b/>
          <w:sz w:val="28"/>
          <w:szCs w:val="28"/>
        </w:rPr>
        <w:t>24</w:t>
      </w:r>
      <w:r w:rsidR="003D39ED">
        <w:rPr>
          <w:rFonts w:ascii="Calibri" w:eastAsia="Calibri" w:hAnsi="Calibri" w:cs="Calibri"/>
          <w:b/>
          <w:sz w:val="28"/>
          <w:szCs w:val="28"/>
        </w:rPr>
        <w:t>, 2021</w:t>
      </w:r>
      <w:r w:rsidR="00E50E33" w:rsidRPr="00FE20E1">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E0185FB" w:rsidR="00B11A41" w:rsidRPr="00FA5357" w:rsidRDefault="001F4A47" w:rsidP="004511A3">
      <w:pPr>
        <w:numPr>
          <w:ilvl w:val="0"/>
          <w:numId w:val="3"/>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4511A3">
      <w:pPr>
        <w:numPr>
          <w:ilvl w:val="0"/>
          <w:numId w:val="3"/>
        </w:numPr>
        <w:rPr>
          <w:rFonts w:ascii="Calibri" w:eastAsia="Calibri" w:hAnsi="Calibri" w:cs="Calibri"/>
          <w:sz w:val="22"/>
          <w:szCs w:val="22"/>
          <w:u w:val="single"/>
        </w:rPr>
      </w:pPr>
      <w:r w:rsidRPr="00157620">
        <w:rPr>
          <w:rFonts w:ascii="Calibri" w:eastAsia="Calibri" w:hAnsi="Calibri" w:cs="Calibri"/>
          <w:color w:val="auto"/>
          <w:sz w:val="22"/>
          <w:szCs w:val="22"/>
        </w:rPr>
        <w:t xml:space="preserve">Roll </w:t>
      </w:r>
      <w:r w:rsidRPr="00D911A8">
        <w:rPr>
          <w:rFonts w:ascii="Calibri" w:eastAsia="Calibri" w:hAnsi="Calibri" w:cs="Calibri"/>
          <w:sz w:val="22"/>
          <w:szCs w:val="22"/>
        </w:rPr>
        <w:t>Call</w:t>
      </w:r>
    </w:p>
    <w:p w14:paraId="48CCA6F6" w14:textId="7A4105D7" w:rsidR="00B11A41" w:rsidRDefault="00B11A41" w:rsidP="00CE09A6">
      <w:pPr>
        <w:tabs>
          <w:tab w:val="left" w:pos="8775"/>
        </w:tabs>
        <w:rPr>
          <w:rFonts w:ascii="Calibri" w:eastAsia="Calibri" w:hAnsi="Calibri" w:cs="Calibri"/>
          <w:sz w:val="22"/>
          <w:szCs w:val="22"/>
        </w:rPr>
      </w:pPr>
    </w:p>
    <w:p w14:paraId="6E2DF5FE" w14:textId="715AA808" w:rsidR="00B11A41" w:rsidRPr="008E15D0" w:rsidRDefault="001F4A47" w:rsidP="004511A3">
      <w:pPr>
        <w:pStyle w:val="ListParagraph"/>
        <w:numPr>
          <w:ilvl w:val="0"/>
          <w:numId w:val="4"/>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488C4FBF" w14:textId="7265AD7A" w:rsidR="00325E48" w:rsidRPr="005E0005" w:rsidRDefault="001F4A47" w:rsidP="00325E48">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22363E">
        <w:rPr>
          <w:rFonts w:ascii="Calibri" w:eastAsia="Calibri" w:hAnsi="Calibri" w:cs="Calibri"/>
          <w:sz w:val="22"/>
          <w:szCs w:val="22"/>
        </w:rPr>
        <w:t xml:space="preserve">minutes of the </w:t>
      </w:r>
      <w:r w:rsidR="00871AD3">
        <w:rPr>
          <w:rFonts w:ascii="Calibri" w:eastAsia="Calibri" w:hAnsi="Calibri" w:cs="Calibri"/>
          <w:sz w:val="22"/>
          <w:szCs w:val="22"/>
        </w:rPr>
        <w:t xml:space="preserve">regular meeting on </w:t>
      </w:r>
      <w:r w:rsidR="00325E48">
        <w:rPr>
          <w:rFonts w:ascii="Calibri" w:eastAsia="Calibri" w:hAnsi="Calibri" w:cs="Calibri"/>
          <w:sz w:val="22"/>
          <w:szCs w:val="22"/>
        </w:rPr>
        <w:t xml:space="preserve">March 10, 2021 and the Account Payable for February 2021.    </w:t>
      </w:r>
      <w:r w:rsidR="00325E48">
        <w:rPr>
          <w:rFonts w:ascii="Calibri" w:hAnsi="Calibri" w:cs="Calibri"/>
          <w:sz w:val="22"/>
          <w:szCs w:val="22"/>
        </w:rPr>
        <w:t>Approving the Consent Agenda also stated the Board has received the treasurer’s report for the month of February 2021 and it will be filed for audit purpose.</w:t>
      </w:r>
    </w:p>
    <w:p w14:paraId="725BA413" w14:textId="5103C98B" w:rsidR="00E31DA9" w:rsidRDefault="00E31DA9" w:rsidP="00E31DA9">
      <w:pPr>
        <w:pStyle w:val="Standard"/>
        <w:rPr>
          <w:rFonts w:ascii="Calibri" w:hAnsi="Calibri" w:cs="Calibri"/>
          <w:sz w:val="22"/>
          <w:szCs w:val="22"/>
        </w:rPr>
      </w:pPr>
    </w:p>
    <w:p w14:paraId="2A9C4C1F" w14:textId="77777777" w:rsidR="00CB2F41" w:rsidRDefault="00CB2F41"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2788A2BA" w:rsidR="00F57158" w:rsidRDefault="001F4A47" w:rsidP="00F57158">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p>
    <w:p w14:paraId="3FD78061" w14:textId="41BD1B61" w:rsidR="00ED4D1D" w:rsidRDefault="00ED4D1D" w:rsidP="00ED4D1D">
      <w:pPr>
        <w:pStyle w:val="ListParagraph"/>
        <w:numPr>
          <w:ilvl w:val="0"/>
          <w:numId w:val="34"/>
        </w:numPr>
        <w:rPr>
          <w:rFonts w:ascii="Calibri" w:eastAsia="Calibri" w:hAnsi="Calibri" w:cs="Calibri"/>
          <w:iCs/>
          <w:sz w:val="22"/>
          <w:szCs w:val="22"/>
        </w:rPr>
      </w:pPr>
      <w:r>
        <w:rPr>
          <w:rFonts w:ascii="Calibri" w:eastAsia="Calibri" w:hAnsi="Calibri" w:cs="Calibri"/>
          <w:iCs/>
          <w:sz w:val="22"/>
          <w:szCs w:val="22"/>
        </w:rPr>
        <w:t xml:space="preserve"> Marie Beyer, events in Bruer Park</w:t>
      </w:r>
    </w:p>
    <w:p w14:paraId="0ED02E09" w14:textId="31294A0D" w:rsidR="00325E48" w:rsidRPr="00ED4D1D" w:rsidRDefault="00325E48" w:rsidP="00ED4D1D">
      <w:pPr>
        <w:pStyle w:val="ListParagraph"/>
        <w:numPr>
          <w:ilvl w:val="0"/>
          <w:numId w:val="34"/>
        </w:numPr>
        <w:rPr>
          <w:rFonts w:ascii="Calibri" w:eastAsia="Calibri" w:hAnsi="Calibri" w:cs="Calibri"/>
          <w:iCs/>
          <w:sz w:val="22"/>
          <w:szCs w:val="22"/>
        </w:rPr>
      </w:pPr>
      <w:r>
        <w:rPr>
          <w:rFonts w:ascii="Calibri" w:eastAsia="Calibri" w:hAnsi="Calibri" w:cs="Calibri"/>
          <w:iCs/>
          <w:sz w:val="22"/>
          <w:szCs w:val="22"/>
        </w:rPr>
        <w:t>Gary Jones, drainage issue in Heritage Hills</w:t>
      </w:r>
    </w:p>
    <w:p w14:paraId="4799DC4A" w14:textId="77777777" w:rsidR="00871AD3" w:rsidRDefault="00871AD3" w:rsidP="00B615C2">
      <w:pPr>
        <w:rPr>
          <w:rFonts w:ascii="Calibri" w:eastAsia="Calibri" w:hAnsi="Calibri" w:cs="Calibri"/>
          <w:b/>
          <w:sz w:val="22"/>
          <w:szCs w:val="22"/>
        </w:rPr>
      </w:pPr>
    </w:p>
    <w:p w14:paraId="72863C45" w14:textId="5B331B64" w:rsidR="00CA178F" w:rsidRDefault="00E93EF9" w:rsidP="007E256F">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p>
    <w:p w14:paraId="52AEA2B2" w14:textId="26691F9D" w:rsidR="007B3255" w:rsidRPr="007B3255" w:rsidRDefault="007B3255" w:rsidP="007B3255">
      <w:pPr>
        <w:pStyle w:val="ListParagraph"/>
        <w:numPr>
          <w:ilvl w:val="0"/>
          <w:numId w:val="27"/>
        </w:numPr>
        <w:rPr>
          <w:rFonts w:ascii="Calibri" w:eastAsia="Calibri" w:hAnsi="Calibri" w:cs="Calibri"/>
          <w:bCs/>
          <w:sz w:val="22"/>
          <w:szCs w:val="22"/>
        </w:rPr>
      </w:pPr>
      <w:r w:rsidRPr="007B3255">
        <w:rPr>
          <w:rFonts w:ascii="Calibri" w:eastAsia="Calibri" w:hAnsi="Calibri" w:cs="Calibri"/>
          <w:bCs/>
          <w:sz w:val="22"/>
          <w:szCs w:val="22"/>
        </w:rPr>
        <w:t xml:space="preserve"> </w:t>
      </w:r>
      <w:r w:rsidR="009979D0">
        <w:rPr>
          <w:rFonts w:ascii="Calibri" w:eastAsia="Calibri" w:hAnsi="Calibri" w:cs="Calibri"/>
          <w:bCs/>
          <w:sz w:val="22"/>
          <w:szCs w:val="22"/>
        </w:rPr>
        <w:t>City of Warrenton and sewer expansion</w:t>
      </w:r>
    </w:p>
    <w:p w14:paraId="69AD6A9E" w14:textId="77777777" w:rsidR="008D2B68" w:rsidRDefault="008D2B68" w:rsidP="00B615C2">
      <w:pPr>
        <w:rPr>
          <w:rFonts w:ascii="Calibri" w:eastAsia="Calibri" w:hAnsi="Calibri" w:cs="Calibri"/>
          <w:b/>
          <w:sz w:val="22"/>
          <w:szCs w:val="22"/>
        </w:rPr>
      </w:pPr>
    </w:p>
    <w:p w14:paraId="5947169C" w14:textId="4C1E0958" w:rsidR="000D56B6" w:rsidRDefault="001F4A47" w:rsidP="000D56B6">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37595879" w14:textId="77777777" w:rsidR="00D97020" w:rsidRDefault="00D97020" w:rsidP="000D56B6">
      <w:pPr>
        <w:rPr>
          <w:rFonts w:ascii="Calibri" w:eastAsia="Calibri" w:hAnsi="Calibri" w:cs="Calibri"/>
          <w:b/>
          <w:sz w:val="22"/>
          <w:szCs w:val="22"/>
        </w:rPr>
      </w:pPr>
    </w:p>
    <w:p w14:paraId="05150EFF" w14:textId="04839D39" w:rsidR="0022363E" w:rsidRPr="0022363E" w:rsidRDefault="0022363E" w:rsidP="0022363E">
      <w:pPr>
        <w:rPr>
          <w:rFonts w:ascii="Calibri" w:eastAsia="Calibri" w:hAnsi="Calibri" w:cs="Calibri"/>
          <w:b/>
          <w:sz w:val="22"/>
          <w:szCs w:val="22"/>
        </w:rPr>
      </w:pPr>
      <w:r>
        <w:rPr>
          <w:rFonts w:ascii="Calibri" w:eastAsia="Calibri" w:hAnsi="Calibri" w:cs="Calibri"/>
          <w:b/>
          <w:sz w:val="22"/>
          <w:szCs w:val="22"/>
        </w:rPr>
        <w:t>GRANT UPDATES:</w:t>
      </w:r>
    </w:p>
    <w:p w14:paraId="72E58030" w14:textId="5B485E20" w:rsidR="00871AD3" w:rsidRDefault="00DB21C2" w:rsidP="00871AD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024FD249" w14:textId="57217A7E" w:rsidR="009758B4" w:rsidRDefault="009758B4" w:rsidP="009758B4">
      <w:pPr>
        <w:pStyle w:val="ListParagraph"/>
        <w:numPr>
          <w:ilvl w:val="0"/>
          <w:numId w:val="38"/>
        </w:numPr>
        <w:tabs>
          <w:tab w:val="left" w:pos="2520"/>
        </w:tabs>
        <w:rPr>
          <w:rFonts w:ascii="Calibri" w:eastAsia="Calibri" w:hAnsi="Calibri" w:cs="Calibri"/>
          <w:bCs/>
          <w:sz w:val="22"/>
          <w:szCs w:val="22"/>
        </w:rPr>
      </w:pPr>
      <w:r>
        <w:rPr>
          <w:rFonts w:ascii="Calibri" w:eastAsia="Calibri" w:hAnsi="Calibri" w:cs="Calibri"/>
          <w:bCs/>
          <w:sz w:val="22"/>
          <w:szCs w:val="22"/>
        </w:rPr>
        <w:t xml:space="preserve"> approval of invoices </w:t>
      </w:r>
    </w:p>
    <w:p w14:paraId="4FDE539D" w14:textId="419A134A" w:rsidR="00BC5A28" w:rsidRDefault="00812A03"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0FFD4745" w14:textId="37585455" w:rsidR="00325E48" w:rsidRDefault="00D97020" w:rsidP="00325E48">
      <w:pPr>
        <w:pStyle w:val="ListParagraph"/>
        <w:numPr>
          <w:ilvl w:val="0"/>
          <w:numId w:val="32"/>
        </w:numPr>
        <w:tabs>
          <w:tab w:val="left" w:pos="2520"/>
        </w:tabs>
        <w:rPr>
          <w:rFonts w:ascii="Calibri" w:eastAsia="Calibri" w:hAnsi="Calibri" w:cs="Calibri"/>
          <w:bCs/>
          <w:sz w:val="22"/>
          <w:szCs w:val="22"/>
        </w:rPr>
      </w:pPr>
      <w:r>
        <w:rPr>
          <w:rFonts w:ascii="Calibri" w:eastAsia="Calibri" w:hAnsi="Calibri" w:cs="Calibri"/>
          <w:bCs/>
          <w:sz w:val="22"/>
          <w:szCs w:val="22"/>
        </w:rPr>
        <w:t xml:space="preserve"> Bid </w:t>
      </w:r>
      <w:r w:rsidR="00325E48">
        <w:rPr>
          <w:rFonts w:ascii="Calibri" w:eastAsia="Calibri" w:hAnsi="Calibri" w:cs="Calibri"/>
          <w:bCs/>
          <w:sz w:val="22"/>
          <w:szCs w:val="22"/>
        </w:rPr>
        <w:t>results and recommendation from Cochran</w:t>
      </w:r>
      <w:r w:rsidR="00EB30B3">
        <w:rPr>
          <w:rFonts w:ascii="Calibri" w:eastAsia="Calibri" w:hAnsi="Calibri" w:cs="Calibri"/>
          <w:bCs/>
          <w:sz w:val="22"/>
          <w:szCs w:val="22"/>
        </w:rPr>
        <w:t xml:space="preserve">, selection of contractor for </w:t>
      </w:r>
      <w:r w:rsidR="009979D0">
        <w:rPr>
          <w:rFonts w:ascii="Calibri" w:eastAsia="Calibri" w:hAnsi="Calibri" w:cs="Calibri"/>
          <w:bCs/>
          <w:sz w:val="22"/>
          <w:szCs w:val="22"/>
        </w:rPr>
        <w:t>project.</w:t>
      </w:r>
    </w:p>
    <w:p w14:paraId="3E7AE821" w14:textId="77777777" w:rsidR="00325E48" w:rsidRDefault="00325E48" w:rsidP="00325E48">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Sewer Study</w:t>
      </w:r>
    </w:p>
    <w:p w14:paraId="22E30CAE" w14:textId="74B77E73"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2DE49DC8" w14:textId="3DB620CA" w:rsidR="00C10B13" w:rsidRDefault="001F4A47" w:rsidP="00167359">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r w:rsidR="00F07C93">
        <w:rPr>
          <w:rFonts w:ascii="Calibri" w:eastAsia="Calibri" w:hAnsi="Calibri" w:cs="Calibri"/>
          <w:b/>
          <w:sz w:val="22"/>
          <w:szCs w:val="22"/>
        </w:rPr>
        <w:t xml:space="preserve"> </w:t>
      </w:r>
    </w:p>
    <w:p w14:paraId="0F14B542" w14:textId="77777777" w:rsidR="004E197F" w:rsidRPr="00A60CBE" w:rsidRDefault="004E197F" w:rsidP="00167359">
      <w:pPr>
        <w:pStyle w:val="ListParagraph"/>
        <w:tabs>
          <w:tab w:val="left" w:pos="2520"/>
        </w:tabs>
        <w:ind w:left="0"/>
        <w:rPr>
          <w:rFonts w:ascii="Calibri" w:eastAsia="Calibri" w:hAnsi="Calibri" w:cs="Calibri"/>
          <w:b/>
          <w:sz w:val="22"/>
          <w:szCs w:val="22"/>
        </w:rPr>
      </w:pP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36E3B060" w14:textId="7D44DBBF" w:rsidR="00EB30B3" w:rsidRDefault="00D67703" w:rsidP="00EB30B3">
      <w:pPr>
        <w:pStyle w:val="ListParagraph"/>
        <w:numPr>
          <w:ilvl w:val="0"/>
          <w:numId w:val="5"/>
        </w:numPr>
        <w:rPr>
          <w:rFonts w:ascii="Calibri" w:eastAsia="Calibri" w:hAnsi="Calibri" w:cs="Calibri"/>
          <w:b/>
          <w:sz w:val="22"/>
          <w:szCs w:val="22"/>
        </w:rPr>
      </w:pPr>
      <w:r w:rsidRPr="00B07895">
        <w:rPr>
          <w:rFonts w:ascii="Calibri" w:eastAsia="Calibri" w:hAnsi="Calibri" w:cs="Calibri"/>
          <w:sz w:val="22"/>
          <w:szCs w:val="22"/>
        </w:rPr>
        <w:lastRenderedPageBreak/>
        <w:t>Administrator/City Clerk</w:t>
      </w:r>
    </w:p>
    <w:p w14:paraId="55AF3B53" w14:textId="35214F5B" w:rsidR="00EB30B3" w:rsidRDefault="00EB30B3" w:rsidP="00EB30B3">
      <w:pPr>
        <w:pStyle w:val="ListParagraph"/>
        <w:numPr>
          <w:ilvl w:val="0"/>
          <w:numId w:val="39"/>
        </w:numPr>
        <w:rPr>
          <w:rFonts w:ascii="Calibri" w:eastAsia="Calibri" w:hAnsi="Calibri" w:cs="Calibri"/>
          <w:bCs/>
          <w:sz w:val="22"/>
          <w:szCs w:val="22"/>
        </w:rPr>
      </w:pPr>
      <w:r w:rsidRPr="00EB30B3">
        <w:rPr>
          <w:rFonts w:ascii="Calibri" w:eastAsia="Calibri" w:hAnsi="Calibri" w:cs="Calibri"/>
          <w:bCs/>
          <w:sz w:val="22"/>
          <w:szCs w:val="22"/>
        </w:rPr>
        <w:t xml:space="preserve">CMOM </w:t>
      </w:r>
      <w:r>
        <w:rPr>
          <w:rFonts w:ascii="Calibri" w:eastAsia="Calibri" w:hAnsi="Calibri" w:cs="Calibri"/>
          <w:bCs/>
          <w:sz w:val="22"/>
          <w:szCs w:val="22"/>
        </w:rPr>
        <w:t xml:space="preserve">program.  Preparation of Ordinance to amend Section 710.040 to add sump pump that will </w:t>
      </w:r>
      <w:proofErr w:type="gramStart"/>
      <w:r>
        <w:rPr>
          <w:rFonts w:ascii="Calibri" w:eastAsia="Calibri" w:hAnsi="Calibri" w:cs="Calibri"/>
          <w:bCs/>
          <w:sz w:val="22"/>
          <w:szCs w:val="22"/>
        </w:rPr>
        <w:t>not</w:t>
      </w:r>
      <w:proofErr w:type="gramEnd"/>
    </w:p>
    <w:p w14:paraId="59EE23D5" w14:textId="35E4A725" w:rsidR="00EB30B3" w:rsidRDefault="00EB30B3" w:rsidP="00EB30B3">
      <w:pPr>
        <w:pStyle w:val="ListParagraph"/>
        <w:ind w:left="990"/>
        <w:rPr>
          <w:rFonts w:ascii="Calibri" w:eastAsia="Calibri" w:hAnsi="Calibri" w:cs="Calibri"/>
          <w:bCs/>
          <w:sz w:val="22"/>
          <w:szCs w:val="22"/>
        </w:rPr>
      </w:pPr>
      <w:r>
        <w:rPr>
          <w:rFonts w:ascii="Calibri" w:eastAsia="Calibri" w:hAnsi="Calibri" w:cs="Calibri"/>
          <w:bCs/>
          <w:sz w:val="22"/>
          <w:szCs w:val="22"/>
        </w:rPr>
        <w:t xml:space="preserve">be allowed to be connected to the sewer system upon the advice of the representative from </w:t>
      </w:r>
      <w:proofErr w:type="gramStart"/>
      <w:r w:rsidR="002324E4">
        <w:rPr>
          <w:rFonts w:ascii="Calibri" w:eastAsia="Calibri" w:hAnsi="Calibri" w:cs="Calibri"/>
          <w:bCs/>
          <w:sz w:val="22"/>
          <w:szCs w:val="22"/>
        </w:rPr>
        <w:t>Missouri</w:t>
      </w:r>
      <w:proofErr w:type="gramEnd"/>
    </w:p>
    <w:p w14:paraId="75F779D5" w14:textId="7F0AEFF7" w:rsidR="00EB30B3" w:rsidRPr="00EB30B3" w:rsidRDefault="00EB30B3" w:rsidP="00EB30B3">
      <w:pPr>
        <w:pStyle w:val="ListParagraph"/>
        <w:ind w:left="990"/>
        <w:rPr>
          <w:rFonts w:ascii="Calibri" w:eastAsia="Calibri" w:hAnsi="Calibri" w:cs="Calibri"/>
          <w:bCs/>
          <w:sz w:val="22"/>
          <w:szCs w:val="22"/>
        </w:rPr>
      </w:pPr>
      <w:r>
        <w:rPr>
          <w:rFonts w:ascii="Calibri" w:eastAsia="Calibri" w:hAnsi="Calibri" w:cs="Calibri"/>
          <w:bCs/>
          <w:sz w:val="22"/>
          <w:szCs w:val="22"/>
        </w:rPr>
        <w:t>Rural Water Association.</w:t>
      </w:r>
      <w:r w:rsidR="004D4710">
        <w:rPr>
          <w:rFonts w:ascii="Calibri" w:eastAsia="Calibri" w:hAnsi="Calibri" w:cs="Calibri"/>
          <w:bCs/>
          <w:sz w:val="22"/>
          <w:szCs w:val="22"/>
        </w:rPr>
        <w:t xml:space="preserve"> It is applied in the ordinance but was recommended to clarify it.</w:t>
      </w:r>
    </w:p>
    <w:p w14:paraId="62208204" w14:textId="65B4D146" w:rsidR="00B11A41" w:rsidRPr="00D97020" w:rsidRDefault="001F4A47" w:rsidP="00A30A37">
      <w:pPr>
        <w:pStyle w:val="ListParagraph"/>
        <w:numPr>
          <w:ilvl w:val="0"/>
          <w:numId w:val="1"/>
        </w:numPr>
        <w:tabs>
          <w:tab w:val="left" w:pos="990"/>
        </w:tabs>
        <w:rPr>
          <w:sz w:val="22"/>
          <w:szCs w:val="22"/>
        </w:rPr>
      </w:pPr>
      <w:r w:rsidRPr="009D1344">
        <w:rPr>
          <w:rFonts w:ascii="Calibri" w:eastAsia="Calibri" w:hAnsi="Calibri" w:cs="Calibri"/>
          <w:sz w:val="22"/>
          <w:szCs w:val="22"/>
        </w:rPr>
        <w:t>Treasurer</w:t>
      </w:r>
    </w:p>
    <w:p w14:paraId="1428ADF8" w14:textId="73F389F5" w:rsidR="00B11A41" w:rsidRDefault="001F4A47">
      <w:pPr>
        <w:numPr>
          <w:ilvl w:val="0"/>
          <w:numId w:val="1"/>
        </w:numPr>
        <w:rPr>
          <w:sz w:val="22"/>
          <w:szCs w:val="22"/>
        </w:rPr>
      </w:pPr>
      <w:r>
        <w:rPr>
          <w:rFonts w:ascii="Calibri" w:eastAsia="Calibri" w:hAnsi="Calibri" w:cs="Calibri"/>
          <w:sz w:val="22"/>
          <w:szCs w:val="22"/>
        </w:rPr>
        <w:t>Attorney</w:t>
      </w:r>
    </w:p>
    <w:p w14:paraId="050620BB" w14:textId="2D7AF115" w:rsidR="00E119C4" w:rsidRPr="00E65A5C"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030D364E" w14:textId="10B3FF20" w:rsidR="00C10B13" w:rsidRPr="001C0C7A" w:rsidRDefault="001F4A47" w:rsidP="00D431F1">
      <w:pPr>
        <w:pStyle w:val="ListParagraph"/>
        <w:numPr>
          <w:ilvl w:val="0"/>
          <w:numId w:val="5"/>
        </w:numPr>
        <w:rPr>
          <w:sz w:val="22"/>
          <w:szCs w:val="22"/>
        </w:rPr>
      </w:pPr>
      <w:r w:rsidRPr="00392872">
        <w:rPr>
          <w:rFonts w:ascii="Calibri" w:eastAsia="Calibri" w:hAnsi="Calibri" w:cs="Calibri"/>
          <w:sz w:val="22"/>
          <w:szCs w:val="22"/>
        </w:rPr>
        <w:t>Police Departmen</w:t>
      </w:r>
      <w:r w:rsidR="00CD1136" w:rsidRPr="00392872">
        <w:rPr>
          <w:rFonts w:ascii="Calibri" w:eastAsia="Calibri" w:hAnsi="Calibri" w:cs="Calibri"/>
          <w:sz w:val="22"/>
          <w:szCs w:val="22"/>
        </w:rPr>
        <w:t>t</w:t>
      </w:r>
    </w:p>
    <w:p w14:paraId="146CAB86" w14:textId="7E25968A" w:rsidR="00D431F1" w:rsidRDefault="001F4A47" w:rsidP="00D431F1">
      <w:pPr>
        <w:rPr>
          <w:sz w:val="24"/>
          <w:szCs w:val="24"/>
        </w:rPr>
      </w:pPr>
      <w:r>
        <w:rPr>
          <w:sz w:val="24"/>
          <w:szCs w:val="24"/>
        </w:rPr>
        <w:t>Report from various committees</w:t>
      </w:r>
      <w:r w:rsidR="00D431F1">
        <w:rPr>
          <w:sz w:val="24"/>
          <w:szCs w:val="24"/>
        </w:rPr>
        <w:t>:</w:t>
      </w:r>
    </w:p>
    <w:p w14:paraId="49413CA9" w14:textId="65D7944D" w:rsidR="001D5011" w:rsidRPr="001D5011" w:rsidRDefault="00E86053" w:rsidP="004511A3">
      <w:pPr>
        <w:pStyle w:val="ListParagraph"/>
        <w:numPr>
          <w:ilvl w:val="0"/>
          <w:numId w:val="7"/>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-MaryLou Rainwater</w:t>
      </w:r>
      <w:r w:rsidR="001D5011">
        <w:rPr>
          <w:rFonts w:ascii="Calibri" w:eastAsia="Calibri" w:hAnsi="Calibri" w:cs="Calibri"/>
          <w:sz w:val="22"/>
          <w:szCs w:val="22"/>
        </w:rPr>
        <w:t xml:space="preserve">- </w:t>
      </w:r>
      <w:r w:rsidR="003D39ED">
        <w:rPr>
          <w:rFonts w:ascii="Calibri" w:eastAsia="Calibri" w:hAnsi="Calibri" w:cs="Calibri"/>
          <w:sz w:val="22"/>
          <w:szCs w:val="22"/>
        </w:rPr>
        <w:t>next meeting</w:t>
      </w:r>
      <w:r w:rsidR="001632D1">
        <w:rPr>
          <w:rFonts w:ascii="Calibri" w:eastAsia="Calibri" w:hAnsi="Calibri" w:cs="Calibri"/>
          <w:sz w:val="22"/>
          <w:szCs w:val="22"/>
        </w:rPr>
        <w:t xml:space="preserve"> </w:t>
      </w:r>
      <w:r w:rsidR="007943FC">
        <w:rPr>
          <w:rFonts w:ascii="Calibri" w:eastAsia="Calibri" w:hAnsi="Calibri" w:cs="Calibri"/>
          <w:sz w:val="22"/>
          <w:szCs w:val="22"/>
        </w:rPr>
        <w:t>May 19</w:t>
      </w:r>
      <w:r w:rsidR="001632D1">
        <w:rPr>
          <w:rFonts w:ascii="Calibri" w:eastAsia="Calibri" w:hAnsi="Calibri" w:cs="Calibri"/>
          <w:sz w:val="22"/>
          <w:szCs w:val="22"/>
        </w:rPr>
        <w:t>, 2021</w:t>
      </w:r>
    </w:p>
    <w:p w14:paraId="537CAFB8" w14:textId="3B57C52E" w:rsidR="007264FF" w:rsidRPr="001D5011" w:rsidRDefault="00E86053" w:rsidP="004511A3">
      <w:pPr>
        <w:pStyle w:val="ListParagraph"/>
        <w:numPr>
          <w:ilvl w:val="0"/>
          <w:numId w:val="7"/>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r w:rsidR="00D42535" w:rsidRPr="001D5011">
        <w:rPr>
          <w:rFonts w:ascii="Calibri" w:eastAsia="Calibri" w:hAnsi="Calibri" w:cs="Calibri"/>
          <w:sz w:val="22"/>
          <w:szCs w:val="22"/>
        </w:rPr>
        <w:t>-</w:t>
      </w:r>
      <w:r w:rsidR="00F2303E">
        <w:rPr>
          <w:rFonts w:ascii="Calibri" w:eastAsia="Calibri" w:hAnsi="Calibri" w:cs="Calibri"/>
          <w:sz w:val="22"/>
          <w:szCs w:val="22"/>
        </w:rPr>
        <w:t>April 7</w:t>
      </w:r>
      <w:r w:rsidR="00871AD3">
        <w:rPr>
          <w:rFonts w:ascii="Calibri" w:eastAsia="Calibri" w:hAnsi="Calibri" w:cs="Calibri"/>
          <w:sz w:val="22"/>
          <w:szCs w:val="22"/>
        </w:rPr>
        <w:t>,</w:t>
      </w:r>
      <w:r w:rsidR="003D39ED">
        <w:rPr>
          <w:rFonts w:ascii="Calibri" w:eastAsia="Calibri" w:hAnsi="Calibri" w:cs="Calibri"/>
          <w:sz w:val="22"/>
          <w:szCs w:val="22"/>
        </w:rPr>
        <w:t xml:space="preserve"> 2021</w:t>
      </w:r>
    </w:p>
    <w:p w14:paraId="25966E8A" w14:textId="3134382C" w:rsidR="00157620" w:rsidRPr="001D4D06" w:rsidRDefault="00157620" w:rsidP="004511A3">
      <w:pPr>
        <w:pStyle w:val="ListParagraph"/>
        <w:numPr>
          <w:ilvl w:val="0"/>
          <w:numId w:val="7"/>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r w:rsidR="00D42535">
        <w:rPr>
          <w:rFonts w:ascii="Calibri" w:eastAsia="Calibri" w:hAnsi="Calibri" w:cs="Calibri"/>
          <w:sz w:val="22"/>
          <w:szCs w:val="22"/>
        </w:rPr>
        <w:t xml:space="preserve"> </w:t>
      </w:r>
      <w:r w:rsidR="00B9142A">
        <w:rPr>
          <w:rFonts w:ascii="Calibri" w:eastAsia="Calibri" w:hAnsi="Calibri" w:cs="Calibri"/>
          <w:sz w:val="22"/>
          <w:szCs w:val="22"/>
        </w:rPr>
        <w:t>March 22, 2021</w:t>
      </w:r>
    </w:p>
    <w:p w14:paraId="00854C96" w14:textId="3B5BCE3F" w:rsidR="001D4D06" w:rsidRPr="007264FF" w:rsidRDefault="001D4D06" w:rsidP="004511A3">
      <w:pPr>
        <w:pStyle w:val="ListParagraph"/>
        <w:numPr>
          <w:ilvl w:val="0"/>
          <w:numId w:val="7"/>
        </w:numPr>
        <w:rPr>
          <w:sz w:val="24"/>
          <w:szCs w:val="24"/>
        </w:rPr>
      </w:pPr>
      <w:r>
        <w:rPr>
          <w:rFonts w:ascii="Calibri" w:eastAsia="Calibri" w:hAnsi="Calibri" w:cs="Calibri"/>
          <w:sz w:val="22"/>
          <w:szCs w:val="22"/>
        </w:rPr>
        <w:t>Greater Warren County EDC Meeting-Alderman Robert Green</w:t>
      </w:r>
      <w:r w:rsidR="00B9142A">
        <w:rPr>
          <w:rFonts w:ascii="Calibri" w:eastAsia="Calibri" w:hAnsi="Calibri" w:cs="Calibri"/>
          <w:sz w:val="22"/>
          <w:szCs w:val="22"/>
        </w:rPr>
        <w:t>, March 23</w:t>
      </w:r>
      <w:r w:rsidR="004E197F">
        <w:rPr>
          <w:rFonts w:ascii="Calibri" w:eastAsia="Calibri" w:hAnsi="Calibri" w:cs="Calibri"/>
          <w:sz w:val="22"/>
          <w:szCs w:val="22"/>
        </w:rPr>
        <w:t>, 2021</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4DE76ADF" w14:textId="77777777" w:rsidR="00B86473" w:rsidRDefault="00713824" w:rsidP="00E75049">
      <w:pPr>
        <w:rPr>
          <w:rFonts w:ascii="Calibri" w:eastAsia="Calibri" w:hAnsi="Calibri" w:cs="Calibri"/>
          <w:sz w:val="22"/>
          <w:szCs w:val="22"/>
        </w:rPr>
      </w:pPr>
      <w:r>
        <w:rPr>
          <w:rFonts w:ascii="Calibri" w:eastAsia="Calibri" w:hAnsi="Calibri" w:cs="Calibri"/>
          <w:sz w:val="22"/>
          <w:szCs w:val="22"/>
        </w:rPr>
        <w:tab/>
      </w:r>
      <w:r w:rsidR="00E75049">
        <w:rPr>
          <w:rFonts w:ascii="Calibri" w:eastAsia="Calibri" w:hAnsi="Calibri" w:cs="Calibri"/>
          <w:sz w:val="22"/>
          <w:szCs w:val="22"/>
        </w:rPr>
        <w:t>First and Second Reading</w:t>
      </w:r>
      <w:r w:rsidR="001D5011">
        <w:rPr>
          <w:rFonts w:ascii="Calibri" w:eastAsia="Calibri" w:hAnsi="Calibri" w:cs="Calibri"/>
          <w:sz w:val="22"/>
          <w:szCs w:val="22"/>
        </w:rPr>
        <w:t xml:space="preserve">:  </w:t>
      </w:r>
    </w:p>
    <w:p w14:paraId="481CEB49" w14:textId="39A2CBFB" w:rsidR="00737253"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5B0ABA9E" w14:textId="77777777" w:rsidR="00EF63D1" w:rsidRDefault="00EF63D1">
      <w:pPr>
        <w:rPr>
          <w:rFonts w:ascii="Calibri" w:eastAsia="Calibri" w:hAnsi="Calibri" w:cs="Calibri"/>
          <w:b/>
          <w:sz w:val="22"/>
          <w:szCs w:val="22"/>
        </w:rPr>
      </w:pPr>
    </w:p>
    <w:p w14:paraId="3F022B24" w14:textId="688FA97C" w:rsidR="00EF7B65" w:rsidRPr="00326694"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0BA3F661" w14:textId="7CBC3C9E" w:rsidR="00FE20E1" w:rsidRDefault="00D352A5">
      <w:pPr>
        <w:rPr>
          <w:rFonts w:ascii="Calibri" w:eastAsia="Calibri" w:hAnsi="Calibri" w:cs="Calibri"/>
          <w:i/>
          <w:sz w:val="22"/>
          <w:szCs w:val="22"/>
        </w:rPr>
      </w:pPr>
      <w:r>
        <w:rPr>
          <w:rFonts w:ascii="Calibri" w:eastAsia="Calibri" w:hAnsi="Calibri" w:cs="Calibri"/>
          <w:i/>
          <w:sz w:val="22"/>
          <w:szCs w:val="22"/>
        </w:rPr>
        <w:tab/>
        <w:t xml:space="preserve">Unless stated otherwise, all ordinances being considered for passage has been made available to the public prior to the meeting.  </w:t>
      </w:r>
    </w:p>
    <w:p w14:paraId="28A4298D" w14:textId="6EFB15E5" w:rsidR="003D39ED" w:rsidRDefault="00FE20E1" w:rsidP="00FE20E1">
      <w:pPr>
        <w:rPr>
          <w:rFonts w:ascii="Calibri" w:eastAsia="Calibri" w:hAnsi="Calibri" w:cs="Calibri"/>
          <w:b/>
          <w:color w:val="auto"/>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4D4710">
        <w:rPr>
          <w:rFonts w:ascii="Calibri" w:eastAsia="Calibri" w:hAnsi="Calibri" w:cs="Calibri"/>
          <w:b/>
          <w:color w:val="auto"/>
          <w:sz w:val="24"/>
          <w:szCs w:val="24"/>
        </w:rPr>
        <w:t xml:space="preserve">Tuesday, March 23, </w:t>
      </w:r>
      <w:proofErr w:type="gramStart"/>
      <w:r w:rsidR="004D4710">
        <w:rPr>
          <w:rFonts w:ascii="Calibri" w:eastAsia="Calibri" w:hAnsi="Calibri" w:cs="Calibri"/>
          <w:b/>
          <w:color w:val="auto"/>
          <w:sz w:val="24"/>
          <w:szCs w:val="24"/>
        </w:rPr>
        <w:t xml:space="preserve">2021, </w:t>
      </w:r>
      <w:r w:rsidR="002324E4">
        <w:rPr>
          <w:rFonts w:ascii="Calibri" w:eastAsia="Calibri" w:hAnsi="Calibri" w:cs="Calibri"/>
          <w:b/>
          <w:color w:val="auto"/>
          <w:sz w:val="24"/>
          <w:szCs w:val="24"/>
        </w:rPr>
        <w:t xml:space="preserve"> 7</w:t>
      </w:r>
      <w:proofErr w:type="gramEnd"/>
      <w:r w:rsidR="002324E4">
        <w:rPr>
          <w:rFonts w:ascii="Calibri" w:eastAsia="Calibri" w:hAnsi="Calibri" w:cs="Calibri"/>
          <w:b/>
          <w:color w:val="auto"/>
          <w:sz w:val="24"/>
          <w:szCs w:val="24"/>
        </w:rPr>
        <w:t>:20 a.m.</w:t>
      </w:r>
    </w:p>
    <w:p w14:paraId="45E7780F" w14:textId="77777777" w:rsidR="002324E4" w:rsidRDefault="002324E4" w:rsidP="00FE20E1">
      <w:pPr>
        <w:rPr>
          <w:rFonts w:ascii="Calibri" w:eastAsia="Calibri" w:hAnsi="Calibri" w:cs="Calibri"/>
          <w:b/>
          <w:color w:val="auto"/>
          <w:sz w:val="24"/>
          <w:szCs w:val="24"/>
        </w:rPr>
      </w:pP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843678">
      <w:headerReference w:type="even" r:id="rId8"/>
      <w:headerReference w:type="default" r:id="rId9"/>
      <w:footerReference w:type="even" r:id="rId10"/>
      <w:footerReference w:type="default" r:id="rId11"/>
      <w:headerReference w:type="first" r:id="rId12"/>
      <w:footerReference w:type="first" r:id="rId13"/>
      <w:pgSz w:w="12240" w:h="15840"/>
      <w:pgMar w:top="180" w:right="990" w:bottom="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2385"/>
    <w:multiLevelType w:val="hybridMultilevel"/>
    <w:tmpl w:val="0ACA5C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5E01C14"/>
    <w:multiLevelType w:val="hybridMultilevel"/>
    <w:tmpl w:val="BED47B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1115E"/>
    <w:multiLevelType w:val="hybridMultilevel"/>
    <w:tmpl w:val="69AC75A4"/>
    <w:lvl w:ilvl="0" w:tplc="25129A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4356E0"/>
    <w:multiLevelType w:val="hybridMultilevel"/>
    <w:tmpl w:val="3B70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03220"/>
    <w:multiLevelType w:val="hybridMultilevel"/>
    <w:tmpl w:val="F934C95E"/>
    <w:lvl w:ilvl="0" w:tplc="C3368C2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11174B5"/>
    <w:multiLevelType w:val="hybridMultilevel"/>
    <w:tmpl w:val="C9647D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1447F4A"/>
    <w:multiLevelType w:val="hybridMultilevel"/>
    <w:tmpl w:val="6E2C027C"/>
    <w:lvl w:ilvl="0" w:tplc="9424C6E8">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3A84AA6"/>
    <w:multiLevelType w:val="hybridMultilevel"/>
    <w:tmpl w:val="745A19FA"/>
    <w:lvl w:ilvl="0" w:tplc="9976C15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5378A5"/>
    <w:multiLevelType w:val="hybridMultilevel"/>
    <w:tmpl w:val="CFCA2098"/>
    <w:lvl w:ilvl="0" w:tplc="BE9279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A695562"/>
    <w:multiLevelType w:val="hybridMultilevel"/>
    <w:tmpl w:val="A6908E7A"/>
    <w:lvl w:ilvl="0" w:tplc="72F242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11" w15:restartNumberingAfterBreak="0">
    <w:nsid w:val="215C0ADF"/>
    <w:multiLevelType w:val="multilevel"/>
    <w:tmpl w:val="86C48762"/>
    <w:lvl w:ilvl="0">
      <w:start w:val="1"/>
      <w:numFmt w:val="bullet"/>
      <w:lvlText w:val="➢"/>
      <w:lvlJc w:val="left"/>
      <w:pPr>
        <w:ind w:left="36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1C2427E"/>
    <w:multiLevelType w:val="hybridMultilevel"/>
    <w:tmpl w:val="419426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27436319"/>
    <w:multiLevelType w:val="hybridMultilevel"/>
    <w:tmpl w:val="73B098D6"/>
    <w:lvl w:ilvl="0" w:tplc="77CA211C">
      <w:start w:val="1"/>
      <w:numFmt w:val="decimal"/>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14" w15:restartNumberingAfterBreak="0">
    <w:nsid w:val="27EF3FCB"/>
    <w:multiLevelType w:val="hybridMultilevel"/>
    <w:tmpl w:val="19C4EC2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6BD3055"/>
    <w:multiLevelType w:val="hybridMultilevel"/>
    <w:tmpl w:val="E1EE1B36"/>
    <w:lvl w:ilvl="0" w:tplc="4874D70E">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F8C30ED"/>
    <w:multiLevelType w:val="hybridMultilevel"/>
    <w:tmpl w:val="D63A1E26"/>
    <w:lvl w:ilvl="0" w:tplc="B2AACD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01074D2"/>
    <w:multiLevelType w:val="hybridMultilevel"/>
    <w:tmpl w:val="D6C84B4E"/>
    <w:lvl w:ilvl="0" w:tplc="11B24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0F418B4"/>
    <w:multiLevelType w:val="hybridMultilevel"/>
    <w:tmpl w:val="BE3EC0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53B214AC"/>
    <w:multiLevelType w:val="hybridMultilevel"/>
    <w:tmpl w:val="83BA0190"/>
    <w:lvl w:ilvl="0" w:tplc="5E068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7A3536"/>
    <w:multiLevelType w:val="hybridMultilevel"/>
    <w:tmpl w:val="2D3CBA98"/>
    <w:lvl w:ilvl="0" w:tplc="4F54DA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ADF6B63"/>
    <w:multiLevelType w:val="hybridMultilevel"/>
    <w:tmpl w:val="3BC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20CDD"/>
    <w:multiLevelType w:val="hybridMultilevel"/>
    <w:tmpl w:val="5E926B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4F30FA1"/>
    <w:multiLevelType w:val="hybridMultilevel"/>
    <w:tmpl w:val="D2B037F4"/>
    <w:lvl w:ilvl="0" w:tplc="2CB22B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793373A"/>
    <w:multiLevelType w:val="hybridMultilevel"/>
    <w:tmpl w:val="2A521036"/>
    <w:lvl w:ilvl="0" w:tplc="7B9EBC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BC94CD8"/>
    <w:multiLevelType w:val="hybridMultilevel"/>
    <w:tmpl w:val="1DAA5B20"/>
    <w:lvl w:ilvl="0" w:tplc="679663D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15:restartNumberingAfterBreak="0">
    <w:nsid w:val="6C6F1B39"/>
    <w:multiLevelType w:val="hybridMultilevel"/>
    <w:tmpl w:val="4BB4CF6E"/>
    <w:lvl w:ilvl="0" w:tplc="2DFEAE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6E406DCF"/>
    <w:multiLevelType w:val="hybridMultilevel"/>
    <w:tmpl w:val="FFFAB31E"/>
    <w:lvl w:ilvl="0" w:tplc="9A948B6A">
      <w:start w:val="1"/>
      <w:numFmt w:val="decimal"/>
      <w:lvlText w:val="(%1)"/>
      <w:lvlJc w:val="left"/>
      <w:pPr>
        <w:ind w:left="1560" w:hanging="360"/>
      </w:pPr>
      <w:rPr>
        <w:rFonts w:hint="default"/>
        <w:b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0" w15:restartNumberingAfterBreak="0">
    <w:nsid w:val="6FD809A0"/>
    <w:multiLevelType w:val="hybridMultilevel"/>
    <w:tmpl w:val="D74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753E1B81"/>
    <w:multiLevelType w:val="hybridMultilevel"/>
    <w:tmpl w:val="4E6E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B3981"/>
    <w:multiLevelType w:val="hybridMultilevel"/>
    <w:tmpl w:val="7194DF3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79EA5A57"/>
    <w:multiLevelType w:val="hybridMultilevel"/>
    <w:tmpl w:val="26C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B54CE"/>
    <w:multiLevelType w:val="hybridMultilevel"/>
    <w:tmpl w:val="1D32586A"/>
    <w:lvl w:ilvl="0" w:tplc="7116C772">
      <w:start w:val="1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C14618C"/>
    <w:multiLevelType w:val="hybridMultilevel"/>
    <w:tmpl w:val="A178FAAA"/>
    <w:lvl w:ilvl="0" w:tplc="C8E6C1E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7" w15:restartNumberingAfterBreak="0">
    <w:nsid w:val="7CA646E4"/>
    <w:multiLevelType w:val="hybridMultilevel"/>
    <w:tmpl w:val="5A10A298"/>
    <w:lvl w:ilvl="0" w:tplc="591CE2C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1"/>
  </w:num>
  <w:num w:numId="2">
    <w:abstractNumId w:val="10"/>
  </w:num>
  <w:num w:numId="3">
    <w:abstractNumId w:val="11"/>
  </w:num>
  <w:num w:numId="4">
    <w:abstractNumId w:val="38"/>
  </w:num>
  <w:num w:numId="5">
    <w:abstractNumId w:val="33"/>
  </w:num>
  <w:num w:numId="6">
    <w:abstractNumId w:val="25"/>
  </w:num>
  <w:num w:numId="7">
    <w:abstractNumId w:val="15"/>
  </w:num>
  <w:num w:numId="8">
    <w:abstractNumId w:val="12"/>
  </w:num>
  <w:num w:numId="9">
    <w:abstractNumId w:val="5"/>
  </w:num>
  <w:num w:numId="10">
    <w:abstractNumId w:val="23"/>
  </w:num>
  <w:num w:numId="11">
    <w:abstractNumId w:val="30"/>
  </w:num>
  <w:num w:numId="12">
    <w:abstractNumId w:val="18"/>
  </w:num>
  <w:num w:numId="13">
    <w:abstractNumId w:val="19"/>
  </w:num>
  <w:num w:numId="14">
    <w:abstractNumId w:val="34"/>
  </w:num>
  <w:num w:numId="15">
    <w:abstractNumId w:val="1"/>
  </w:num>
  <w:num w:numId="16">
    <w:abstractNumId w:val="0"/>
  </w:num>
  <w:num w:numId="17">
    <w:abstractNumId w:val="3"/>
  </w:num>
  <w:num w:numId="18">
    <w:abstractNumId w:val="22"/>
  </w:num>
  <w:num w:numId="19">
    <w:abstractNumId w:val="24"/>
  </w:num>
  <w:num w:numId="20">
    <w:abstractNumId w:val="26"/>
  </w:num>
  <w:num w:numId="21">
    <w:abstractNumId w:val="35"/>
  </w:num>
  <w:num w:numId="22">
    <w:abstractNumId w:val="13"/>
  </w:num>
  <w:num w:numId="23">
    <w:abstractNumId w:val="17"/>
  </w:num>
  <w:num w:numId="24">
    <w:abstractNumId w:val="14"/>
  </w:num>
  <w:num w:numId="25">
    <w:abstractNumId w:val="21"/>
  </w:num>
  <w:num w:numId="26">
    <w:abstractNumId w:val="32"/>
  </w:num>
  <w:num w:numId="27">
    <w:abstractNumId w:val="36"/>
  </w:num>
  <w:num w:numId="28">
    <w:abstractNumId w:val="9"/>
  </w:num>
  <w:num w:numId="29">
    <w:abstractNumId w:val="29"/>
  </w:num>
  <w:num w:numId="30">
    <w:abstractNumId w:val="4"/>
  </w:num>
  <w:num w:numId="31">
    <w:abstractNumId w:val="7"/>
  </w:num>
  <w:num w:numId="32">
    <w:abstractNumId w:val="2"/>
  </w:num>
  <w:num w:numId="33">
    <w:abstractNumId w:val="16"/>
  </w:num>
  <w:num w:numId="34">
    <w:abstractNumId w:val="27"/>
  </w:num>
  <w:num w:numId="35">
    <w:abstractNumId w:val="37"/>
  </w:num>
  <w:num w:numId="36">
    <w:abstractNumId w:val="20"/>
  </w:num>
  <w:num w:numId="37">
    <w:abstractNumId w:val="6"/>
  </w:num>
  <w:num w:numId="38">
    <w:abstractNumId w:val="8"/>
  </w:num>
  <w:num w:numId="3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6B0F"/>
    <w:rsid w:val="00041726"/>
    <w:rsid w:val="000460F6"/>
    <w:rsid w:val="000463E9"/>
    <w:rsid w:val="00053F7D"/>
    <w:rsid w:val="00056189"/>
    <w:rsid w:val="00056735"/>
    <w:rsid w:val="000666FC"/>
    <w:rsid w:val="00070A0D"/>
    <w:rsid w:val="00073A47"/>
    <w:rsid w:val="00081B52"/>
    <w:rsid w:val="00097D9B"/>
    <w:rsid w:val="000A47B7"/>
    <w:rsid w:val="000C13A7"/>
    <w:rsid w:val="000D56B6"/>
    <w:rsid w:val="000D66E2"/>
    <w:rsid w:val="000E0DAF"/>
    <w:rsid w:val="000F1426"/>
    <w:rsid w:val="000F24A5"/>
    <w:rsid w:val="001110CE"/>
    <w:rsid w:val="001158A4"/>
    <w:rsid w:val="00120BF9"/>
    <w:rsid w:val="00121460"/>
    <w:rsid w:val="001301EB"/>
    <w:rsid w:val="001308D7"/>
    <w:rsid w:val="00134F33"/>
    <w:rsid w:val="00144163"/>
    <w:rsid w:val="00157620"/>
    <w:rsid w:val="0015775B"/>
    <w:rsid w:val="00161DEF"/>
    <w:rsid w:val="001632D1"/>
    <w:rsid w:val="00164EFA"/>
    <w:rsid w:val="00167359"/>
    <w:rsid w:val="00167605"/>
    <w:rsid w:val="00191CA5"/>
    <w:rsid w:val="00194ED2"/>
    <w:rsid w:val="00195B3A"/>
    <w:rsid w:val="001A19F4"/>
    <w:rsid w:val="001A4D1A"/>
    <w:rsid w:val="001A7411"/>
    <w:rsid w:val="001B0A2C"/>
    <w:rsid w:val="001C0C7A"/>
    <w:rsid w:val="001C13D0"/>
    <w:rsid w:val="001C33C9"/>
    <w:rsid w:val="001D24F4"/>
    <w:rsid w:val="001D2711"/>
    <w:rsid w:val="001D2EDB"/>
    <w:rsid w:val="001D4D06"/>
    <w:rsid w:val="001D5011"/>
    <w:rsid w:val="001E177D"/>
    <w:rsid w:val="001E3B59"/>
    <w:rsid w:val="001F4A47"/>
    <w:rsid w:val="001F5283"/>
    <w:rsid w:val="002051DE"/>
    <w:rsid w:val="0020612E"/>
    <w:rsid w:val="00207A12"/>
    <w:rsid w:val="00214306"/>
    <w:rsid w:val="00222370"/>
    <w:rsid w:val="0022363E"/>
    <w:rsid w:val="002237E7"/>
    <w:rsid w:val="00230D3C"/>
    <w:rsid w:val="002324E4"/>
    <w:rsid w:val="00232F04"/>
    <w:rsid w:val="00243693"/>
    <w:rsid w:val="00255985"/>
    <w:rsid w:val="00264F54"/>
    <w:rsid w:val="00272087"/>
    <w:rsid w:val="00274DB8"/>
    <w:rsid w:val="00286E65"/>
    <w:rsid w:val="002874E1"/>
    <w:rsid w:val="00292411"/>
    <w:rsid w:val="00293831"/>
    <w:rsid w:val="00296DA2"/>
    <w:rsid w:val="00296DFD"/>
    <w:rsid w:val="002A4AF6"/>
    <w:rsid w:val="002B0983"/>
    <w:rsid w:val="002C127F"/>
    <w:rsid w:val="002C150C"/>
    <w:rsid w:val="002E0222"/>
    <w:rsid w:val="002F392F"/>
    <w:rsid w:val="002F552C"/>
    <w:rsid w:val="00305D51"/>
    <w:rsid w:val="00307E16"/>
    <w:rsid w:val="00310D27"/>
    <w:rsid w:val="0032000A"/>
    <w:rsid w:val="0032011C"/>
    <w:rsid w:val="003206AE"/>
    <w:rsid w:val="003208E2"/>
    <w:rsid w:val="00323B8B"/>
    <w:rsid w:val="0032469E"/>
    <w:rsid w:val="00325E48"/>
    <w:rsid w:val="00326694"/>
    <w:rsid w:val="003319EF"/>
    <w:rsid w:val="00332DF1"/>
    <w:rsid w:val="003410E0"/>
    <w:rsid w:val="00341BEE"/>
    <w:rsid w:val="00353520"/>
    <w:rsid w:val="003603AB"/>
    <w:rsid w:val="00362C08"/>
    <w:rsid w:val="003656DB"/>
    <w:rsid w:val="003726E0"/>
    <w:rsid w:val="00372BC7"/>
    <w:rsid w:val="00375CD2"/>
    <w:rsid w:val="0038426F"/>
    <w:rsid w:val="00387BFD"/>
    <w:rsid w:val="00390147"/>
    <w:rsid w:val="00392872"/>
    <w:rsid w:val="00395851"/>
    <w:rsid w:val="003A7253"/>
    <w:rsid w:val="003B5238"/>
    <w:rsid w:val="003B75C1"/>
    <w:rsid w:val="003C0301"/>
    <w:rsid w:val="003C6580"/>
    <w:rsid w:val="003D39ED"/>
    <w:rsid w:val="003E6CE8"/>
    <w:rsid w:val="003F23F8"/>
    <w:rsid w:val="00403075"/>
    <w:rsid w:val="00403AD5"/>
    <w:rsid w:val="00437209"/>
    <w:rsid w:val="00437302"/>
    <w:rsid w:val="00442FA7"/>
    <w:rsid w:val="004511A3"/>
    <w:rsid w:val="00455FB9"/>
    <w:rsid w:val="004731BD"/>
    <w:rsid w:val="00477B61"/>
    <w:rsid w:val="004852DC"/>
    <w:rsid w:val="004927C4"/>
    <w:rsid w:val="00497663"/>
    <w:rsid w:val="004A2B8B"/>
    <w:rsid w:val="004B210B"/>
    <w:rsid w:val="004B59D8"/>
    <w:rsid w:val="004C1132"/>
    <w:rsid w:val="004C606B"/>
    <w:rsid w:val="004D1D09"/>
    <w:rsid w:val="004D4710"/>
    <w:rsid w:val="004D6B1B"/>
    <w:rsid w:val="004E17C7"/>
    <w:rsid w:val="004E197F"/>
    <w:rsid w:val="004F6F2C"/>
    <w:rsid w:val="0050071F"/>
    <w:rsid w:val="0051295E"/>
    <w:rsid w:val="00533CA6"/>
    <w:rsid w:val="00536210"/>
    <w:rsid w:val="00545CE6"/>
    <w:rsid w:val="00547242"/>
    <w:rsid w:val="00551FC4"/>
    <w:rsid w:val="00555E14"/>
    <w:rsid w:val="00557B9D"/>
    <w:rsid w:val="00567882"/>
    <w:rsid w:val="005758EB"/>
    <w:rsid w:val="00580847"/>
    <w:rsid w:val="00581FE9"/>
    <w:rsid w:val="0058797C"/>
    <w:rsid w:val="005A261C"/>
    <w:rsid w:val="005A71FE"/>
    <w:rsid w:val="005B44E3"/>
    <w:rsid w:val="005B6514"/>
    <w:rsid w:val="005E0005"/>
    <w:rsid w:val="005E1A55"/>
    <w:rsid w:val="00605419"/>
    <w:rsid w:val="00605F68"/>
    <w:rsid w:val="00617BCD"/>
    <w:rsid w:val="00621711"/>
    <w:rsid w:val="0063359D"/>
    <w:rsid w:val="00635F96"/>
    <w:rsid w:val="006370A4"/>
    <w:rsid w:val="006409ED"/>
    <w:rsid w:val="00646941"/>
    <w:rsid w:val="0065431D"/>
    <w:rsid w:val="00661401"/>
    <w:rsid w:val="0067193A"/>
    <w:rsid w:val="00673284"/>
    <w:rsid w:val="0067529D"/>
    <w:rsid w:val="00676BE7"/>
    <w:rsid w:val="0068148F"/>
    <w:rsid w:val="0069000B"/>
    <w:rsid w:val="006915A9"/>
    <w:rsid w:val="006951CA"/>
    <w:rsid w:val="00695B4A"/>
    <w:rsid w:val="006A6F17"/>
    <w:rsid w:val="006C2384"/>
    <w:rsid w:val="006D1D34"/>
    <w:rsid w:val="006D2825"/>
    <w:rsid w:val="006E163A"/>
    <w:rsid w:val="00712C25"/>
    <w:rsid w:val="00713824"/>
    <w:rsid w:val="00717D2E"/>
    <w:rsid w:val="00721A2A"/>
    <w:rsid w:val="0072347F"/>
    <w:rsid w:val="007264FF"/>
    <w:rsid w:val="0073022A"/>
    <w:rsid w:val="007334EF"/>
    <w:rsid w:val="00737253"/>
    <w:rsid w:val="00743FEA"/>
    <w:rsid w:val="00745273"/>
    <w:rsid w:val="00753715"/>
    <w:rsid w:val="00754F42"/>
    <w:rsid w:val="007611B0"/>
    <w:rsid w:val="0077109C"/>
    <w:rsid w:val="007719F6"/>
    <w:rsid w:val="007753EF"/>
    <w:rsid w:val="007874A4"/>
    <w:rsid w:val="00793311"/>
    <w:rsid w:val="007942F2"/>
    <w:rsid w:val="007943FC"/>
    <w:rsid w:val="007B3255"/>
    <w:rsid w:val="007D08C8"/>
    <w:rsid w:val="007D0CBC"/>
    <w:rsid w:val="007D5795"/>
    <w:rsid w:val="007E256F"/>
    <w:rsid w:val="007F7561"/>
    <w:rsid w:val="00807294"/>
    <w:rsid w:val="00810157"/>
    <w:rsid w:val="00812A03"/>
    <w:rsid w:val="008163F2"/>
    <w:rsid w:val="00827F73"/>
    <w:rsid w:val="00834E6A"/>
    <w:rsid w:val="00836D5E"/>
    <w:rsid w:val="00841032"/>
    <w:rsid w:val="00843678"/>
    <w:rsid w:val="00845A31"/>
    <w:rsid w:val="00861A9D"/>
    <w:rsid w:val="0086231A"/>
    <w:rsid w:val="00864280"/>
    <w:rsid w:val="008644C5"/>
    <w:rsid w:val="00871AD3"/>
    <w:rsid w:val="0087200A"/>
    <w:rsid w:val="00877B31"/>
    <w:rsid w:val="00884FAA"/>
    <w:rsid w:val="008858AA"/>
    <w:rsid w:val="0088637F"/>
    <w:rsid w:val="00890CDF"/>
    <w:rsid w:val="00890EF7"/>
    <w:rsid w:val="00892AC5"/>
    <w:rsid w:val="00893CC6"/>
    <w:rsid w:val="00894287"/>
    <w:rsid w:val="00895B01"/>
    <w:rsid w:val="008A0D3F"/>
    <w:rsid w:val="008B3AAD"/>
    <w:rsid w:val="008B4C70"/>
    <w:rsid w:val="008C43FE"/>
    <w:rsid w:val="008D2B68"/>
    <w:rsid w:val="008D3710"/>
    <w:rsid w:val="008E063C"/>
    <w:rsid w:val="008E15D0"/>
    <w:rsid w:val="008E72F2"/>
    <w:rsid w:val="008F4AD7"/>
    <w:rsid w:val="008F5BCC"/>
    <w:rsid w:val="008F74D1"/>
    <w:rsid w:val="008F7725"/>
    <w:rsid w:val="00901195"/>
    <w:rsid w:val="00902889"/>
    <w:rsid w:val="009032E8"/>
    <w:rsid w:val="00912394"/>
    <w:rsid w:val="00912E3C"/>
    <w:rsid w:val="009221E1"/>
    <w:rsid w:val="00930189"/>
    <w:rsid w:val="009425A3"/>
    <w:rsid w:val="0096235E"/>
    <w:rsid w:val="0096428F"/>
    <w:rsid w:val="00967F1C"/>
    <w:rsid w:val="009758B4"/>
    <w:rsid w:val="00984878"/>
    <w:rsid w:val="009905EE"/>
    <w:rsid w:val="009945D1"/>
    <w:rsid w:val="00997262"/>
    <w:rsid w:val="009979D0"/>
    <w:rsid w:val="009D01F5"/>
    <w:rsid w:val="009D1344"/>
    <w:rsid w:val="009F25A2"/>
    <w:rsid w:val="009F3304"/>
    <w:rsid w:val="009F4BF6"/>
    <w:rsid w:val="009F6C74"/>
    <w:rsid w:val="00A03200"/>
    <w:rsid w:val="00A11EBC"/>
    <w:rsid w:val="00A173BD"/>
    <w:rsid w:val="00A221AD"/>
    <w:rsid w:val="00A369BC"/>
    <w:rsid w:val="00A424B9"/>
    <w:rsid w:val="00A43ABE"/>
    <w:rsid w:val="00A43BFC"/>
    <w:rsid w:val="00A4505D"/>
    <w:rsid w:val="00A47FA2"/>
    <w:rsid w:val="00A52653"/>
    <w:rsid w:val="00A5547A"/>
    <w:rsid w:val="00A56ACE"/>
    <w:rsid w:val="00A60CBE"/>
    <w:rsid w:val="00A62EF1"/>
    <w:rsid w:val="00A6402A"/>
    <w:rsid w:val="00A64372"/>
    <w:rsid w:val="00A6532D"/>
    <w:rsid w:val="00A65ADD"/>
    <w:rsid w:val="00A84C02"/>
    <w:rsid w:val="00AA2F56"/>
    <w:rsid w:val="00AA57DA"/>
    <w:rsid w:val="00AC1005"/>
    <w:rsid w:val="00AD38AC"/>
    <w:rsid w:val="00AE6CF6"/>
    <w:rsid w:val="00AF1944"/>
    <w:rsid w:val="00AF79C5"/>
    <w:rsid w:val="00B04E95"/>
    <w:rsid w:val="00B07895"/>
    <w:rsid w:val="00B11A41"/>
    <w:rsid w:val="00B14329"/>
    <w:rsid w:val="00B157AD"/>
    <w:rsid w:val="00B15F80"/>
    <w:rsid w:val="00B3513F"/>
    <w:rsid w:val="00B41B98"/>
    <w:rsid w:val="00B43B1B"/>
    <w:rsid w:val="00B47676"/>
    <w:rsid w:val="00B51EA7"/>
    <w:rsid w:val="00B615C2"/>
    <w:rsid w:val="00B62B9A"/>
    <w:rsid w:val="00B7398C"/>
    <w:rsid w:val="00B86473"/>
    <w:rsid w:val="00B86509"/>
    <w:rsid w:val="00B90652"/>
    <w:rsid w:val="00B9142A"/>
    <w:rsid w:val="00BA0E3C"/>
    <w:rsid w:val="00BA1B37"/>
    <w:rsid w:val="00BA756F"/>
    <w:rsid w:val="00BB5DE8"/>
    <w:rsid w:val="00BB6E41"/>
    <w:rsid w:val="00BB7D13"/>
    <w:rsid w:val="00BC2C67"/>
    <w:rsid w:val="00BC5A28"/>
    <w:rsid w:val="00BD30E6"/>
    <w:rsid w:val="00BD3813"/>
    <w:rsid w:val="00BD5995"/>
    <w:rsid w:val="00BE2571"/>
    <w:rsid w:val="00BE6F0A"/>
    <w:rsid w:val="00BE7260"/>
    <w:rsid w:val="00BF2B01"/>
    <w:rsid w:val="00BF3871"/>
    <w:rsid w:val="00BF71DF"/>
    <w:rsid w:val="00C012EA"/>
    <w:rsid w:val="00C051E7"/>
    <w:rsid w:val="00C103F4"/>
    <w:rsid w:val="00C10B13"/>
    <w:rsid w:val="00C14E3C"/>
    <w:rsid w:val="00C24084"/>
    <w:rsid w:val="00C31D97"/>
    <w:rsid w:val="00C378F4"/>
    <w:rsid w:val="00C44EB9"/>
    <w:rsid w:val="00C5603E"/>
    <w:rsid w:val="00C607C4"/>
    <w:rsid w:val="00C6472F"/>
    <w:rsid w:val="00C80238"/>
    <w:rsid w:val="00C83AB5"/>
    <w:rsid w:val="00C84664"/>
    <w:rsid w:val="00C8673F"/>
    <w:rsid w:val="00C86D90"/>
    <w:rsid w:val="00C871C4"/>
    <w:rsid w:val="00C97CDA"/>
    <w:rsid w:val="00CA178F"/>
    <w:rsid w:val="00CA38BE"/>
    <w:rsid w:val="00CA4DBD"/>
    <w:rsid w:val="00CB2F41"/>
    <w:rsid w:val="00CB78F3"/>
    <w:rsid w:val="00CC31D4"/>
    <w:rsid w:val="00CC4C13"/>
    <w:rsid w:val="00CC6334"/>
    <w:rsid w:val="00CD0B3B"/>
    <w:rsid w:val="00CD1136"/>
    <w:rsid w:val="00CD226F"/>
    <w:rsid w:val="00CD4FC8"/>
    <w:rsid w:val="00CD7A95"/>
    <w:rsid w:val="00CE09A6"/>
    <w:rsid w:val="00CF4586"/>
    <w:rsid w:val="00D230BC"/>
    <w:rsid w:val="00D235E8"/>
    <w:rsid w:val="00D25877"/>
    <w:rsid w:val="00D2706B"/>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73FB0"/>
    <w:rsid w:val="00D74014"/>
    <w:rsid w:val="00D911A8"/>
    <w:rsid w:val="00D92751"/>
    <w:rsid w:val="00D949E4"/>
    <w:rsid w:val="00D97020"/>
    <w:rsid w:val="00D97BF3"/>
    <w:rsid w:val="00DB028F"/>
    <w:rsid w:val="00DB1188"/>
    <w:rsid w:val="00DB21C2"/>
    <w:rsid w:val="00DC16A8"/>
    <w:rsid w:val="00DC4834"/>
    <w:rsid w:val="00DE2D42"/>
    <w:rsid w:val="00DF3215"/>
    <w:rsid w:val="00DF3BD4"/>
    <w:rsid w:val="00DF78CC"/>
    <w:rsid w:val="00E07D35"/>
    <w:rsid w:val="00E119C4"/>
    <w:rsid w:val="00E23FA5"/>
    <w:rsid w:val="00E24C80"/>
    <w:rsid w:val="00E31C1F"/>
    <w:rsid w:val="00E31DA9"/>
    <w:rsid w:val="00E353E6"/>
    <w:rsid w:val="00E50E33"/>
    <w:rsid w:val="00E65A5C"/>
    <w:rsid w:val="00E7115E"/>
    <w:rsid w:val="00E75049"/>
    <w:rsid w:val="00E7514A"/>
    <w:rsid w:val="00E77D23"/>
    <w:rsid w:val="00E86053"/>
    <w:rsid w:val="00E87695"/>
    <w:rsid w:val="00E92B71"/>
    <w:rsid w:val="00E93EF9"/>
    <w:rsid w:val="00EA1AE1"/>
    <w:rsid w:val="00EB30B3"/>
    <w:rsid w:val="00EB6106"/>
    <w:rsid w:val="00EC3689"/>
    <w:rsid w:val="00ED3574"/>
    <w:rsid w:val="00ED4D1D"/>
    <w:rsid w:val="00ED5C1D"/>
    <w:rsid w:val="00EE3244"/>
    <w:rsid w:val="00EE46D0"/>
    <w:rsid w:val="00EF61AA"/>
    <w:rsid w:val="00EF63D1"/>
    <w:rsid w:val="00EF7B65"/>
    <w:rsid w:val="00EF7EC4"/>
    <w:rsid w:val="00F07C93"/>
    <w:rsid w:val="00F1298A"/>
    <w:rsid w:val="00F22A2D"/>
    <w:rsid w:val="00F2303E"/>
    <w:rsid w:val="00F23A70"/>
    <w:rsid w:val="00F33489"/>
    <w:rsid w:val="00F36166"/>
    <w:rsid w:val="00F36F02"/>
    <w:rsid w:val="00F40BE1"/>
    <w:rsid w:val="00F535A1"/>
    <w:rsid w:val="00F57158"/>
    <w:rsid w:val="00F76CF6"/>
    <w:rsid w:val="00F80066"/>
    <w:rsid w:val="00F82634"/>
    <w:rsid w:val="00F83CE5"/>
    <w:rsid w:val="00F867BC"/>
    <w:rsid w:val="00F86EFC"/>
    <w:rsid w:val="00FA1AF3"/>
    <w:rsid w:val="00FA47C5"/>
    <w:rsid w:val="00FA5357"/>
    <w:rsid w:val="00FA71AC"/>
    <w:rsid w:val="00FA7833"/>
    <w:rsid w:val="00FB328C"/>
    <w:rsid w:val="00FB6588"/>
    <w:rsid w:val="00FC1BFF"/>
    <w:rsid w:val="00FD0E8C"/>
    <w:rsid w:val="00FD1102"/>
    <w:rsid w:val="00FD5A90"/>
    <w:rsid w:val="00FE20E1"/>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 Lou Rainwater</cp:lastModifiedBy>
  <cp:revision>7</cp:revision>
  <cp:lastPrinted>2021-03-23T12:22:00Z</cp:lastPrinted>
  <dcterms:created xsi:type="dcterms:W3CDTF">2021-03-19T19:53:00Z</dcterms:created>
  <dcterms:modified xsi:type="dcterms:W3CDTF">2021-03-23T12:23:00Z</dcterms:modified>
</cp:coreProperties>
</file>