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7346C4B1" w:rsidR="00F563C9" w:rsidRPr="00E07C58" w:rsidRDefault="005262A3" w:rsidP="00F563C9">
      <w:pPr>
        <w:pStyle w:val="NoSpacing"/>
        <w:jc w:val="center"/>
        <w:rPr>
          <w:rFonts w:ascii="Times New Roman" w:hAnsi="Times New Roman" w:cs="Times New Roman"/>
        </w:rPr>
      </w:pPr>
      <w:r w:rsidRPr="00E07C58">
        <w:rPr>
          <w:rFonts w:ascii="Times New Roman" w:hAnsi="Times New Roman" w:cs="Times New Roman"/>
        </w:rPr>
        <w:t>0</w:t>
      </w:r>
      <w:r w:rsidR="00F92135">
        <w:rPr>
          <w:rFonts w:ascii="Times New Roman" w:hAnsi="Times New Roman" w:cs="Times New Roman"/>
        </w:rPr>
        <w:t>4/</w:t>
      </w:r>
      <w:r w:rsidR="00A71ABB">
        <w:rPr>
          <w:rFonts w:ascii="Times New Roman" w:hAnsi="Times New Roman" w:cs="Times New Roman"/>
        </w:rPr>
        <w:t>27</w:t>
      </w:r>
      <w:r w:rsidRPr="00E07C58">
        <w:rPr>
          <w:rFonts w:ascii="Times New Roman" w:hAnsi="Times New Roman" w:cs="Times New Roman"/>
        </w:rPr>
        <w:t>/2022</w:t>
      </w:r>
    </w:p>
    <w:p w14:paraId="31F273DA" w14:textId="77777777" w:rsidR="005511F6" w:rsidRPr="00E07C58" w:rsidRDefault="005511F6" w:rsidP="00F563C9">
      <w:pPr>
        <w:pStyle w:val="NoSpacing"/>
        <w:jc w:val="center"/>
        <w:rPr>
          <w:rFonts w:ascii="Times New Roman" w:hAnsi="Times New Roman" w:cs="Times New Roman"/>
        </w:rPr>
      </w:pPr>
    </w:p>
    <w:p w14:paraId="7B06B70A" w14:textId="3EE5DEEA"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 xml:space="preserve">The Truesdale Board of Aldermen held a regular board meeting on Wednesday, </w:t>
      </w:r>
      <w:r w:rsidR="00F92135">
        <w:rPr>
          <w:rFonts w:ascii="Times New Roman" w:hAnsi="Times New Roman" w:cs="Times New Roman"/>
          <w:b w:val="0"/>
          <w:bCs/>
          <w:szCs w:val="24"/>
        </w:rPr>
        <w:t xml:space="preserve">April </w:t>
      </w:r>
      <w:r w:rsidR="00A71ABB">
        <w:rPr>
          <w:rFonts w:ascii="Times New Roman" w:hAnsi="Times New Roman" w:cs="Times New Roman"/>
          <w:b w:val="0"/>
          <w:bCs/>
          <w:szCs w:val="24"/>
        </w:rPr>
        <w:t>27</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A71ABB">
        <w:rPr>
          <w:rFonts w:ascii="Times New Roman" w:hAnsi="Times New Roman" w:cs="Times New Roman"/>
          <w:b w:val="0"/>
          <w:bCs/>
          <w:szCs w:val="24"/>
        </w:rPr>
        <w:t>Mike Thomas</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J</w:t>
      </w:r>
      <w:r w:rsidR="00A71ABB">
        <w:rPr>
          <w:rFonts w:ascii="Times New Roman" w:hAnsi="Times New Roman" w:cs="Times New Roman"/>
          <w:b w:val="0"/>
          <w:bCs/>
          <w:szCs w:val="24"/>
        </w:rPr>
        <w:t>oe Brooks</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A71ABB">
        <w:rPr>
          <w:rFonts w:ascii="Times New Roman" w:hAnsi="Times New Roman" w:cs="Times New Roman"/>
          <w:b w:val="0"/>
          <w:bCs/>
          <w:szCs w:val="24"/>
        </w:rPr>
        <w:t>Jerry Cannon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A71ABB">
        <w:rPr>
          <w:rFonts w:ascii="Times New Roman" w:hAnsi="Times New Roman" w:cs="Times New Roman"/>
          <w:b w:val="0"/>
          <w:bCs/>
          <w:szCs w:val="24"/>
        </w:rPr>
        <w:t>Robert Green</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Bennett,</w:t>
      </w:r>
      <w:r w:rsidR="004D28A2" w:rsidRPr="00E07C58">
        <w:rPr>
          <w:rFonts w:ascii="Times New Roman" w:hAnsi="Times New Roman" w:cs="Times New Roman"/>
          <w:b w:val="0"/>
          <w:bCs/>
        </w:rPr>
        <w:t xml:space="preserve"> </w:t>
      </w:r>
      <w:r w:rsidR="00595616" w:rsidRPr="00E07C58">
        <w:rPr>
          <w:rFonts w:ascii="Times New Roman" w:hAnsi="Times New Roman" w:cs="Times New Roman"/>
          <w:b w:val="0"/>
          <w:bCs/>
        </w:rPr>
        <w:t>Chief</w:t>
      </w:r>
      <w:r w:rsidR="00AA6F45" w:rsidRPr="00E07C58">
        <w:rPr>
          <w:rFonts w:ascii="Times New Roman" w:hAnsi="Times New Roman" w:cs="Times New Roman"/>
          <w:b w:val="0"/>
          <w:bCs/>
        </w:rPr>
        <w:t xml:space="preserve"> Casey Doyle, Attorney Katie Joyce, Treasurer Missy Bacham</w:t>
      </w:r>
      <w:r w:rsidR="00F92135">
        <w:rPr>
          <w:rFonts w:ascii="Times New Roman" w:hAnsi="Times New Roman" w:cs="Times New Roman"/>
          <w:b w:val="0"/>
          <w:bCs/>
        </w:rPr>
        <w:t xml:space="preserve">p,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CA3C5A">
        <w:rPr>
          <w:rFonts w:ascii="Times New Roman" w:hAnsi="Times New Roman" w:cs="Times New Roman"/>
          <w:b w:val="0"/>
          <w:bCs/>
        </w:rPr>
        <w:t xml:space="preserve"> </w:t>
      </w:r>
      <w:r w:rsidR="00F92135">
        <w:rPr>
          <w:rFonts w:ascii="Times New Roman" w:hAnsi="Times New Roman" w:cs="Times New Roman"/>
          <w:b w:val="0"/>
          <w:bCs/>
        </w:rPr>
        <w:t xml:space="preserve">guest in attendance </w:t>
      </w:r>
      <w:r w:rsidR="00CA3C5A">
        <w:rPr>
          <w:rFonts w:ascii="Times New Roman" w:hAnsi="Times New Roman" w:cs="Times New Roman"/>
          <w:b w:val="0"/>
          <w:bCs/>
        </w:rPr>
        <w:t>were</w:t>
      </w:r>
      <w:r w:rsidR="00F92135">
        <w:rPr>
          <w:rFonts w:ascii="Times New Roman" w:hAnsi="Times New Roman" w:cs="Times New Roman"/>
          <w:b w:val="0"/>
          <w:bCs/>
        </w:rPr>
        <w:t xml:space="preserve"> Adam Rollins (</w:t>
      </w:r>
      <w:r w:rsidR="007B1B61">
        <w:rPr>
          <w:rFonts w:ascii="Times New Roman" w:hAnsi="Times New Roman" w:cs="Times New Roman"/>
          <w:b w:val="0"/>
          <w:bCs/>
        </w:rPr>
        <w:t>Warren County Record)</w:t>
      </w:r>
      <w:r w:rsidR="00CA3C5A">
        <w:rPr>
          <w:rFonts w:ascii="Times New Roman" w:hAnsi="Times New Roman" w:cs="Times New Roman"/>
          <w:b w:val="0"/>
          <w:bCs/>
        </w:rPr>
        <w:t xml:space="preserve">, Dustin Loeffler (Good Game Sports Park), Matt </w:t>
      </w:r>
      <w:proofErr w:type="spellStart"/>
      <w:r w:rsidR="00CA3C5A">
        <w:rPr>
          <w:rFonts w:ascii="Times New Roman" w:hAnsi="Times New Roman" w:cs="Times New Roman"/>
          <w:b w:val="0"/>
          <w:bCs/>
        </w:rPr>
        <w:t>Pauk</w:t>
      </w:r>
      <w:proofErr w:type="spellEnd"/>
      <w:r w:rsidR="00CA3C5A">
        <w:rPr>
          <w:rFonts w:ascii="Times New Roman" w:hAnsi="Times New Roman" w:cs="Times New Roman"/>
          <w:b w:val="0"/>
          <w:bCs/>
        </w:rPr>
        <w:t xml:space="preserve"> (Patriot Towing)</w:t>
      </w:r>
      <w:r w:rsidR="00C6250E">
        <w:rPr>
          <w:rFonts w:ascii="Times New Roman" w:hAnsi="Times New Roman" w:cs="Times New Roman"/>
          <w:b w:val="0"/>
          <w:bCs/>
        </w:rPr>
        <w:t>.</w:t>
      </w:r>
    </w:p>
    <w:p w14:paraId="4BA8FD02" w14:textId="77777777" w:rsidR="00F563C9" w:rsidRPr="00E07C58" w:rsidRDefault="00F563C9" w:rsidP="00F563C9">
      <w:pPr>
        <w:pStyle w:val="NoSpacing"/>
        <w:rPr>
          <w:rFonts w:ascii="Times New Roman" w:hAnsi="Times New Roman" w:cs="Times New Roman"/>
          <w:b w:val="0"/>
          <w:bCs/>
        </w:rPr>
      </w:pPr>
    </w:p>
    <w:p w14:paraId="50557BBA" w14:textId="06602CAF"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1A4E1CED" w14:textId="5A56A84B" w:rsidR="00EF6273" w:rsidRDefault="00E24DCB" w:rsidP="00F563C9">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B82797" w:rsidRPr="00B82797">
        <w:rPr>
          <w:rFonts w:ascii="Times New Roman" w:hAnsi="Times New Roman" w:cs="Times New Roman"/>
          <w:b w:val="0"/>
          <w:bCs/>
        </w:rPr>
        <w:t xml:space="preserve">Dustin Loeffler </w:t>
      </w:r>
      <w:r w:rsidR="00C6250E">
        <w:rPr>
          <w:rFonts w:ascii="Times New Roman" w:hAnsi="Times New Roman" w:cs="Times New Roman"/>
          <w:b w:val="0"/>
          <w:bCs/>
        </w:rPr>
        <w:t xml:space="preserve">gave an update on the Good Game Sports Park. Dustin stated that they are currently about two months </w:t>
      </w:r>
      <w:r w:rsidR="003E0DB6">
        <w:rPr>
          <w:rFonts w:ascii="Times New Roman" w:hAnsi="Times New Roman" w:cs="Times New Roman"/>
          <w:b w:val="0"/>
          <w:bCs/>
        </w:rPr>
        <w:t>behind,</w:t>
      </w:r>
      <w:r w:rsidR="00C6250E">
        <w:rPr>
          <w:rFonts w:ascii="Times New Roman" w:hAnsi="Times New Roman" w:cs="Times New Roman"/>
          <w:b w:val="0"/>
          <w:bCs/>
        </w:rPr>
        <w:t xml:space="preserve"> and they are working diligently to close that gap.  </w:t>
      </w:r>
      <w:r w:rsidR="00804F8A">
        <w:rPr>
          <w:rFonts w:ascii="Times New Roman" w:hAnsi="Times New Roman" w:cs="Times New Roman"/>
          <w:b w:val="0"/>
          <w:bCs/>
        </w:rPr>
        <w:t xml:space="preserve">Mr. Loeffler stated that the bounce house company would be a mobile company, that the company would deliver the bounce houses to the customers.  Mr. Loeffler said that the pool company currently has </w:t>
      </w:r>
      <w:r w:rsidR="00516E0D">
        <w:rPr>
          <w:rFonts w:ascii="Times New Roman" w:hAnsi="Times New Roman" w:cs="Times New Roman"/>
          <w:b w:val="0"/>
          <w:bCs/>
        </w:rPr>
        <w:t xml:space="preserve">15 pools and 10 hot tub contracts.  The temporary firework stand would be in a 40ft container with windows that would be on the property during the allowed sales time and then removed from the property.  </w:t>
      </w:r>
      <w:r w:rsidR="00EF6273">
        <w:rPr>
          <w:rFonts w:ascii="Times New Roman" w:hAnsi="Times New Roman" w:cs="Times New Roman"/>
          <w:b w:val="0"/>
          <w:bCs/>
        </w:rPr>
        <w:t>St. Louis Party Pros and Wooden Spoon Fireworks would be operating at 1600 East Veterans Memorial Parkway, Truesdale, Mo 63380.</w:t>
      </w:r>
    </w:p>
    <w:p w14:paraId="5E5A1BD3" w14:textId="77777777" w:rsidR="00EF6273" w:rsidRDefault="00EF6273" w:rsidP="00F563C9">
      <w:pPr>
        <w:pStyle w:val="NoSpacing"/>
        <w:rPr>
          <w:rFonts w:ascii="Times New Roman" w:hAnsi="Times New Roman" w:cs="Times New Roman"/>
          <w:b w:val="0"/>
          <w:bCs/>
        </w:rPr>
      </w:pPr>
    </w:p>
    <w:p w14:paraId="6E56FE68" w14:textId="41B881D8" w:rsidR="00516E0D" w:rsidRDefault="00516E0D" w:rsidP="00F563C9">
      <w:pPr>
        <w:pStyle w:val="NoSpacing"/>
        <w:rPr>
          <w:rFonts w:ascii="Times New Roman" w:hAnsi="Times New Roman" w:cs="Times New Roman"/>
          <w:b w:val="0"/>
          <w:bCs/>
        </w:rPr>
      </w:pPr>
      <w:r>
        <w:rPr>
          <w:rFonts w:ascii="Times New Roman" w:hAnsi="Times New Roman" w:cs="Times New Roman"/>
          <w:b w:val="0"/>
          <w:bCs/>
        </w:rPr>
        <w:t xml:space="preserve">Alderman Green made the motion to approve the St. Louis Party Pros business license, second by Alderman Cannon. A roll call was taken, Alderman Brooks-yes, Alderman Cannon-yes, Alderman Green-yes, and Alderman Thomas-yes. Motion passed with a 4 yes/ 0 no vote. </w:t>
      </w:r>
    </w:p>
    <w:p w14:paraId="7208C06A" w14:textId="54CA8842" w:rsidR="00516E0D" w:rsidRDefault="00516E0D" w:rsidP="00F563C9">
      <w:pPr>
        <w:pStyle w:val="NoSpacing"/>
        <w:rPr>
          <w:rFonts w:ascii="Times New Roman" w:hAnsi="Times New Roman" w:cs="Times New Roman"/>
          <w:b w:val="0"/>
          <w:bCs/>
        </w:rPr>
      </w:pPr>
    </w:p>
    <w:p w14:paraId="78DA3F96" w14:textId="2C8340CA" w:rsidR="00516E0D" w:rsidRDefault="00516E0D" w:rsidP="00F563C9">
      <w:pPr>
        <w:pStyle w:val="NoSpacing"/>
        <w:rPr>
          <w:rFonts w:ascii="Times New Roman" w:hAnsi="Times New Roman" w:cs="Times New Roman"/>
          <w:b w:val="0"/>
          <w:bCs/>
        </w:rPr>
      </w:pPr>
      <w:r>
        <w:rPr>
          <w:rFonts w:ascii="Times New Roman" w:hAnsi="Times New Roman" w:cs="Times New Roman"/>
          <w:b w:val="0"/>
          <w:bCs/>
        </w:rPr>
        <w:t xml:space="preserve">Alderman Green made the motion to approve the business license for Wooden Spoon Fireworks, second by Alderman Thomas, with a roll call vote as follows: Alderman Cannon-yes, Alderman Brooks-yes, Alderman Green-yes, and Alderman Thomas-yes. Motion Passed with </w:t>
      </w:r>
      <w:r w:rsidR="00EF6273">
        <w:rPr>
          <w:rFonts w:ascii="Times New Roman" w:hAnsi="Times New Roman" w:cs="Times New Roman"/>
          <w:b w:val="0"/>
          <w:bCs/>
        </w:rPr>
        <w:t xml:space="preserve">all Aldermen voting yes. </w:t>
      </w:r>
    </w:p>
    <w:p w14:paraId="42596153" w14:textId="79F772C2" w:rsidR="00EF6273" w:rsidRDefault="00EF6273" w:rsidP="00F563C9">
      <w:pPr>
        <w:pStyle w:val="NoSpacing"/>
        <w:rPr>
          <w:rFonts w:ascii="Times New Roman" w:hAnsi="Times New Roman" w:cs="Times New Roman"/>
          <w:b w:val="0"/>
          <w:bCs/>
        </w:rPr>
      </w:pPr>
    </w:p>
    <w:p w14:paraId="24FA72DE" w14:textId="0C78DDA7" w:rsidR="00EF6273" w:rsidRDefault="00EF6273" w:rsidP="00F563C9">
      <w:pPr>
        <w:pStyle w:val="NoSpacing"/>
        <w:rPr>
          <w:rFonts w:ascii="Times New Roman" w:hAnsi="Times New Roman" w:cs="Times New Roman"/>
          <w:b w:val="0"/>
          <w:bCs/>
        </w:rPr>
      </w:pPr>
      <w:r>
        <w:rPr>
          <w:rFonts w:ascii="Times New Roman" w:hAnsi="Times New Roman" w:cs="Times New Roman"/>
          <w:b w:val="0"/>
          <w:bCs/>
        </w:rPr>
        <w:t>The public hearing for the voluntary annexation for the property located on S. Spoede Lane, owned by Dustin Loeffler would be held on May 11, 2022.</w:t>
      </w:r>
    </w:p>
    <w:p w14:paraId="3C9E308B" w14:textId="1BB91DE3" w:rsidR="0078367E" w:rsidRDefault="0078367E" w:rsidP="00F563C9">
      <w:pPr>
        <w:pStyle w:val="NoSpacing"/>
        <w:rPr>
          <w:rFonts w:ascii="Times New Roman" w:hAnsi="Times New Roman" w:cs="Times New Roman"/>
          <w:b w:val="0"/>
          <w:bCs/>
        </w:rPr>
      </w:pPr>
    </w:p>
    <w:p w14:paraId="27BC5BB1" w14:textId="40C59050" w:rsidR="0078367E" w:rsidRDefault="0078367E" w:rsidP="00F563C9">
      <w:pPr>
        <w:pStyle w:val="NoSpacing"/>
        <w:rPr>
          <w:rFonts w:ascii="Times New Roman" w:hAnsi="Times New Roman" w:cs="Times New Roman"/>
          <w:b w:val="0"/>
          <w:bCs/>
        </w:rPr>
      </w:pPr>
      <w:r>
        <w:rPr>
          <w:rFonts w:ascii="Times New Roman" w:hAnsi="Times New Roman" w:cs="Times New Roman"/>
          <w:b w:val="0"/>
          <w:bCs/>
        </w:rPr>
        <w:t xml:space="preserve">Matt </w:t>
      </w:r>
      <w:proofErr w:type="spellStart"/>
      <w:r>
        <w:rPr>
          <w:rFonts w:ascii="Times New Roman" w:hAnsi="Times New Roman" w:cs="Times New Roman"/>
          <w:b w:val="0"/>
          <w:bCs/>
        </w:rPr>
        <w:t>Pauk</w:t>
      </w:r>
      <w:proofErr w:type="spellEnd"/>
      <w:r>
        <w:rPr>
          <w:rFonts w:ascii="Times New Roman" w:hAnsi="Times New Roman" w:cs="Times New Roman"/>
          <w:b w:val="0"/>
          <w:bCs/>
        </w:rPr>
        <w:t xml:space="preserve"> approached the Board of Aldermen to request a business license for Patriot Towing, the business would be located at 1730 Daniel Boone Industrial Parkway, Truesdale, Mo 63380.  </w:t>
      </w:r>
      <w:r w:rsidR="001E3349">
        <w:rPr>
          <w:rFonts w:ascii="Times New Roman" w:hAnsi="Times New Roman" w:cs="Times New Roman"/>
          <w:b w:val="0"/>
          <w:bCs/>
        </w:rPr>
        <w:t xml:space="preserve">Mr. </w:t>
      </w:r>
      <w:proofErr w:type="spellStart"/>
      <w:r w:rsidR="001E3349">
        <w:rPr>
          <w:rFonts w:ascii="Times New Roman" w:hAnsi="Times New Roman" w:cs="Times New Roman"/>
          <w:b w:val="0"/>
          <w:bCs/>
        </w:rPr>
        <w:t>Pauk</w:t>
      </w:r>
      <w:proofErr w:type="spellEnd"/>
      <w:r w:rsidR="001E3349">
        <w:rPr>
          <w:rFonts w:ascii="Times New Roman" w:hAnsi="Times New Roman" w:cs="Times New Roman"/>
          <w:b w:val="0"/>
          <w:bCs/>
        </w:rPr>
        <w:t xml:space="preserve"> stated that he has Patriot Towing locations in Union, Sullivan and his main location in Washington, Mo. Mr. </w:t>
      </w:r>
      <w:proofErr w:type="spellStart"/>
      <w:r w:rsidR="001E3349">
        <w:rPr>
          <w:rFonts w:ascii="Times New Roman" w:hAnsi="Times New Roman" w:cs="Times New Roman"/>
          <w:b w:val="0"/>
          <w:bCs/>
        </w:rPr>
        <w:t>Pauk</w:t>
      </w:r>
      <w:proofErr w:type="spellEnd"/>
      <w:r w:rsidR="001E3349">
        <w:rPr>
          <w:rFonts w:ascii="Times New Roman" w:hAnsi="Times New Roman" w:cs="Times New Roman"/>
          <w:b w:val="0"/>
          <w:bCs/>
        </w:rPr>
        <w:t xml:space="preserve"> stated that the property is partially fenced </w:t>
      </w:r>
      <w:proofErr w:type="gramStart"/>
      <w:r w:rsidR="001E3349">
        <w:rPr>
          <w:rFonts w:ascii="Times New Roman" w:hAnsi="Times New Roman" w:cs="Times New Roman"/>
          <w:b w:val="0"/>
          <w:bCs/>
        </w:rPr>
        <w:t>in</w:t>
      </w:r>
      <w:proofErr w:type="gramEnd"/>
      <w:r w:rsidR="001E3349">
        <w:rPr>
          <w:rFonts w:ascii="Times New Roman" w:hAnsi="Times New Roman" w:cs="Times New Roman"/>
          <w:b w:val="0"/>
          <w:bCs/>
        </w:rPr>
        <w:t xml:space="preserve"> and the towing service would run 24 hours, 7 Days a week.  Alderman Green made the motion to approve the business license for Patriot Towing at 1730 Daniel Boone Industrial Parkway, second by Alderman </w:t>
      </w:r>
      <w:r w:rsidR="001E3349">
        <w:rPr>
          <w:rFonts w:ascii="Times New Roman" w:hAnsi="Times New Roman" w:cs="Times New Roman"/>
          <w:b w:val="0"/>
          <w:bCs/>
        </w:rPr>
        <w:lastRenderedPageBreak/>
        <w:t>Cannon. With a roll call vote as follows: Alderman Brooks-yes, Alderman Thomas-yes, Alderman Green-yes</w:t>
      </w:r>
      <w:r w:rsidR="00804F8A">
        <w:rPr>
          <w:rFonts w:ascii="Times New Roman" w:hAnsi="Times New Roman" w:cs="Times New Roman"/>
          <w:b w:val="0"/>
          <w:bCs/>
        </w:rPr>
        <w:t xml:space="preserve">, and Alderman Cannon-yes. Motion passed with a 4 yes/0 no vote. </w:t>
      </w:r>
    </w:p>
    <w:p w14:paraId="0D3FCB62" w14:textId="636A1EB4" w:rsidR="00B16EEB" w:rsidRDefault="00B16EEB" w:rsidP="00F563C9">
      <w:pPr>
        <w:pStyle w:val="NoSpacing"/>
        <w:rPr>
          <w:rFonts w:ascii="Times New Roman" w:hAnsi="Times New Roman" w:cs="Times New Roman"/>
          <w:b w:val="0"/>
          <w:bCs/>
        </w:rPr>
      </w:pPr>
    </w:p>
    <w:p w14:paraId="7928D0C1" w14:textId="40E48DFE" w:rsidR="00B16EEB" w:rsidRPr="0053049D" w:rsidRDefault="00F72C70" w:rsidP="00F563C9">
      <w:pPr>
        <w:pStyle w:val="NoSpacing"/>
        <w:rPr>
          <w:rFonts w:ascii="Times New Roman" w:hAnsi="Times New Roman" w:cs="Times New Roman"/>
          <w:b w:val="0"/>
          <w:bCs/>
        </w:rPr>
      </w:pPr>
      <w:r>
        <w:rPr>
          <w:rFonts w:ascii="Times New Roman" w:hAnsi="Times New Roman" w:cs="Times New Roman"/>
          <w:b w:val="0"/>
          <w:bCs/>
        </w:rPr>
        <w:t xml:space="preserve">Demarcus Tunstall was unable to attend the meeting, Elsa approached the Board </w:t>
      </w:r>
      <w:r w:rsidR="00A918E7">
        <w:rPr>
          <w:rFonts w:ascii="Times New Roman" w:hAnsi="Times New Roman" w:cs="Times New Roman"/>
          <w:b w:val="0"/>
          <w:bCs/>
        </w:rPr>
        <w:t>for Mr. Tunstall explaining that he wanted to be on the agenda to request a waiving/reimbursement of the disconnection fee that he had acquired on April 18, 2022, due to nonpayment. Elsa stated that Mr. Tunstall was requesting the waiving/reimbursement fee of $75.00 due to the fact that the city does not offer automatic withdraw payments. In conversation with Mr. Tunstall, Elsa reported that Mr. Tunstall claimed that he works 7 days a week and that all of his other bills are automatic withdraw payments.</w:t>
      </w:r>
      <w:r w:rsidR="004D023C">
        <w:rPr>
          <w:rFonts w:ascii="Times New Roman" w:hAnsi="Times New Roman" w:cs="Times New Roman"/>
          <w:b w:val="0"/>
          <w:bCs/>
        </w:rPr>
        <w:t xml:space="preserve"> Elsa reported that this was the second disconnection few that Mr. Tunstall has acquired within 1 year.</w:t>
      </w:r>
      <w:r w:rsidR="00A918E7">
        <w:rPr>
          <w:rFonts w:ascii="Times New Roman" w:hAnsi="Times New Roman" w:cs="Times New Roman"/>
          <w:b w:val="0"/>
          <w:bCs/>
        </w:rPr>
        <w:t xml:space="preserve">  Alderman Thomas stated that a busy schedule does not excuse a bill from being paid.  </w:t>
      </w:r>
      <w:r w:rsidR="004D023C">
        <w:rPr>
          <w:rFonts w:ascii="Times New Roman" w:hAnsi="Times New Roman" w:cs="Times New Roman"/>
          <w:b w:val="0"/>
          <w:bCs/>
        </w:rPr>
        <w:t>Alderman Green made the motion to reject the waiving/reimbursement of the disconnection fee that Mr. Tunstall acquired on April 18, 2022, second by Alderman Cannon. With a roll call vote as follows: Alderman Brooks-yes, Alderman Thomas-yes, Alderman Cannon-yes, and Alderman Green-yes. Motion carried with a 4 yes/0 no vote.</w:t>
      </w:r>
    </w:p>
    <w:p w14:paraId="2FD3EB96" w14:textId="77777777" w:rsidR="0020179E" w:rsidRPr="00E07C58" w:rsidRDefault="0020179E" w:rsidP="00F563C9">
      <w:pPr>
        <w:pStyle w:val="NoSpacing"/>
        <w:rPr>
          <w:rFonts w:ascii="Times New Roman" w:hAnsi="Times New Roman" w:cs="Times New Roman"/>
          <w:b w:val="0"/>
          <w:bCs/>
        </w:rPr>
      </w:pPr>
    </w:p>
    <w:p w14:paraId="28F9DBDE" w14:textId="2A303FC7" w:rsidR="00F65D03" w:rsidRDefault="00ED5A63" w:rsidP="00B16EEB">
      <w:pPr>
        <w:pStyle w:val="NoSpacing"/>
        <w:rPr>
          <w:rFonts w:ascii="Times New Roman" w:hAnsi="Times New Roman" w:cs="Times New Roman"/>
          <w:b w:val="0"/>
          <w:bCs/>
        </w:rPr>
      </w:pPr>
      <w:r w:rsidRPr="00E07C58">
        <w:rPr>
          <w:rFonts w:ascii="Times New Roman" w:hAnsi="Times New Roman" w:cs="Times New Roman"/>
          <w:b w:val="0"/>
          <w:bCs/>
          <w:u w:val="single"/>
        </w:rPr>
        <w:t xml:space="preserve">Update on Grants: </w:t>
      </w:r>
      <w:r w:rsidR="00723FA6">
        <w:rPr>
          <w:rFonts w:ascii="Times New Roman" w:hAnsi="Times New Roman" w:cs="Times New Roman"/>
          <w:b w:val="0"/>
          <w:bCs/>
          <w:u w:val="single"/>
        </w:rPr>
        <w:t xml:space="preserve"> </w:t>
      </w:r>
      <w:r w:rsidR="00B16EEB">
        <w:rPr>
          <w:rFonts w:ascii="Times New Roman" w:hAnsi="Times New Roman" w:cs="Times New Roman"/>
          <w:b w:val="0"/>
          <w:bCs/>
        </w:rPr>
        <w:t xml:space="preserve">There were no updates on the grant. </w:t>
      </w:r>
    </w:p>
    <w:p w14:paraId="5B8BDF75" w14:textId="77777777" w:rsidR="009036E4" w:rsidRPr="008E1AA9" w:rsidRDefault="009036E4" w:rsidP="00F563C9">
      <w:pPr>
        <w:pStyle w:val="NoSpacing"/>
        <w:rPr>
          <w:rFonts w:ascii="Times New Roman" w:hAnsi="Times New Roman" w:cs="Times New Roman"/>
          <w:b w:val="0"/>
          <w:bCs/>
        </w:rPr>
      </w:pPr>
    </w:p>
    <w:p w14:paraId="470989D4" w14:textId="2056474B" w:rsidR="00F65D03" w:rsidRPr="00E07C58" w:rsidRDefault="005F7856" w:rsidP="00F563C9">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Committees:</w:t>
      </w:r>
    </w:p>
    <w:p w14:paraId="58578E5A" w14:textId="73F6124C" w:rsidR="002956E2" w:rsidRDefault="00924B3F" w:rsidP="008060A4">
      <w:pPr>
        <w:pStyle w:val="NoSpacing"/>
        <w:rPr>
          <w:rFonts w:ascii="Times New Roman" w:hAnsi="Times New Roman" w:cs="Times New Roman"/>
          <w:b w:val="0"/>
          <w:bCs/>
        </w:rPr>
      </w:pPr>
      <w:r w:rsidRPr="00E07C58">
        <w:rPr>
          <w:rFonts w:ascii="Times New Roman" w:hAnsi="Times New Roman" w:cs="Times New Roman"/>
          <w:b w:val="0"/>
          <w:bCs/>
          <w:u w:val="single"/>
        </w:rPr>
        <w:t xml:space="preserve">City </w:t>
      </w:r>
      <w:r w:rsidR="00125DA4" w:rsidRPr="00E07C58">
        <w:rPr>
          <w:rFonts w:ascii="Times New Roman" w:hAnsi="Times New Roman" w:cs="Times New Roman"/>
          <w:b w:val="0"/>
          <w:bCs/>
          <w:u w:val="single"/>
        </w:rPr>
        <w:t>Clerk</w:t>
      </w:r>
      <w:r w:rsidR="00EC2331" w:rsidRPr="00E07C58">
        <w:rPr>
          <w:rFonts w:ascii="Times New Roman" w:hAnsi="Times New Roman" w:cs="Times New Roman"/>
          <w:b w:val="0"/>
          <w:bCs/>
          <w:u w:val="single"/>
        </w:rPr>
        <w:t xml:space="preserve">: </w:t>
      </w:r>
      <w:r w:rsidR="00AF339D">
        <w:rPr>
          <w:rFonts w:ascii="Times New Roman" w:hAnsi="Times New Roman" w:cs="Times New Roman"/>
          <w:b w:val="0"/>
          <w:bCs/>
        </w:rPr>
        <w:t xml:space="preserve">Elsa reported that there was a spring newsletter that was going out in bills, included would about Railroad Days, The MaryLou Rental costs, the city-wide yard sale and the city-wide bulk pick up. There was also a note from the </w:t>
      </w:r>
      <w:r w:rsidR="00B16EEB">
        <w:rPr>
          <w:rFonts w:ascii="Times New Roman" w:hAnsi="Times New Roman" w:cs="Times New Roman"/>
          <w:b w:val="0"/>
          <w:bCs/>
        </w:rPr>
        <w:t>public</w:t>
      </w:r>
      <w:r w:rsidR="00AF339D">
        <w:rPr>
          <w:rFonts w:ascii="Times New Roman" w:hAnsi="Times New Roman" w:cs="Times New Roman"/>
          <w:b w:val="0"/>
          <w:bCs/>
        </w:rPr>
        <w:t xml:space="preserve"> works supervisor talking about the ditches. </w:t>
      </w:r>
    </w:p>
    <w:p w14:paraId="174106C6" w14:textId="34AD9F04" w:rsidR="00AF339D" w:rsidRDefault="00AF339D" w:rsidP="008060A4">
      <w:pPr>
        <w:pStyle w:val="NoSpacing"/>
        <w:rPr>
          <w:rFonts w:ascii="Times New Roman" w:hAnsi="Times New Roman" w:cs="Times New Roman"/>
          <w:b w:val="0"/>
          <w:bCs/>
        </w:rPr>
      </w:pPr>
    </w:p>
    <w:p w14:paraId="03BA2211" w14:textId="51C8253C" w:rsidR="00AF339D" w:rsidRDefault="00AF339D" w:rsidP="008060A4">
      <w:pPr>
        <w:pStyle w:val="NoSpacing"/>
        <w:rPr>
          <w:rFonts w:ascii="Times New Roman" w:hAnsi="Times New Roman" w:cs="Times New Roman"/>
          <w:b w:val="0"/>
          <w:bCs/>
        </w:rPr>
      </w:pPr>
      <w:r>
        <w:rPr>
          <w:rFonts w:ascii="Times New Roman" w:hAnsi="Times New Roman" w:cs="Times New Roman"/>
          <w:b w:val="0"/>
          <w:bCs/>
        </w:rPr>
        <w:t xml:space="preserve">Elsa </w:t>
      </w:r>
      <w:r w:rsidR="00B16EEB">
        <w:rPr>
          <w:rFonts w:ascii="Times New Roman" w:hAnsi="Times New Roman" w:cs="Times New Roman"/>
          <w:b w:val="0"/>
          <w:bCs/>
        </w:rPr>
        <w:t xml:space="preserve">informed the Board that she has been working with </w:t>
      </w:r>
      <w:proofErr w:type="spellStart"/>
      <w:r w:rsidR="00B16EEB">
        <w:rPr>
          <w:rFonts w:ascii="Times New Roman" w:hAnsi="Times New Roman" w:cs="Times New Roman"/>
          <w:b w:val="0"/>
          <w:bCs/>
        </w:rPr>
        <w:t>Utilipay</w:t>
      </w:r>
      <w:proofErr w:type="spellEnd"/>
      <w:r w:rsidR="00B16EEB">
        <w:rPr>
          <w:rFonts w:ascii="Times New Roman" w:hAnsi="Times New Roman" w:cs="Times New Roman"/>
          <w:b w:val="0"/>
          <w:bCs/>
        </w:rPr>
        <w:t xml:space="preserve"> to offer water bill customers and automatic withdrawal payment option.  Elsa stated that there would be no cost to the city, but the customers would pay a flat rate of $1.50 per each transaction. Elsa stated that a concern would be if the water bill is substantially higher than the regular usage for a customer that it could potentially cause a problem for them. Elsa also stated that all the transactions would be manually generated, which would allow for reviewal. Elsa did state that the goal would be to offer this service for June payments. </w:t>
      </w:r>
    </w:p>
    <w:p w14:paraId="24D7530C" w14:textId="77777777" w:rsidR="00673DC2" w:rsidRPr="00635226" w:rsidRDefault="00673DC2" w:rsidP="00DD058F">
      <w:pPr>
        <w:pStyle w:val="NoSpacing"/>
        <w:rPr>
          <w:rFonts w:ascii="Times New Roman" w:hAnsi="Times New Roman" w:cs="Times New Roman"/>
          <w:b w:val="0"/>
          <w:bCs/>
        </w:rPr>
      </w:pPr>
    </w:p>
    <w:p w14:paraId="48179085" w14:textId="69ADC398" w:rsidR="002C0817" w:rsidRDefault="00AF5FC7" w:rsidP="002C0817">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F87CCE">
        <w:rPr>
          <w:rFonts w:ascii="Times New Roman" w:hAnsi="Times New Roman" w:cs="Times New Roman"/>
          <w:b w:val="0"/>
          <w:bCs/>
        </w:rPr>
        <w:t xml:space="preserve"> </w:t>
      </w:r>
      <w:r w:rsidR="00326100">
        <w:rPr>
          <w:rFonts w:ascii="Times New Roman" w:hAnsi="Times New Roman" w:cs="Times New Roman"/>
          <w:b w:val="0"/>
          <w:bCs/>
        </w:rPr>
        <w:t xml:space="preserve">Public Works Supervisor Mark Bennett had given the Board of Aldermen a map of the streetlights that are located on E. Highway M, from Lou Gunther to Pinkney Street. The map shows that currently the city has 4 streetlights in that location and there are 6 poles that lights could potentially be placed on.  The cost would be $100.00 per light that needed to be changed out, most of the lights are currently </w:t>
      </w:r>
      <w:r w:rsidR="00896B11">
        <w:rPr>
          <w:rFonts w:ascii="Times New Roman" w:hAnsi="Times New Roman" w:cs="Times New Roman"/>
          <w:b w:val="0"/>
          <w:bCs/>
        </w:rPr>
        <w:t>100-watt</w:t>
      </w:r>
      <w:r w:rsidR="00326100">
        <w:rPr>
          <w:rFonts w:ascii="Times New Roman" w:hAnsi="Times New Roman" w:cs="Times New Roman"/>
          <w:b w:val="0"/>
          <w:bCs/>
        </w:rPr>
        <w:t xml:space="preserve"> lights and cost $10.68 per month.  It was suggested that </w:t>
      </w:r>
      <w:r w:rsidR="00896B11">
        <w:rPr>
          <w:rFonts w:ascii="Times New Roman" w:hAnsi="Times New Roman" w:cs="Times New Roman"/>
          <w:b w:val="0"/>
          <w:bCs/>
        </w:rPr>
        <w:t xml:space="preserve">the lights would be 250 watts across the board. 250-watt lights would cost $17.21 each per month.  Mark stated that he would get with Ameren to see what wattage was suggested from them.  Mark also reported that payment had been made to Ameren for the streetlight in Heritage Hills. </w:t>
      </w:r>
    </w:p>
    <w:p w14:paraId="1DA2814C" w14:textId="7E46FDAC" w:rsidR="00896B11" w:rsidRDefault="00896B11" w:rsidP="002C0817">
      <w:pPr>
        <w:pStyle w:val="NoSpacing"/>
        <w:rPr>
          <w:rFonts w:ascii="Times New Roman" w:hAnsi="Times New Roman" w:cs="Times New Roman"/>
          <w:b w:val="0"/>
          <w:bCs/>
        </w:rPr>
      </w:pPr>
    </w:p>
    <w:p w14:paraId="047EBC9E" w14:textId="4E64C949" w:rsidR="00896B11" w:rsidRDefault="00896B11" w:rsidP="002C0817">
      <w:pPr>
        <w:pStyle w:val="NoSpacing"/>
        <w:rPr>
          <w:rFonts w:ascii="Times New Roman" w:hAnsi="Times New Roman" w:cs="Times New Roman"/>
          <w:b w:val="0"/>
          <w:bCs/>
        </w:rPr>
      </w:pPr>
      <w:r>
        <w:rPr>
          <w:rFonts w:ascii="Times New Roman" w:hAnsi="Times New Roman" w:cs="Times New Roman"/>
          <w:b w:val="0"/>
          <w:bCs/>
        </w:rPr>
        <w:t xml:space="preserve">Mark informed the Board that he received a bid from Matthew Stout for the flooring at the safe room.  The bid consists of etch concrete floors for surface preparation, epoxy concrete floors ( 2 Coats to be applied)- armor seal 8100- satin-2-part Epoxy to be used, labor and material bid,6500 sq ft of surface area.  Total $32,500.00. It was suggested that we could include it in the next budget. </w:t>
      </w:r>
    </w:p>
    <w:p w14:paraId="0B8ADB80" w14:textId="69137924" w:rsidR="00896B11" w:rsidRDefault="00896B11" w:rsidP="002C0817">
      <w:pPr>
        <w:pStyle w:val="NoSpacing"/>
        <w:rPr>
          <w:rFonts w:ascii="Times New Roman" w:hAnsi="Times New Roman" w:cs="Times New Roman"/>
          <w:b w:val="0"/>
          <w:bCs/>
        </w:rPr>
      </w:pPr>
    </w:p>
    <w:p w14:paraId="2B1B4A66" w14:textId="0ACAAB15" w:rsidR="00896B11" w:rsidRDefault="00896B11" w:rsidP="002C0817">
      <w:pPr>
        <w:pStyle w:val="NoSpacing"/>
        <w:rPr>
          <w:rFonts w:ascii="Times New Roman" w:hAnsi="Times New Roman" w:cs="Times New Roman"/>
          <w:b w:val="0"/>
          <w:bCs/>
        </w:rPr>
      </w:pPr>
      <w:r>
        <w:rPr>
          <w:rFonts w:ascii="Times New Roman" w:hAnsi="Times New Roman" w:cs="Times New Roman"/>
          <w:b w:val="0"/>
          <w:bCs/>
        </w:rPr>
        <w:t xml:space="preserve">Mark stated that the countertop from chic was not in yet. The locks at Bruer Park are finally open, and that Well#2 will be having its internal power wash. </w:t>
      </w:r>
    </w:p>
    <w:p w14:paraId="3371F262" w14:textId="1928EFD3" w:rsidR="00E46688" w:rsidRDefault="00E46688" w:rsidP="001815B2">
      <w:pPr>
        <w:pStyle w:val="NoSpacing"/>
        <w:ind w:left="-90"/>
        <w:rPr>
          <w:rFonts w:ascii="Times New Roman" w:hAnsi="Times New Roman" w:cs="Times New Roman"/>
          <w:b w:val="0"/>
          <w:bCs/>
        </w:rPr>
      </w:pPr>
    </w:p>
    <w:p w14:paraId="145418CE" w14:textId="79484A3C" w:rsidR="006E36A7" w:rsidRDefault="006E36A7" w:rsidP="001815B2">
      <w:pPr>
        <w:pStyle w:val="NoSpacing"/>
        <w:ind w:left="-90"/>
        <w:rPr>
          <w:rFonts w:ascii="Times New Roman" w:hAnsi="Times New Roman" w:cs="Times New Roman"/>
          <w:b w:val="0"/>
          <w:bCs/>
        </w:rPr>
      </w:pPr>
    </w:p>
    <w:p w14:paraId="6554DC5D" w14:textId="34A0D570" w:rsidR="006E36A7" w:rsidRDefault="006E36A7" w:rsidP="001815B2">
      <w:pPr>
        <w:pStyle w:val="NoSpacing"/>
        <w:ind w:left="-90"/>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2C0817">
        <w:rPr>
          <w:rFonts w:ascii="Times New Roman" w:hAnsi="Times New Roman" w:cs="Times New Roman"/>
          <w:b w:val="0"/>
          <w:bCs/>
        </w:rPr>
        <w:t xml:space="preserve">Attorney Joyce stated that she has been working with Mark about and affidavit about a PVC Pipe.  She also gave an update about a restitution for damage at Bruer Park has been paid off.  Attorney Joyce discussed the possibility of community service workers helping at Railroad Days. </w:t>
      </w:r>
    </w:p>
    <w:p w14:paraId="08B3CB56" w14:textId="77777777" w:rsidR="006E36A7" w:rsidRPr="00E07C58" w:rsidRDefault="006E36A7" w:rsidP="001815B2">
      <w:pPr>
        <w:pStyle w:val="NoSpacing"/>
        <w:ind w:left="-90"/>
        <w:rPr>
          <w:rFonts w:ascii="Times New Roman" w:hAnsi="Times New Roman" w:cs="Times New Roman"/>
          <w:b w:val="0"/>
          <w:bCs/>
        </w:rPr>
      </w:pPr>
    </w:p>
    <w:p w14:paraId="3D990027" w14:textId="2674A1E7" w:rsidR="006E36A7" w:rsidRDefault="001E5812" w:rsidP="00347FA0">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B0062">
        <w:rPr>
          <w:rFonts w:ascii="Times New Roman" w:hAnsi="Times New Roman" w:cs="Times New Roman"/>
          <w:b w:val="0"/>
          <w:bCs/>
        </w:rPr>
        <w:t>Chief  Doyle stated that the Police Department is good to go for t</w:t>
      </w:r>
      <w:r w:rsidR="006E36A7">
        <w:rPr>
          <w:rFonts w:ascii="Times New Roman" w:hAnsi="Times New Roman" w:cs="Times New Roman"/>
          <w:b w:val="0"/>
          <w:bCs/>
        </w:rPr>
        <w:t xml:space="preserve">he drug take back event will be April 30, </w:t>
      </w:r>
      <w:r w:rsidR="00137745">
        <w:rPr>
          <w:rFonts w:ascii="Times New Roman" w:hAnsi="Times New Roman" w:cs="Times New Roman"/>
          <w:b w:val="0"/>
          <w:bCs/>
        </w:rPr>
        <w:t>2022,</w:t>
      </w:r>
      <w:r w:rsidR="006E36A7">
        <w:rPr>
          <w:rFonts w:ascii="Times New Roman" w:hAnsi="Times New Roman" w:cs="Times New Roman"/>
          <w:b w:val="0"/>
          <w:bCs/>
        </w:rPr>
        <w:t xml:space="preserve"> from 10am to 2 pm. </w:t>
      </w:r>
    </w:p>
    <w:p w14:paraId="417660E1" w14:textId="416C0332" w:rsidR="00EB0062" w:rsidRDefault="00EB0062" w:rsidP="00347FA0">
      <w:pPr>
        <w:rPr>
          <w:rFonts w:ascii="Times New Roman" w:hAnsi="Times New Roman" w:cs="Times New Roman"/>
          <w:b w:val="0"/>
          <w:bCs/>
        </w:rPr>
      </w:pPr>
      <w:r>
        <w:rPr>
          <w:rFonts w:ascii="Times New Roman" w:hAnsi="Times New Roman" w:cs="Times New Roman"/>
          <w:b w:val="0"/>
          <w:bCs/>
        </w:rPr>
        <w:t xml:space="preserve">Chief Doyle reported that he would be in training from Sunday through Thursday of this week. </w:t>
      </w:r>
    </w:p>
    <w:p w14:paraId="0009A472" w14:textId="095FA616" w:rsidR="00C77AA7" w:rsidRDefault="007C696E" w:rsidP="00BE6D11">
      <w:pPr>
        <w:spacing w:after="0"/>
        <w:rPr>
          <w:rFonts w:ascii="Times New Roman" w:hAnsi="Times New Roman" w:cs="Times New Roman"/>
          <w:b w:val="0"/>
          <w:bCs/>
        </w:rPr>
      </w:pPr>
      <w:r w:rsidRPr="00E07C58">
        <w:rPr>
          <w:rFonts w:ascii="Times New Roman" w:hAnsi="Times New Roman" w:cs="Times New Roman"/>
          <w:b w:val="0"/>
          <w:bCs/>
          <w:u w:val="single"/>
        </w:rPr>
        <w:t>Bills and Ordinances:</w:t>
      </w:r>
      <w:r w:rsidR="00DC7F2C" w:rsidRPr="00DC7F2C">
        <w:rPr>
          <w:rFonts w:ascii="Times New Roman" w:hAnsi="Times New Roman" w:cs="Times New Roman"/>
          <w:b w:val="0"/>
          <w:bCs/>
        </w:rPr>
        <w:t xml:space="preserve"> </w:t>
      </w:r>
      <w:r w:rsidR="00440EA7">
        <w:rPr>
          <w:rFonts w:ascii="Times New Roman" w:hAnsi="Times New Roman" w:cs="Times New Roman"/>
          <w:b w:val="0"/>
          <w:bCs/>
        </w:rPr>
        <w:t xml:space="preserve"> </w:t>
      </w:r>
    </w:p>
    <w:p w14:paraId="6281868F" w14:textId="2AF491D7" w:rsidR="00C77AA7" w:rsidRDefault="00C77AA7" w:rsidP="00BE6D11">
      <w:pPr>
        <w:spacing w:after="0"/>
        <w:rPr>
          <w:rFonts w:ascii="Times New Roman" w:hAnsi="Times New Roman" w:cs="Times New Roman"/>
          <w:b w:val="0"/>
          <w:bCs/>
        </w:rPr>
      </w:pPr>
      <w:r>
        <w:rPr>
          <w:rFonts w:ascii="Times New Roman" w:hAnsi="Times New Roman" w:cs="Times New Roman"/>
          <w:b w:val="0"/>
          <w:bCs/>
        </w:rPr>
        <w:t xml:space="preserve">Aldermen Green made the motion for the </w:t>
      </w:r>
      <w:r w:rsidR="00AF4DE2">
        <w:rPr>
          <w:rFonts w:ascii="Times New Roman" w:hAnsi="Times New Roman" w:cs="Times New Roman"/>
          <w:b w:val="0"/>
          <w:bCs/>
        </w:rPr>
        <w:t xml:space="preserve">first </w:t>
      </w:r>
      <w:r>
        <w:rPr>
          <w:rFonts w:ascii="Times New Roman" w:hAnsi="Times New Roman" w:cs="Times New Roman"/>
          <w:b w:val="0"/>
          <w:bCs/>
        </w:rPr>
        <w:t>reading of BILL#</w:t>
      </w:r>
      <w:r w:rsidR="003E0DB6">
        <w:rPr>
          <w:rFonts w:ascii="Times New Roman" w:hAnsi="Times New Roman" w:cs="Times New Roman"/>
          <w:b w:val="0"/>
          <w:bCs/>
        </w:rPr>
        <w:t>11</w:t>
      </w:r>
      <w:r>
        <w:rPr>
          <w:rFonts w:ascii="Times New Roman" w:hAnsi="Times New Roman" w:cs="Times New Roman"/>
          <w:b w:val="0"/>
          <w:bCs/>
        </w:rPr>
        <w:t>-2022, Second by Alderman Thomas. Elsa read the second reading of BILL#</w:t>
      </w:r>
      <w:r w:rsidR="00B91280">
        <w:rPr>
          <w:rFonts w:ascii="Times New Roman" w:hAnsi="Times New Roman" w:cs="Times New Roman"/>
          <w:b w:val="0"/>
          <w:bCs/>
        </w:rPr>
        <w:t>11</w:t>
      </w:r>
      <w:r>
        <w:rPr>
          <w:rFonts w:ascii="Times New Roman" w:hAnsi="Times New Roman" w:cs="Times New Roman"/>
          <w:b w:val="0"/>
          <w:bCs/>
        </w:rPr>
        <w:t>-2022</w:t>
      </w:r>
      <w:r w:rsidR="002D00C6">
        <w:rPr>
          <w:rFonts w:ascii="Times New Roman" w:hAnsi="Times New Roman" w:cs="Times New Roman"/>
          <w:b w:val="0"/>
          <w:bCs/>
        </w:rPr>
        <w:t xml:space="preserve"> </w:t>
      </w:r>
      <w:r w:rsidR="002D00C6" w:rsidRPr="002D00C6">
        <w:rPr>
          <w:rFonts w:ascii="Times New Roman" w:hAnsi="Times New Roman" w:cs="Times New Roman"/>
          <w:b w:val="0"/>
          <w:bCs/>
        </w:rPr>
        <w:t>“</w:t>
      </w:r>
      <w:r w:rsidR="00B91280">
        <w:rPr>
          <w:rFonts w:ascii="Times New Roman" w:hAnsi="Times New Roman" w:cs="Times New Roman"/>
          <w:b w:val="0"/>
          <w:bCs/>
        </w:rPr>
        <w:t>AN ORDINANCE AUTHORIZING THE MAYOR OF THE CITY OF TRUESDALE TO EXECUTE AND AGREEMENT WITH AIR BALL INDUSTRIES, INC. FOR THE BUBBLE BUS SERVICES AT THE TRUESDALE RAILROAD DAYS SUMMERFEST ON JUNE4, 2022”.</w:t>
      </w:r>
      <w:r w:rsidR="002D00C6">
        <w:rPr>
          <w:rFonts w:ascii="Times New Roman" w:hAnsi="Times New Roman" w:cs="Times New Roman"/>
          <w:b w:val="0"/>
          <w:bCs/>
        </w:rPr>
        <w:t xml:space="preserve">With a roll call vote as follows: </w:t>
      </w:r>
      <w:r w:rsidR="00D05070">
        <w:rPr>
          <w:rFonts w:ascii="Times New Roman" w:hAnsi="Times New Roman" w:cs="Times New Roman"/>
          <w:b w:val="0"/>
          <w:bCs/>
        </w:rPr>
        <w:t xml:space="preserve">Alderman </w:t>
      </w:r>
      <w:r w:rsidR="00AF4DE2">
        <w:rPr>
          <w:rFonts w:ascii="Times New Roman" w:hAnsi="Times New Roman" w:cs="Times New Roman"/>
          <w:b w:val="0"/>
          <w:bCs/>
        </w:rPr>
        <w:t>Brooks</w:t>
      </w:r>
      <w:r w:rsidR="00D05070">
        <w:rPr>
          <w:rFonts w:ascii="Times New Roman" w:hAnsi="Times New Roman" w:cs="Times New Roman"/>
          <w:b w:val="0"/>
          <w:bCs/>
        </w:rPr>
        <w:t xml:space="preserve">-yes, Alderman </w:t>
      </w:r>
      <w:r w:rsidR="00AF4DE2">
        <w:rPr>
          <w:rFonts w:ascii="Times New Roman" w:hAnsi="Times New Roman" w:cs="Times New Roman"/>
          <w:b w:val="0"/>
          <w:bCs/>
        </w:rPr>
        <w:t>Thomas</w:t>
      </w:r>
      <w:r w:rsidR="00D05070">
        <w:rPr>
          <w:rFonts w:ascii="Times New Roman" w:hAnsi="Times New Roman" w:cs="Times New Roman"/>
          <w:b w:val="0"/>
          <w:bCs/>
        </w:rPr>
        <w:t xml:space="preserve">-yes, Alderman </w:t>
      </w:r>
      <w:r w:rsidR="00AF4DE2">
        <w:rPr>
          <w:rFonts w:ascii="Times New Roman" w:hAnsi="Times New Roman" w:cs="Times New Roman"/>
          <w:b w:val="0"/>
          <w:bCs/>
        </w:rPr>
        <w:t>Cannon</w:t>
      </w:r>
      <w:r w:rsidR="00D05070">
        <w:rPr>
          <w:rFonts w:ascii="Times New Roman" w:hAnsi="Times New Roman" w:cs="Times New Roman"/>
          <w:b w:val="0"/>
          <w:bCs/>
        </w:rPr>
        <w:t xml:space="preserve">-yes, Alderman </w:t>
      </w:r>
      <w:r w:rsidR="00AF4DE2">
        <w:rPr>
          <w:rFonts w:ascii="Times New Roman" w:hAnsi="Times New Roman" w:cs="Times New Roman"/>
          <w:b w:val="0"/>
          <w:bCs/>
        </w:rPr>
        <w:t>Green</w:t>
      </w:r>
      <w:r w:rsidR="00D05070">
        <w:rPr>
          <w:rFonts w:ascii="Times New Roman" w:hAnsi="Times New Roman" w:cs="Times New Roman"/>
          <w:b w:val="0"/>
          <w:bCs/>
        </w:rPr>
        <w:t xml:space="preserve">-yes. Motion Passed with a 4 yes/0 no vote. </w:t>
      </w:r>
    </w:p>
    <w:p w14:paraId="49950589" w14:textId="7502311B" w:rsidR="00D05070" w:rsidRDefault="00D05070" w:rsidP="00BE6D11">
      <w:pPr>
        <w:spacing w:after="0"/>
        <w:rPr>
          <w:rFonts w:ascii="Times New Roman" w:hAnsi="Times New Roman" w:cs="Times New Roman"/>
          <w:b w:val="0"/>
          <w:bCs/>
        </w:rPr>
      </w:pPr>
    </w:p>
    <w:p w14:paraId="7022DEED" w14:textId="3538E298" w:rsidR="00D05070" w:rsidRDefault="00D05070" w:rsidP="00BE6D11">
      <w:pPr>
        <w:spacing w:after="0"/>
        <w:rPr>
          <w:rFonts w:ascii="Times New Roman" w:hAnsi="Times New Roman" w:cs="Times New Roman"/>
          <w:b w:val="0"/>
          <w:bCs/>
        </w:rPr>
      </w:pPr>
      <w:r>
        <w:rPr>
          <w:rFonts w:ascii="Times New Roman" w:hAnsi="Times New Roman" w:cs="Times New Roman"/>
          <w:b w:val="0"/>
          <w:bCs/>
        </w:rPr>
        <w:t xml:space="preserve">Alderman Green made the motion for the </w:t>
      </w:r>
      <w:r w:rsidR="00AF4DE2">
        <w:rPr>
          <w:rFonts w:ascii="Times New Roman" w:hAnsi="Times New Roman" w:cs="Times New Roman"/>
          <w:b w:val="0"/>
          <w:bCs/>
        </w:rPr>
        <w:t>second</w:t>
      </w:r>
      <w:r>
        <w:rPr>
          <w:rFonts w:ascii="Times New Roman" w:hAnsi="Times New Roman" w:cs="Times New Roman"/>
          <w:b w:val="0"/>
          <w:bCs/>
        </w:rPr>
        <w:t xml:space="preserve"> reading of BILL#</w:t>
      </w:r>
      <w:r w:rsidR="003E0DB6">
        <w:rPr>
          <w:rFonts w:ascii="Times New Roman" w:hAnsi="Times New Roman" w:cs="Times New Roman"/>
          <w:b w:val="0"/>
          <w:bCs/>
        </w:rPr>
        <w:t>11</w:t>
      </w:r>
      <w:r>
        <w:rPr>
          <w:rFonts w:ascii="Times New Roman" w:hAnsi="Times New Roman" w:cs="Times New Roman"/>
          <w:b w:val="0"/>
          <w:bCs/>
        </w:rPr>
        <w:t xml:space="preserve">-2022, Second by Alderman Thomas.  Elsa read the </w:t>
      </w:r>
      <w:r w:rsidR="00AF4DE2">
        <w:rPr>
          <w:rFonts w:ascii="Times New Roman" w:hAnsi="Times New Roman" w:cs="Times New Roman"/>
          <w:b w:val="0"/>
          <w:bCs/>
        </w:rPr>
        <w:t xml:space="preserve">second </w:t>
      </w:r>
      <w:r>
        <w:rPr>
          <w:rFonts w:ascii="Times New Roman" w:hAnsi="Times New Roman" w:cs="Times New Roman"/>
          <w:b w:val="0"/>
          <w:bCs/>
        </w:rPr>
        <w:t xml:space="preserve"> reading of B</w:t>
      </w:r>
      <w:r w:rsidR="00AF4DE2">
        <w:rPr>
          <w:rFonts w:ascii="Times New Roman" w:hAnsi="Times New Roman" w:cs="Times New Roman"/>
          <w:b w:val="0"/>
          <w:bCs/>
        </w:rPr>
        <w:t>ILL</w:t>
      </w:r>
      <w:r>
        <w:rPr>
          <w:rFonts w:ascii="Times New Roman" w:hAnsi="Times New Roman" w:cs="Times New Roman"/>
          <w:b w:val="0"/>
          <w:bCs/>
        </w:rPr>
        <w:t>#</w:t>
      </w:r>
      <w:r w:rsidR="00AF4DE2">
        <w:rPr>
          <w:rFonts w:ascii="Times New Roman" w:hAnsi="Times New Roman" w:cs="Times New Roman"/>
          <w:b w:val="0"/>
          <w:bCs/>
        </w:rPr>
        <w:t>11</w:t>
      </w:r>
      <w:r>
        <w:rPr>
          <w:rFonts w:ascii="Times New Roman" w:hAnsi="Times New Roman" w:cs="Times New Roman"/>
          <w:b w:val="0"/>
          <w:bCs/>
        </w:rPr>
        <w:t>-202</w:t>
      </w:r>
      <w:bookmarkStart w:id="0" w:name="_Hlk101767675"/>
      <w:r w:rsidR="00AF4DE2">
        <w:rPr>
          <w:rFonts w:ascii="Times New Roman" w:hAnsi="Times New Roman" w:cs="Times New Roman"/>
          <w:b w:val="0"/>
          <w:bCs/>
        </w:rPr>
        <w:t>2</w:t>
      </w:r>
      <w:r w:rsidR="00637A18">
        <w:rPr>
          <w:rFonts w:ascii="Times New Roman" w:hAnsi="Times New Roman" w:cs="Times New Roman"/>
          <w:b w:val="0"/>
          <w:bCs/>
        </w:rPr>
        <w:t>”</w:t>
      </w:r>
      <w:bookmarkEnd w:id="0"/>
      <w:r w:rsidR="00AF4DE2" w:rsidRPr="00AF4DE2">
        <w:t xml:space="preserve"> </w:t>
      </w:r>
      <w:r w:rsidR="00AF4DE2" w:rsidRPr="00AF4DE2">
        <w:rPr>
          <w:rFonts w:ascii="Times New Roman" w:hAnsi="Times New Roman" w:cs="Times New Roman"/>
          <w:b w:val="0"/>
          <w:bCs/>
        </w:rPr>
        <w:t>AN ORDINANCE AUTHORIZING THE MAYOR OF THE CITY OF TRUESDALE TO EXECUTE AND AGREEMENT WITH AIR BALL INDUSTRIES, INC. FOR THE BUBBLE BUS SERVICES AT THE TRUESDALE RAILROAD DAYS SUMMERFEST ON JUNE4, 2022”.</w:t>
      </w:r>
      <w:r w:rsidR="00832A4E">
        <w:rPr>
          <w:rFonts w:ascii="Times New Roman" w:hAnsi="Times New Roman" w:cs="Times New Roman"/>
          <w:b w:val="0"/>
          <w:bCs/>
        </w:rPr>
        <w:t xml:space="preserve"> </w:t>
      </w:r>
      <w:r w:rsidR="00637A18">
        <w:rPr>
          <w:rFonts w:ascii="Times New Roman" w:hAnsi="Times New Roman" w:cs="Times New Roman"/>
          <w:b w:val="0"/>
          <w:bCs/>
        </w:rPr>
        <w:t xml:space="preserve">With a roll call vote as follows: </w:t>
      </w:r>
      <w:r w:rsidR="00832A4E">
        <w:rPr>
          <w:rFonts w:ascii="Times New Roman" w:hAnsi="Times New Roman" w:cs="Times New Roman"/>
          <w:b w:val="0"/>
          <w:bCs/>
        </w:rPr>
        <w:t xml:space="preserve">Alderman </w:t>
      </w:r>
      <w:r w:rsidR="00AF4DE2">
        <w:rPr>
          <w:rFonts w:ascii="Times New Roman" w:hAnsi="Times New Roman" w:cs="Times New Roman"/>
          <w:b w:val="0"/>
          <w:bCs/>
        </w:rPr>
        <w:t>Cannon</w:t>
      </w:r>
      <w:r w:rsidR="00832A4E">
        <w:rPr>
          <w:rFonts w:ascii="Times New Roman" w:hAnsi="Times New Roman" w:cs="Times New Roman"/>
          <w:b w:val="0"/>
          <w:bCs/>
        </w:rPr>
        <w:t xml:space="preserve">- yes, Alderman </w:t>
      </w:r>
      <w:r w:rsidR="00AF4DE2">
        <w:rPr>
          <w:rFonts w:ascii="Times New Roman" w:hAnsi="Times New Roman" w:cs="Times New Roman"/>
          <w:b w:val="0"/>
          <w:bCs/>
        </w:rPr>
        <w:t>Green</w:t>
      </w:r>
      <w:r w:rsidR="00832A4E">
        <w:rPr>
          <w:rFonts w:ascii="Times New Roman" w:hAnsi="Times New Roman" w:cs="Times New Roman"/>
          <w:b w:val="0"/>
          <w:bCs/>
        </w:rPr>
        <w:t xml:space="preserve">-yes, Alderman Thomas-yes, Alderman </w:t>
      </w:r>
      <w:r w:rsidR="00AF4DE2">
        <w:rPr>
          <w:rFonts w:ascii="Times New Roman" w:hAnsi="Times New Roman" w:cs="Times New Roman"/>
          <w:b w:val="0"/>
          <w:bCs/>
        </w:rPr>
        <w:t>Brooks</w:t>
      </w:r>
      <w:r w:rsidR="00832A4E">
        <w:rPr>
          <w:rFonts w:ascii="Times New Roman" w:hAnsi="Times New Roman" w:cs="Times New Roman"/>
          <w:b w:val="0"/>
          <w:bCs/>
        </w:rPr>
        <w:t xml:space="preserve">-yes. Motion Passed with a 4 yes/ no vote. </w:t>
      </w:r>
    </w:p>
    <w:p w14:paraId="6259B00B" w14:textId="25C37322" w:rsidR="00AF4DE2" w:rsidRDefault="00AF4DE2" w:rsidP="00BE6D11">
      <w:pPr>
        <w:spacing w:after="0"/>
        <w:rPr>
          <w:rFonts w:ascii="Times New Roman" w:hAnsi="Times New Roman" w:cs="Times New Roman"/>
          <w:b w:val="0"/>
          <w:bCs/>
        </w:rPr>
      </w:pPr>
    </w:p>
    <w:p w14:paraId="5624B0B9" w14:textId="75CA37C7" w:rsidR="00AF4DE2" w:rsidRDefault="00AF4DE2" w:rsidP="00BE6D11">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BILL#12-2022, second by Alderman Thomas.  Elsa read the first reading of </w:t>
      </w:r>
      <w:r w:rsidR="00EB0062">
        <w:rPr>
          <w:rFonts w:ascii="Times New Roman" w:hAnsi="Times New Roman" w:cs="Times New Roman"/>
          <w:b w:val="0"/>
          <w:bCs/>
        </w:rPr>
        <w:t xml:space="preserve">BILL#12-2022 “ AN ORDINANCE AUTHORIZING THE MAYOR OF THE CITY OF TRUESDALE TO EXECUTE AN AGREEMENT WITH CIRCUS KAPUT FOR TEERTAINMEN T SERVICES FOR THE TRUESDALE RAILROAD DAYS SUMMERFEST ON JUNE 4, 2022”.  A roll call was taken, Alderman Green-yes, Alderman Cannon-yes, Alderman Brooks-yes, Alderman Thomas-yes.  Motion passed with a 4 yes/0 No vote. </w:t>
      </w:r>
    </w:p>
    <w:p w14:paraId="7DC4EE92" w14:textId="3D155232" w:rsidR="00832A4E" w:rsidRDefault="00832A4E" w:rsidP="00BE6D11">
      <w:pPr>
        <w:spacing w:after="0"/>
        <w:rPr>
          <w:rFonts w:ascii="Times New Roman" w:hAnsi="Times New Roman" w:cs="Times New Roman"/>
          <w:b w:val="0"/>
          <w:bCs/>
        </w:rPr>
      </w:pPr>
    </w:p>
    <w:p w14:paraId="75FF115E" w14:textId="0C687EE0" w:rsidR="00EB0062" w:rsidRDefault="00EB0062" w:rsidP="00BE6D11">
      <w:pPr>
        <w:spacing w:after="0"/>
        <w:rPr>
          <w:rFonts w:ascii="Times New Roman" w:hAnsi="Times New Roman" w:cs="Times New Roman"/>
          <w:b w:val="0"/>
          <w:bCs/>
        </w:rPr>
      </w:pPr>
      <w:r w:rsidRPr="00EB0062">
        <w:rPr>
          <w:rFonts w:ascii="Times New Roman" w:hAnsi="Times New Roman" w:cs="Times New Roman"/>
          <w:b w:val="0"/>
          <w:bCs/>
        </w:rPr>
        <w:t xml:space="preserve">Alderman Green made the motion for the </w:t>
      </w:r>
      <w:r>
        <w:rPr>
          <w:rFonts w:ascii="Times New Roman" w:hAnsi="Times New Roman" w:cs="Times New Roman"/>
          <w:b w:val="0"/>
          <w:bCs/>
        </w:rPr>
        <w:t>second</w:t>
      </w:r>
      <w:r w:rsidRPr="00EB0062">
        <w:rPr>
          <w:rFonts w:ascii="Times New Roman" w:hAnsi="Times New Roman" w:cs="Times New Roman"/>
          <w:b w:val="0"/>
          <w:bCs/>
        </w:rPr>
        <w:t xml:space="preserve"> reading of BILL#12-2022, second by Alderman Thomas.  Elsa read the </w:t>
      </w:r>
      <w:r>
        <w:rPr>
          <w:rFonts w:ascii="Times New Roman" w:hAnsi="Times New Roman" w:cs="Times New Roman"/>
          <w:b w:val="0"/>
          <w:bCs/>
        </w:rPr>
        <w:t xml:space="preserve">second </w:t>
      </w:r>
      <w:r w:rsidRPr="00EB0062">
        <w:rPr>
          <w:rFonts w:ascii="Times New Roman" w:hAnsi="Times New Roman" w:cs="Times New Roman"/>
          <w:b w:val="0"/>
          <w:bCs/>
        </w:rPr>
        <w:t xml:space="preserve">reading of BILL#12-2022 “ AN ORDINANCE AUTHORIZING THE MAYOR OF THE CITY OF TRUESDALE TO EXECUTE AN AGREEMENT WITH CIRCUS KAPUT FOR TEERTAINMEN T SERVICES FOR THE TRUESDALE RAILROAD DAYS SUMMERFEST ON JUNE 4, 2022”.  A roll call was taken, Alderman </w:t>
      </w:r>
      <w:r>
        <w:rPr>
          <w:rFonts w:ascii="Times New Roman" w:hAnsi="Times New Roman" w:cs="Times New Roman"/>
          <w:b w:val="0"/>
          <w:bCs/>
        </w:rPr>
        <w:t>Thomas</w:t>
      </w:r>
      <w:r w:rsidRPr="00EB0062">
        <w:rPr>
          <w:rFonts w:ascii="Times New Roman" w:hAnsi="Times New Roman" w:cs="Times New Roman"/>
          <w:b w:val="0"/>
          <w:bCs/>
        </w:rPr>
        <w:t xml:space="preserve">-yes, Alderman </w:t>
      </w:r>
      <w:r>
        <w:rPr>
          <w:rFonts w:ascii="Times New Roman" w:hAnsi="Times New Roman" w:cs="Times New Roman"/>
          <w:b w:val="0"/>
          <w:bCs/>
        </w:rPr>
        <w:t>Brooks</w:t>
      </w:r>
      <w:r w:rsidRPr="00EB0062">
        <w:rPr>
          <w:rFonts w:ascii="Times New Roman" w:hAnsi="Times New Roman" w:cs="Times New Roman"/>
          <w:b w:val="0"/>
          <w:bCs/>
        </w:rPr>
        <w:t xml:space="preserve">-yes, Alderman </w:t>
      </w:r>
      <w:r>
        <w:rPr>
          <w:rFonts w:ascii="Times New Roman" w:hAnsi="Times New Roman" w:cs="Times New Roman"/>
          <w:b w:val="0"/>
          <w:bCs/>
        </w:rPr>
        <w:t>Cannon</w:t>
      </w:r>
      <w:r w:rsidRPr="00EB0062">
        <w:rPr>
          <w:rFonts w:ascii="Times New Roman" w:hAnsi="Times New Roman" w:cs="Times New Roman"/>
          <w:b w:val="0"/>
          <w:bCs/>
        </w:rPr>
        <w:t xml:space="preserve">-yes, Alderman </w:t>
      </w:r>
      <w:r>
        <w:rPr>
          <w:rFonts w:ascii="Times New Roman" w:hAnsi="Times New Roman" w:cs="Times New Roman"/>
          <w:b w:val="0"/>
          <w:bCs/>
        </w:rPr>
        <w:t>Green</w:t>
      </w:r>
      <w:r w:rsidRPr="00EB0062">
        <w:rPr>
          <w:rFonts w:ascii="Times New Roman" w:hAnsi="Times New Roman" w:cs="Times New Roman"/>
          <w:b w:val="0"/>
          <w:bCs/>
        </w:rPr>
        <w:t>-yes.  Motion passed with a 4 yes/0 No vote.</w:t>
      </w:r>
    </w:p>
    <w:p w14:paraId="115A517E" w14:textId="2091831D" w:rsidR="00B07F14" w:rsidRDefault="00B91280" w:rsidP="00BE6D11">
      <w:pPr>
        <w:spacing w:after="0"/>
        <w:rPr>
          <w:rFonts w:ascii="Times New Roman" w:hAnsi="Times New Roman" w:cs="Times New Roman"/>
          <w:b w:val="0"/>
          <w:bCs/>
        </w:rPr>
      </w:pPr>
      <w:r>
        <w:rPr>
          <w:rFonts w:ascii="Times New Roman" w:hAnsi="Times New Roman" w:cs="Times New Roman"/>
          <w:b w:val="0"/>
          <w:bCs/>
        </w:rPr>
        <w:t xml:space="preserve"> </w:t>
      </w:r>
    </w:p>
    <w:p w14:paraId="14636DA4" w14:textId="1C1A3A3C" w:rsidR="006E36A7" w:rsidRDefault="00B91280" w:rsidP="00BE6D11">
      <w:pPr>
        <w:spacing w:after="0"/>
        <w:rPr>
          <w:rFonts w:ascii="Times New Roman" w:hAnsi="Times New Roman" w:cs="Times New Roman"/>
          <w:b w:val="0"/>
          <w:bCs/>
        </w:rPr>
      </w:pPr>
      <w:r>
        <w:rPr>
          <w:rFonts w:ascii="Times New Roman" w:hAnsi="Times New Roman" w:cs="Times New Roman"/>
          <w:b w:val="0"/>
          <w:bCs/>
        </w:rPr>
        <w:t xml:space="preserve"> </w:t>
      </w:r>
      <w:r w:rsidR="00AF4DE2">
        <w:rPr>
          <w:rFonts w:ascii="Times New Roman" w:hAnsi="Times New Roman" w:cs="Times New Roman"/>
          <w:b w:val="0"/>
          <w:bCs/>
        </w:rPr>
        <w:t xml:space="preserve">Previous Business: Elsa stated that with the event coming up, it may be time to consider ordering the television and television care for the safe room. Alderman Green made the motion to purchase a </w:t>
      </w:r>
      <w:r>
        <w:rPr>
          <w:rFonts w:ascii="Times New Roman" w:hAnsi="Times New Roman" w:cs="Times New Roman"/>
          <w:b w:val="0"/>
          <w:bCs/>
        </w:rPr>
        <w:t xml:space="preserve">television and television cart not to exceed $1500.00, second by Alderman Thomas. With a roll call vote as follows: Alderman Cannon-yes, Alderman Brooks-yes, Alderman Thomas-yes, and Alderman Green-yes. Motion Passed with a 4 yes/0 no vote. </w:t>
      </w:r>
    </w:p>
    <w:p w14:paraId="05D07EA9" w14:textId="77777777" w:rsidR="00BE6D11" w:rsidRPr="00DC7F2C" w:rsidRDefault="00BE6D11" w:rsidP="00EC6AEB">
      <w:pPr>
        <w:spacing w:after="0"/>
        <w:rPr>
          <w:rFonts w:ascii="Times New Roman" w:hAnsi="Times New Roman" w:cs="Times New Roman"/>
          <w:b w:val="0"/>
          <w:bCs/>
        </w:rPr>
      </w:pPr>
    </w:p>
    <w:p w14:paraId="44D65FDE" w14:textId="54D0A505"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3E0DB6">
        <w:rPr>
          <w:rFonts w:ascii="Times New Roman" w:hAnsi="Times New Roman" w:cs="Times New Roman"/>
          <w:b w:val="0"/>
          <w:bCs/>
        </w:rPr>
        <w:t>Cannon</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3"/>
  </w:num>
  <w:num w:numId="3" w16cid:durableId="1823354985">
    <w:abstractNumId w:val="2"/>
  </w:num>
  <w:num w:numId="4" w16cid:durableId="147328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239A5"/>
    <w:rsid w:val="00030DD7"/>
    <w:rsid w:val="0003626E"/>
    <w:rsid w:val="00036F0B"/>
    <w:rsid w:val="0004398E"/>
    <w:rsid w:val="00044B5E"/>
    <w:rsid w:val="00057666"/>
    <w:rsid w:val="00061DE1"/>
    <w:rsid w:val="000628BB"/>
    <w:rsid w:val="00067D66"/>
    <w:rsid w:val="00072E16"/>
    <w:rsid w:val="00077107"/>
    <w:rsid w:val="000851A6"/>
    <w:rsid w:val="00086862"/>
    <w:rsid w:val="000951D1"/>
    <w:rsid w:val="000B63E1"/>
    <w:rsid w:val="000B7D93"/>
    <w:rsid w:val="000E44E9"/>
    <w:rsid w:val="000E6FFC"/>
    <w:rsid w:val="000F7C64"/>
    <w:rsid w:val="00111383"/>
    <w:rsid w:val="00111B9C"/>
    <w:rsid w:val="00125776"/>
    <w:rsid w:val="00125DA4"/>
    <w:rsid w:val="00131B59"/>
    <w:rsid w:val="001322C4"/>
    <w:rsid w:val="001352B0"/>
    <w:rsid w:val="00137745"/>
    <w:rsid w:val="00156DEE"/>
    <w:rsid w:val="00164329"/>
    <w:rsid w:val="001815B2"/>
    <w:rsid w:val="00184756"/>
    <w:rsid w:val="00186493"/>
    <w:rsid w:val="0018739A"/>
    <w:rsid w:val="0018758D"/>
    <w:rsid w:val="001A30B0"/>
    <w:rsid w:val="001A4378"/>
    <w:rsid w:val="001A5BE3"/>
    <w:rsid w:val="001B4E35"/>
    <w:rsid w:val="001B67D3"/>
    <w:rsid w:val="001D4EC8"/>
    <w:rsid w:val="001D56C4"/>
    <w:rsid w:val="001E026C"/>
    <w:rsid w:val="001E3147"/>
    <w:rsid w:val="001E3349"/>
    <w:rsid w:val="001E3595"/>
    <w:rsid w:val="001E5812"/>
    <w:rsid w:val="001F1782"/>
    <w:rsid w:val="001F6293"/>
    <w:rsid w:val="0020179E"/>
    <w:rsid w:val="002027F0"/>
    <w:rsid w:val="00212DA1"/>
    <w:rsid w:val="00225BAA"/>
    <w:rsid w:val="002414BA"/>
    <w:rsid w:val="00246493"/>
    <w:rsid w:val="00266146"/>
    <w:rsid w:val="002673A6"/>
    <w:rsid w:val="00267CA4"/>
    <w:rsid w:val="0028247A"/>
    <w:rsid w:val="002956E2"/>
    <w:rsid w:val="002B5B50"/>
    <w:rsid w:val="002C0817"/>
    <w:rsid w:val="002D00C6"/>
    <w:rsid w:val="002D3513"/>
    <w:rsid w:val="002D458E"/>
    <w:rsid w:val="0031079F"/>
    <w:rsid w:val="0031782E"/>
    <w:rsid w:val="00317EAC"/>
    <w:rsid w:val="0032116F"/>
    <w:rsid w:val="00324602"/>
    <w:rsid w:val="00326100"/>
    <w:rsid w:val="00330F6E"/>
    <w:rsid w:val="00332374"/>
    <w:rsid w:val="00337DC4"/>
    <w:rsid w:val="003423F3"/>
    <w:rsid w:val="0034341D"/>
    <w:rsid w:val="00347FA0"/>
    <w:rsid w:val="0035487D"/>
    <w:rsid w:val="00367A7C"/>
    <w:rsid w:val="00370DB4"/>
    <w:rsid w:val="00391842"/>
    <w:rsid w:val="003954BD"/>
    <w:rsid w:val="003A21CA"/>
    <w:rsid w:val="003A2268"/>
    <w:rsid w:val="003A7651"/>
    <w:rsid w:val="003B3EFA"/>
    <w:rsid w:val="003C30FF"/>
    <w:rsid w:val="003C5AC6"/>
    <w:rsid w:val="003C60E5"/>
    <w:rsid w:val="003C75FD"/>
    <w:rsid w:val="003E0DB6"/>
    <w:rsid w:val="003E5449"/>
    <w:rsid w:val="003E63E3"/>
    <w:rsid w:val="003F2A09"/>
    <w:rsid w:val="00414374"/>
    <w:rsid w:val="004238ED"/>
    <w:rsid w:val="00425619"/>
    <w:rsid w:val="00427943"/>
    <w:rsid w:val="00440EA7"/>
    <w:rsid w:val="00455768"/>
    <w:rsid w:val="00462746"/>
    <w:rsid w:val="00466CC8"/>
    <w:rsid w:val="00474B2F"/>
    <w:rsid w:val="00476A54"/>
    <w:rsid w:val="004A242D"/>
    <w:rsid w:val="004A5766"/>
    <w:rsid w:val="004B5626"/>
    <w:rsid w:val="004B6469"/>
    <w:rsid w:val="004D023C"/>
    <w:rsid w:val="004D28A2"/>
    <w:rsid w:val="005035BE"/>
    <w:rsid w:val="005045AB"/>
    <w:rsid w:val="00506345"/>
    <w:rsid w:val="00516E0D"/>
    <w:rsid w:val="00522FD4"/>
    <w:rsid w:val="005262A3"/>
    <w:rsid w:val="00526A72"/>
    <w:rsid w:val="0053049D"/>
    <w:rsid w:val="00532A82"/>
    <w:rsid w:val="00534F5B"/>
    <w:rsid w:val="0053678D"/>
    <w:rsid w:val="005511F6"/>
    <w:rsid w:val="005556AC"/>
    <w:rsid w:val="00557EA3"/>
    <w:rsid w:val="005727D9"/>
    <w:rsid w:val="00584518"/>
    <w:rsid w:val="00584CD9"/>
    <w:rsid w:val="00591D41"/>
    <w:rsid w:val="00595341"/>
    <w:rsid w:val="00595616"/>
    <w:rsid w:val="005A3B22"/>
    <w:rsid w:val="005A6F65"/>
    <w:rsid w:val="005C693D"/>
    <w:rsid w:val="005D3D5A"/>
    <w:rsid w:val="005E44BC"/>
    <w:rsid w:val="005F3E74"/>
    <w:rsid w:val="005F7856"/>
    <w:rsid w:val="00607B88"/>
    <w:rsid w:val="00612210"/>
    <w:rsid w:val="0061307D"/>
    <w:rsid w:val="006139DE"/>
    <w:rsid w:val="00620559"/>
    <w:rsid w:val="00632E3A"/>
    <w:rsid w:val="00635226"/>
    <w:rsid w:val="006374EE"/>
    <w:rsid w:val="00637A18"/>
    <w:rsid w:val="00644A5B"/>
    <w:rsid w:val="00645DCC"/>
    <w:rsid w:val="00647E49"/>
    <w:rsid w:val="00650CB5"/>
    <w:rsid w:val="00657676"/>
    <w:rsid w:val="006610A4"/>
    <w:rsid w:val="006658AF"/>
    <w:rsid w:val="00671A72"/>
    <w:rsid w:val="00673DC2"/>
    <w:rsid w:val="00682CD7"/>
    <w:rsid w:val="00690E20"/>
    <w:rsid w:val="006B3B90"/>
    <w:rsid w:val="006E36A7"/>
    <w:rsid w:val="006F7095"/>
    <w:rsid w:val="00700A96"/>
    <w:rsid w:val="00706624"/>
    <w:rsid w:val="00706B32"/>
    <w:rsid w:val="00707908"/>
    <w:rsid w:val="00723FA6"/>
    <w:rsid w:val="0072575B"/>
    <w:rsid w:val="00726D07"/>
    <w:rsid w:val="00732C14"/>
    <w:rsid w:val="00751372"/>
    <w:rsid w:val="0075171E"/>
    <w:rsid w:val="00751F1C"/>
    <w:rsid w:val="007520B8"/>
    <w:rsid w:val="007616E7"/>
    <w:rsid w:val="00767790"/>
    <w:rsid w:val="00770960"/>
    <w:rsid w:val="00773835"/>
    <w:rsid w:val="0078367E"/>
    <w:rsid w:val="007B1B61"/>
    <w:rsid w:val="007B50DE"/>
    <w:rsid w:val="007C696E"/>
    <w:rsid w:val="007C73C1"/>
    <w:rsid w:val="007D39F4"/>
    <w:rsid w:val="007D6AC8"/>
    <w:rsid w:val="007E05D1"/>
    <w:rsid w:val="007E0C83"/>
    <w:rsid w:val="007E1E88"/>
    <w:rsid w:val="007E585D"/>
    <w:rsid w:val="007F74DA"/>
    <w:rsid w:val="0080459D"/>
    <w:rsid w:val="00804F8A"/>
    <w:rsid w:val="008060A4"/>
    <w:rsid w:val="00811F98"/>
    <w:rsid w:val="0081425C"/>
    <w:rsid w:val="0081439A"/>
    <w:rsid w:val="008174FA"/>
    <w:rsid w:val="0082186B"/>
    <w:rsid w:val="00832A4E"/>
    <w:rsid w:val="00836BBD"/>
    <w:rsid w:val="0084117F"/>
    <w:rsid w:val="008425B1"/>
    <w:rsid w:val="00845FF5"/>
    <w:rsid w:val="00856983"/>
    <w:rsid w:val="00872D4F"/>
    <w:rsid w:val="00880752"/>
    <w:rsid w:val="00881C77"/>
    <w:rsid w:val="00891E3E"/>
    <w:rsid w:val="00896B11"/>
    <w:rsid w:val="008B27BA"/>
    <w:rsid w:val="008B71EA"/>
    <w:rsid w:val="008C14A6"/>
    <w:rsid w:val="008C24DB"/>
    <w:rsid w:val="008C40A3"/>
    <w:rsid w:val="008C475C"/>
    <w:rsid w:val="008C6DEC"/>
    <w:rsid w:val="008D421A"/>
    <w:rsid w:val="008E1AA9"/>
    <w:rsid w:val="008E1DF0"/>
    <w:rsid w:val="008E4BA1"/>
    <w:rsid w:val="008E5688"/>
    <w:rsid w:val="008E607B"/>
    <w:rsid w:val="008E72C7"/>
    <w:rsid w:val="008E7EBB"/>
    <w:rsid w:val="008F1B64"/>
    <w:rsid w:val="008F3018"/>
    <w:rsid w:val="008F43E4"/>
    <w:rsid w:val="008F4E52"/>
    <w:rsid w:val="009036E4"/>
    <w:rsid w:val="0090586C"/>
    <w:rsid w:val="00912B27"/>
    <w:rsid w:val="009150F6"/>
    <w:rsid w:val="00921B90"/>
    <w:rsid w:val="00924B3F"/>
    <w:rsid w:val="00930F89"/>
    <w:rsid w:val="009373EB"/>
    <w:rsid w:val="00937C17"/>
    <w:rsid w:val="009708D7"/>
    <w:rsid w:val="00976264"/>
    <w:rsid w:val="00980D2A"/>
    <w:rsid w:val="00986335"/>
    <w:rsid w:val="009866E9"/>
    <w:rsid w:val="00987DAF"/>
    <w:rsid w:val="00996A4D"/>
    <w:rsid w:val="0099736A"/>
    <w:rsid w:val="009B4658"/>
    <w:rsid w:val="009C0BCF"/>
    <w:rsid w:val="009D7C11"/>
    <w:rsid w:val="009E47D0"/>
    <w:rsid w:val="009F58FF"/>
    <w:rsid w:val="00A0452B"/>
    <w:rsid w:val="00A07B88"/>
    <w:rsid w:val="00A13399"/>
    <w:rsid w:val="00A27FA2"/>
    <w:rsid w:val="00A30AE0"/>
    <w:rsid w:val="00A47A36"/>
    <w:rsid w:val="00A62BBB"/>
    <w:rsid w:val="00A63F0C"/>
    <w:rsid w:val="00A71ABB"/>
    <w:rsid w:val="00A71EBB"/>
    <w:rsid w:val="00A82961"/>
    <w:rsid w:val="00A87919"/>
    <w:rsid w:val="00A918E7"/>
    <w:rsid w:val="00AA5CCD"/>
    <w:rsid w:val="00AA6032"/>
    <w:rsid w:val="00AA6F45"/>
    <w:rsid w:val="00AC59B9"/>
    <w:rsid w:val="00AD1BFA"/>
    <w:rsid w:val="00AD369B"/>
    <w:rsid w:val="00AD4E4C"/>
    <w:rsid w:val="00AF339D"/>
    <w:rsid w:val="00AF4DE2"/>
    <w:rsid w:val="00AF5FC7"/>
    <w:rsid w:val="00AF614A"/>
    <w:rsid w:val="00B029A7"/>
    <w:rsid w:val="00B07F14"/>
    <w:rsid w:val="00B16EEB"/>
    <w:rsid w:val="00B4482E"/>
    <w:rsid w:val="00B65047"/>
    <w:rsid w:val="00B65EC4"/>
    <w:rsid w:val="00B67721"/>
    <w:rsid w:val="00B82797"/>
    <w:rsid w:val="00B83D3A"/>
    <w:rsid w:val="00B842D8"/>
    <w:rsid w:val="00B91280"/>
    <w:rsid w:val="00B94D98"/>
    <w:rsid w:val="00BA5439"/>
    <w:rsid w:val="00BA637E"/>
    <w:rsid w:val="00BB2303"/>
    <w:rsid w:val="00BC6AF7"/>
    <w:rsid w:val="00BD4155"/>
    <w:rsid w:val="00BE2057"/>
    <w:rsid w:val="00BE6D11"/>
    <w:rsid w:val="00C000C2"/>
    <w:rsid w:val="00C0090E"/>
    <w:rsid w:val="00C020B5"/>
    <w:rsid w:val="00C17D85"/>
    <w:rsid w:val="00C3718E"/>
    <w:rsid w:val="00C419E4"/>
    <w:rsid w:val="00C43D2F"/>
    <w:rsid w:val="00C571FD"/>
    <w:rsid w:val="00C6250E"/>
    <w:rsid w:val="00C63194"/>
    <w:rsid w:val="00C67FD6"/>
    <w:rsid w:val="00C704F3"/>
    <w:rsid w:val="00C74CF1"/>
    <w:rsid w:val="00C7577C"/>
    <w:rsid w:val="00C77AA7"/>
    <w:rsid w:val="00C82486"/>
    <w:rsid w:val="00C85E7A"/>
    <w:rsid w:val="00C95CF0"/>
    <w:rsid w:val="00CA3C5A"/>
    <w:rsid w:val="00CC109D"/>
    <w:rsid w:val="00CC3FB9"/>
    <w:rsid w:val="00CD607E"/>
    <w:rsid w:val="00CE4CA5"/>
    <w:rsid w:val="00CF0E44"/>
    <w:rsid w:val="00D0188B"/>
    <w:rsid w:val="00D05070"/>
    <w:rsid w:val="00D10E2F"/>
    <w:rsid w:val="00D12356"/>
    <w:rsid w:val="00D16602"/>
    <w:rsid w:val="00D2691B"/>
    <w:rsid w:val="00D30193"/>
    <w:rsid w:val="00D41BA8"/>
    <w:rsid w:val="00D47105"/>
    <w:rsid w:val="00D47B5B"/>
    <w:rsid w:val="00D54444"/>
    <w:rsid w:val="00D6156F"/>
    <w:rsid w:val="00D62F3A"/>
    <w:rsid w:val="00D62FA0"/>
    <w:rsid w:val="00D86A81"/>
    <w:rsid w:val="00DA10E8"/>
    <w:rsid w:val="00DA14A8"/>
    <w:rsid w:val="00DA17AE"/>
    <w:rsid w:val="00DA3519"/>
    <w:rsid w:val="00DC2FE7"/>
    <w:rsid w:val="00DC7704"/>
    <w:rsid w:val="00DC7F2C"/>
    <w:rsid w:val="00DD058F"/>
    <w:rsid w:val="00DD07F9"/>
    <w:rsid w:val="00E07C58"/>
    <w:rsid w:val="00E1015A"/>
    <w:rsid w:val="00E141FD"/>
    <w:rsid w:val="00E2179A"/>
    <w:rsid w:val="00E24DCB"/>
    <w:rsid w:val="00E2782C"/>
    <w:rsid w:val="00E45545"/>
    <w:rsid w:val="00E46688"/>
    <w:rsid w:val="00E612AE"/>
    <w:rsid w:val="00E666A5"/>
    <w:rsid w:val="00E96E12"/>
    <w:rsid w:val="00EA4828"/>
    <w:rsid w:val="00EB0062"/>
    <w:rsid w:val="00EC2331"/>
    <w:rsid w:val="00EC6AEB"/>
    <w:rsid w:val="00ED21A7"/>
    <w:rsid w:val="00ED52DF"/>
    <w:rsid w:val="00ED5A63"/>
    <w:rsid w:val="00ED6264"/>
    <w:rsid w:val="00EE2F11"/>
    <w:rsid w:val="00EF1B36"/>
    <w:rsid w:val="00EF1D90"/>
    <w:rsid w:val="00EF6273"/>
    <w:rsid w:val="00EF7E41"/>
    <w:rsid w:val="00F00E53"/>
    <w:rsid w:val="00F0743A"/>
    <w:rsid w:val="00F40F91"/>
    <w:rsid w:val="00F563C9"/>
    <w:rsid w:val="00F64F82"/>
    <w:rsid w:val="00F6542A"/>
    <w:rsid w:val="00F65D03"/>
    <w:rsid w:val="00F67FDA"/>
    <w:rsid w:val="00F72C70"/>
    <w:rsid w:val="00F771C4"/>
    <w:rsid w:val="00F80F8A"/>
    <w:rsid w:val="00F81C05"/>
    <w:rsid w:val="00F87CCE"/>
    <w:rsid w:val="00F91A95"/>
    <w:rsid w:val="00F92135"/>
    <w:rsid w:val="00F93200"/>
    <w:rsid w:val="00FA01CA"/>
    <w:rsid w:val="00FC6652"/>
    <w:rsid w:val="00FD4B50"/>
    <w:rsid w:val="00FD68B6"/>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3</cp:revision>
  <cp:lastPrinted>2022-05-09T20:02:00Z</cp:lastPrinted>
  <dcterms:created xsi:type="dcterms:W3CDTF">2022-05-09T14:46:00Z</dcterms:created>
  <dcterms:modified xsi:type="dcterms:W3CDTF">2022-05-09T20:02:00Z</dcterms:modified>
</cp:coreProperties>
</file>