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DE84" w14:textId="092C6EB7" w:rsidR="00EB36E4" w:rsidRDefault="002A52BA" w:rsidP="002A52BA">
      <w:pPr>
        <w:pStyle w:val="NoSpacing"/>
        <w:jc w:val="center"/>
      </w:pPr>
      <w:r>
        <w:t>TRUESDALE BOARD OF ALDERMEN MEETING</w:t>
      </w:r>
    </w:p>
    <w:p w14:paraId="08A01BF4" w14:textId="3FE86D4B" w:rsidR="002A52BA" w:rsidRDefault="002A52BA" w:rsidP="002A52BA">
      <w:pPr>
        <w:pStyle w:val="NoSpacing"/>
        <w:jc w:val="center"/>
      </w:pPr>
      <w:r>
        <w:t>February 27, 2019</w:t>
      </w:r>
    </w:p>
    <w:p w14:paraId="52B59BA2" w14:textId="1C2067FA" w:rsidR="002A52BA" w:rsidRDefault="002A52BA" w:rsidP="002A52BA">
      <w:pPr>
        <w:pStyle w:val="NoSpacing"/>
        <w:jc w:val="center"/>
      </w:pPr>
    </w:p>
    <w:p w14:paraId="2241984C" w14:textId="497C511C" w:rsidR="002A52BA" w:rsidRDefault="002A52BA" w:rsidP="002A52BA">
      <w:pPr>
        <w:pStyle w:val="NoSpacing"/>
        <w:rPr>
          <w:b w:val="0"/>
        </w:rPr>
      </w:pPr>
    </w:p>
    <w:p w14:paraId="41406D2C" w14:textId="5FA90E32" w:rsidR="002A52BA" w:rsidRDefault="002A52BA" w:rsidP="002A52BA">
      <w:pPr>
        <w:pStyle w:val="NoSpacing"/>
        <w:rPr>
          <w:b w:val="0"/>
        </w:rPr>
      </w:pPr>
    </w:p>
    <w:p w14:paraId="73926C80" w14:textId="71BE7136" w:rsidR="002A52BA" w:rsidRDefault="002A52BA" w:rsidP="002A52BA">
      <w:pPr>
        <w:pStyle w:val="NoSpacing"/>
        <w:rPr>
          <w:b w:val="0"/>
        </w:rPr>
      </w:pPr>
      <w:r>
        <w:rPr>
          <w:b w:val="0"/>
        </w:rPr>
        <w:t>The Truesdale Board of Aldermen held their final regular meeting of the month of February on Wednesday, February 27, 2019, 5:30 p.m. at the Truesdale City Hall, 109 Pinckney Street, Truesdale, MO.  Pledge of Allegiance was recited.  Roll call on the Aldermen was given by Administrator:  Alderman Shalene Blackwood-present, Alderman Robert Green-present, Alderman Stanley Brookshier-present, and Alderman Mike Thomas-Present.  A full board was present.   Others attending for the City were Mayor Chris Watson, Attorney Tim Joyce, Public Works Supervisor Mark Bennett, Chief of Police Rich Black,</w:t>
      </w:r>
      <w:r w:rsidR="00DC2E65">
        <w:rPr>
          <w:b w:val="0"/>
        </w:rPr>
        <w:t xml:space="preserve"> </w:t>
      </w:r>
      <w:r w:rsidR="0061210B">
        <w:rPr>
          <w:b w:val="0"/>
        </w:rPr>
        <w:t xml:space="preserve">Deputy Clerk Elsa Smith-Fernandez, and Administrator/Clerk MaryLou Rainwater.  Public attending the meeting were Roger </w:t>
      </w:r>
      <w:proofErr w:type="spellStart"/>
      <w:r w:rsidR="0061210B">
        <w:rPr>
          <w:b w:val="0"/>
        </w:rPr>
        <w:t>Owenby</w:t>
      </w:r>
      <w:proofErr w:type="spellEnd"/>
      <w:r w:rsidR="0061210B">
        <w:rPr>
          <w:b w:val="0"/>
        </w:rPr>
        <w:t>, Rodger Wells, and Josh and Ka</w:t>
      </w:r>
      <w:r w:rsidR="00494C03">
        <w:rPr>
          <w:b w:val="0"/>
        </w:rPr>
        <w:t>ri</w:t>
      </w:r>
      <w:r w:rsidR="0061210B">
        <w:rPr>
          <w:b w:val="0"/>
        </w:rPr>
        <w:t xml:space="preserve"> Hartley.  </w:t>
      </w:r>
    </w:p>
    <w:p w14:paraId="22B4B677" w14:textId="09C8ABBB" w:rsidR="0061210B" w:rsidRDefault="0061210B" w:rsidP="002A52BA">
      <w:pPr>
        <w:pStyle w:val="NoSpacing"/>
        <w:rPr>
          <w:b w:val="0"/>
        </w:rPr>
      </w:pPr>
    </w:p>
    <w:p w14:paraId="3DFECF82" w14:textId="203E0CBF" w:rsidR="00571489" w:rsidRDefault="0061210B" w:rsidP="002A52BA">
      <w:pPr>
        <w:pStyle w:val="NoSpacing"/>
        <w:rPr>
          <w:b w:val="0"/>
        </w:rPr>
      </w:pPr>
      <w:r>
        <w:rPr>
          <w:b w:val="0"/>
        </w:rPr>
        <w:t>Mayor Watson called the meeting to order.  Alderman Green made the motion to approve the agenda with the addition of the resolution</w:t>
      </w:r>
      <w:r w:rsidR="00CB2DFC">
        <w:rPr>
          <w:b w:val="0"/>
        </w:rPr>
        <w:t xml:space="preserve"> for Ken </w:t>
      </w:r>
      <w:proofErr w:type="spellStart"/>
      <w:r w:rsidR="00CB2DFC">
        <w:rPr>
          <w:b w:val="0"/>
        </w:rPr>
        <w:t>Bruning</w:t>
      </w:r>
      <w:proofErr w:type="spellEnd"/>
      <w:r w:rsidR="00CB2DFC">
        <w:rPr>
          <w:b w:val="0"/>
        </w:rPr>
        <w:t xml:space="preserve"> for his 100</w:t>
      </w:r>
      <w:r w:rsidR="00CB2DFC" w:rsidRPr="00CB2DFC">
        <w:rPr>
          <w:b w:val="0"/>
          <w:vertAlign w:val="superscript"/>
        </w:rPr>
        <w:t>th</w:t>
      </w:r>
      <w:r w:rsidR="00CB2DFC">
        <w:rPr>
          <w:b w:val="0"/>
        </w:rPr>
        <w:t xml:space="preserve"> birthday.    Motion was second by Alderman Blackwood, with all Aldermen approving.  Alderman Green made the motion to approve the consent agenda, consisting of approval of minutes of the February 13, 2019 board meeting and the payment of Worker’s Compensation renewal in the amount of $6,592.00 (</w:t>
      </w:r>
      <w:r w:rsidR="00571489">
        <w:rPr>
          <w:b w:val="0"/>
        </w:rPr>
        <w:t xml:space="preserve">$595 less than 2018 payment).  Motion was second by Alderman Blackwood, with all Aldermen approving.  </w:t>
      </w:r>
    </w:p>
    <w:p w14:paraId="077BC545" w14:textId="324B9F4A" w:rsidR="00571489" w:rsidRDefault="00571489" w:rsidP="002A52BA">
      <w:pPr>
        <w:pStyle w:val="NoSpacing"/>
        <w:rPr>
          <w:b w:val="0"/>
        </w:rPr>
      </w:pPr>
    </w:p>
    <w:p w14:paraId="1A2AAEB4" w14:textId="536F6470" w:rsidR="00571489" w:rsidRDefault="00571489" w:rsidP="002A52BA">
      <w:pPr>
        <w:pStyle w:val="NoSpacing"/>
        <w:rPr>
          <w:b w:val="0"/>
        </w:rPr>
      </w:pPr>
      <w:r>
        <w:rPr>
          <w:u w:val="single"/>
        </w:rPr>
        <w:t xml:space="preserve">Public Comments:  </w:t>
      </w:r>
      <w:r>
        <w:rPr>
          <w:b w:val="0"/>
        </w:rPr>
        <w:t xml:space="preserve"> Roger </w:t>
      </w:r>
      <w:proofErr w:type="spellStart"/>
      <w:r>
        <w:rPr>
          <w:b w:val="0"/>
        </w:rPr>
        <w:t>Owenby</w:t>
      </w:r>
      <w:proofErr w:type="spellEnd"/>
      <w:r>
        <w:rPr>
          <w:b w:val="0"/>
        </w:rPr>
        <w:t xml:space="preserve"> attended the meeting to discuss the “carnival” electric panels the City has on N. Depot Street and at Bruer Park.  He stated there would be no charge to remove the one on N. Depot Street and he will contact AmerenMissouri to disconnect the service.  The panel at the park has the meter base on it and this was to be temporary until the pavilion was completed.  Then the meter base was to be placed on the building.  It was discussed if the City would want to connect the service to the future Safe Building.  It was decided to have a separate meter and service for the Safe Building.  The carnival electric panel would be moved from the present location north close to Market </w:t>
      </w:r>
      <w:proofErr w:type="gramStart"/>
      <w:r>
        <w:rPr>
          <w:b w:val="0"/>
        </w:rPr>
        <w:t>Street</w:t>
      </w:r>
      <w:proofErr w:type="gramEnd"/>
      <w:r>
        <w:rPr>
          <w:b w:val="0"/>
        </w:rPr>
        <w:t xml:space="preserve"> but the exact location has not been determined.  Roger proposed the cost would be approximately $3,200 but he wi</w:t>
      </w:r>
      <w:r w:rsidR="00494C03">
        <w:rPr>
          <w:b w:val="0"/>
        </w:rPr>
        <w:t xml:space="preserve">ll provide a written proposal.  </w:t>
      </w:r>
    </w:p>
    <w:p w14:paraId="736CED15" w14:textId="34D03B03" w:rsidR="00494C03" w:rsidRDefault="00494C03" w:rsidP="002A52BA">
      <w:pPr>
        <w:pStyle w:val="NoSpacing"/>
        <w:rPr>
          <w:b w:val="0"/>
        </w:rPr>
      </w:pPr>
    </w:p>
    <w:p w14:paraId="3374A9A6" w14:textId="49A1A427" w:rsidR="00494C03" w:rsidRDefault="00494C03" w:rsidP="002A52BA">
      <w:pPr>
        <w:pStyle w:val="NoSpacing"/>
        <w:rPr>
          <w:b w:val="0"/>
        </w:rPr>
      </w:pPr>
      <w:r>
        <w:rPr>
          <w:b w:val="0"/>
        </w:rPr>
        <w:t xml:space="preserve">Josh and Kari Hartley, 241 Conrad Circle, has a tree on the property behind their home that has fallen and is being suspended in air by the branches of another tree.  If the tree falls, it will land on their fence.  The City has a sewer easement on this </w:t>
      </w:r>
      <w:proofErr w:type="gramStart"/>
      <w:r>
        <w:rPr>
          <w:b w:val="0"/>
        </w:rPr>
        <w:lastRenderedPageBreak/>
        <w:t>property</w:t>
      </w:r>
      <w:proofErr w:type="gramEnd"/>
      <w:r>
        <w:rPr>
          <w:b w:val="0"/>
        </w:rPr>
        <w:t xml:space="preserve"> but the property belongs to Belaire.  Chris Dempsey (manager of Belaire) has been made aware of the issue).   There is a concern of pubic safety if the tree is not removed.</w:t>
      </w:r>
      <w:r w:rsidR="00D446CD">
        <w:rPr>
          <w:b w:val="0"/>
        </w:rPr>
        <w:t xml:space="preserve">  All effort should be taken to get Belaire manager or owners to have the tree taken down as soon as possible.  Alderman Blackwood made the motion to obtain three bids, and to take the lowest bid to have the tree cut down if the owners will not proceed with having it removed due to the public safety and the children in the area.  Alderman was second by Alderman Green, and roll call voted as follows:  Alderman Thomas-yes, Alderman Green-yes, Alderman Blackwood-</w:t>
      </w:r>
      <w:r w:rsidR="00AB223A">
        <w:rPr>
          <w:b w:val="0"/>
        </w:rPr>
        <w:t>yes, and</w:t>
      </w:r>
      <w:r w:rsidR="00D446CD">
        <w:rPr>
          <w:b w:val="0"/>
        </w:rPr>
        <w:t xml:space="preserve"> Alderman Brookshier-yes.   Motion carried:  Four yes and 0 no votes.  </w:t>
      </w:r>
      <w:r w:rsidR="00AB223A">
        <w:rPr>
          <w:b w:val="0"/>
        </w:rPr>
        <w:t xml:space="preserve"> </w:t>
      </w:r>
    </w:p>
    <w:p w14:paraId="5923481B" w14:textId="399208C7" w:rsidR="00AB223A" w:rsidRDefault="00AB223A" w:rsidP="002A52BA">
      <w:pPr>
        <w:pStyle w:val="NoSpacing"/>
        <w:rPr>
          <w:b w:val="0"/>
        </w:rPr>
      </w:pPr>
    </w:p>
    <w:p w14:paraId="32679362" w14:textId="116FC377" w:rsidR="00AB223A" w:rsidRDefault="00AB223A" w:rsidP="002A52BA">
      <w:pPr>
        <w:pStyle w:val="NoSpacing"/>
        <w:rPr>
          <w:b w:val="0"/>
        </w:rPr>
      </w:pPr>
      <w:r>
        <w:rPr>
          <w:b w:val="0"/>
        </w:rPr>
        <w:t xml:space="preserve">Administrator Rainwater discussed the issue of a business license for T &amp; R Fabrication.  </w:t>
      </w:r>
      <w:r w:rsidR="00D71E7B">
        <w:rPr>
          <w:b w:val="0"/>
        </w:rPr>
        <w:t xml:space="preserve">Bob Kimmich </w:t>
      </w:r>
      <w:r>
        <w:rPr>
          <w:b w:val="0"/>
        </w:rPr>
        <w:t xml:space="preserve">has a business license in Truesdale at 1804 Daniel Boone Industrial Parkway and then he closed his business.  Now he started the </w:t>
      </w:r>
      <w:proofErr w:type="gramStart"/>
      <w:r>
        <w:rPr>
          <w:b w:val="0"/>
        </w:rPr>
        <w:t>business  at</w:t>
      </w:r>
      <w:proofErr w:type="gramEnd"/>
      <w:r>
        <w:rPr>
          <w:b w:val="0"/>
        </w:rPr>
        <w:t xml:space="preserve"> 1820 Daniel Boone Industrial Parkway, and is requesting a new business license.  He sandblasts parts, haul rocks, does skid loader work, and does touch up on paint.   </w:t>
      </w:r>
      <w:r w:rsidR="00D71E7B">
        <w:rPr>
          <w:b w:val="0"/>
        </w:rPr>
        <w:t xml:space="preserve">No sales tax </w:t>
      </w:r>
      <w:proofErr w:type="gramStart"/>
      <w:r w:rsidR="00D71E7B">
        <w:rPr>
          <w:b w:val="0"/>
        </w:rPr>
        <w:t>are</w:t>
      </w:r>
      <w:proofErr w:type="gramEnd"/>
      <w:r w:rsidR="00D71E7B">
        <w:rPr>
          <w:b w:val="0"/>
        </w:rPr>
        <w:t xml:space="preserve"> collected</w:t>
      </w:r>
      <w:r>
        <w:rPr>
          <w:b w:val="0"/>
        </w:rPr>
        <w:t xml:space="preserve">.    </w:t>
      </w:r>
      <w:r w:rsidR="00D71E7B">
        <w:rPr>
          <w:b w:val="0"/>
        </w:rPr>
        <w:t>Bob</w:t>
      </w:r>
      <w:r>
        <w:rPr>
          <w:b w:val="0"/>
        </w:rPr>
        <w:t xml:space="preserve"> </w:t>
      </w:r>
      <w:r w:rsidR="00D71E7B">
        <w:rPr>
          <w:b w:val="0"/>
        </w:rPr>
        <w:t>planned to attend this meeting, but he had a delivery to store, and this is a new license for the same business as was operated in Truesdale before.  Alderman Blackwood made the motion to approve the business license for T &amp; R Fabrication, second by Alderman Green, and roll call voted as follows:  Alderman Green-yes, Alderman Blackwood-yes, Alderman Brookshier-yes, and Alderman Thomas-yes.  Motion carried:4 yes/0 no votes.</w:t>
      </w:r>
    </w:p>
    <w:p w14:paraId="07AA6601" w14:textId="2F17E990" w:rsidR="0078718A" w:rsidRDefault="0078718A" w:rsidP="002A52BA">
      <w:pPr>
        <w:pStyle w:val="NoSpacing"/>
        <w:rPr>
          <w:b w:val="0"/>
        </w:rPr>
      </w:pPr>
    </w:p>
    <w:p w14:paraId="436811CE" w14:textId="2DFFAAE2" w:rsidR="0078718A" w:rsidRDefault="0078718A" w:rsidP="002A52BA">
      <w:pPr>
        <w:pStyle w:val="NoSpacing"/>
        <w:rPr>
          <w:b w:val="0"/>
        </w:rPr>
      </w:pPr>
      <w:r>
        <w:rPr>
          <w:u w:val="single"/>
        </w:rPr>
        <w:t>Comments from Mayor Watson:</w:t>
      </w:r>
      <w:r w:rsidR="00DA5333">
        <w:rPr>
          <w:b w:val="0"/>
        </w:rPr>
        <w:t xml:space="preserve">  Mayor Watson stated he attended a Warren County Planning and Zoning meeting as an individual (not a City Official) and the meeting was very interesting.  Mayor Watson will be joining other Mayors and County Commission Joe </w:t>
      </w:r>
      <w:proofErr w:type="spellStart"/>
      <w:r w:rsidR="00DA5333">
        <w:rPr>
          <w:b w:val="0"/>
        </w:rPr>
        <w:t>Gildenhaus</w:t>
      </w:r>
      <w:proofErr w:type="spellEnd"/>
      <w:r w:rsidR="00DA5333">
        <w:rPr>
          <w:b w:val="0"/>
        </w:rPr>
        <w:t xml:space="preserve"> for a meeting on March 8</w:t>
      </w:r>
      <w:r w:rsidR="00DA5333" w:rsidRPr="00DA5333">
        <w:rPr>
          <w:b w:val="0"/>
          <w:vertAlign w:val="superscript"/>
        </w:rPr>
        <w:t>th</w:t>
      </w:r>
      <w:r w:rsidR="00DA5333">
        <w:rPr>
          <w:b w:val="0"/>
        </w:rPr>
        <w:t xml:space="preserve"> at Cedar Lake.  </w:t>
      </w:r>
    </w:p>
    <w:p w14:paraId="444B78BE" w14:textId="1E63E64B" w:rsidR="00DA5333" w:rsidRDefault="00DA5333" w:rsidP="002A52BA">
      <w:pPr>
        <w:pStyle w:val="NoSpacing"/>
        <w:rPr>
          <w:b w:val="0"/>
        </w:rPr>
      </w:pPr>
    </w:p>
    <w:p w14:paraId="798699D8" w14:textId="14B9F1FA" w:rsidR="00DA5333" w:rsidRDefault="00DA5333" w:rsidP="002A52BA">
      <w:pPr>
        <w:pStyle w:val="NoSpacing"/>
        <w:rPr>
          <w:b w:val="0"/>
        </w:rPr>
      </w:pPr>
      <w:r>
        <w:rPr>
          <w:b w:val="0"/>
        </w:rPr>
        <w:t>Due to his work schedule, Mayor Watson is not able to attend the Greater Warren County EDC meeting and is needing someone to attend these meetings.  Rodger Wells stated if needed, he could attend these meetings.  He is retired and has time.</w:t>
      </w:r>
    </w:p>
    <w:p w14:paraId="3C84C934" w14:textId="45826772" w:rsidR="00DA5333" w:rsidRDefault="00DA5333" w:rsidP="002A52BA">
      <w:pPr>
        <w:pStyle w:val="NoSpacing"/>
        <w:rPr>
          <w:b w:val="0"/>
        </w:rPr>
      </w:pPr>
      <w:r>
        <w:rPr>
          <w:b w:val="0"/>
        </w:rPr>
        <w:t>Mayor Watson stated he would let him know.</w:t>
      </w:r>
    </w:p>
    <w:p w14:paraId="36C74A98" w14:textId="16857C51" w:rsidR="00DA5333" w:rsidRDefault="00DA5333" w:rsidP="002A52BA">
      <w:pPr>
        <w:pStyle w:val="NoSpacing"/>
        <w:rPr>
          <w:b w:val="0"/>
        </w:rPr>
      </w:pPr>
    </w:p>
    <w:p w14:paraId="19FEF3C3" w14:textId="1D836DF0" w:rsidR="00DA5333" w:rsidRDefault="00DA5333" w:rsidP="002A52BA">
      <w:pPr>
        <w:pStyle w:val="NoSpacing"/>
        <w:rPr>
          <w:b w:val="0"/>
        </w:rPr>
      </w:pPr>
      <w:r>
        <w:rPr>
          <w:u w:val="single"/>
        </w:rPr>
        <w:t xml:space="preserve">Comments from Board of Aldermen:  </w:t>
      </w:r>
      <w:r>
        <w:rPr>
          <w:b w:val="0"/>
        </w:rPr>
        <w:t xml:space="preserve">Alderman Thomas stated he attended the Tech School meeting and he feels there will be a challenge to get the voters to pass the issue.  It would be an increase of almost 18 cents per $100 valuation for the St. Charles Community College.  </w:t>
      </w:r>
      <w:r w:rsidR="00A154F2">
        <w:rPr>
          <w:b w:val="0"/>
        </w:rPr>
        <w:t xml:space="preserve">The location is selected but not being released.  It could bring “spin off” businesses such as restaurants.  There are a lot of negative comments on face book concerning this issue.  </w:t>
      </w:r>
    </w:p>
    <w:p w14:paraId="561D6082" w14:textId="400C50A4" w:rsidR="00A154F2" w:rsidRDefault="00A154F2" w:rsidP="002A52BA">
      <w:pPr>
        <w:pStyle w:val="NoSpacing"/>
        <w:rPr>
          <w:b w:val="0"/>
        </w:rPr>
      </w:pPr>
    </w:p>
    <w:p w14:paraId="337E6F42" w14:textId="1781DE98" w:rsidR="00A154F2" w:rsidRDefault="00A154F2" w:rsidP="002A52BA">
      <w:pPr>
        <w:pStyle w:val="NoSpacing"/>
        <w:rPr>
          <w:b w:val="0"/>
        </w:rPr>
      </w:pPr>
      <w:r>
        <w:rPr>
          <w:b w:val="0"/>
        </w:rPr>
        <w:t xml:space="preserve">Alderman Thomas stated there is still subdivision issues in Heritage Hills as one builder will clean up and the other one will leave trash, and there was an issue with building material in the street.  Police Department was asked to talk to the builders about blocking streets.  There is also a tree damage that has hit an existing home with minor damage to the siding.  The tree was on an empty </w:t>
      </w:r>
      <w:proofErr w:type="gramStart"/>
      <w:r>
        <w:rPr>
          <w:b w:val="0"/>
        </w:rPr>
        <w:t>lot</w:t>
      </w:r>
      <w:proofErr w:type="gramEnd"/>
      <w:r>
        <w:rPr>
          <w:b w:val="0"/>
        </w:rPr>
        <w:t xml:space="preserve"> but the owner of the lot is still responsible.  </w:t>
      </w:r>
    </w:p>
    <w:p w14:paraId="6C453A78" w14:textId="36E0F1D9" w:rsidR="00A154F2" w:rsidRDefault="00A154F2" w:rsidP="002A52BA">
      <w:pPr>
        <w:pStyle w:val="NoSpacing"/>
        <w:rPr>
          <w:b w:val="0"/>
        </w:rPr>
      </w:pPr>
    </w:p>
    <w:p w14:paraId="6EAAED2B" w14:textId="6756C15A" w:rsidR="00A154F2" w:rsidRDefault="00A154F2" w:rsidP="002A52BA">
      <w:pPr>
        <w:pStyle w:val="NoSpacing"/>
        <w:rPr>
          <w:b w:val="0"/>
        </w:rPr>
      </w:pPr>
      <w:r>
        <w:rPr>
          <w:b w:val="0"/>
        </w:rPr>
        <w:t xml:space="preserve">Alderman Brookshier stated he has drove the streets including the road in Belaire.  The asphalt is ok except for potholes.  However, the gravel street leading to three mobile homes is not usable.  There is still a concern if fire truck or ambulance had to respond to the homes, if they could get to the location of the call.  Mayor </w:t>
      </w:r>
      <w:r w:rsidR="0050544D">
        <w:rPr>
          <w:b w:val="0"/>
        </w:rPr>
        <w:t xml:space="preserve">Watson stated he is going to contact the fire department and ambulance to inquire about this issue.   The Police Department will be doing violations within the City.  There is an empty mobile home within the park with an open door.  The Administrator will check with NECAC to see if they have any concerns on the park.  </w:t>
      </w:r>
    </w:p>
    <w:p w14:paraId="064475A3" w14:textId="0B619CD3" w:rsidR="0050544D" w:rsidRDefault="0050544D" w:rsidP="002A52BA">
      <w:pPr>
        <w:pStyle w:val="NoSpacing"/>
        <w:rPr>
          <w:b w:val="0"/>
        </w:rPr>
      </w:pPr>
    </w:p>
    <w:p w14:paraId="3AC9FD61" w14:textId="58B5A6AE" w:rsidR="0050544D" w:rsidRDefault="0050544D" w:rsidP="002A52BA">
      <w:pPr>
        <w:pStyle w:val="NoSpacing"/>
        <w:rPr>
          <w:b w:val="0"/>
        </w:rPr>
      </w:pPr>
      <w:r>
        <w:rPr>
          <w:b w:val="0"/>
        </w:rPr>
        <w:t>Alderman Blackwood stated the meeting with Anita from the Disability Board was cancelled and will be rescheduled.  She also informed the Board the meeting on the 27</w:t>
      </w:r>
      <w:r w:rsidRPr="0050544D">
        <w:rPr>
          <w:b w:val="0"/>
          <w:vertAlign w:val="superscript"/>
        </w:rPr>
        <w:t>th</w:t>
      </w:r>
      <w:r>
        <w:rPr>
          <w:b w:val="0"/>
        </w:rPr>
        <w:t xml:space="preserve"> would be her last meeting as she is moving to a new home outside the City limits of Truesdale.    The City will also need to get someone else to do the computer work for the City Hall as Lance will no longer be available to do this.  </w:t>
      </w:r>
    </w:p>
    <w:p w14:paraId="4BC84637" w14:textId="5D3A8020" w:rsidR="0050544D" w:rsidRDefault="0050544D" w:rsidP="002A52BA">
      <w:pPr>
        <w:pStyle w:val="NoSpacing"/>
        <w:rPr>
          <w:b w:val="0"/>
        </w:rPr>
      </w:pPr>
    </w:p>
    <w:p w14:paraId="285224CB" w14:textId="63DD8F95" w:rsidR="0050544D" w:rsidRDefault="00726F2F" w:rsidP="002A52BA">
      <w:pPr>
        <w:pStyle w:val="NoSpacing"/>
        <w:rPr>
          <w:u w:val="single"/>
        </w:rPr>
      </w:pPr>
      <w:r>
        <w:rPr>
          <w:u w:val="single"/>
        </w:rPr>
        <w:t xml:space="preserve">Reports from Departments, Boards, and Committees:  </w:t>
      </w:r>
    </w:p>
    <w:p w14:paraId="45DA2B75" w14:textId="5DC209A9" w:rsidR="00726F2F" w:rsidRDefault="00726F2F" w:rsidP="002A52BA">
      <w:pPr>
        <w:pStyle w:val="NoSpacing"/>
        <w:rPr>
          <w:u w:val="single"/>
        </w:rPr>
      </w:pPr>
    </w:p>
    <w:p w14:paraId="77F97048" w14:textId="2918F68C" w:rsidR="00726F2F" w:rsidRDefault="00726F2F" w:rsidP="002A52BA">
      <w:pPr>
        <w:pStyle w:val="NoSpacing"/>
        <w:rPr>
          <w:b w:val="0"/>
        </w:rPr>
      </w:pPr>
      <w:r>
        <w:rPr>
          <w:b w:val="0"/>
          <w:u w:val="single"/>
        </w:rPr>
        <w:t xml:space="preserve">Administrator:  </w:t>
      </w:r>
      <w:r>
        <w:rPr>
          <w:b w:val="0"/>
        </w:rPr>
        <w:t xml:space="preserve">The Administrator recommended the Board set up a work session and the first meeting for Railroad Day committee.  After discussion, it was decided the work shop will be set up for Wednesday, March 6, 2019 at 5:30 p.m.  and the Railroad Days Committee meeting will be set up for Thursday, March 7, 2019 at 6:00 p.m.  Both will be at City Hall.  </w:t>
      </w:r>
    </w:p>
    <w:p w14:paraId="584F2D8B" w14:textId="40D22811" w:rsidR="00726F2F" w:rsidRDefault="00726F2F" w:rsidP="002A52BA">
      <w:pPr>
        <w:pStyle w:val="NoSpacing"/>
        <w:rPr>
          <w:b w:val="0"/>
        </w:rPr>
      </w:pPr>
    </w:p>
    <w:p w14:paraId="5957FCED" w14:textId="41FA6E3E" w:rsidR="00726F2F" w:rsidRDefault="00726F2F" w:rsidP="002A52BA">
      <w:pPr>
        <w:pStyle w:val="NoSpacing"/>
        <w:rPr>
          <w:b w:val="0"/>
        </w:rPr>
      </w:pPr>
      <w:r>
        <w:rPr>
          <w:b w:val="0"/>
        </w:rPr>
        <w:t xml:space="preserve">The Administrator stated the City has been contacted by Oak Pointe of Warrenton stating a resident Ken </w:t>
      </w:r>
      <w:proofErr w:type="spellStart"/>
      <w:r>
        <w:rPr>
          <w:b w:val="0"/>
        </w:rPr>
        <w:t>Bruning</w:t>
      </w:r>
      <w:proofErr w:type="spellEnd"/>
      <w:r>
        <w:rPr>
          <w:b w:val="0"/>
        </w:rPr>
        <w:t xml:space="preserve"> will be celebrating his 100</w:t>
      </w:r>
      <w:proofErr w:type="gramStart"/>
      <w:r w:rsidRPr="00726F2F">
        <w:rPr>
          <w:b w:val="0"/>
          <w:vertAlign w:val="superscript"/>
        </w:rPr>
        <w:t>th</w:t>
      </w:r>
      <w:r>
        <w:rPr>
          <w:b w:val="0"/>
        </w:rPr>
        <w:t xml:space="preserve">  birthday</w:t>
      </w:r>
      <w:proofErr w:type="gramEnd"/>
      <w:r>
        <w:rPr>
          <w:b w:val="0"/>
        </w:rPr>
        <w:t xml:space="preserve"> at a birthday party on March 6 at 2 p.m.  They asked if the City would do a proclamation or a resolution in his honor.  </w:t>
      </w:r>
      <w:r w:rsidR="0079084D">
        <w:rPr>
          <w:b w:val="0"/>
        </w:rPr>
        <w:t xml:space="preserve">Ken is a </w:t>
      </w:r>
      <w:r w:rsidR="00AE6301">
        <w:rPr>
          <w:b w:val="0"/>
        </w:rPr>
        <w:t>long-time</w:t>
      </w:r>
      <w:r w:rsidR="0079084D">
        <w:rPr>
          <w:b w:val="0"/>
        </w:rPr>
        <w:t xml:space="preserve"> resident of Warren County and is a World War 2 veteran.  The Administrator had prepared a resolution for the Board if they want to pass it.  The resolution was read.  Alderman Green made the motion to approve and pass the resolution, second by Alderman Thomas, and roll call voted as follows:  Alderman Blackwood-yes, Alderman Brookshier-yes, Alderman Thomas-yes, and Alderman Green-yes.  Motion passed;4 yes/0 no votes.</w:t>
      </w:r>
      <w:r w:rsidR="00D1189B">
        <w:rPr>
          <w:b w:val="0"/>
        </w:rPr>
        <w:t xml:space="preserve">  This is Resolution 2019-1.</w:t>
      </w:r>
      <w:r w:rsidR="0079084D">
        <w:rPr>
          <w:b w:val="0"/>
        </w:rPr>
        <w:t xml:space="preserve">  Due to the Mayor being at work that day, Alderman Green will attend the party to present the resolution </w:t>
      </w:r>
      <w:r w:rsidR="00D1189B">
        <w:rPr>
          <w:b w:val="0"/>
        </w:rPr>
        <w:t xml:space="preserve">from the </w:t>
      </w:r>
      <w:proofErr w:type="spellStart"/>
      <w:r w:rsidR="0079084D">
        <w:rPr>
          <w:b w:val="0"/>
        </w:rPr>
        <w:t>to</w:t>
      </w:r>
      <w:proofErr w:type="spellEnd"/>
      <w:r w:rsidR="0079084D">
        <w:rPr>
          <w:b w:val="0"/>
        </w:rPr>
        <w:t xml:space="preserve"> Ken </w:t>
      </w:r>
      <w:proofErr w:type="spellStart"/>
      <w:r w:rsidR="0079084D">
        <w:rPr>
          <w:b w:val="0"/>
        </w:rPr>
        <w:t>Bruning</w:t>
      </w:r>
      <w:proofErr w:type="spellEnd"/>
      <w:r w:rsidR="00D1189B">
        <w:rPr>
          <w:b w:val="0"/>
        </w:rPr>
        <w:t>,</w:t>
      </w:r>
    </w:p>
    <w:p w14:paraId="612DFB4C" w14:textId="3C0E88EC" w:rsidR="00D1189B" w:rsidRDefault="00D1189B" w:rsidP="002A52BA">
      <w:pPr>
        <w:pStyle w:val="NoSpacing"/>
        <w:rPr>
          <w:b w:val="0"/>
        </w:rPr>
      </w:pPr>
    </w:p>
    <w:p w14:paraId="14A7984F" w14:textId="17B3CB73" w:rsidR="00D1189B" w:rsidRDefault="00D1189B" w:rsidP="002A52BA">
      <w:pPr>
        <w:pStyle w:val="NoSpacing"/>
        <w:rPr>
          <w:b w:val="0"/>
        </w:rPr>
      </w:pPr>
      <w:r>
        <w:rPr>
          <w:b w:val="0"/>
          <w:u w:val="single"/>
        </w:rPr>
        <w:t xml:space="preserve">Deputy Clerk: </w:t>
      </w:r>
      <w:r w:rsidR="00C67983">
        <w:rPr>
          <w:b w:val="0"/>
        </w:rPr>
        <w:t>Elsa Smith-Fernandez stated she has been contacted again about the City allowing tiny homes to be placed within the City.  This had been discussed previously bot no definite decision was made.  Alderman Thomas stated he understood NECAC is working with state prisoners to built homes and then they will be sold.  They homes are around 600 square feet.  This will be discussed during the workshop on the 6</w:t>
      </w:r>
      <w:r w:rsidR="00C67983" w:rsidRPr="00C67983">
        <w:rPr>
          <w:b w:val="0"/>
          <w:vertAlign w:val="superscript"/>
        </w:rPr>
        <w:t>th</w:t>
      </w:r>
      <w:r w:rsidR="00C67983">
        <w:rPr>
          <w:b w:val="0"/>
        </w:rPr>
        <w:t xml:space="preserve"> of March.</w:t>
      </w:r>
    </w:p>
    <w:p w14:paraId="6790C7F4" w14:textId="3853B8ED" w:rsidR="00C67983" w:rsidRDefault="00C67983" w:rsidP="002A52BA">
      <w:pPr>
        <w:pStyle w:val="NoSpacing"/>
        <w:rPr>
          <w:b w:val="0"/>
        </w:rPr>
      </w:pPr>
    </w:p>
    <w:p w14:paraId="7EEA3B67" w14:textId="0161D359" w:rsidR="00C67983" w:rsidRDefault="00C67983" w:rsidP="002A52BA">
      <w:pPr>
        <w:pStyle w:val="NoSpacing"/>
        <w:rPr>
          <w:b w:val="0"/>
        </w:rPr>
      </w:pPr>
      <w:r>
        <w:rPr>
          <w:b w:val="0"/>
        </w:rPr>
        <w:t xml:space="preserve">Attorney Joyce:  The City can run a notice in the legal paper for three weeks to the known and unknown heirs of the Chrismer and get a court decision on the property but still unsure if the City could obtain a clear title.  He will continue to check on this matter and will proceed as soon as possible.  </w:t>
      </w:r>
    </w:p>
    <w:p w14:paraId="20F59FBA" w14:textId="09FD645D" w:rsidR="00C67983" w:rsidRDefault="00C67983" w:rsidP="002A52BA">
      <w:pPr>
        <w:pStyle w:val="NoSpacing"/>
        <w:rPr>
          <w:b w:val="0"/>
        </w:rPr>
      </w:pPr>
    </w:p>
    <w:p w14:paraId="58FFEED5" w14:textId="08A8E463" w:rsidR="00C67983" w:rsidRDefault="00C67983" w:rsidP="002A52BA">
      <w:pPr>
        <w:pStyle w:val="NoSpacing"/>
        <w:rPr>
          <w:b w:val="0"/>
        </w:rPr>
      </w:pPr>
      <w:r>
        <w:rPr>
          <w:b w:val="0"/>
        </w:rPr>
        <w:t xml:space="preserve">Attorney Joyce stated the City has been named in a law suit involving a vehicle reported stolen from Chicago Police Department and impounded after being stopped in Truesdale.  They are not asking damages </w:t>
      </w:r>
      <w:proofErr w:type="gramStart"/>
      <w:r>
        <w:rPr>
          <w:b w:val="0"/>
        </w:rPr>
        <w:t>at this time</w:t>
      </w:r>
      <w:proofErr w:type="gramEnd"/>
      <w:r>
        <w:rPr>
          <w:b w:val="0"/>
        </w:rPr>
        <w:t xml:space="preserve">.  The City will </w:t>
      </w:r>
      <w:r w:rsidR="004D360B">
        <w:rPr>
          <w:b w:val="0"/>
        </w:rPr>
        <w:t xml:space="preserve">send a copy to the liability insurance company.  Attorney Joyce stating the Truesdale Police did everything correctly and he is confused why the Chicago Police Department was not named in the suit.  </w:t>
      </w:r>
    </w:p>
    <w:p w14:paraId="524E4FF4" w14:textId="215E2101" w:rsidR="004D360B" w:rsidRDefault="004D360B" w:rsidP="002A52BA">
      <w:pPr>
        <w:pStyle w:val="NoSpacing"/>
        <w:rPr>
          <w:b w:val="0"/>
        </w:rPr>
      </w:pPr>
    </w:p>
    <w:p w14:paraId="3324E347" w14:textId="4FF7CC41" w:rsidR="004D360B" w:rsidRDefault="004D360B" w:rsidP="002A52BA">
      <w:pPr>
        <w:pStyle w:val="NoSpacing"/>
        <w:rPr>
          <w:b w:val="0"/>
        </w:rPr>
      </w:pPr>
      <w:r>
        <w:rPr>
          <w:b w:val="0"/>
          <w:u w:val="single"/>
        </w:rPr>
        <w:t xml:space="preserve">Public Works Supervisor:  </w:t>
      </w:r>
      <w:r>
        <w:rPr>
          <w:b w:val="0"/>
        </w:rPr>
        <w:t xml:space="preserve"> Mark reported rock is needed in the alley by City Hall, maintenance shed, and </w:t>
      </w:r>
      <w:r w:rsidR="00290570">
        <w:rPr>
          <w:b w:val="0"/>
        </w:rPr>
        <w:t>salt shed.  Some of the rock will be stockpiled to use for replacements of culverts.</w:t>
      </w:r>
    </w:p>
    <w:p w14:paraId="6157AAB5" w14:textId="6DD6FA51" w:rsidR="004D360B" w:rsidRDefault="004D360B" w:rsidP="002A52BA">
      <w:pPr>
        <w:pStyle w:val="NoSpacing"/>
        <w:rPr>
          <w:b w:val="0"/>
        </w:rPr>
      </w:pPr>
      <w:r>
        <w:rPr>
          <w:b w:val="0"/>
        </w:rPr>
        <w:t>He received two estimates:</w:t>
      </w:r>
    </w:p>
    <w:tbl>
      <w:tblPr>
        <w:tblStyle w:val="TableGrid"/>
        <w:tblW w:w="0" w:type="auto"/>
        <w:tblLook w:val="04A0" w:firstRow="1" w:lastRow="0" w:firstColumn="1" w:lastColumn="0" w:noHBand="0" w:noVBand="1"/>
      </w:tblPr>
      <w:tblGrid>
        <w:gridCol w:w="3116"/>
        <w:gridCol w:w="3117"/>
        <w:gridCol w:w="3117"/>
      </w:tblGrid>
      <w:tr w:rsidR="004D360B" w14:paraId="72823961" w14:textId="77777777" w:rsidTr="004D360B">
        <w:tc>
          <w:tcPr>
            <w:tcW w:w="3116" w:type="dxa"/>
          </w:tcPr>
          <w:p w14:paraId="1D25C713" w14:textId="7A85B937" w:rsidR="004D360B" w:rsidRDefault="004D360B" w:rsidP="002A52BA">
            <w:pPr>
              <w:pStyle w:val="NoSpacing"/>
              <w:rPr>
                <w:b w:val="0"/>
              </w:rPr>
            </w:pPr>
            <w:r>
              <w:rPr>
                <w:b w:val="0"/>
              </w:rPr>
              <w:t>Type of Rock</w:t>
            </w:r>
          </w:p>
        </w:tc>
        <w:tc>
          <w:tcPr>
            <w:tcW w:w="3117" w:type="dxa"/>
          </w:tcPr>
          <w:p w14:paraId="4D52DC9F" w14:textId="12460808" w:rsidR="004D360B" w:rsidRDefault="004D360B" w:rsidP="002A52BA">
            <w:pPr>
              <w:pStyle w:val="NoSpacing"/>
              <w:rPr>
                <w:b w:val="0"/>
              </w:rPr>
            </w:pPr>
            <w:proofErr w:type="spellStart"/>
            <w:r>
              <w:rPr>
                <w:b w:val="0"/>
              </w:rPr>
              <w:t>Hasenjaeger</w:t>
            </w:r>
            <w:proofErr w:type="spellEnd"/>
          </w:p>
        </w:tc>
        <w:tc>
          <w:tcPr>
            <w:tcW w:w="3117" w:type="dxa"/>
          </w:tcPr>
          <w:p w14:paraId="7EE6ACDB" w14:textId="6851FC06" w:rsidR="004D360B" w:rsidRDefault="004D360B" w:rsidP="002A52BA">
            <w:pPr>
              <w:pStyle w:val="NoSpacing"/>
              <w:rPr>
                <w:b w:val="0"/>
              </w:rPr>
            </w:pPr>
            <w:r>
              <w:rPr>
                <w:b w:val="0"/>
              </w:rPr>
              <w:t>T &amp; R Fabrication</w:t>
            </w:r>
          </w:p>
        </w:tc>
      </w:tr>
      <w:tr w:rsidR="004D360B" w14:paraId="528D259F" w14:textId="77777777" w:rsidTr="004D360B">
        <w:tc>
          <w:tcPr>
            <w:tcW w:w="3116" w:type="dxa"/>
          </w:tcPr>
          <w:p w14:paraId="08E026C4" w14:textId="3EB623EE" w:rsidR="004D360B" w:rsidRDefault="004D360B" w:rsidP="002A52BA">
            <w:pPr>
              <w:pStyle w:val="NoSpacing"/>
              <w:rPr>
                <w:b w:val="0"/>
              </w:rPr>
            </w:pPr>
            <w:r>
              <w:rPr>
                <w:b w:val="0"/>
              </w:rPr>
              <w:t>1 inch clean</w:t>
            </w:r>
          </w:p>
        </w:tc>
        <w:tc>
          <w:tcPr>
            <w:tcW w:w="3117" w:type="dxa"/>
          </w:tcPr>
          <w:p w14:paraId="1A3BEFAB" w14:textId="4CC4089F" w:rsidR="004D360B" w:rsidRDefault="004D360B" w:rsidP="002A52BA">
            <w:pPr>
              <w:pStyle w:val="NoSpacing"/>
              <w:rPr>
                <w:b w:val="0"/>
              </w:rPr>
            </w:pPr>
            <w:r>
              <w:rPr>
                <w:b w:val="0"/>
              </w:rPr>
              <w:t>$15.70 per ton</w:t>
            </w:r>
          </w:p>
        </w:tc>
        <w:tc>
          <w:tcPr>
            <w:tcW w:w="3117" w:type="dxa"/>
          </w:tcPr>
          <w:p w14:paraId="08662B05" w14:textId="67122944" w:rsidR="004D360B" w:rsidRDefault="004D360B" w:rsidP="002A52BA">
            <w:pPr>
              <w:pStyle w:val="NoSpacing"/>
              <w:rPr>
                <w:b w:val="0"/>
              </w:rPr>
            </w:pPr>
            <w:r>
              <w:rPr>
                <w:b w:val="0"/>
              </w:rPr>
              <w:t>$13.70 per ton</w:t>
            </w:r>
          </w:p>
        </w:tc>
      </w:tr>
      <w:tr w:rsidR="004D360B" w14:paraId="6CD57820" w14:textId="77777777" w:rsidTr="004D360B">
        <w:tc>
          <w:tcPr>
            <w:tcW w:w="3116" w:type="dxa"/>
          </w:tcPr>
          <w:p w14:paraId="0BE9378E" w14:textId="79440993" w:rsidR="004D360B" w:rsidRDefault="004D360B" w:rsidP="002A52BA">
            <w:pPr>
              <w:pStyle w:val="NoSpacing"/>
              <w:rPr>
                <w:b w:val="0"/>
              </w:rPr>
            </w:pPr>
            <w:r>
              <w:rPr>
                <w:b w:val="0"/>
              </w:rPr>
              <w:t>1’ minus</w:t>
            </w:r>
          </w:p>
        </w:tc>
        <w:tc>
          <w:tcPr>
            <w:tcW w:w="3117" w:type="dxa"/>
          </w:tcPr>
          <w:p w14:paraId="0D05008E" w14:textId="1FF9AD35" w:rsidR="004D360B" w:rsidRDefault="004D360B" w:rsidP="002A52BA">
            <w:pPr>
              <w:pStyle w:val="NoSpacing"/>
              <w:rPr>
                <w:b w:val="0"/>
              </w:rPr>
            </w:pPr>
            <w:r>
              <w:rPr>
                <w:b w:val="0"/>
              </w:rPr>
              <w:t>$10.20 per ton</w:t>
            </w:r>
          </w:p>
        </w:tc>
        <w:tc>
          <w:tcPr>
            <w:tcW w:w="3117" w:type="dxa"/>
          </w:tcPr>
          <w:p w14:paraId="13F30362" w14:textId="39F7D8E3" w:rsidR="004D360B" w:rsidRDefault="004D360B" w:rsidP="002A52BA">
            <w:pPr>
              <w:pStyle w:val="NoSpacing"/>
              <w:rPr>
                <w:b w:val="0"/>
              </w:rPr>
            </w:pPr>
            <w:r>
              <w:rPr>
                <w:b w:val="0"/>
              </w:rPr>
              <w:t>$10.25 per ton</w:t>
            </w:r>
          </w:p>
        </w:tc>
      </w:tr>
      <w:tr w:rsidR="004D360B" w14:paraId="5EE5256E" w14:textId="77777777" w:rsidTr="004D360B">
        <w:tc>
          <w:tcPr>
            <w:tcW w:w="3116" w:type="dxa"/>
          </w:tcPr>
          <w:p w14:paraId="546E664D" w14:textId="3F4252CF" w:rsidR="004D360B" w:rsidRDefault="004D360B" w:rsidP="002A52BA">
            <w:pPr>
              <w:pStyle w:val="NoSpacing"/>
              <w:rPr>
                <w:b w:val="0"/>
              </w:rPr>
            </w:pPr>
            <w:proofErr w:type="gramStart"/>
            <w:r>
              <w:rPr>
                <w:b w:val="0"/>
              </w:rPr>
              <w:t>2”clean</w:t>
            </w:r>
            <w:proofErr w:type="gramEnd"/>
          </w:p>
        </w:tc>
        <w:tc>
          <w:tcPr>
            <w:tcW w:w="3117" w:type="dxa"/>
          </w:tcPr>
          <w:p w14:paraId="2A57696C" w14:textId="473C29A9" w:rsidR="004D360B" w:rsidRDefault="004D360B" w:rsidP="002A52BA">
            <w:pPr>
              <w:pStyle w:val="NoSpacing"/>
              <w:rPr>
                <w:b w:val="0"/>
              </w:rPr>
            </w:pPr>
            <w:r>
              <w:rPr>
                <w:b w:val="0"/>
              </w:rPr>
              <w:t>$13.75 per ton</w:t>
            </w:r>
          </w:p>
        </w:tc>
        <w:tc>
          <w:tcPr>
            <w:tcW w:w="3117" w:type="dxa"/>
          </w:tcPr>
          <w:p w14:paraId="767418B7" w14:textId="44DEB134" w:rsidR="004D360B" w:rsidRDefault="004D360B" w:rsidP="002A52BA">
            <w:pPr>
              <w:pStyle w:val="NoSpacing"/>
              <w:rPr>
                <w:b w:val="0"/>
              </w:rPr>
            </w:pPr>
            <w:r>
              <w:rPr>
                <w:b w:val="0"/>
              </w:rPr>
              <w:t>$13.70 per ton</w:t>
            </w:r>
          </w:p>
        </w:tc>
      </w:tr>
      <w:tr w:rsidR="004D360B" w14:paraId="661E6476" w14:textId="77777777" w:rsidTr="004D360B">
        <w:tc>
          <w:tcPr>
            <w:tcW w:w="3116" w:type="dxa"/>
          </w:tcPr>
          <w:p w14:paraId="1CE057CD" w14:textId="77777777" w:rsidR="004D360B" w:rsidRDefault="004D360B" w:rsidP="002A52BA">
            <w:pPr>
              <w:pStyle w:val="NoSpacing"/>
              <w:rPr>
                <w:b w:val="0"/>
              </w:rPr>
            </w:pPr>
            <w:r>
              <w:rPr>
                <w:b w:val="0"/>
              </w:rPr>
              <w:t>Estimate three loads (1</w:t>
            </w:r>
          </w:p>
          <w:p w14:paraId="17D9DE08" w14:textId="702233C5" w:rsidR="004D360B" w:rsidRDefault="004D360B" w:rsidP="002A52BA">
            <w:pPr>
              <w:pStyle w:val="NoSpacing"/>
              <w:rPr>
                <w:b w:val="0"/>
              </w:rPr>
            </w:pPr>
            <w:r>
              <w:rPr>
                <w:b w:val="0"/>
              </w:rPr>
              <w:t>Load of each</w:t>
            </w:r>
          </w:p>
        </w:tc>
        <w:tc>
          <w:tcPr>
            <w:tcW w:w="3117" w:type="dxa"/>
          </w:tcPr>
          <w:p w14:paraId="1C27900E" w14:textId="2FC5502B" w:rsidR="004D360B" w:rsidRDefault="004D360B" w:rsidP="002A52BA">
            <w:pPr>
              <w:pStyle w:val="NoSpacing"/>
              <w:rPr>
                <w:b w:val="0"/>
              </w:rPr>
            </w:pPr>
            <w:r>
              <w:rPr>
                <w:b w:val="0"/>
              </w:rPr>
              <w:t>Estimated $1,441.60</w:t>
            </w:r>
          </w:p>
        </w:tc>
        <w:tc>
          <w:tcPr>
            <w:tcW w:w="3117" w:type="dxa"/>
          </w:tcPr>
          <w:p w14:paraId="34CE36F0" w14:textId="1A08832B" w:rsidR="004D360B" w:rsidRDefault="004D360B" w:rsidP="002A52BA">
            <w:pPr>
              <w:pStyle w:val="NoSpacing"/>
              <w:rPr>
                <w:b w:val="0"/>
              </w:rPr>
            </w:pPr>
            <w:r>
              <w:rPr>
                <w:b w:val="0"/>
              </w:rPr>
              <w:t>Estimated $1,338.75</w:t>
            </w:r>
          </w:p>
        </w:tc>
      </w:tr>
    </w:tbl>
    <w:p w14:paraId="64AF1D59" w14:textId="3D59314C" w:rsidR="004D360B" w:rsidRDefault="004D360B" w:rsidP="002A52BA">
      <w:pPr>
        <w:pStyle w:val="NoSpacing"/>
        <w:rPr>
          <w:b w:val="0"/>
        </w:rPr>
      </w:pPr>
    </w:p>
    <w:p w14:paraId="21C4F2C6" w14:textId="7BDC23ED" w:rsidR="003C7550" w:rsidRDefault="003C7550" w:rsidP="002A52BA">
      <w:pPr>
        <w:pStyle w:val="NoSpacing"/>
        <w:rPr>
          <w:b w:val="0"/>
        </w:rPr>
      </w:pPr>
      <w:r>
        <w:rPr>
          <w:b w:val="0"/>
        </w:rPr>
        <w:t xml:space="preserve">Mark stated he plans to move stop sign at the entrance to Belaire forward as vehicles keep turning into curve and running over the valve box located in this area.  He believes by moving the sign, this issue can be resolved.  The Board had no issues with relocating the stop sign.  </w:t>
      </w:r>
    </w:p>
    <w:p w14:paraId="475B2D10" w14:textId="0FDCA34B" w:rsidR="003C7550" w:rsidRDefault="003C7550" w:rsidP="002A52BA">
      <w:pPr>
        <w:pStyle w:val="NoSpacing"/>
        <w:rPr>
          <w:b w:val="0"/>
        </w:rPr>
      </w:pPr>
    </w:p>
    <w:p w14:paraId="1E713DFA" w14:textId="4B351BB3" w:rsidR="003C7550" w:rsidRDefault="003C7550" w:rsidP="002A52BA">
      <w:pPr>
        <w:pStyle w:val="NoSpacing"/>
        <w:rPr>
          <w:b w:val="0"/>
        </w:rPr>
      </w:pPr>
      <w:r>
        <w:rPr>
          <w:b w:val="0"/>
        </w:rPr>
        <w:t xml:space="preserve">Update on storm </w:t>
      </w:r>
      <w:proofErr w:type="gramStart"/>
      <w:r>
        <w:rPr>
          <w:b w:val="0"/>
        </w:rPr>
        <w:t>drain  in</w:t>
      </w:r>
      <w:proofErr w:type="gramEnd"/>
      <w:r>
        <w:rPr>
          <w:b w:val="0"/>
        </w:rPr>
        <w:t xml:space="preserve"> Heritage Hills Subdivision:  Bart  is still working on the paperwork.  It was stated that Frank</w:t>
      </w:r>
      <w:r w:rsidR="00AE6301">
        <w:rPr>
          <w:b w:val="0"/>
        </w:rPr>
        <w:t>ie Whitaker has</w:t>
      </w:r>
      <w:r>
        <w:rPr>
          <w:b w:val="0"/>
        </w:rPr>
        <w:t xml:space="preserve"> concerns about the project and he will </w:t>
      </w:r>
      <w:r w:rsidR="00AE6301">
        <w:rPr>
          <w:b w:val="0"/>
        </w:rPr>
        <w:t>need</w:t>
      </w:r>
      <w:r>
        <w:rPr>
          <w:b w:val="0"/>
        </w:rPr>
        <w:t xml:space="preserve"> to sign </w:t>
      </w:r>
      <w:proofErr w:type="spellStart"/>
      <w:proofErr w:type="gramStart"/>
      <w:r>
        <w:rPr>
          <w:b w:val="0"/>
        </w:rPr>
        <w:t>a</w:t>
      </w:r>
      <w:proofErr w:type="spellEnd"/>
      <w:proofErr w:type="gramEnd"/>
      <w:r>
        <w:rPr>
          <w:b w:val="0"/>
        </w:rPr>
        <w:t xml:space="preserve"> easement to allow the successful bidder to work in his yard and a possible placement of a storm drain outlet.  Once Bart has completed the specification and drawings, Frank</w:t>
      </w:r>
      <w:r w:rsidR="00AE6301">
        <w:rPr>
          <w:b w:val="0"/>
        </w:rPr>
        <w:t>ie</w:t>
      </w:r>
      <w:r>
        <w:rPr>
          <w:b w:val="0"/>
        </w:rPr>
        <w:t xml:space="preserve"> will be invited to attend a meeting so he can review the project.  </w:t>
      </w:r>
    </w:p>
    <w:p w14:paraId="3556E486" w14:textId="6189B27B" w:rsidR="003C7550" w:rsidRDefault="003C7550" w:rsidP="002A52BA">
      <w:pPr>
        <w:pStyle w:val="NoSpacing"/>
        <w:rPr>
          <w:b w:val="0"/>
        </w:rPr>
      </w:pPr>
    </w:p>
    <w:p w14:paraId="2082656A" w14:textId="77777777" w:rsidR="006A31F6" w:rsidRDefault="003C7550" w:rsidP="002A52BA">
      <w:pPr>
        <w:pStyle w:val="NoSpacing"/>
        <w:rPr>
          <w:b w:val="0"/>
        </w:rPr>
      </w:pPr>
      <w:r>
        <w:rPr>
          <w:b w:val="0"/>
        </w:rPr>
        <w:t>Alderman Thomas wanted to inform the Board that CEF is discussing the property located to the south of Heritage Hills</w:t>
      </w:r>
      <w:r w:rsidR="006A31F6">
        <w:rPr>
          <w:b w:val="0"/>
        </w:rPr>
        <w:t xml:space="preserve"> with residents in Heritage Hills.  It is also being asked if the residents purchase it, what is the procedure to get it annexed into Truesdale.  Attorney Joyce stated he would have to check into this issue.   </w:t>
      </w:r>
    </w:p>
    <w:p w14:paraId="58ADA2D4" w14:textId="77777777" w:rsidR="006A31F6" w:rsidRDefault="006A31F6" w:rsidP="002A52BA">
      <w:pPr>
        <w:pStyle w:val="NoSpacing"/>
        <w:rPr>
          <w:b w:val="0"/>
        </w:rPr>
      </w:pPr>
    </w:p>
    <w:p w14:paraId="71A50C9C" w14:textId="77777777" w:rsidR="006A31F6" w:rsidRDefault="006A31F6" w:rsidP="002A52BA">
      <w:pPr>
        <w:pStyle w:val="NoSpacing"/>
        <w:rPr>
          <w:b w:val="0"/>
        </w:rPr>
      </w:pPr>
      <w:r>
        <w:rPr>
          <w:b w:val="0"/>
          <w:u w:val="single"/>
        </w:rPr>
        <w:t xml:space="preserve">Chief of Police’s Report:  </w:t>
      </w:r>
      <w:r>
        <w:rPr>
          <w:b w:val="0"/>
        </w:rPr>
        <w:t xml:space="preserve">Dan McCoy continues to work to get MULES running.  There was a meeting set up and then one company did not make it so it will have to be reschedule.  They believe it is an issue on the Highway Patrol side but still not sure </w:t>
      </w:r>
      <w:proofErr w:type="gramStart"/>
      <w:r>
        <w:rPr>
          <w:b w:val="0"/>
        </w:rPr>
        <w:t>at this time</w:t>
      </w:r>
      <w:proofErr w:type="gramEnd"/>
      <w:r>
        <w:rPr>
          <w:b w:val="0"/>
        </w:rPr>
        <w:t xml:space="preserve">.   The new AT &amp; T service is working out great and the sims cards previously used will be deactivated.  </w:t>
      </w:r>
    </w:p>
    <w:p w14:paraId="657F560D" w14:textId="77777777" w:rsidR="006A31F6" w:rsidRDefault="006A31F6" w:rsidP="002A52BA">
      <w:pPr>
        <w:pStyle w:val="NoSpacing"/>
        <w:rPr>
          <w:b w:val="0"/>
        </w:rPr>
      </w:pPr>
    </w:p>
    <w:p w14:paraId="6838F0CD" w14:textId="71B6A845" w:rsidR="006A31F6" w:rsidRDefault="006A31F6" w:rsidP="002A52BA">
      <w:pPr>
        <w:pStyle w:val="NoSpacing"/>
        <w:rPr>
          <w:b w:val="0"/>
        </w:rPr>
      </w:pPr>
      <w:r>
        <w:rPr>
          <w:b w:val="0"/>
        </w:rPr>
        <w:t xml:space="preserve">Mayor Watson stated the Chief and the Police Department will be making ordinance checks through out the City.  They will check on property along East Veterans Memorial Parkway that had been requested to stop work until a building permit was received.   </w:t>
      </w:r>
    </w:p>
    <w:p w14:paraId="07624845" w14:textId="607B3371" w:rsidR="006041D6" w:rsidRDefault="006041D6" w:rsidP="002A52BA">
      <w:pPr>
        <w:pStyle w:val="NoSpacing"/>
        <w:rPr>
          <w:b w:val="0"/>
        </w:rPr>
      </w:pPr>
    </w:p>
    <w:p w14:paraId="71714E9D" w14:textId="2F224638" w:rsidR="006041D6" w:rsidRDefault="006041D6" w:rsidP="002A52BA">
      <w:pPr>
        <w:pStyle w:val="NoSpacing"/>
        <w:rPr>
          <w:b w:val="0"/>
          <w:u w:val="single"/>
        </w:rPr>
      </w:pPr>
      <w:r>
        <w:rPr>
          <w:b w:val="0"/>
          <w:u w:val="single"/>
        </w:rPr>
        <w:t>Report from Aldermen on various committees:</w:t>
      </w:r>
    </w:p>
    <w:p w14:paraId="50EC9628" w14:textId="1F4955C6" w:rsidR="006041D6" w:rsidRDefault="006041D6" w:rsidP="002A52BA">
      <w:pPr>
        <w:pStyle w:val="NoSpacing"/>
        <w:rPr>
          <w:b w:val="0"/>
          <w:u w:val="single"/>
        </w:rPr>
      </w:pPr>
    </w:p>
    <w:p w14:paraId="5B6C4D38" w14:textId="048223E0" w:rsidR="006041D6" w:rsidRDefault="006041D6" w:rsidP="002A52BA">
      <w:pPr>
        <w:pStyle w:val="NoSpacing"/>
        <w:rPr>
          <w:b w:val="0"/>
        </w:rPr>
      </w:pPr>
      <w:r>
        <w:rPr>
          <w:b w:val="0"/>
        </w:rPr>
        <w:t>Alderman Blackwood-TAC committee will be March 28</w:t>
      </w:r>
      <w:r w:rsidRPr="006041D6">
        <w:rPr>
          <w:b w:val="0"/>
          <w:vertAlign w:val="superscript"/>
        </w:rPr>
        <w:t>th</w:t>
      </w:r>
      <w:r>
        <w:rPr>
          <w:b w:val="0"/>
        </w:rPr>
        <w:t xml:space="preserve"> at 11:00 p.m.  and Alderman Blackwood may not be able to attend.  If not, she will contact the Administrator who will attend in her place.  </w:t>
      </w:r>
    </w:p>
    <w:p w14:paraId="0FA6EA65" w14:textId="117AEA01" w:rsidR="006041D6" w:rsidRDefault="006041D6" w:rsidP="002A52BA">
      <w:pPr>
        <w:pStyle w:val="NoSpacing"/>
        <w:rPr>
          <w:b w:val="0"/>
        </w:rPr>
      </w:pPr>
    </w:p>
    <w:p w14:paraId="336FDC84" w14:textId="0AEDF657" w:rsidR="006041D6" w:rsidRDefault="006041D6" w:rsidP="002A52BA">
      <w:pPr>
        <w:pStyle w:val="NoSpacing"/>
        <w:rPr>
          <w:b w:val="0"/>
        </w:rPr>
      </w:pPr>
      <w:r>
        <w:rPr>
          <w:b w:val="0"/>
        </w:rPr>
        <w:t>Alderman Brookshier:  Next Chamber meeting will be on March 6, 2019.</w:t>
      </w:r>
    </w:p>
    <w:p w14:paraId="6610117D" w14:textId="117BD6DC" w:rsidR="006041D6" w:rsidRDefault="006041D6" w:rsidP="002A52BA">
      <w:pPr>
        <w:pStyle w:val="NoSpacing"/>
        <w:rPr>
          <w:b w:val="0"/>
        </w:rPr>
      </w:pPr>
    </w:p>
    <w:p w14:paraId="56EE5F5B" w14:textId="78C5F741" w:rsidR="006041D6" w:rsidRDefault="006041D6" w:rsidP="002A52BA">
      <w:pPr>
        <w:pStyle w:val="NoSpacing"/>
        <w:rPr>
          <w:b w:val="0"/>
        </w:rPr>
      </w:pPr>
      <w:r>
        <w:rPr>
          <w:b w:val="0"/>
        </w:rPr>
        <w:t>Alderman Green: University Extension center meeting was February 25</w:t>
      </w:r>
      <w:r w:rsidRPr="006041D6">
        <w:rPr>
          <w:b w:val="0"/>
          <w:vertAlign w:val="superscript"/>
        </w:rPr>
        <w:t>th</w:t>
      </w:r>
      <w:r>
        <w:rPr>
          <w:b w:val="0"/>
        </w:rPr>
        <w:t xml:space="preserve">.  They are working on wages for Carrie Benne as she is </w:t>
      </w:r>
      <w:proofErr w:type="gramStart"/>
      <w:r>
        <w:rPr>
          <w:b w:val="0"/>
        </w:rPr>
        <w:t>really great</w:t>
      </w:r>
      <w:proofErr w:type="gramEnd"/>
      <w:r>
        <w:rPr>
          <w:b w:val="0"/>
        </w:rPr>
        <w:t xml:space="preserve"> at her job and need to get her wages increased.  The annual dinner will be March 25</w:t>
      </w:r>
      <w:r w:rsidRPr="006041D6">
        <w:rPr>
          <w:b w:val="0"/>
          <w:vertAlign w:val="superscript"/>
        </w:rPr>
        <w:t>th</w:t>
      </w:r>
      <w:r>
        <w:rPr>
          <w:b w:val="0"/>
        </w:rPr>
        <w:t>.  The Master Gardeners will meet March 16</w:t>
      </w:r>
      <w:r w:rsidRPr="006041D6">
        <w:rPr>
          <w:b w:val="0"/>
          <w:vertAlign w:val="superscript"/>
        </w:rPr>
        <w:t>th</w:t>
      </w:r>
      <w:r>
        <w:rPr>
          <w:b w:val="0"/>
        </w:rPr>
        <w:t xml:space="preserve"> to discuss the community gardens.  </w:t>
      </w:r>
    </w:p>
    <w:p w14:paraId="5DAB8088" w14:textId="176ECE6E" w:rsidR="006041D6" w:rsidRDefault="006041D6" w:rsidP="002A52BA">
      <w:pPr>
        <w:pStyle w:val="NoSpacing"/>
        <w:rPr>
          <w:b w:val="0"/>
        </w:rPr>
      </w:pPr>
    </w:p>
    <w:p w14:paraId="10F21074" w14:textId="02BD3390" w:rsidR="006041D6" w:rsidRDefault="006041D6" w:rsidP="002A52BA">
      <w:pPr>
        <w:pStyle w:val="NoSpacing"/>
        <w:rPr>
          <w:b w:val="0"/>
        </w:rPr>
      </w:pPr>
      <w:r>
        <w:rPr>
          <w:b w:val="0"/>
          <w:u w:val="single"/>
        </w:rPr>
        <w:t xml:space="preserve">Bills/Ordinances:  </w:t>
      </w:r>
      <w:r>
        <w:rPr>
          <w:b w:val="0"/>
        </w:rPr>
        <w:t>Alderman Blackwood introduced Bill #5-201</w:t>
      </w:r>
      <w:r w:rsidR="003A1F4B">
        <w:rPr>
          <w:b w:val="0"/>
        </w:rPr>
        <w:t>9</w:t>
      </w:r>
      <w:r>
        <w:rPr>
          <w:b w:val="0"/>
        </w:rPr>
        <w:t xml:space="preserve"> for the first reading:</w:t>
      </w:r>
      <w:r w:rsidR="00773918">
        <w:rPr>
          <w:b w:val="0"/>
        </w:rPr>
        <w:t xml:space="preserve"> An ordinance authorizing and directing the Mayor of the City of Truesdale to execute an agreement between the City and Mid America Teen Community Emergency Response Team.  Alderman Brookshier second the motion and roll call voted as follows:   Alderman Brookshier-yes, Alderman Thomas-yes, Alderman Green-yes, and Alderman Blackwood-yes.  Motion carried:4 yes/0 no votes.</w:t>
      </w:r>
      <w:r w:rsidR="001525A8">
        <w:rPr>
          <w:b w:val="0"/>
        </w:rPr>
        <w:t xml:space="preserve"> Alderman Green introduced Bill #5-2019 for the second and final reading, second by Alderman Thomas, and roll call voted as follows:  Alderman Thomas-yes, Alderman Green-yes, Alderman Blackwood-yes, and Alderman Brookshier-yes.  Motion carried: 4 yes/0 no votes.</w:t>
      </w:r>
      <w:r w:rsidR="003A1F4B">
        <w:rPr>
          <w:b w:val="0"/>
        </w:rPr>
        <w:t xml:space="preserve"> Bill #862.</w:t>
      </w:r>
      <w:bookmarkStart w:id="0" w:name="_GoBack"/>
      <w:bookmarkEnd w:id="0"/>
    </w:p>
    <w:p w14:paraId="3C66DE22" w14:textId="5164847C" w:rsidR="001525A8" w:rsidRDefault="001525A8" w:rsidP="002A52BA">
      <w:pPr>
        <w:pStyle w:val="NoSpacing"/>
        <w:rPr>
          <w:b w:val="0"/>
        </w:rPr>
      </w:pPr>
    </w:p>
    <w:p w14:paraId="183B637D" w14:textId="216608E7" w:rsidR="001525A8" w:rsidRDefault="001525A8" w:rsidP="002A52BA">
      <w:pPr>
        <w:pStyle w:val="NoSpacing"/>
        <w:rPr>
          <w:b w:val="0"/>
        </w:rPr>
      </w:pPr>
      <w:r>
        <w:rPr>
          <w:b w:val="0"/>
        </w:rPr>
        <w:t>Being no other business to come before the Board, Alderman Blackwood made the motion to adjourn, second by Alderman Green</w:t>
      </w:r>
      <w:r w:rsidR="00157CCB">
        <w:rPr>
          <w:b w:val="0"/>
        </w:rPr>
        <w:t>.</w:t>
      </w:r>
    </w:p>
    <w:p w14:paraId="62705544" w14:textId="0A83F942" w:rsidR="00157CCB" w:rsidRDefault="00157CCB" w:rsidP="002A52BA">
      <w:pPr>
        <w:pStyle w:val="NoSpacing"/>
        <w:rPr>
          <w:b w:val="0"/>
        </w:rPr>
      </w:pPr>
    </w:p>
    <w:p w14:paraId="03FE0D81" w14:textId="77777777" w:rsidR="00157CCB" w:rsidRDefault="00157CCB" w:rsidP="002A52BA">
      <w:pPr>
        <w:pStyle w:val="NoSpacing"/>
        <w:rPr>
          <w:b w:val="0"/>
        </w:rPr>
      </w:pPr>
    </w:p>
    <w:p w14:paraId="72633DA4" w14:textId="6440A22E" w:rsidR="00157CCB" w:rsidRDefault="00157CCB" w:rsidP="002A52BA">
      <w:pPr>
        <w:pStyle w:val="NoSpacing"/>
        <w:rPr>
          <w:b w:val="0"/>
        </w:rPr>
      </w:pPr>
    </w:p>
    <w:p w14:paraId="1E9AA43E" w14:textId="77777777" w:rsidR="00157CCB" w:rsidRPr="006041D6" w:rsidRDefault="00157CCB" w:rsidP="002A52BA">
      <w:pPr>
        <w:pStyle w:val="NoSpacing"/>
        <w:rPr>
          <w:b w:val="0"/>
        </w:rPr>
      </w:pPr>
    </w:p>
    <w:p w14:paraId="44810AF9" w14:textId="77777777" w:rsidR="006A31F6" w:rsidRPr="00C67983" w:rsidRDefault="006A31F6" w:rsidP="002A52BA">
      <w:pPr>
        <w:pStyle w:val="NoSpacing"/>
        <w:rPr>
          <w:b w:val="0"/>
        </w:rPr>
      </w:pPr>
    </w:p>
    <w:p w14:paraId="4458CE01" w14:textId="77777777" w:rsidR="00157CCB" w:rsidRPr="00157CCB" w:rsidRDefault="00157CCB" w:rsidP="00157CCB">
      <w:pPr>
        <w:spacing w:after="0" w:line="240" w:lineRule="auto"/>
        <w:rPr>
          <w:rFonts w:eastAsia="Calibri" w:cs="Times New Roman"/>
          <w:b w:val="0"/>
          <w:szCs w:val="28"/>
        </w:rPr>
      </w:pPr>
    </w:p>
    <w:p w14:paraId="1DE3C26C" w14:textId="77777777" w:rsidR="00157CCB" w:rsidRPr="00157CCB" w:rsidRDefault="00157CCB" w:rsidP="00157CCB">
      <w:pPr>
        <w:spacing w:after="0" w:line="240" w:lineRule="auto"/>
        <w:jc w:val="right"/>
        <w:rPr>
          <w:rFonts w:eastAsia="Calibri" w:cs="Times New Roman"/>
          <w:b w:val="0"/>
          <w:szCs w:val="28"/>
        </w:rPr>
      </w:pPr>
      <w:r w:rsidRPr="00157CCB">
        <w:rPr>
          <w:rFonts w:eastAsia="Calibri" w:cs="Times New Roman"/>
          <w:b w:val="0"/>
          <w:szCs w:val="28"/>
        </w:rPr>
        <w:t>_____________________________________</w:t>
      </w:r>
    </w:p>
    <w:p w14:paraId="45A67CB4" w14:textId="77777777" w:rsidR="00157CCB" w:rsidRPr="00157CCB" w:rsidRDefault="00157CCB" w:rsidP="00157CCB">
      <w:pPr>
        <w:spacing w:after="0" w:line="240" w:lineRule="auto"/>
        <w:jc w:val="right"/>
        <w:rPr>
          <w:rFonts w:eastAsia="Calibri" w:cs="Times New Roman"/>
          <w:b w:val="0"/>
          <w:szCs w:val="28"/>
        </w:rPr>
      </w:pPr>
      <w:r w:rsidRPr="00157CCB">
        <w:rPr>
          <w:rFonts w:eastAsia="Calibri" w:cs="Times New Roman"/>
          <w:b w:val="0"/>
          <w:szCs w:val="28"/>
        </w:rPr>
        <w:t>MaryLou Rainwater, MRCC</w:t>
      </w:r>
    </w:p>
    <w:p w14:paraId="1F0AEC92" w14:textId="77777777" w:rsidR="00157CCB" w:rsidRPr="00157CCB" w:rsidRDefault="00157CCB" w:rsidP="00157CCB">
      <w:pPr>
        <w:spacing w:after="0" w:line="240" w:lineRule="auto"/>
        <w:jc w:val="right"/>
        <w:rPr>
          <w:rFonts w:eastAsia="Calibri" w:cs="Times New Roman"/>
          <w:b w:val="0"/>
          <w:szCs w:val="28"/>
        </w:rPr>
      </w:pPr>
      <w:r w:rsidRPr="00157CCB">
        <w:rPr>
          <w:rFonts w:eastAsia="Calibri" w:cs="Times New Roman"/>
          <w:b w:val="0"/>
          <w:szCs w:val="28"/>
        </w:rPr>
        <w:t>Administrator/Clerk</w:t>
      </w:r>
    </w:p>
    <w:p w14:paraId="01225517" w14:textId="77777777" w:rsidR="00157CCB" w:rsidRPr="00157CCB" w:rsidRDefault="00157CCB" w:rsidP="00157CCB">
      <w:pPr>
        <w:spacing w:after="0" w:line="240" w:lineRule="auto"/>
        <w:jc w:val="right"/>
        <w:rPr>
          <w:rFonts w:eastAsia="Calibri" w:cs="Times New Roman"/>
          <w:b w:val="0"/>
          <w:szCs w:val="28"/>
        </w:rPr>
      </w:pPr>
    </w:p>
    <w:p w14:paraId="1D2701BD" w14:textId="77777777" w:rsidR="00157CCB" w:rsidRPr="00157CCB" w:rsidRDefault="00157CCB" w:rsidP="00157CCB">
      <w:pPr>
        <w:spacing w:after="0" w:line="240" w:lineRule="auto"/>
        <w:jc w:val="right"/>
        <w:rPr>
          <w:rFonts w:eastAsia="Calibri" w:cs="Times New Roman"/>
          <w:szCs w:val="28"/>
        </w:rPr>
      </w:pPr>
    </w:p>
    <w:p w14:paraId="7C7A73D8"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_____________________________________</w:t>
      </w:r>
    </w:p>
    <w:p w14:paraId="00BB160D"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Approved on date written above</w:t>
      </w:r>
    </w:p>
    <w:p w14:paraId="2449B43C" w14:textId="77777777" w:rsidR="00157CCB" w:rsidRPr="00157CCB" w:rsidRDefault="00157CCB" w:rsidP="00157CCB">
      <w:pPr>
        <w:spacing w:after="0" w:line="240" w:lineRule="auto"/>
        <w:jc w:val="right"/>
        <w:rPr>
          <w:rFonts w:eastAsia="Calibri" w:cs="Times New Roman"/>
          <w:b w:val="0"/>
          <w:szCs w:val="28"/>
        </w:rPr>
      </w:pPr>
    </w:p>
    <w:p w14:paraId="3A942E86"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______________________________________</w:t>
      </w:r>
    </w:p>
    <w:p w14:paraId="61C9B005"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Chris Watson-Mayor</w:t>
      </w:r>
    </w:p>
    <w:p w14:paraId="1172902D" w14:textId="77777777" w:rsidR="00157CCB" w:rsidRPr="00157CCB" w:rsidRDefault="00157CCB" w:rsidP="00157CCB">
      <w:pPr>
        <w:spacing w:after="0" w:line="240" w:lineRule="auto"/>
        <w:rPr>
          <w:rFonts w:eastAsia="Calibri" w:cs="Times New Roman"/>
          <w:b w:val="0"/>
          <w:szCs w:val="28"/>
        </w:rPr>
      </w:pPr>
    </w:p>
    <w:p w14:paraId="7311D873" w14:textId="77777777" w:rsidR="00157CCB" w:rsidRPr="00157CCB" w:rsidRDefault="00157CCB" w:rsidP="00157CCB">
      <w:pPr>
        <w:spacing w:after="0" w:line="240" w:lineRule="auto"/>
        <w:rPr>
          <w:rFonts w:eastAsia="Calibri" w:cs="Times New Roman"/>
          <w:b w:val="0"/>
          <w:szCs w:val="28"/>
        </w:rPr>
      </w:pPr>
    </w:p>
    <w:p w14:paraId="0EA9A645" w14:textId="77777777" w:rsidR="00157CCB" w:rsidRPr="00157CCB" w:rsidRDefault="00157CCB" w:rsidP="00157CCB">
      <w:pPr>
        <w:spacing w:line="256" w:lineRule="auto"/>
        <w:rPr>
          <w:rFonts w:ascii="Calibri" w:eastAsia="Calibri" w:hAnsi="Calibri" w:cs="Times New Roman"/>
          <w:b w:val="0"/>
          <w:sz w:val="22"/>
        </w:rPr>
      </w:pPr>
    </w:p>
    <w:p w14:paraId="6AF916CE" w14:textId="7344ED51" w:rsidR="00A154F2" w:rsidRPr="00DA5333" w:rsidRDefault="00A154F2" w:rsidP="002A52BA">
      <w:pPr>
        <w:pStyle w:val="NoSpacing"/>
        <w:rPr>
          <w:b w:val="0"/>
        </w:rPr>
      </w:pPr>
    </w:p>
    <w:sectPr w:rsidR="00A154F2" w:rsidRPr="00DA5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3F"/>
    <w:rsid w:val="000C1CF3"/>
    <w:rsid w:val="001525A8"/>
    <w:rsid w:val="00157CCB"/>
    <w:rsid w:val="00290570"/>
    <w:rsid w:val="002A52BA"/>
    <w:rsid w:val="003A1F4B"/>
    <w:rsid w:val="003C7550"/>
    <w:rsid w:val="00494C03"/>
    <w:rsid w:val="004D360B"/>
    <w:rsid w:val="0050544D"/>
    <w:rsid w:val="00571489"/>
    <w:rsid w:val="006041D6"/>
    <w:rsid w:val="0061210B"/>
    <w:rsid w:val="006A31F6"/>
    <w:rsid w:val="00726F2F"/>
    <w:rsid w:val="00773918"/>
    <w:rsid w:val="0078718A"/>
    <w:rsid w:val="0079084D"/>
    <w:rsid w:val="00A154F2"/>
    <w:rsid w:val="00AB223A"/>
    <w:rsid w:val="00AE6301"/>
    <w:rsid w:val="00C67983"/>
    <w:rsid w:val="00CB2DFC"/>
    <w:rsid w:val="00D1189B"/>
    <w:rsid w:val="00D446CD"/>
    <w:rsid w:val="00D71E7B"/>
    <w:rsid w:val="00DA5333"/>
    <w:rsid w:val="00DC2E65"/>
    <w:rsid w:val="00EB36E4"/>
    <w:rsid w:val="00F9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6912"/>
  <w15:chartTrackingRefBased/>
  <w15:docId w15:val="{D931E7A0-CC6A-48CA-AB37-CEED29B9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2BA"/>
    <w:pPr>
      <w:spacing w:after="0" w:line="240" w:lineRule="auto"/>
    </w:pPr>
  </w:style>
  <w:style w:type="table" w:styleId="TableGrid">
    <w:name w:val="Table Grid"/>
    <w:basedOn w:val="TableNormal"/>
    <w:uiPriority w:val="39"/>
    <w:rsid w:val="004D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7</cp:revision>
  <dcterms:created xsi:type="dcterms:W3CDTF">2019-03-04T13:29:00Z</dcterms:created>
  <dcterms:modified xsi:type="dcterms:W3CDTF">2019-04-10T20:53:00Z</dcterms:modified>
</cp:coreProperties>
</file>