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943E1" w14:textId="16C542BF" w:rsidR="00793DC7" w:rsidRDefault="00FE487F" w:rsidP="00C309D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City of Truesdale</w:t>
      </w:r>
      <w:r w:rsidR="00CF1F40">
        <w:rPr>
          <w:rFonts w:ascii="Times New Roman" w:hAnsi="Times New Roman" w:cs="Times New Roman"/>
          <w:b/>
          <w:bCs/>
          <w:sz w:val="32"/>
          <w:szCs w:val="32"/>
        </w:rPr>
        <w:t>, MO</w:t>
      </w:r>
    </w:p>
    <w:p w14:paraId="2CF15035" w14:textId="5E4FC5B2" w:rsidR="00FE487F" w:rsidRDefault="00FE487F" w:rsidP="00FE487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Planning and Zoning Commission</w:t>
      </w:r>
    </w:p>
    <w:p w14:paraId="4264222F" w14:textId="1F823EF8" w:rsidR="00FE487F" w:rsidRDefault="00FE487F" w:rsidP="00FE487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109 Pinckney Street</w:t>
      </w:r>
    </w:p>
    <w:p w14:paraId="0C303188" w14:textId="1A3EC58E" w:rsidR="00FE487F" w:rsidRDefault="00FE487F" w:rsidP="00FE487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Truesdale, MO 63380</w:t>
      </w:r>
    </w:p>
    <w:p w14:paraId="6ED359F3" w14:textId="77777777" w:rsidR="00FE487F" w:rsidRDefault="00FE487F" w:rsidP="00FE487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1C5CDD9" w14:textId="647F426D" w:rsidR="00FE487F" w:rsidRDefault="00FE487F" w:rsidP="00FE487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Meeting Minutes</w:t>
      </w:r>
    </w:p>
    <w:p w14:paraId="66B1F8B0" w14:textId="5FB0AF33" w:rsidR="00FE487F" w:rsidRDefault="00FE487F" w:rsidP="00FE487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September 17, </w:t>
      </w:r>
      <w:r w:rsidR="00CF1F40">
        <w:rPr>
          <w:rFonts w:ascii="Times New Roman" w:hAnsi="Times New Roman" w:cs="Times New Roman"/>
          <w:b/>
          <w:bCs/>
          <w:sz w:val="32"/>
          <w:szCs w:val="32"/>
        </w:rPr>
        <w:t>2025,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at 6:00 p.m.</w:t>
      </w:r>
    </w:p>
    <w:p w14:paraId="76562082" w14:textId="77777777" w:rsidR="00FE487F" w:rsidRDefault="00FE487F" w:rsidP="00FE487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7F51680" w14:textId="27281752" w:rsidR="00FE487F" w:rsidRDefault="003A06B1" w:rsidP="00420A9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Pledge of Allegiance</w:t>
      </w:r>
    </w:p>
    <w:p w14:paraId="2978B704" w14:textId="19480D47" w:rsidR="003A06B1" w:rsidRPr="0070667A" w:rsidRDefault="003A06B1" w:rsidP="00420A9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Call to Order: </w:t>
      </w:r>
      <w:r w:rsidR="0070667A">
        <w:rPr>
          <w:rFonts w:ascii="Times New Roman" w:hAnsi="Times New Roman" w:cs="Times New Roman"/>
        </w:rPr>
        <w:t>Meeting was called to order by Chairman Riehl at 6:00 p.m.</w:t>
      </w:r>
    </w:p>
    <w:p w14:paraId="2736DDC9" w14:textId="01FA68B8" w:rsidR="0070667A" w:rsidRDefault="0070667A" w:rsidP="00420A9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Roll Call:</w:t>
      </w:r>
      <w:r>
        <w:rPr>
          <w:rFonts w:ascii="Times New Roman" w:hAnsi="Times New Roman" w:cs="Times New Roman"/>
        </w:rPr>
        <w:t xml:space="preserve"> </w:t>
      </w:r>
    </w:p>
    <w:p w14:paraId="797C1AB3" w14:textId="454555C7" w:rsidR="0070667A" w:rsidRPr="00E725F3" w:rsidRDefault="0070667A" w:rsidP="0070667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Planning and Zoning Members Present: </w:t>
      </w:r>
      <w:r>
        <w:rPr>
          <w:rFonts w:ascii="Times New Roman" w:hAnsi="Times New Roman" w:cs="Times New Roman"/>
        </w:rPr>
        <w:t>Chairman Riehl, Co-Chairman McCurdy, Secretary Hartley, Commissioner</w:t>
      </w:r>
      <w:r w:rsidR="00322E07">
        <w:rPr>
          <w:rFonts w:ascii="Times New Roman" w:hAnsi="Times New Roman" w:cs="Times New Roman"/>
        </w:rPr>
        <w:t xml:space="preserve"> Dixon, Commissioner Burke, Commissioner Bachamp, Commissioner Lefholz, </w:t>
      </w:r>
    </w:p>
    <w:p w14:paraId="11575093" w14:textId="344589ED" w:rsidR="00E725F3" w:rsidRPr="00DF71C1" w:rsidRDefault="00E725F3" w:rsidP="0070667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City Staff Present:</w:t>
      </w:r>
      <w:r>
        <w:rPr>
          <w:rFonts w:ascii="Times New Roman" w:hAnsi="Times New Roman" w:cs="Times New Roman"/>
        </w:rPr>
        <w:t xml:space="preserve"> Officer Kelly, </w:t>
      </w:r>
      <w:r w:rsidR="00DF71C1">
        <w:rPr>
          <w:rFonts w:ascii="Times New Roman" w:hAnsi="Times New Roman" w:cs="Times New Roman"/>
        </w:rPr>
        <w:t>John Choinka</w:t>
      </w:r>
    </w:p>
    <w:p w14:paraId="3F48BA23" w14:textId="050E74BD" w:rsidR="00DF71C1" w:rsidRPr="00CD6C76" w:rsidRDefault="00DF71C1" w:rsidP="00DF71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Approval of Agenda: </w:t>
      </w:r>
      <w:r w:rsidR="00CD6C76">
        <w:rPr>
          <w:rFonts w:ascii="Times New Roman" w:hAnsi="Times New Roman" w:cs="Times New Roman"/>
        </w:rPr>
        <w:t xml:space="preserve">Co-Chairman McCurdy made a motion to approve the agenda, seconded by Commissioner Bachamp. All Ayes, motion passed. </w:t>
      </w:r>
    </w:p>
    <w:p w14:paraId="3E8721A6" w14:textId="273DBBFD" w:rsidR="00CD6C76" w:rsidRPr="00750E99" w:rsidRDefault="00750E99" w:rsidP="00DF71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Approval of Minutes:</w:t>
      </w:r>
      <w:r>
        <w:rPr>
          <w:rFonts w:ascii="Times New Roman" w:hAnsi="Times New Roman" w:cs="Times New Roman"/>
        </w:rPr>
        <w:t xml:space="preserve"> Commissioner Bachamp made a motion to approve the minutes from August 20, 2025 meeting, seconded by Commissioner Lefholz. All ayes, motion passed. </w:t>
      </w:r>
    </w:p>
    <w:p w14:paraId="67AF7F7F" w14:textId="6497406F" w:rsidR="00750E99" w:rsidRPr="00217E3B" w:rsidRDefault="00217E3B" w:rsidP="00DF71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Citizen Comments:</w:t>
      </w:r>
      <w:r>
        <w:rPr>
          <w:rFonts w:ascii="Times New Roman" w:hAnsi="Times New Roman" w:cs="Times New Roman"/>
        </w:rPr>
        <w:t xml:space="preserve"> There were no citizen comments made at this time. </w:t>
      </w:r>
    </w:p>
    <w:p w14:paraId="3EEF725B" w14:textId="0AFFC10A" w:rsidR="00217E3B" w:rsidRPr="0099739F" w:rsidRDefault="00217E3B" w:rsidP="00DF71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Previous Business:</w:t>
      </w:r>
    </w:p>
    <w:p w14:paraId="44FC7FD5" w14:textId="0D788B23" w:rsidR="0099739F" w:rsidRPr="00743A00" w:rsidRDefault="0099739F" w:rsidP="0099739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Vote to recommend or not recommend:</w:t>
      </w:r>
      <w:r w:rsidR="004058D3">
        <w:rPr>
          <w:rFonts w:ascii="Times New Roman" w:hAnsi="Times New Roman" w:cs="Times New Roman"/>
          <w:b/>
          <w:bCs/>
        </w:rPr>
        <w:t xml:space="preserve"> Bax Engineering, Truesdale Investment Group-the subdivision of parcel located at 1402 East Veterans Memorial Parkway</w:t>
      </w:r>
      <w:r w:rsidR="00680782">
        <w:rPr>
          <w:rFonts w:ascii="Times New Roman" w:hAnsi="Times New Roman" w:cs="Times New Roman"/>
          <w:b/>
          <w:bCs/>
        </w:rPr>
        <w:t xml:space="preserve"> Record Plat. </w:t>
      </w:r>
      <w:r w:rsidR="00680782">
        <w:rPr>
          <w:rFonts w:ascii="Times New Roman" w:hAnsi="Times New Roman" w:cs="Times New Roman"/>
        </w:rPr>
        <w:t xml:space="preserve">Andy Beck with Truesdale Investment Group was present. </w:t>
      </w:r>
      <w:r w:rsidR="00F733DA">
        <w:rPr>
          <w:rFonts w:ascii="Times New Roman" w:hAnsi="Times New Roman" w:cs="Times New Roman"/>
        </w:rPr>
        <w:t>John Choinka confirmed to the Commission that all of his concerns and questions from Preliminary Plat had been addressed</w:t>
      </w:r>
      <w:r w:rsidR="00560A83">
        <w:rPr>
          <w:rFonts w:ascii="Times New Roman" w:hAnsi="Times New Roman" w:cs="Times New Roman"/>
        </w:rPr>
        <w:t>. Co-Chairman McCurdy made a motion to approve the plat, seconded by Commissioner Dixon. There was a roll call vote taken as follows: Chairman Riehl</w:t>
      </w:r>
      <w:r w:rsidR="00FD4BD6">
        <w:rPr>
          <w:rFonts w:ascii="Times New Roman" w:hAnsi="Times New Roman" w:cs="Times New Roman"/>
        </w:rPr>
        <w:t>: yes; Co-Chairman McCurdy: yes; Secretary Hartley: yes; Commissioner Dixon: yes; Commissioner Burke</w:t>
      </w:r>
      <w:r w:rsidR="00743A00">
        <w:rPr>
          <w:rFonts w:ascii="Times New Roman" w:hAnsi="Times New Roman" w:cs="Times New Roman"/>
        </w:rPr>
        <w:t>: yes; Commissioner Bachamp: yes; Commissioner Lefholz: Yes. Vote was passed 7-0.</w:t>
      </w:r>
    </w:p>
    <w:p w14:paraId="6219B2DA" w14:textId="16E7E3BA" w:rsidR="00743A00" w:rsidRPr="0053550D" w:rsidRDefault="00A66361" w:rsidP="0099739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Vote to recommend or not recommend: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>Jeff Parisi, Cochran Engineering</w:t>
      </w:r>
      <w:r w:rsidR="00100FB0">
        <w:rPr>
          <w:rFonts w:ascii="Times New Roman" w:hAnsi="Times New Roman" w:cs="Times New Roman"/>
          <w:b/>
          <w:bCs/>
        </w:rPr>
        <w:t xml:space="preserve">-Concept A for 200 Pinckney Street, zoned residential-storage shed expansion DISCUSSION ONLY: </w:t>
      </w:r>
      <w:r w:rsidR="006344D6">
        <w:rPr>
          <w:rFonts w:ascii="Times New Roman" w:hAnsi="Times New Roman" w:cs="Times New Roman"/>
        </w:rPr>
        <w:t xml:space="preserve">Jeff Parisi was present at the meeting. He stated that he </w:t>
      </w:r>
      <w:r w:rsidR="006344D6">
        <w:rPr>
          <w:rFonts w:ascii="Times New Roman" w:hAnsi="Times New Roman" w:cs="Times New Roman"/>
        </w:rPr>
        <w:lastRenderedPageBreak/>
        <w:t xml:space="preserve">has not spoken with surrounding residents </w:t>
      </w:r>
      <w:r w:rsidR="00F102F0">
        <w:rPr>
          <w:rFonts w:ascii="Times New Roman" w:hAnsi="Times New Roman" w:cs="Times New Roman"/>
        </w:rPr>
        <w:t>yet</w:t>
      </w:r>
      <w:r w:rsidR="006344D6">
        <w:rPr>
          <w:rFonts w:ascii="Times New Roman" w:hAnsi="Times New Roman" w:cs="Times New Roman"/>
        </w:rPr>
        <w:t xml:space="preserve">, as he is working on alleviating some vehicle storage issues that he knew were a concern </w:t>
      </w:r>
      <w:r w:rsidR="00431B46">
        <w:rPr>
          <w:rFonts w:ascii="Times New Roman" w:hAnsi="Times New Roman" w:cs="Times New Roman"/>
        </w:rPr>
        <w:t xml:space="preserve">previously. </w:t>
      </w:r>
      <w:r w:rsidR="00F17787">
        <w:rPr>
          <w:rFonts w:ascii="Times New Roman" w:hAnsi="Times New Roman" w:cs="Times New Roman"/>
        </w:rPr>
        <w:t xml:space="preserve">He stated that by next month’s meeting he would hopefully have the vehicle issue alleviated at that point. </w:t>
      </w:r>
      <w:r w:rsidR="00E145D9">
        <w:rPr>
          <w:rFonts w:ascii="Times New Roman" w:hAnsi="Times New Roman" w:cs="Times New Roman"/>
        </w:rPr>
        <w:t xml:space="preserve">There was discussion amongst the board with questions regarding </w:t>
      </w:r>
      <w:r w:rsidR="0035746C">
        <w:rPr>
          <w:rFonts w:ascii="Times New Roman" w:hAnsi="Times New Roman" w:cs="Times New Roman"/>
        </w:rPr>
        <w:t>re-zoning and whether that would cause a spot zoning issue</w:t>
      </w:r>
      <w:r w:rsidR="00624D5F">
        <w:rPr>
          <w:rFonts w:ascii="Times New Roman" w:hAnsi="Times New Roman" w:cs="Times New Roman"/>
        </w:rPr>
        <w:t>. The Commission agreed that this was something we would need to check with PGAV Planners</w:t>
      </w:r>
      <w:r w:rsidR="00275C69">
        <w:rPr>
          <w:rFonts w:ascii="Times New Roman" w:hAnsi="Times New Roman" w:cs="Times New Roman"/>
        </w:rPr>
        <w:t xml:space="preserve"> about</w:t>
      </w:r>
      <w:r w:rsidR="00624D5F">
        <w:rPr>
          <w:rFonts w:ascii="Times New Roman" w:hAnsi="Times New Roman" w:cs="Times New Roman"/>
        </w:rPr>
        <w:t>.</w:t>
      </w:r>
      <w:r w:rsidR="000A7961">
        <w:rPr>
          <w:rFonts w:ascii="Times New Roman" w:hAnsi="Times New Roman" w:cs="Times New Roman"/>
        </w:rPr>
        <w:t xml:space="preserve"> </w:t>
      </w:r>
      <w:r w:rsidR="005F7C31">
        <w:rPr>
          <w:rFonts w:ascii="Times New Roman" w:hAnsi="Times New Roman" w:cs="Times New Roman"/>
        </w:rPr>
        <w:t xml:space="preserve">The only revenue for the City is property tax, as sales tax is not collected from renters. </w:t>
      </w:r>
      <w:r w:rsidR="00E8481B">
        <w:rPr>
          <w:rFonts w:ascii="Times New Roman" w:hAnsi="Times New Roman" w:cs="Times New Roman"/>
        </w:rPr>
        <w:t>The Commission would like to possibly hold a Town Hall Discussion prior to making any potential changes to ordinances or zoning</w:t>
      </w:r>
      <w:r w:rsidR="00712B7F">
        <w:rPr>
          <w:rFonts w:ascii="Times New Roman" w:hAnsi="Times New Roman" w:cs="Times New Roman"/>
        </w:rPr>
        <w:t xml:space="preserve"> to gather information, questions, and concerns from neighboring residents.</w:t>
      </w:r>
      <w:r w:rsidR="00275C69">
        <w:rPr>
          <w:rFonts w:ascii="Times New Roman" w:hAnsi="Times New Roman" w:cs="Times New Roman"/>
        </w:rPr>
        <w:t xml:space="preserve"> If a town meeting is something we </w:t>
      </w:r>
      <w:r w:rsidR="00F102F0">
        <w:rPr>
          <w:rFonts w:ascii="Times New Roman" w:hAnsi="Times New Roman" w:cs="Times New Roman"/>
        </w:rPr>
        <w:t>can</w:t>
      </w:r>
      <w:r w:rsidR="00275C69">
        <w:rPr>
          <w:rFonts w:ascii="Times New Roman" w:hAnsi="Times New Roman" w:cs="Times New Roman"/>
        </w:rPr>
        <w:t xml:space="preserve"> set up, we would </w:t>
      </w:r>
      <w:r w:rsidR="00265E16">
        <w:rPr>
          <w:rFonts w:ascii="Times New Roman" w:hAnsi="Times New Roman" w:cs="Times New Roman"/>
        </w:rPr>
        <w:t>like</w:t>
      </w:r>
      <w:r w:rsidR="00275C69">
        <w:rPr>
          <w:rFonts w:ascii="Times New Roman" w:hAnsi="Times New Roman" w:cs="Times New Roman"/>
        </w:rPr>
        <w:t xml:space="preserve"> Mr. Parisi to be in attendance so that he has a chance to answer any questions from the Community </w:t>
      </w:r>
      <w:r w:rsidR="00265E16">
        <w:rPr>
          <w:rFonts w:ascii="Times New Roman" w:hAnsi="Times New Roman" w:cs="Times New Roman"/>
        </w:rPr>
        <w:t>and explain his plan.</w:t>
      </w:r>
      <w:r w:rsidR="00712B7F">
        <w:rPr>
          <w:rFonts w:ascii="Times New Roman" w:hAnsi="Times New Roman" w:cs="Times New Roman"/>
        </w:rPr>
        <w:t xml:space="preserve"> The Commission wi</w:t>
      </w:r>
      <w:r w:rsidR="00265E16">
        <w:rPr>
          <w:rFonts w:ascii="Times New Roman" w:hAnsi="Times New Roman" w:cs="Times New Roman"/>
        </w:rPr>
        <w:t>ll</w:t>
      </w:r>
      <w:r w:rsidR="00712B7F">
        <w:rPr>
          <w:rFonts w:ascii="Times New Roman" w:hAnsi="Times New Roman" w:cs="Times New Roman"/>
        </w:rPr>
        <w:t xml:space="preserve"> work with Elsa to set a date for that. </w:t>
      </w:r>
      <w:r w:rsidR="0073345F">
        <w:rPr>
          <w:rFonts w:ascii="Times New Roman" w:hAnsi="Times New Roman" w:cs="Times New Roman"/>
        </w:rPr>
        <w:t xml:space="preserve">There was no recommendation made at this time for </w:t>
      </w:r>
      <w:r w:rsidR="00265E16">
        <w:rPr>
          <w:rFonts w:ascii="Times New Roman" w:hAnsi="Times New Roman" w:cs="Times New Roman"/>
        </w:rPr>
        <w:t>approval</w:t>
      </w:r>
      <w:r w:rsidR="0073345F">
        <w:rPr>
          <w:rFonts w:ascii="Times New Roman" w:hAnsi="Times New Roman" w:cs="Times New Roman"/>
        </w:rPr>
        <w:t xml:space="preserve"> or </w:t>
      </w:r>
      <w:r w:rsidR="00265E16">
        <w:rPr>
          <w:rFonts w:ascii="Times New Roman" w:hAnsi="Times New Roman" w:cs="Times New Roman"/>
        </w:rPr>
        <w:t>denial</w:t>
      </w:r>
      <w:r w:rsidR="00666C4B">
        <w:rPr>
          <w:rFonts w:ascii="Times New Roman" w:hAnsi="Times New Roman" w:cs="Times New Roman"/>
        </w:rPr>
        <w:t xml:space="preserve">. </w:t>
      </w:r>
    </w:p>
    <w:p w14:paraId="13A53672" w14:textId="3E5A9CA5" w:rsidR="0053550D" w:rsidRPr="0053550D" w:rsidRDefault="0053550D" w:rsidP="0053550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New Business: </w:t>
      </w:r>
      <w:r>
        <w:rPr>
          <w:rFonts w:ascii="Times New Roman" w:hAnsi="Times New Roman" w:cs="Times New Roman"/>
        </w:rPr>
        <w:t xml:space="preserve">There was no new business to discuss at this time. </w:t>
      </w:r>
    </w:p>
    <w:p w14:paraId="46B4F2B4" w14:textId="766E88CA" w:rsidR="0053550D" w:rsidRPr="00BF04C6" w:rsidRDefault="0053550D" w:rsidP="0053550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Staff Reports:</w:t>
      </w:r>
      <w:r>
        <w:rPr>
          <w:rFonts w:ascii="Times New Roman" w:hAnsi="Times New Roman" w:cs="Times New Roman"/>
        </w:rPr>
        <w:t xml:space="preserve"> There were </w:t>
      </w:r>
      <w:r w:rsidR="00BF04C6">
        <w:rPr>
          <w:rFonts w:ascii="Times New Roman" w:hAnsi="Times New Roman" w:cs="Times New Roman"/>
        </w:rPr>
        <w:t>no</w:t>
      </w:r>
      <w:r>
        <w:rPr>
          <w:rFonts w:ascii="Times New Roman" w:hAnsi="Times New Roman" w:cs="Times New Roman"/>
        </w:rPr>
        <w:t xml:space="preserve"> City Staff Reports at this time. </w:t>
      </w:r>
    </w:p>
    <w:p w14:paraId="36179361" w14:textId="07BB6360" w:rsidR="00BF04C6" w:rsidRPr="00BF04C6" w:rsidRDefault="00BF04C6" w:rsidP="0053550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Next Meeting Date:</w:t>
      </w:r>
      <w:r>
        <w:rPr>
          <w:rFonts w:ascii="Times New Roman" w:hAnsi="Times New Roman" w:cs="Times New Roman"/>
        </w:rPr>
        <w:t xml:space="preserve"> Next Meeting is scheduled for 10/15/2025 at 6:00 p.m.</w:t>
      </w:r>
    </w:p>
    <w:p w14:paraId="4013EB60" w14:textId="7A971FD8" w:rsidR="00BF04C6" w:rsidRPr="00632F1D" w:rsidRDefault="00BF04C6" w:rsidP="0053550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Adjournment:</w:t>
      </w:r>
      <w:r>
        <w:rPr>
          <w:rFonts w:ascii="Times New Roman" w:hAnsi="Times New Roman" w:cs="Times New Roman"/>
        </w:rPr>
        <w:t xml:space="preserve"> </w:t>
      </w:r>
      <w:r w:rsidR="0052159B">
        <w:rPr>
          <w:rFonts w:ascii="Times New Roman" w:hAnsi="Times New Roman" w:cs="Times New Roman"/>
        </w:rPr>
        <w:t xml:space="preserve">Commissioner Dixon made a motion to adjourn the meeting, seconded by Co-Chairman McCurdy. All ayes, motion passed. Meeting was adjourned at 6:50 p.m. </w:t>
      </w:r>
    </w:p>
    <w:p w14:paraId="0D1A36B7" w14:textId="77777777" w:rsidR="00632F1D" w:rsidRDefault="00632F1D" w:rsidP="00632F1D">
      <w:pPr>
        <w:rPr>
          <w:rFonts w:ascii="Times New Roman" w:hAnsi="Times New Roman" w:cs="Times New Roman"/>
        </w:rPr>
      </w:pPr>
    </w:p>
    <w:p w14:paraId="2E646439" w14:textId="36A5FA78" w:rsidR="00632F1D" w:rsidRDefault="00632F1D" w:rsidP="00632F1D">
      <w:pPr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Approved by </w:t>
      </w:r>
      <w:r w:rsidR="004F38B9">
        <w:rPr>
          <w:rFonts w:ascii="Times New Roman" w:hAnsi="Times New Roman" w:cs="Times New Roman"/>
          <w:i/>
          <w:iCs/>
          <w:sz w:val="20"/>
          <w:szCs w:val="20"/>
        </w:rPr>
        <w:t>Planning and Zoning Commission of The City of Truesdale, MO</w:t>
      </w:r>
    </w:p>
    <w:p w14:paraId="011CDBA3" w14:textId="42A5EF7D" w:rsidR="004F38B9" w:rsidRDefault="0025552C" w:rsidP="00632F1D">
      <w:pPr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pict w14:anchorId="0DDA5E0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92pt;height:96pt">
            <v:imagedata r:id="rId5" o:title=""/>
            <o:lock v:ext="edit" ungrouping="t" rotation="t" cropping="t" verticies="t" text="t" grouping="t"/>
            <o:signatureline v:ext="edit" id="{DF7A5C0A-3E30-4C00-9C22-D65CB122BD95}" provid="{00000000-0000-0000-0000-000000000000}" o:suggestedsigner="Chairman Kelly Riehl" showsigndate="f" issignatureline="t"/>
          </v:shape>
        </w:pict>
      </w:r>
      <w:r w:rsidR="004F38B9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</w:t>
      </w:r>
      <w:r>
        <w:rPr>
          <w:rFonts w:ascii="Times New Roman" w:hAnsi="Times New Roman" w:cs="Times New Roman"/>
          <w:i/>
          <w:iCs/>
          <w:sz w:val="20"/>
          <w:szCs w:val="20"/>
        </w:rPr>
        <w:pict w14:anchorId="72E15810">
          <v:shape id="_x0000_i1026" type="#_x0000_t75" alt="Signature Line, Unsigned" style="width:192pt;height:96pt">
            <v:imagedata r:id="rId6" o:title=""/>
            <o:lock v:ext="edit" ungrouping="t" rotation="t" cropping="t" verticies="t" text="t" grouping="t"/>
            <o:signatureline v:ext="edit" id="{BC3D4781-002C-413D-83F0-799972865065}" provid="{00000000-0000-0000-0000-000000000000}" o:suggestedsigner="Date" showsigndate="f" issignatureline="t"/>
          </v:shape>
        </w:pict>
      </w:r>
    </w:p>
    <w:p w14:paraId="6F1D4EE3" w14:textId="155D4262" w:rsidR="004F38B9" w:rsidRPr="00632F1D" w:rsidRDefault="0025552C" w:rsidP="00632F1D">
      <w:pPr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pict w14:anchorId="0823472E">
          <v:shape id="_x0000_i1027" type="#_x0000_t75" alt="Signature Line, Unsigned" style="width:192pt;height:96pt">
            <v:imagedata r:id="rId7" o:title=""/>
            <o:lock v:ext="edit" ungrouping="t" rotation="t" cropping="t" verticies="t" text="t" grouping="t"/>
            <o:signatureline v:ext="edit" id="{592AB513-2410-4306-A2E6-88C9A2773EA2}" provid="{00000000-0000-0000-0000-000000000000}" o:suggestedsigner="Secretary Kari Hartley" showsigndate="f" issignatureline="t"/>
          </v:shape>
        </w:pict>
      </w:r>
      <w:r w:rsidR="004F38B9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</w:t>
      </w:r>
      <w:r>
        <w:rPr>
          <w:rFonts w:ascii="Times New Roman" w:hAnsi="Times New Roman" w:cs="Times New Roman"/>
          <w:i/>
          <w:iCs/>
          <w:sz w:val="20"/>
          <w:szCs w:val="20"/>
        </w:rPr>
        <w:pict w14:anchorId="35C85E47">
          <v:shape id="_x0000_i1028" type="#_x0000_t75" alt="Signature Line, Unsigned" style="width:192pt;height:96pt">
            <v:imagedata r:id="rId6" o:title=""/>
            <o:lock v:ext="edit" ungrouping="t" rotation="t" cropping="t" verticies="t" text="t" grouping="t"/>
            <o:signatureline v:ext="edit" id="{569CF940-5AD4-4C5B-BE91-C646052206B6}" provid="{00000000-0000-0000-0000-000000000000}" o:suggestedsigner="Date" showsigndate="f" issignatureline="t"/>
          </v:shape>
        </w:pict>
      </w:r>
    </w:p>
    <w:sectPr w:rsidR="004F38B9" w:rsidRPr="00632F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20270"/>
    <w:multiLevelType w:val="hybridMultilevel"/>
    <w:tmpl w:val="4D7CFC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127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122"/>
    <w:rsid w:val="000A7961"/>
    <w:rsid w:val="00100FB0"/>
    <w:rsid w:val="00181122"/>
    <w:rsid w:val="001B2870"/>
    <w:rsid w:val="00217E3B"/>
    <w:rsid w:val="0025552C"/>
    <w:rsid w:val="00265E16"/>
    <w:rsid w:val="00275C69"/>
    <w:rsid w:val="00322E07"/>
    <w:rsid w:val="0035746C"/>
    <w:rsid w:val="003A06B1"/>
    <w:rsid w:val="003C36B1"/>
    <w:rsid w:val="004058D3"/>
    <w:rsid w:val="00420A99"/>
    <w:rsid w:val="00431B46"/>
    <w:rsid w:val="004F38B9"/>
    <w:rsid w:val="0052159B"/>
    <w:rsid w:val="0053550D"/>
    <w:rsid w:val="00560A83"/>
    <w:rsid w:val="005F7C31"/>
    <w:rsid w:val="00624D5F"/>
    <w:rsid w:val="00631574"/>
    <w:rsid w:val="00632F1D"/>
    <w:rsid w:val="006344D6"/>
    <w:rsid w:val="00666C4B"/>
    <w:rsid w:val="0068075A"/>
    <w:rsid w:val="00680782"/>
    <w:rsid w:val="0070667A"/>
    <w:rsid w:val="00712B7F"/>
    <w:rsid w:val="0073345F"/>
    <w:rsid w:val="00743A00"/>
    <w:rsid w:val="00750E99"/>
    <w:rsid w:val="00793DC7"/>
    <w:rsid w:val="0099739F"/>
    <w:rsid w:val="009D56B6"/>
    <w:rsid w:val="00A66361"/>
    <w:rsid w:val="00AB28BF"/>
    <w:rsid w:val="00BF04C6"/>
    <w:rsid w:val="00C309D3"/>
    <w:rsid w:val="00C638E3"/>
    <w:rsid w:val="00CD6C76"/>
    <w:rsid w:val="00CF1F40"/>
    <w:rsid w:val="00DF71C1"/>
    <w:rsid w:val="00E145D9"/>
    <w:rsid w:val="00E725F3"/>
    <w:rsid w:val="00E8481B"/>
    <w:rsid w:val="00F102F0"/>
    <w:rsid w:val="00F17787"/>
    <w:rsid w:val="00F733DA"/>
    <w:rsid w:val="00FD4BD6"/>
    <w:rsid w:val="00FE4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2ED8F117"/>
  <w15:chartTrackingRefBased/>
  <w15:docId w15:val="{C1B5C481-6506-4126-98C0-7269CBB6F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11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11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11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11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11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11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11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11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11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11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11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11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11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11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11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11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11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11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11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11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11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11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11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11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11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11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11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11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11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498</Words>
  <Characters>2845</Characters>
  <Application>Microsoft Office Word</Application>
  <DocSecurity>0</DocSecurity>
  <Lines>23</Lines>
  <Paragraphs>6</Paragraphs>
  <ScaleCrop>false</ScaleCrop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Hartley</dc:creator>
  <cp:keywords/>
  <dc:description/>
  <cp:lastModifiedBy>Truesdale Patrol</cp:lastModifiedBy>
  <cp:revision>2</cp:revision>
  <dcterms:created xsi:type="dcterms:W3CDTF">2025-10-28T21:00:00Z</dcterms:created>
  <dcterms:modified xsi:type="dcterms:W3CDTF">2025-10-28T21:00:00Z</dcterms:modified>
</cp:coreProperties>
</file>