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7B7AE9F5"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G AND TO CLOSE PART OF THE MEETING</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7FEC9ABD"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A3268C">
        <w:rPr>
          <w:rFonts w:eastAsia="Calibri"/>
          <w:b/>
          <w:sz w:val="24"/>
          <w:szCs w:val="24"/>
        </w:rPr>
        <w:t xml:space="preserve">August </w:t>
      </w:r>
      <w:r w:rsidR="00875A40">
        <w:rPr>
          <w:rFonts w:eastAsia="Calibri"/>
          <w:b/>
          <w:sz w:val="24"/>
          <w:szCs w:val="24"/>
        </w:rPr>
        <w:t>27</w:t>
      </w:r>
      <w:r w:rsidR="0044130D" w:rsidRPr="00994EFE">
        <w:rPr>
          <w:rFonts w:eastAsia="Calibri"/>
          <w:b/>
          <w:sz w:val="24"/>
          <w:szCs w:val="24"/>
        </w:rPr>
        <w:t>,</w:t>
      </w:r>
      <w:r w:rsidR="00540822" w:rsidRPr="00994EFE">
        <w:rPr>
          <w:rFonts w:eastAsia="Calibri"/>
          <w:b/>
          <w:sz w:val="24"/>
          <w:szCs w:val="24"/>
        </w:rPr>
        <w:t xml:space="preserve"> 202</w:t>
      </w:r>
      <w:r w:rsidR="00477E29" w:rsidRPr="00994EFE">
        <w:rPr>
          <w:rFonts w:eastAsia="Calibri"/>
          <w:b/>
          <w:sz w:val="24"/>
          <w:szCs w:val="24"/>
        </w:rPr>
        <w:t>5</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15E831FB" w14:textId="083FEE33" w:rsidR="007F640D" w:rsidRPr="00994EFE" w:rsidRDefault="009656FE" w:rsidP="00477E29">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  Please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Pr="00994EFE"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21BA5CC8" w14:textId="40BD247B"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 the minutes of</w:t>
      </w:r>
      <w:r w:rsidR="003B5930" w:rsidRPr="00994EFE">
        <w:rPr>
          <w:rFonts w:eastAsia="Calibri"/>
          <w:sz w:val="24"/>
          <w:szCs w:val="24"/>
        </w:rPr>
        <w:t xml:space="preserve"> </w:t>
      </w:r>
      <w:r w:rsidR="009656FE" w:rsidRPr="00994EFE">
        <w:rPr>
          <w:rFonts w:eastAsia="Calibri"/>
          <w:sz w:val="24"/>
          <w:szCs w:val="24"/>
        </w:rPr>
        <w:t xml:space="preserve">the </w:t>
      </w:r>
      <w:r w:rsidR="00111438" w:rsidRPr="00994EFE">
        <w:rPr>
          <w:rFonts w:eastAsia="Calibri"/>
          <w:sz w:val="24"/>
          <w:szCs w:val="24"/>
        </w:rPr>
        <w:t xml:space="preserve">regular Board of Aldermen meeting held on </w:t>
      </w:r>
      <w:r w:rsidR="00875A40">
        <w:rPr>
          <w:rFonts w:eastAsia="Calibri"/>
          <w:sz w:val="24"/>
          <w:szCs w:val="24"/>
        </w:rPr>
        <w:t>August 13</w:t>
      </w:r>
      <w:r w:rsidR="00111438" w:rsidRPr="00994EFE">
        <w:rPr>
          <w:rFonts w:eastAsia="Calibri"/>
          <w:sz w:val="24"/>
          <w:szCs w:val="24"/>
        </w:rPr>
        <w:t>,202</w:t>
      </w:r>
      <w:r w:rsidR="00477E29" w:rsidRPr="00994EFE">
        <w:rPr>
          <w:rFonts w:eastAsia="Calibri"/>
          <w:sz w:val="24"/>
          <w:szCs w:val="24"/>
        </w:rPr>
        <w:t>5</w:t>
      </w:r>
      <w:r w:rsidR="00665D1A">
        <w:rPr>
          <w:rFonts w:eastAsia="Calibri"/>
          <w:sz w:val="24"/>
          <w:szCs w:val="24"/>
        </w:rPr>
        <w:t xml:space="preserve"> and the Treasurer’s Report for July 2025</w:t>
      </w:r>
      <w:r w:rsidR="001920B3">
        <w:rPr>
          <w:rFonts w:eastAsia="Calibri"/>
          <w:sz w:val="24"/>
          <w:szCs w:val="24"/>
        </w:rPr>
        <w:t>.</w:t>
      </w:r>
      <w:r w:rsidR="008253F4">
        <w:rPr>
          <w:rFonts w:eastAsia="Calibri"/>
          <w:sz w:val="24"/>
          <w:szCs w:val="24"/>
        </w:rPr>
        <w:t xml:space="preserve"> </w:t>
      </w:r>
      <w:r w:rsidR="00665D1A">
        <w:rPr>
          <w:rFonts w:eastAsia="Calibri"/>
          <w:sz w:val="24"/>
          <w:szCs w:val="24"/>
        </w:rPr>
        <w:t xml:space="preserve"> The Treasurer’s Report will then be filed for audit purposes.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E918AC8" w14:textId="48ACC504" w:rsidR="001257E5" w:rsidRPr="00994EFE" w:rsidRDefault="001F4A47" w:rsidP="001257E5">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p>
    <w:p w14:paraId="39AEAD84" w14:textId="77777777" w:rsidR="00477E29" w:rsidRPr="00994EFE" w:rsidRDefault="00477E29" w:rsidP="00477E29">
      <w:pPr>
        <w:rPr>
          <w:rFonts w:eastAsia="Calibri"/>
          <w:iCs/>
          <w:sz w:val="24"/>
          <w:szCs w:val="24"/>
        </w:rPr>
      </w:pPr>
    </w:p>
    <w:p w14:paraId="335AB2C6" w14:textId="669D65F2" w:rsidR="007F640D" w:rsidRPr="00994EFE"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2868D51E" w14:textId="6EBE72C8"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4E058C">
      <w:pPr>
        <w:pStyle w:val="ListParagraph"/>
        <w:numPr>
          <w:ilvl w:val="0"/>
          <w:numId w:val="25"/>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A3268C" w:rsidRDefault="00A3268C" w:rsidP="00A3268C">
      <w:pPr>
        <w:pStyle w:val="ListParagraph"/>
        <w:numPr>
          <w:ilvl w:val="0"/>
          <w:numId w:val="22"/>
        </w:numPr>
        <w:rPr>
          <w:sz w:val="24"/>
          <w:szCs w:val="24"/>
        </w:rPr>
      </w:pPr>
      <w:r>
        <w:rPr>
          <w:rFonts w:eastAsia="Calibri"/>
          <w:sz w:val="24"/>
          <w:szCs w:val="24"/>
        </w:rPr>
        <w:t xml:space="preserve">Water Department </w:t>
      </w:r>
    </w:p>
    <w:p w14:paraId="62B88A13" w14:textId="285A118D" w:rsidR="00A3268C" w:rsidRPr="00A3268C" w:rsidRDefault="00A3268C" w:rsidP="00A3268C">
      <w:pPr>
        <w:rPr>
          <w:sz w:val="24"/>
          <w:szCs w:val="24"/>
        </w:rPr>
      </w:pPr>
      <w:r>
        <w:rPr>
          <w:sz w:val="24"/>
          <w:szCs w:val="24"/>
        </w:rPr>
        <w:t xml:space="preserve">          B.   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241BE0C" w14:textId="15E5A982" w:rsidR="00A96C5A" w:rsidRDefault="00671EBC" w:rsidP="00A96C5A">
      <w:pPr>
        <w:pStyle w:val="ListParagraph"/>
        <w:numPr>
          <w:ilvl w:val="0"/>
          <w:numId w:val="1"/>
        </w:numPr>
        <w:rPr>
          <w:sz w:val="24"/>
          <w:szCs w:val="24"/>
        </w:rPr>
      </w:pPr>
      <w:r w:rsidRPr="00994EFE">
        <w:rPr>
          <w:sz w:val="24"/>
          <w:szCs w:val="24"/>
        </w:rPr>
        <w:t>Police Department</w:t>
      </w:r>
    </w:p>
    <w:p w14:paraId="43C04427" w14:textId="5BFAE3B9" w:rsidR="00875A40" w:rsidRDefault="00875A40" w:rsidP="00875A40">
      <w:pPr>
        <w:pStyle w:val="ListParagraph"/>
        <w:numPr>
          <w:ilvl w:val="0"/>
          <w:numId w:val="26"/>
        </w:numPr>
        <w:rPr>
          <w:sz w:val="24"/>
          <w:szCs w:val="24"/>
        </w:rPr>
      </w:pPr>
      <w:r>
        <w:rPr>
          <w:sz w:val="24"/>
          <w:szCs w:val="24"/>
        </w:rPr>
        <w:t>Advanced Criminal Interdiction Training</w:t>
      </w:r>
    </w:p>
    <w:p w14:paraId="4F536775" w14:textId="2A754F8C" w:rsidR="00875A40" w:rsidRDefault="00875A40" w:rsidP="00875A40">
      <w:pPr>
        <w:pStyle w:val="ListParagraph"/>
        <w:numPr>
          <w:ilvl w:val="0"/>
          <w:numId w:val="27"/>
        </w:numPr>
        <w:rPr>
          <w:sz w:val="24"/>
          <w:szCs w:val="24"/>
        </w:rPr>
      </w:pPr>
      <w:r>
        <w:rPr>
          <w:sz w:val="24"/>
          <w:szCs w:val="24"/>
        </w:rPr>
        <w:t>Contract</w:t>
      </w:r>
    </w:p>
    <w:p w14:paraId="638A8651" w14:textId="27E3B285" w:rsidR="00B744BC" w:rsidRPr="001920B3" w:rsidRDefault="00B902E5" w:rsidP="001920B3">
      <w:pPr>
        <w:pStyle w:val="ListParagraph"/>
        <w:numPr>
          <w:ilvl w:val="0"/>
          <w:numId w:val="4"/>
        </w:numPr>
        <w:ind w:left="630"/>
        <w:rPr>
          <w:rFonts w:eastAsia="Calibri"/>
          <w:sz w:val="24"/>
          <w:szCs w:val="24"/>
        </w:rPr>
      </w:pPr>
      <w:r w:rsidRPr="00994EFE">
        <w:rPr>
          <w:rFonts w:eastAsia="Calibri"/>
          <w:sz w:val="24"/>
          <w:szCs w:val="24"/>
        </w:rPr>
        <w:t>Treasurer</w:t>
      </w:r>
    </w:p>
    <w:p w14:paraId="3AE91D1E" w14:textId="427FA308" w:rsidR="00F27DDC" w:rsidRDefault="00B902E5" w:rsidP="00F27DDC">
      <w:pPr>
        <w:pStyle w:val="ListParagraph"/>
        <w:numPr>
          <w:ilvl w:val="0"/>
          <w:numId w:val="4"/>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40232EF6" w14:textId="40C731EF" w:rsidR="00B528E8" w:rsidRDefault="005E571C" w:rsidP="00B528E8">
      <w:pPr>
        <w:pStyle w:val="ListParagraph"/>
        <w:numPr>
          <w:ilvl w:val="0"/>
          <w:numId w:val="28"/>
        </w:numPr>
        <w:rPr>
          <w:rFonts w:eastAsia="Calibri"/>
          <w:sz w:val="24"/>
          <w:szCs w:val="24"/>
        </w:rPr>
      </w:pPr>
      <w:r>
        <w:rPr>
          <w:rFonts w:eastAsia="Calibri"/>
          <w:sz w:val="24"/>
          <w:szCs w:val="24"/>
        </w:rPr>
        <w:t xml:space="preserve">FY 24-25 Audit Scheduled for October </w:t>
      </w:r>
      <w:r w:rsidR="00B528E8">
        <w:rPr>
          <w:rFonts w:eastAsia="Calibri"/>
          <w:sz w:val="24"/>
          <w:szCs w:val="24"/>
        </w:rPr>
        <w:t>9</w:t>
      </w:r>
      <w:r>
        <w:rPr>
          <w:rFonts w:eastAsia="Calibri"/>
          <w:sz w:val="24"/>
          <w:szCs w:val="24"/>
        </w:rPr>
        <w:t xml:space="preserve"> &amp; </w:t>
      </w:r>
      <w:r w:rsidR="00B528E8">
        <w:rPr>
          <w:rFonts w:eastAsia="Calibri"/>
          <w:sz w:val="24"/>
          <w:szCs w:val="24"/>
        </w:rPr>
        <w:t>10</w:t>
      </w:r>
      <w:r>
        <w:rPr>
          <w:rFonts w:eastAsia="Calibri"/>
          <w:sz w:val="24"/>
          <w:szCs w:val="24"/>
        </w:rPr>
        <w:t>, 2025</w:t>
      </w:r>
    </w:p>
    <w:p w14:paraId="58A2F35E" w14:textId="5D47E4CB" w:rsidR="00B528E8" w:rsidRDefault="00B528E8" w:rsidP="00B528E8">
      <w:pPr>
        <w:pStyle w:val="ListParagraph"/>
        <w:numPr>
          <w:ilvl w:val="0"/>
          <w:numId w:val="28"/>
        </w:numPr>
        <w:rPr>
          <w:rFonts w:eastAsia="Calibri"/>
          <w:sz w:val="24"/>
          <w:szCs w:val="24"/>
        </w:rPr>
      </w:pPr>
      <w:r>
        <w:rPr>
          <w:rFonts w:eastAsia="Calibri"/>
          <w:sz w:val="24"/>
          <w:szCs w:val="24"/>
        </w:rPr>
        <w:t xml:space="preserve">Truesdale Investment Group, Preliminary Plat Approval </w:t>
      </w:r>
    </w:p>
    <w:p w14:paraId="53BCB734" w14:textId="0304DCFE" w:rsidR="00B528E8" w:rsidRPr="00B528E8" w:rsidRDefault="00B528E8" w:rsidP="00B528E8">
      <w:pPr>
        <w:pStyle w:val="ListParagraph"/>
        <w:numPr>
          <w:ilvl w:val="0"/>
          <w:numId w:val="28"/>
        </w:numPr>
        <w:rPr>
          <w:rFonts w:eastAsia="Calibri"/>
          <w:sz w:val="24"/>
          <w:szCs w:val="24"/>
        </w:rPr>
      </w:pPr>
      <w:r>
        <w:rPr>
          <w:rFonts w:eastAsia="Calibri"/>
          <w:sz w:val="24"/>
          <w:szCs w:val="24"/>
        </w:rPr>
        <w:t xml:space="preserve">Ts Banze Retainer </w:t>
      </w:r>
      <w:r w:rsidR="00057529">
        <w:rPr>
          <w:rFonts w:eastAsia="Calibri"/>
          <w:sz w:val="24"/>
          <w:szCs w:val="24"/>
        </w:rPr>
        <w:t>Pay Request Application 3. $30,569.27</w:t>
      </w:r>
    </w:p>
    <w:p w14:paraId="44F7247E" w14:textId="6BD08E1F" w:rsidR="008C7819" w:rsidRDefault="004B4DA7" w:rsidP="00F27DDC">
      <w:pPr>
        <w:pStyle w:val="ListParagraph"/>
        <w:numPr>
          <w:ilvl w:val="0"/>
          <w:numId w:val="4"/>
        </w:numPr>
        <w:ind w:left="630"/>
        <w:rPr>
          <w:rFonts w:eastAsia="Calibri"/>
          <w:sz w:val="24"/>
          <w:szCs w:val="24"/>
        </w:rPr>
      </w:pPr>
      <w:r w:rsidRPr="00994EFE">
        <w:rPr>
          <w:rFonts w:eastAsia="Calibri"/>
          <w:sz w:val="24"/>
          <w:szCs w:val="24"/>
        </w:rPr>
        <w:t>Planning and Zoning</w:t>
      </w:r>
    </w:p>
    <w:p w14:paraId="266BF466" w14:textId="55FDADC1" w:rsidR="001920B3" w:rsidRDefault="009F4E9C" w:rsidP="00B744BC">
      <w:pPr>
        <w:pStyle w:val="ListParagraph"/>
        <w:numPr>
          <w:ilvl w:val="0"/>
          <w:numId w:val="16"/>
        </w:numPr>
        <w:rPr>
          <w:rFonts w:eastAsia="Calibri"/>
          <w:sz w:val="24"/>
          <w:szCs w:val="24"/>
        </w:rPr>
      </w:pPr>
      <w:r>
        <w:rPr>
          <w:rFonts w:eastAsia="Calibri"/>
          <w:sz w:val="24"/>
          <w:szCs w:val="24"/>
        </w:rPr>
        <w:t xml:space="preserve">Next Meeting September 17, 2025 @ 6:00 pm </w:t>
      </w:r>
    </w:p>
    <w:p w14:paraId="642BB6DF" w14:textId="77777777" w:rsidR="00355FB1" w:rsidRPr="008D737E" w:rsidRDefault="00B744BC" w:rsidP="008D737E">
      <w:pPr>
        <w:pStyle w:val="ListParagraph"/>
        <w:numPr>
          <w:ilvl w:val="0"/>
          <w:numId w:val="4"/>
        </w:numPr>
        <w:rPr>
          <w:rFonts w:eastAsia="Calibri"/>
          <w:sz w:val="24"/>
          <w:szCs w:val="24"/>
        </w:rPr>
      </w:pPr>
      <w:r w:rsidRPr="008D737E">
        <w:rPr>
          <w:rFonts w:eastAsia="Calibri"/>
          <w:sz w:val="24"/>
          <w:szCs w:val="24"/>
        </w:rPr>
        <w:t xml:space="preserve">Board of Adjustment </w:t>
      </w:r>
    </w:p>
    <w:p w14:paraId="64017709" w14:textId="7545E218" w:rsidR="00B744BC" w:rsidRDefault="00B744BC" w:rsidP="00355FB1">
      <w:pPr>
        <w:pStyle w:val="ListParagraph"/>
        <w:numPr>
          <w:ilvl w:val="0"/>
          <w:numId w:val="20"/>
        </w:numPr>
        <w:rPr>
          <w:rFonts w:eastAsia="Calibri"/>
          <w:sz w:val="24"/>
          <w:szCs w:val="24"/>
        </w:rPr>
      </w:pPr>
      <w:r w:rsidRPr="00355FB1">
        <w:rPr>
          <w:rFonts w:eastAsia="Calibri"/>
          <w:sz w:val="24"/>
          <w:szCs w:val="24"/>
        </w:rPr>
        <w:t xml:space="preserve">Meeting </w:t>
      </w:r>
      <w:r w:rsidR="005E571C">
        <w:rPr>
          <w:rFonts w:eastAsia="Calibri"/>
          <w:sz w:val="24"/>
          <w:szCs w:val="24"/>
        </w:rPr>
        <w:t>September 22</w:t>
      </w:r>
      <w:r w:rsidR="001920B3" w:rsidRPr="00355FB1">
        <w:rPr>
          <w:rFonts w:eastAsia="Calibri"/>
          <w:sz w:val="24"/>
          <w:szCs w:val="24"/>
        </w:rPr>
        <w:t>, 2025</w:t>
      </w:r>
      <w:r w:rsidR="00355FB1" w:rsidRPr="00355FB1">
        <w:rPr>
          <w:rFonts w:eastAsia="Calibri"/>
          <w:sz w:val="24"/>
          <w:szCs w:val="24"/>
        </w:rPr>
        <w:t xml:space="preserve"> @ 6:00 pm</w:t>
      </w:r>
    </w:p>
    <w:p w14:paraId="2111973B" w14:textId="77777777" w:rsidR="005D5EA5" w:rsidRPr="00994EFE" w:rsidRDefault="005D5EA5" w:rsidP="005D5EA5">
      <w:pPr>
        <w:pStyle w:val="ListParagraph"/>
        <w:ind w:left="1350"/>
        <w:rPr>
          <w:rFonts w:eastAsia="Calibri"/>
          <w:sz w:val="24"/>
          <w:szCs w:val="24"/>
        </w:rPr>
      </w:pPr>
    </w:p>
    <w:p w14:paraId="146CAB86" w14:textId="7E25968A" w:rsidR="00D431F1" w:rsidRPr="00994EFE" w:rsidRDefault="001F4A47" w:rsidP="00733001">
      <w:pPr>
        <w:ind w:left="90"/>
        <w:rPr>
          <w:sz w:val="24"/>
          <w:szCs w:val="24"/>
        </w:rPr>
      </w:pPr>
      <w:r w:rsidRPr="00994EFE">
        <w:rPr>
          <w:sz w:val="24"/>
          <w:szCs w:val="24"/>
        </w:rPr>
        <w:lastRenderedPageBreak/>
        <w:t>Report from various committees</w:t>
      </w:r>
      <w:r w:rsidR="00D431F1" w:rsidRPr="00994EFE">
        <w:rPr>
          <w:sz w:val="24"/>
          <w:szCs w:val="24"/>
        </w:rPr>
        <w:t>:</w:t>
      </w:r>
    </w:p>
    <w:p w14:paraId="25491239" w14:textId="6F75C15C" w:rsidR="00567F61" w:rsidRPr="00994EFE" w:rsidRDefault="00567F61" w:rsidP="009656FE">
      <w:pPr>
        <w:pStyle w:val="ListParagraph"/>
        <w:numPr>
          <w:ilvl w:val="0"/>
          <w:numId w:val="3"/>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56FE">
      <w:pPr>
        <w:pStyle w:val="ListParagraph"/>
        <w:numPr>
          <w:ilvl w:val="0"/>
          <w:numId w:val="3"/>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56FE">
      <w:pPr>
        <w:pStyle w:val="ListParagraph"/>
        <w:numPr>
          <w:ilvl w:val="0"/>
          <w:numId w:val="3"/>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56FE">
      <w:pPr>
        <w:pStyle w:val="ListParagraph"/>
        <w:numPr>
          <w:ilvl w:val="0"/>
          <w:numId w:val="3"/>
        </w:numPr>
        <w:rPr>
          <w:sz w:val="24"/>
          <w:szCs w:val="24"/>
        </w:rPr>
      </w:pPr>
      <w:r w:rsidRPr="00994EFE">
        <w:rPr>
          <w:rFonts w:eastAsia="Calibri"/>
          <w:sz w:val="24"/>
          <w:szCs w:val="24"/>
        </w:rPr>
        <w:t>Greater Warren County EDC Meeting- Alderman Thomas</w:t>
      </w:r>
    </w:p>
    <w:p w14:paraId="409F231F" w14:textId="002AA2DE" w:rsidR="00EE70D1" w:rsidRPr="00B744BC" w:rsidRDefault="005D5EA5" w:rsidP="00B744BC">
      <w:pPr>
        <w:pStyle w:val="ListParagraph"/>
        <w:numPr>
          <w:ilvl w:val="0"/>
          <w:numId w:val="3"/>
        </w:numPr>
        <w:rPr>
          <w:sz w:val="24"/>
          <w:szCs w:val="24"/>
        </w:rPr>
      </w:pPr>
      <w:r w:rsidRPr="00994EFE">
        <w:rPr>
          <w:rFonts w:eastAsia="Calibri"/>
          <w:sz w:val="24"/>
          <w:szCs w:val="24"/>
        </w:rPr>
        <w:t>Boon</w:t>
      </w:r>
      <w:r w:rsidR="00E84CFC" w:rsidRPr="00994EFE">
        <w:rPr>
          <w:rFonts w:eastAsia="Calibri"/>
          <w:sz w:val="24"/>
          <w:szCs w:val="24"/>
        </w:rPr>
        <w:t xml:space="preserve">slick </w:t>
      </w:r>
      <w:r w:rsidR="00CD51D4" w:rsidRPr="00994EFE">
        <w:rPr>
          <w:rFonts w:eastAsia="Calibri"/>
          <w:sz w:val="24"/>
          <w:szCs w:val="24"/>
        </w:rPr>
        <w:t>Regional Planning Commission- Alderman Thomas</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74E51DF4" w14:textId="025613BB" w:rsidR="004B4DA7" w:rsidRDefault="00445687" w:rsidP="00E84CFC">
      <w:pPr>
        <w:rPr>
          <w:rFonts w:eastAsia="Calibri"/>
          <w:b/>
          <w:sz w:val="24"/>
          <w:szCs w:val="24"/>
        </w:rPr>
      </w:pPr>
      <w:r w:rsidRPr="00994EFE">
        <w:rPr>
          <w:rFonts w:eastAsia="Calibri"/>
          <w:b/>
          <w:sz w:val="24"/>
          <w:szCs w:val="24"/>
        </w:rPr>
        <w:t>First and second readings:</w:t>
      </w:r>
    </w:p>
    <w:p w14:paraId="75BB978E" w14:textId="4E5A0B6A" w:rsidR="00057529" w:rsidRPr="00057529" w:rsidRDefault="00152DDC" w:rsidP="00057529">
      <w:pPr>
        <w:rPr>
          <w:sz w:val="24"/>
          <w:szCs w:val="24"/>
        </w:rPr>
      </w:pPr>
      <w:r w:rsidRPr="00057529">
        <w:rPr>
          <w:b/>
          <w:bCs/>
          <w:sz w:val="24"/>
          <w:szCs w:val="24"/>
        </w:rPr>
        <w:t>BILL#3</w:t>
      </w:r>
      <w:r w:rsidR="00B528E8" w:rsidRPr="00057529">
        <w:rPr>
          <w:b/>
          <w:bCs/>
          <w:sz w:val="24"/>
          <w:szCs w:val="24"/>
        </w:rPr>
        <w:t>6</w:t>
      </w:r>
      <w:r w:rsidRPr="00057529">
        <w:rPr>
          <w:b/>
          <w:bCs/>
          <w:sz w:val="24"/>
          <w:szCs w:val="24"/>
        </w:rPr>
        <w:t>-2025</w:t>
      </w:r>
      <w:r w:rsidR="00057529" w:rsidRPr="00057529">
        <w:rPr>
          <w:b/>
          <w:bCs/>
          <w:sz w:val="24"/>
          <w:szCs w:val="24"/>
        </w:rPr>
        <w:t xml:space="preserve"> </w:t>
      </w:r>
      <w:bookmarkStart w:id="1" w:name="_Hlk143613544"/>
      <w:r w:rsidR="00057529" w:rsidRPr="00057529">
        <w:rPr>
          <w:sz w:val="24"/>
          <w:szCs w:val="24"/>
        </w:rPr>
        <w:t>AN ORDINANCE ESTABLISHING AND LEVYING THE RATE OF TAXATION FOR THE FISCAL YEAR 2025 UPON ALL REAL ESTATE, PERSONAL PROPERTY, AND UTILITIES PROPERTY WITHIN THE CORPORATE LIMITS OF THE CITY OF TRUESDALE, AS FOLLOWS:</w:t>
      </w:r>
    </w:p>
    <w:p w14:paraId="2B793BBC" w14:textId="77777777" w:rsidR="00057529" w:rsidRPr="00057529" w:rsidRDefault="00057529" w:rsidP="00057529">
      <w:pPr>
        <w:rPr>
          <w:sz w:val="24"/>
          <w:szCs w:val="24"/>
        </w:rPr>
      </w:pPr>
    </w:p>
    <w:p w14:paraId="65692DDF" w14:textId="74EE70B4" w:rsidR="00057529" w:rsidRPr="00057529" w:rsidRDefault="00057529" w:rsidP="00057529">
      <w:pPr>
        <w:pStyle w:val="BodyText"/>
        <w:ind w:right="720"/>
        <w:jc w:val="both"/>
        <w:rPr>
          <w:rFonts w:ascii="Times New Roman" w:hAnsi="Times New Roman" w:cs="Times New Roman"/>
          <w:b w:val="0"/>
          <w:bCs w:val="0"/>
          <w:caps/>
          <w:szCs w:val="24"/>
        </w:rPr>
      </w:pPr>
      <w:r w:rsidRPr="00057529">
        <w:rPr>
          <w:rFonts w:ascii="Times New Roman" w:hAnsi="Times New Roman" w:cs="Times New Roman"/>
          <w:szCs w:val="24"/>
        </w:rPr>
        <w:t>BILL#37-</w:t>
      </w:r>
      <w:bookmarkStart w:id="2" w:name="_Hlk207100922"/>
      <w:r w:rsidRPr="00057529">
        <w:rPr>
          <w:rFonts w:ascii="Times New Roman" w:hAnsi="Times New Roman" w:cs="Times New Roman"/>
          <w:szCs w:val="24"/>
        </w:rPr>
        <w:t xml:space="preserve">2025 </w:t>
      </w:r>
      <w:r w:rsidRPr="00057529">
        <w:rPr>
          <w:rFonts w:ascii="Times New Roman" w:hAnsi="Times New Roman" w:cs="Times New Roman"/>
          <w:b w:val="0"/>
          <w:bCs w:val="0"/>
          <w:szCs w:val="24"/>
        </w:rPr>
        <w:t>AN</w:t>
      </w:r>
      <w:r w:rsidRPr="00057529">
        <w:rPr>
          <w:rFonts w:ascii="Times New Roman" w:hAnsi="Times New Roman" w:cs="Times New Roman"/>
          <w:b w:val="0"/>
          <w:bCs w:val="0"/>
          <w:caps/>
          <w:szCs w:val="24"/>
        </w:rPr>
        <w:t xml:space="preserve"> ORDINANCE AUTHORIZING THE CITY TO ENTER INTO A FIRST AMENDMENT TO PERFORMANCE AGREEMENT IN CONNECTION WITH THE ISSUANCE OF THE CITY’S TAXABLE INDUSTRIAL REVENUE BONDS (Refresco Beverages US Inc. Personal Property Project), SERIES 2022.</w:t>
      </w:r>
    </w:p>
    <w:bookmarkEnd w:id="2"/>
    <w:p w14:paraId="785764B8" w14:textId="0F119EC1" w:rsidR="00057529" w:rsidRPr="00057529" w:rsidRDefault="00057529" w:rsidP="00057529">
      <w:pPr>
        <w:pBdr>
          <w:top w:val="none" w:sz="0" w:space="0" w:color="auto"/>
          <w:left w:val="none" w:sz="0" w:space="0" w:color="auto"/>
          <w:bottom w:val="none" w:sz="0" w:space="0" w:color="auto"/>
          <w:right w:val="none" w:sz="0" w:space="0" w:color="auto"/>
          <w:between w:val="none" w:sz="0" w:space="0" w:color="auto"/>
        </w:pBdr>
        <w:suppressAutoHyphens/>
        <w:ind w:right="720"/>
        <w:jc w:val="both"/>
        <w:rPr>
          <w:rFonts w:ascii="Times New Roman Bold" w:hAnsi="Times New Roman Bold"/>
          <w:b/>
          <w:caps/>
          <w:color w:val="auto"/>
          <w:sz w:val="22"/>
          <w:szCs w:val="22"/>
        </w:rPr>
      </w:pPr>
    </w:p>
    <w:p w14:paraId="2D50265B" w14:textId="77777777" w:rsidR="00057529" w:rsidRPr="00057529" w:rsidRDefault="00057529" w:rsidP="00057529">
      <w:pPr>
        <w:rPr>
          <w:b/>
        </w:rPr>
      </w:pPr>
    </w:p>
    <w:bookmarkEnd w:id="1"/>
    <w:p w14:paraId="0C5597ED" w14:textId="356E6174" w:rsidR="00DC7CC5" w:rsidRDefault="002D775B" w:rsidP="00057529">
      <w:pPr>
        <w:rPr>
          <w:rFonts w:eastAsia="Calibri"/>
          <w:b/>
          <w:sz w:val="24"/>
          <w:szCs w:val="24"/>
        </w:rPr>
      </w:pPr>
      <w:r w:rsidRPr="00951151">
        <w:rPr>
          <w:rFonts w:eastAsia="Calibri"/>
          <w:b/>
          <w:sz w:val="24"/>
          <w:szCs w:val="24"/>
        </w:rPr>
        <w:t>PREVIOUS BUSINESS:</w:t>
      </w:r>
    </w:p>
    <w:p w14:paraId="2E6AECF6" w14:textId="1BD2A7C5" w:rsidR="00DC7CC5" w:rsidRPr="00DC7CC5" w:rsidRDefault="00DC7CC5" w:rsidP="00057529">
      <w:pPr>
        <w:rPr>
          <w:b/>
          <w:sz w:val="24"/>
          <w:szCs w:val="24"/>
        </w:rPr>
      </w:pPr>
      <w:r w:rsidRPr="0030492F">
        <w:rPr>
          <w:b/>
          <w:sz w:val="24"/>
          <w:szCs w:val="24"/>
        </w:rPr>
        <w:t xml:space="preserve">Closed Session: The tentative agenda of the meeting also includes a vote to close part of this meeting pursuant to Section 610.021 (3) of the RSMo: Hiring, firing, disciplining, or promoting of particular employees by a public governmental body when personal information about the employee is discussed or recorded. </w:t>
      </w:r>
    </w:p>
    <w:p w14:paraId="6537CEB5" w14:textId="77777777" w:rsidR="00D4600B" w:rsidRPr="00951151" w:rsidRDefault="00D4600B" w:rsidP="00057529">
      <w:pPr>
        <w:rPr>
          <w:rFonts w:eastAsia="Calibri"/>
          <w:b/>
          <w:sz w:val="24"/>
          <w:szCs w:val="24"/>
        </w:rPr>
      </w:pPr>
    </w:p>
    <w:p w14:paraId="23A10F99" w14:textId="4CFEF59D" w:rsidR="004E058C" w:rsidRPr="00665D1A" w:rsidRDefault="001F4A47" w:rsidP="00057529">
      <w:pPr>
        <w:rPr>
          <w:rFonts w:eastAsia="Calibri"/>
          <w:b/>
          <w:sz w:val="24"/>
          <w:szCs w:val="24"/>
        </w:rPr>
      </w:pPr>
      <w:r w:rsidRPr="00951151">
        <w:rPr>
          <w:rFonts w:eastAsia="Calibri"/>
          <w:b/>
          <w:sz w:val="24"/>
          <w:szCs w:val="24"/>
        </w:rPr>
        <w:t>NEW BUSINESS:</w:t>
      </w:r>
    </w:p>
    <w:p w14:paraId="13C4F7B7" w14:textId="77777777"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36D31C48" w14:textId="6194F4F6" w:rsidR="00B11A41"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2A86646D" w14:textId="77777777" w:rsidR="002D775B" w:rsidRPr="00951151" w:rsidRDefault="002D775B" w:rsidP="00057529">
      <w:pPr>
        <w:rPr>
          <w:rFonts w:eastAsia="Calibri"/>
          <w:b/>
          <w:sz w:val="24"/>
          <w:szCs w:val="24"/>
        </w:rPr>
      </w:pPr>
    </w:p>
    <w:p w14:paraId="5BF0B4DF" w14:textId="2CE50B3C" w:rsidR="00B11A41" w:rsidRPr="00951151" w:rsidRDefault="001F4A47" w:rsidP="00057529">
      <w:pPr>
        <w:rPr>
          <w:rFonts w:eastAsia="Calibri"/>
          <w:i/>
          <w:sz w:val="24"/>
          <w:szCs w:val="24"/>
        </w:rPr>
      </w:pPr>
      <w:r w:rsidRPr="00951151">
        <w:rPr>
          <w:rFonts w:eastAsia="Calibri"/>
          <w:i/>
          <w:sz w:val="24"/>
          <w:szCs w:val="24"/>
        </w:rPr>
        <w:t xml:space="preserve">This meeting is open to the public.  Accommodations will be made for persons with disabilities.  Please call the Truesdale City Hall at 636-456-3166 at least three days prior to the meeting to allow ample time to obtain or prepare the required accommodations. </w:t>
      </w:r>
    </w:p>
    <w:p w14:paraId="69ECB690" w14:textId="77777777" w:rsidR="00B976E8" w:rsidRPr="00951151" w:rsidRDefault="00B976E8" w:rsidP="00057529">
      <w:pPr>
        <w:rPr>
          <w:rFonts w:eastAsia="Calibri"/>
          <w:sz w:val="24"/>
          <w:szCs w:val="24"/>
        </w:rPr>
      </w:pPr>
    </w:p>
    <w:p w14:paraId="3C57AA20" w14:textId="77777777" w:rsidR="00B11A41" w:rsidRPr="00951151" w:rsidRDefault="001F4A47" w:rsidP="00057529">
      <w:pPr>
        <w:rPr>
          <w:rFonts w:eastAsia="Calibri"/>
          <w:sz w:val="24"/>
          <w:szCs w:val="24"/>
        </w:rPr>
      </w:pPr>
      <w:r w:rsidRPr="00951151">
        <w:rPr>
          <w:rFonts w:eastAsia="Calibri"/>
          <w:i/>
          <w:sz w:val="24"/>
          <w:szCs w:val="24"/>
        </w:rPr>
        <w:t>Representatives of the news media may obtain copies of this notice by contacting the Truesdale City Hall</w:t>
      </w:r>
    </w:p>
    <w:p w14:paraId="0A2662AC" w14:textId="77777777" w:rsidR="00B11A41" w:rsidRPr="00951151" w:rsidRDefault="001F4A47" w:rsidP="00057529">
      <w:pPr>
        <w:rPr>
          <w:rFonts w:eastAsia="Calibri"/>
          <w:sz w:val="24"/>
          <w:szCs w:val="24"/>
        </w:rPr>
      </w:pP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BA3F661" w14:textId="734A96AF" w:rsidR="00FE20E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has been made available to the public prior to the meeting.  </w:t>
      </w:r>
    </w:p>
    <w:p w14:paraId="0D2167BC" w14:textId="77777777" w:rsidR="00733001" w:rsidRPr="00951151" w:rsidRDefault="00733001" w:rsidP="00057529">
      <w:pPr>
        <w:rPr>
          <w:rFonts w:eastAsia="Calibri"/>
          <w:i/>
          <w:sz w:val="24"/>
          <w:szCs w:val="24"/>
        </w:rPr>
      </w:pPr>
    </w:p>
    <w:p w14:paraId="28A4298D" w14:textId="745716FC" w:rsidR="003D39ED" w:rsidRPr="00951151"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F27E1F" w:rsidRPr="00951151">
        <w:rPr>
          <w:rFonts w:eastAsia="Calibri"/>
          <w:b/>
          <w:color w:val="auto"/>
          <w:sz w:val="24"/>
          <w:szCs w:val="24"/>
        </w:rPr>
        <w:t>0</w:t>
      </w:r>
      <w:r w:rsidR="00152DDC">
        <w:rPr>
          <w:rFonts w:eastAsia="Calibri"/>
          <w:b/>
          <w:color w:val="auto"/>
          <w:sz w:val="24"/>
          <w:szCs w:val="24"/>
        </w:rPr>
        <w:t>8/</w:t>
      </w:r>
      <w:r w:rsidR="00665D1A">
        <w:rPr>
          <w:rFonts w:eastAsia="Calibri"/>
          <w:b/>
          <w:color w:val="auto"/>
          <w:sz w:val="24"/>
          <w:szCs w:val="24"/>
        </w:rPr>
        <w:t>26</w:t>
      </w:r>
      <w:r w:rsidR="00A77EC4" w:rsidRPr="00951151">
        <w:rPr>
          <w:rFonts w:eastAsia="Calibri"/>
          <w:b/>
          <w:color w:val="auto"/>
          <w:sz w:val="24"/>
          <w:szCs w:val="24"/>
        </w:rPr>
        <w:t>/202</w:t>
      </w:r>
      <w:r w:rsidR="00477E29" w:rsidRPr="00951151">
        <w:rPr>
          <w:rFonts w:eastAsia="Calibri"/>
          <w:b/>
          <w:color w:val="auto"/>
          <w:sz w:val="24"/>
          <w:szCs w:val="24"/>
        </w:rPr>
        <w:t>5</w:t>
      </w:r>
      <w:r w:rsidR="00A77EC4" w:rsidRPr="00951151">
        <w:rPr>
          <w:rFonts w:eastAsia="Calibri"/>
          <w:b/>
          <w:color w:val="auto"/>
          <w:sz w:val="24"/>
          <w:szCs w:val="24"/>
        </w:rPr>
        <w:t>@</w:t>
      </w:r>
      <w:r w:rsidR="00152DDC">
        <w:rPr>
          <w:rFonts w:eastAsia="Calibri"/>
          <w:b/>
          <w:color w:val="auto"/>
          <w:sz w:val="24"/>
          <w:szCs w:val="24"/>
        </w:rPr>
        <w:t>1:0</w:t>
      </w:r>
      <w:r w:rsidR="00DC59FC">
        <w:rPr>
          <w:rFonts w:eastAsia="Calibri"/>
          <w:b/>
          <w:color w:val="auto"/>
          <w:sz w:val="24"/>
          <w:szCs w:val="24"/>
        </w:rPr>
        <w:t>5</w:t>
      </w:r>
      <w:r w:rsidR="00153069">
        <w:rPr>
          <w:rFonts w:eastAsia="Calibri"/>
          <w:b/>
          <w:color w:val="auto"/>
          <w:sz w:val="24"/>
          <w:szCs w:val="24"/>
        </w:rPr>
        <w:t xml:space="preserve"> </w:t>
      </w:r>
      <w:r w:rsidR="00DC041F" w:rsidRPr="00951151">
        <w:rPr>
          <w:rFonts w:eastAsia="Calibri"/>
          <w:b/>
          <w:color w:val="auto"/>
          <w:sz w:val="24"/>
          <w:szCs w:val="24"/>
        </w:rPr>
        <w:t>p</w:t>
      </w:r>
      <w:r w:rsidR="008F6651" w:rsidRPr="00951151">
        <w:rPr>
          <w:rFonts w:eastAsia="Calibri"/>
          <w:b/>
          <w:color w:val="auto"/>
          <w:sz w:val="24"/>
          <w:szCs w:val="24"/>
        </w:rPr>
        <w:t>m</w:t>
      </w:r>
    </w:p>
    <w:p w14:paraId="24DEF85E" w14:textId="77777777" w:rsidR="00A03BFD" w:rsidRPr="00951151" w:rsidRDefault="00A03BFD" w:rsidP="00057529">
      <w:pPr>
        <w:rPr>
          <w:rFonts w:eastAsia="Calibri"/>
          <w:b/>
          <w:color w:val="auto"/>
          <w:sz w:val="24"/>
          <w:szCs w:val="24"/>
        </w:rPr>
      </w:pP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0EA"/>
    <w:multiLevelType w:val="hybridMultilevel"/>
    <w:tmpl w:val="A1688C10"/>
    <w:lvl w:ilvl="0" w:tplc="90DA9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19B13F75"/>
    <w:multiLevelType w:val="hybridMultilevel"/>
    <w:tmpl w:val="E24E74A4"/>
    <w:lvl w:ilvl="0" w:tplc="AB1269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3259D2"/>
    <w:multiLevelType w:val="hybridMultilevel"/>
    <w:tmpl w:val="8D78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F25FF"/>
    <w:multiLevelType w:val="hybridMultilevel"/>
    <w:tmpl w:val="D74C2BD6"/>
    <w:lvl w:ilvl="0" w:tplc="680873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30E6EC4"/>
    <w:multiLevelType w:val="hybridMultilevel"/>
    <w:tmpl w:val="9864B146"/>
    <w:lvl w:ilvl="0" w:tplc="FC307D98">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567695F"/>
    <w:multiLevelType w:val="hybridMultilevel"/>
    <w:tmpl w:val="016E1784"/>
    <w:lvl w:ilvl="0" w:tplc="58FE6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A424006"/>
    <w:multiLevelType w:val="hybridMultilevel"/>
    <w:tmpl w:val="8916A10A"/>
    <w:lvl w:ilvl="0" w:tplc="3212274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3BA60DFB"/>
    <w:multiLevelType w:val="hybridMultilevel"/>
    <w:tmpl w:val="FA1E172E"/>
    <w:lvl w:ilvl="0" w:tplc="A920C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C0C4FE4"/>
    <w:multiLevelType w:val="hybridMultilevel"/>
    <w:tmpl w:val="461CFEE8"/>
    <w:lvl w:ilvl="0" w:tplc="81F631A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03580"/>
    <w:multiLevelType w:val="hybridMultilevel"/>
    <w:tmpl w:val="C29AFFA4"/>
    <w:lvl w:ilvl="0" w:tplc="4BEE6D8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A540A15"/>
    <w:multiLevelType w:val="hybridMultilevel"/>
    <w:tmpl w:val="08A861FC"/>
    <w:lvl w:ilvl="0" w:tplc="2ACC52F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235098"/>
    <w:multiLevelType w:val="hybridMultilevel"/>
    <w:tmpl w:val="27E6EEAE"/>
    <w:lvl w:ilvl="0" w:tplc="AC1E74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0AA076D"/>
    <w:multiLevelType w:val="hybridMultilevel"/>
    <w:tmpl w:val="23B2D1B4"/>
    <w:lvl w:ilvl="0" w:tplc="614863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443884896">
    <w:abstractNumId w:val="27"/>
  </w:num>
  <w:num w:numId="2" w16cid:durableId="2091652295">
    <w:abstractNumId w:val="24"/>
  </w:num>
  <w:num w:numId="3" w16cid:durableId="1540044312">
    <w:abstractNumId w:val="6"/>
  </w:num>
  <w:num w:numId="4" w16cid:durableId="861672595">
    <w:abstractNumId w:val="16"/>
  </w:num>
  <w:num w:numId="5" w16cid:durableId="555974010">
    <w:abstractNumId w:val="2"/>
  </w:num>
  <w:num w:numId="6" w16cid:durableId="86972063">
    <w:abstractNumId w:val="3"/>
  </w:num>
  <w:num w:numId="7" w16cid:durableId="647437933">
    <w:abstractNumId w:val="15"/>
  </w:num>
  <w:num w:numId="8" w16cid:durableId="1879008994">
    <w:abstractNumId w:val="21"/>
  </w:num>
  <w:num w:numId="9" w16cid:durableId="1496341763">
    <w:abstractNumId w:val="20"/>
  </w:num>
  <w:num w:numId="10" w16cid:durableId="1842235164">
    <w:abstractNumId w:val="19"/>
  </w:num>
  <w:num w:numId="11" w16cid:durableId="1608585018">
    <w:abstractNumId w:val="4"/>
  </w:num>
  <w:num w:numId="12" w16cid:durableId="387262811">
    <w:abstractNumId w:val="0"/>
  </w:num>
  <w:num w:numId="13" w16cid:durableId="887031993">
    <w:abstractNumId w:val="7"/>
  </w:num>
  <w:num w:numId="14" w16cid:durableId="952512532">
    <w:abstractNumId w:val="12"/>
  </w:num>
  <w:num w:numId="15" w16cid:durableId="2103915918">
    <w:abstractNumId w:val="8"/>
  </w:num>
  <w:num w:numId="16" w16cid:durableId="1116171895">
    <w:abstractNumId w:val="17"/>
  </w:num>
  <w:num w:numId="17" w16cid:durableId="150485919">
    <w:abstractNumId w:val="23"/>
  </w:num>
  <w:num w:numId="18" w16cid:durableId="1098722578">
    <w:abstractNumId w:val="13"/>
  </w:num>
  <w:num w:numId="19" w16cid:durableId="867185640">
    <w:abstractNumId w:val="9"/>
  </w:num>
  <w:num w:numId="20" w16cid:durableId="980037885">
    <w:abstractNumId w:val="18"/>
  </w:num>
  <w:num w:numId="21" w16cid:durableId="642738841">
    <w:abstractNumId w:val="14"/>
  </w:num>
  <w:num w:numId="22" w16cid:durableId="590510449">
    <w:abstractNumId w:val="11"/>
  </w:num>
  <w:num w:numId="23" w16cid:durableId="77290063">
    <w:abstractNumId w:val="25"/>
  </w:num>
  <w:num w:numId="24" w16cid:durableId="1633900014">
    <w:abstractNumId w:val="1"/>
  </w:num>
  <w:num w:numId="25" w16cid:durableId="1091003869">
    <w:abstractNumId w:val="5"/>
  </w:num>
  <w:num w:numId="26" w16cid:durableId="1438208643">
    <w:abstractNumId w:val="26"/>
  </w:num>
  <w:num w:numId="27" w16cid:durableId="417411045">
    <w:abstractNumId w:val="22"/>
  </w:num>
  <w:num w:numId="28" w16cid:durableId="87346948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CFC"/>
    <w:rsid w:val="000A7F13"/>
    <w:rsid w:val="000B063B"/>
    <w:rsid w:val="000B73A1"/>
    <w:rsid w:val="000C13A7"/>
    <w:rsid w:val="000C2A9F"/>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110CE"/>
    <w:rsid w:val="00111438"/>
    <w:rsid w:val="00112B44"/>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D82"/>
    <w:rsid w:val="001C5616"/>
    <w:rsid w:val="001D24F4"/>
    <w:rsid w:val="001D2711"/>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2D78"/>
    <w:rsid w:val="003D2ECD"/>
    <w:rsid w:val="003D39ED"/>
    <w:rsid w:val="003D68FE"/>
    <w:rsid w:val="003E689F"/>
    <w:rsid w:val="003E6CE8"/>
    <w:rsid w:val="003F0126"/>
    <w:rsid w:val="003F23F8"/>
    <w:rsid w:val="0040102D"/>
    <w:rsid w:val="004010EB"/>
    <w:rsid w:val="00403075"/>
    <w:rsid w:val="00403377"/>
    <w:rsid w:val="00403AD5"/>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5F19"/>
    <w:rsid w:val="00466EFD"/>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8EB"/>
    <w:rsid w:val="00580847"/>
    <w:rsid w:val="005819CB"/>
    <w:rsid w:val="00581FE9"/>
    <w:rsid w:val="00585753"/>
    <w:rsid w:val="0058797C"/>
    <w:rsid w:val="00592DCB"/>
    <w:rsid w:val="00594A3C"/>
    <w:rsid w:val="0059546C"/>
    <w:rsid w:val="00595473"/>
    <w:rsid w:val="005A1B7D"/>
    <w:rsid w:val="005A261C"/>
    <w:rsid w:val="005A2CC9"/>
    <w:rsid w:val="005A5345"/>
    <w:rsid w:val="005A6102"/>
    <w:rsid w:val="005A71FE"/>
    <w:rsid w:val="005B2EB1"/>
    <w:rsid w:val="005B411F"/>
    <w:rsid w:val="005B4471"/>
    <w:rsid w:val="005B44E3"/>
    <w:rsid w:val="005B4DE5"/>
    <w:rsid w:val="005B6514"/>
    <w:rsid w:val="005B675E"/>
    <w:rsid w:val="005B7825"/>
    <w:rsid w:val="005C08E8"/>
    <w:rsid w:val="005C6076"/>
    <w:rsid w:val="005D05DA"/>
    <w:rsid w:val="005D1DB2"/>
    <w:rsid w:val="005D409D"/>
    <w:rsid w:val="005D5EA5"/>
    <w:rsid w:val="005E0005"/>
    <w:rsid w:val="005E1A55"/>
    <w:rsid w:val="005E571C"/>
    <w:rsid w:val="005E7234"/>
    <w:rsid w:val="005F5801"/>
    <w:rsid w:val="00603B50"/>
    <w:rsid w:val="00605419"/>
    <w:rsid w:val="00605F68"/>
    <w:rsid w:val="00610B7B"/>
    <w:rsid w:val="00611291"/>
    <w:rsid w:val="00612BAD"/>
    <w:rsid w:val="00617809"/>
    <w:rsid w:val="00617BCD"/>
    <w:rsid w:val="00621711"/>
    <w:rsid w:val="00624034"/>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15A9"/>
    <w:rsid w:val="006951CA"/>
    <w:rsid w:val="00695B4A"/>
    <w:rsid w:val="00697F1A"/>
    <w:rsid w:val="006A0C2C"/>
    <w:rsid w:val="006A3E0C"/>
    <w:rsid w:val="006A6F17"/>
    <w:rsid w:val="006A7E3F"/>
    <w:rsid w:val="006B428B"/>
    <w:rsid w:val="006B54D6"/>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5DBF"/>
    <w:rsid w:val="00815FC3"/>
    <w:rsid w:val="008163F2"/>
    <w:rsid w:val="0081675F"/>
    <w:rsid w:val="00817CCF"/>
    <w:rsid w:val="0082268A"/>
    <w:rsid w:val="008253F4"/>
    <w:rsid w:val="00826D59"/>
    <w:rsid w:val="00827F73"/>
    <w:rsid w:val="008308E8"/>
    <w:rsid w:val="00834E6A"/>
    <w:rsid w:val="008358B5"/>
    <w:rsid w:val="00836D5E"/>
    <w:rsid w:val="00841032"/>
    <w:rsid w:val="00843678"/>
    <w:rsid w:val="00843FAE"/>
    <w:rsid w:val="00844F31"/>
    <w:rsid w:val="00845A31"/>
    <w:rsid w:val="008473D6"/>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2049B"/>
    <w:rsid w:val="009221E1"/>
    <w:rsid w:val="00930189"/>
    <w:rsid w:val="0093064F"/>
    <w:rsid w:val="009321D7"/>
    <w:rsid w:val="009368BE"/>
    <w:rsid w:val="00936C51"/>
    <w:rsid w:val="00936EBE"/>
    <w:rsid w:val="0094185B"/>
    <w:rsid w:val="009424DE"/>
    <w:rsid w:val="009425A3"/>
    <w:rsid w:val="00951151"/>
    <w:rsid w:val="0096235E"/>
    <w:rsid w:val="0096428F"/>
    <w:rsid w:val="009656FE"/>
    <w:rsid w:val="00966578"/>
    <w:rsid w:val="00967F1C"/>
    <w:rsid w:val="0097036E"/>
    <w:rsid w:val="009709E1"/>
    <w:rsid w:val="00972F7C"/>
    <w:rsid w:val="009733F9"/>
    <w:rsid w:val="009758B4"/>
    <w:rsid w:val="00977B68"/>
    <w:rsid w:val="00980AD1"/>
    <w:rsid w:val="009817FB"/>
    <w:rsid w:val="00981D99"/>
    <w:rsid w:val="00984878"/>
    <w:rsid w:val="00987759"/>
    <w:rsid w:val="009905EE"/>
    <w:rsid w:val="009945D1"/>
    <w:rsid w:val="00994EFE"/>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5529"/>
    <w:rsid w:val="00AE6CF6"/>
    <w:rsid w:val="00AF1552"/>
    <w:rsid w:val="00AF1944"/>
    <w:rsid w:val="00AF30B8"/>
    <w:rsid w:val="00AF5194"/>
    <w:rsid w:val="00AF79C5"/>
    <w:rsid w:val="00B04E95"/>
    <w:rsid w:val="00B05515"/>
    <w:rsid w:val="00B05A4B"/>
    <w:rsid w:val="00B0681F"/>
    <w:rsid w:val="00B07895"/>
    <w:rsid w:val="00B11A41"/>
    <w:rsid w:val="00B14329"/>
    <w:rsid w:val="00B14722"/>
    <w:rsid w:val="00B14A9A"/>
    <w:rsid w:val="00B157AD"/>
    <w:rsid w:val="00B15F80"/>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51E7"/>
    <w:rsid w:val="00C103F4"/>
    <w:rsid w:val="00C10B13"/>
    <w:rsid w:val="00C14760"/>
    <w:rsid w:val="00C14E3C"/>
    <w:rsid w:val="00C16DCA"/>
    <w:rsid w:val="00C24084"/>
    <w:rsid w:val="00C25595"/>
    <w:rsid w:val="00C25CC4"/>
    <w:rsid w:val="00C31D97"/>
    <w:rsid w:val="00C32104"/>
    <w:rsid w:val="00C353FF"/>
    <w:rsid w:val="00C378F4"/>
    <w:rsid w:val="00C40086"/>
    <w:rsid w:val="00C40093"/>
    <w:rsid w:val="00C4160E"/>
    <w:rsid w:val="00C44EB9"/>
    <w:rsid w:val="00C5603E"/>
    <w:rsid w:val="00C607C4"/>
    <w:rsid w:val="00C6472F"/>
    <w:rsid w:val="00C67FE0"/>
    <w:rsid w:val="00C75447"/>
    <w:rsid w:val="00C80238"/>
    <w:rsid w:val="00C81574"/>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4586"/>
    <w:rsid w:val="00D0049F"/>
    <w:rsid w:val="00D049A3"/>
    <w:rsid w:val="00D10CDE"/>
    <w:rsid w:val="00D10F71"/>
    <w:rsid w:val="00D11CE8"/>
    <w:rsid w:val="00D125B9"/>
    <w:rsid w:val="00D12A38"/>
    <w:rsid w:val="00D230BC"/>
    <w:rsid w:val="00D235E8"/>
    <w:rsid w:val="00D25877"/>
    <w:rsid w:val="00D25CD7"/>
    <w:rsid w:val="00D2706B"/>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62C3"/>
    <w:rsid w:val="00E07D35"/>
    <w:rsid w:val="00E102FF"/>
    <w:rsid w:val="00E119C4"/>
    <w:rsid w:val="00E12BEC"/>
    <w:rsid w:val="00E1414E"/>
    <w:rsid w:val="00E15B8D"/>
    <w:rsid w:val="00E16DC0"/>
    <w:rsid w:val="00E23128"/>
    <w:rsid w:val="00E23FA5"/>
    <w:rsid w:val="00E24C80"/>
    <w:rsid w:val="00E26C79"/>
    <w:rsid w:val="00E31C1F"/>
    <w:rsid w:val="00E31DA9"/>
    <w:rsid w:val="00E327A1"/>
    <w:rsid w:val="00E34642"/>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7D23"/>
    <w:rsid w:val="00E8095A"/>
    <w:rsid w:val="00E83CF5"/>
    <w:rsid w:val="00E84CFC"/>
    <w:rsid w:val="00E85D42"/>
    <w:rsid w:val="00E86053"/>
    <w:rsid w:val="00E87695"/>
    <w:rsid w:val="00E92B71"/>
    <w:rsid w:val="00E93EF9"/>
    <w:rsid w:val="00E94428"/>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Elsa Smith-Fernandez</cp:lastModifiedBy>
  <cp:revision>4</cp:revision>
  <cp:lastPrinted>2025-08-26T18:56:00Z</cp:lastPrinted>
  <dcterms:created xsi:type="dcterms:W3CDTF">2025-08-26T14:17:00Z</dcterms:created>
  <dcterms:modified xsi:type="dcterms:W3CDTF">2025-08-26T19:09:00Z</dcterms:modified>
</cp:coreProperties>
</file>