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Toc525208995" w:displacedByCustomXml="next"/>
    <w:bookmarkStart w:id="2" w:name="_Toc58844754" w:displacedByCustomXml="next"/>
    <w:sdt>
      <w:sdtPr>
        <w:rPr>
          <w:color w:val="5B9BD5" w:themeColor="accent1"/>
        </w:rPr>
        <w:id w:val="716697967"/>
        <w:docPartObj>
          <w:docPartGallery w:val="Cover Pages"/>
          <w:docPartUnique/>
        </w:docPartObj>
      </w:sdtPr>
      <w:sdtEndPr>
        <w:rPr>
          <w:color w:val="auto"/>
        </w:rPr>
      </w:sdtEndPr>
      <w:sdtContent>
        <w:p w14:paraId="04996B68" w14:textId="49262731" w:rsidR="00623D21" w:rsidRDefault="00623D21">
          <w:pPr>
            <w:pStyle w:val="NoSpacing"/>
            <w:spacing w:before="1540" w:after="240"/>
            <w:jc w:val="center"/>
            <w:rPr>
              <w:color w:val="5B9BD5" w:themeColor="accent1"/>
            </w:rPr>
          </w:pPr>
        </w:p>
        <w:sdt>
          <w:sdtPr>
            <w:rPr>
              <w:rFonts w:ascii="Times New Roman" w:eastAsiaTheme="majorEastAsia" w:hAnsi="Times New Roman" w:cs="Times New Roman"/>
              <w:caps/>
              <w:color w:val="2E74B5" w:themeColor="accent1" w:themeShade="BF"/>
              <w:sz w:val="72"/>
              <w:szCs w:val="72"/>
            </w:rPr>
            <w:alias w:val="Title"/>
            <w:tag w:val=""/>
            <w:id w:val="1735040861"/>
            <w:placeholder>
              <w:docPart w:val="9C1BCB174BA641BA99BE1918348E3E9F"/>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CBA214B" w14:textId="2132C621" w:rsidR="00623D21" w:rsidRPr="00493D3B" w:rsidRDefault="00493D3B">
              <w:pPr>
                <w:pStyle w:val="NoSpacing"/>
                <w:pBdr>
                  <w:top w:val="single" w:sz="6" w:space="6" w:color="5B9BD5" w:themeColor="accent1"/>
                  <w:bottom w:val="single" w:sz="6" w:space="6" w:color="5B9BD5" w:themeColor="accent1"/>
                </w:pBdr>
                <w:spacing w:after="240"/>
                <w:jc w:val="center"/>
                <w:rPr>
                  <w:rFonts w:ascii="Times New Roman" w:eastAsiaTheme="majorEastAsia" w:hAnsi="Times New Roman" w:cs="Times New Roman"/>
                  <w:caps/>
                  <w:color w:val="2E74B5" w:themeColor="accent1" w:themeShade="BF"/>
                  <w:sz w:val="80"/>
                  <w:szCs w:val="80"/>
                </w:rPr>
              </w:pPr>
              <w:r w:rsidRPr="00493D3B">
                <w:rPr>
                  <w:rFonts w:ascii="Times New Roman" w:eastAsiaTheme="majorEastAsia" w:hAnsi="Times New Roman" w:cs="Times New Roman"/>
                  <w:caps/>
                  <w:color w:val="2E74B5" w:themeColor="accent1" w:themeShade="BF"/>
                  <w:sz w:val="72"/>
                  <w:szCs w:val="72"/>
                </w:rPr>
                <w:t>Student handbook</w:t>
              </w:r>
            </w:p>
          </w:sdtContent>
        </w:sdt>
        <w:p w14:paraId="5B9BE9AD" w14:textId="4AEF3C25" w:rsidR="00623D21" w:rsidRPr="00493D3B" w:rsidRDefault="00493D3B">
          <w:pPr>
            <w:pStyle w:val="NoSpacing"/>
            <w:jc w:val="center"/>
            <w:rPr>
              <w:rFonts w:ascii="Times New Roman" w:hAnsi="Times New Roman" w:cs="Times New Roman"/>
              <w:color w:val="2E74B5" w:themeColor="accent1" w:themeShade="BF"/>
              <w:sz w:val="44"/>
              <w:szCs w:val="44"/>
            </w:rPr>
          </w:pPr>
          <w:r w:rsidRPr="00493D3B">
            <w:rPr>
              <w:rFonts w:ascii="Times New Roman" w:hAnsi="Times New Roman" w:cs="Times New Roman"/>
              <w:color w:val="2E74B5" w:themeColor="accent1" w:themeShade="BF"/>
              <w:sz w:val="44"/>
              <w:szCs w:val="44"/>
            </w:rPr>
            <w:t>Associate of Applied Science in Midwifery (AASM)</w:t>
          </w:r>
        </w:p>
        <w:p w14:paraId="07606ADE" w14:textId="40390178" w:rsidR="00623D21" w:rsidRDefault="00623D21">
          <w:pPr>
            <w:pStyle w:val="NoSpacing"/>
            <w:spacing w:before="480"/>
            <w:jc w:val="center"/>
            <w:rPr>
              <w:color w:val="5B9BD5" w:themeColor="accent1"/>
            </w:rPr>
          </w:pPr>
        </w:p>
        <w:p w14:paraId="1A40884F" w14:textId="77777777" w:rsidR="00493D3B" w:rsidRDefault="00623D21" w:rsidP="00623D21">
          <w:pPr>
            <w:suppressAutoHyphens w:val="0"/>
            <w:jc w:val="center"/>
          </w:pPr>
          <w:r>
            <w:rPr>
              <w:noProof/>
            </w:rPr>
            <w:drawing>
              <wp:inline distT="0" distB="0" distL="0" distR="0" wp14:anchorId="18798ED9" wp14:editId="46F962D4">
                <wp:extent cx="3714750" cy="3714750"/>
                <wp:effectExtent l="0" t="0" r="0" b="0"/>
                <wp:docPr id="2051455871"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55871" name="Picture 3"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714750" cy="3714750"/>
                        </a:xfrm>
                        <a:prstGeom prst="rect">
                          <a:avLst/>
                        </a:prstGeom>
                      </pic:spPr>
                    </pic:pic>
                  </a:graphicData>
                </a:graphic>
              </wp:inline>
            </w:drawing>
          </w:r>
        </w:p>
        <w:p w14:paraId="54DC485B" w14:textId="77777777" w:rsidR="00493D3B" w:rsidRDefault="00493D3B" w:rsidP="00623D21">
          <w:pPr>
            <w:suppressAutoHyphens w:val="0"/>
            <w:jc w:val="center"/>
          </w:pPr>
        </w:p>
        <w:p w14:paraId="60916C57" w14:textId="77777777" w:rsidR="00493D3B" w:rsidRDefault="00493D3B" w:rsidP="00623D21">
          <w:pPr>
            <w:suppressAutoHyphens w:val="0"/>
            <w:jc w:val="center"/>
          </w:pPr>
        </w:p>
        <w:p w14:paraId="105490BE" w14:textId="77777777" w:rsidR="00493D3B" w:rsidRDefault="00493D3B" w:rsidP="00623D21">
          <w:pPr>
            <w:suppressAutoHyphens w:val="0"/>
            <w:jc w:val="center"/>
          </w:pPr>
        </w:p>
        <w:p w14:paraId="3FA5EC98" w14:textId="77777777" w:rsidR="00493D3B" w:rsidRDefault="00493D3B" w:rsidP="00493D3B">
          <w:pPr>
            <w:suppressAutoHyphens w:val="0"/>
          </w:pPr>
        </w:p>
        <w:p w14:paraId="4CDF64A9" w14:textId="1AB32F39" w:rsidR="00493D3B" w:rsidRDefault="00493D3B" w:rsidP="00493D3B">
          <w:pPr>
            <w:suppressAutoHyphens w:val="0"/>
            <w:rPr>
              <w:rFonts w:ascii="Times New Roman" w:hAnsi="Times New Roman" w:cs="Times New Roman"/>
            </w:rPr>
          </w:pPr>
          <w:r>
            <w:rPr>
              <w:rFonts w:ascii="Times New Roman" w:hAnsi="Times New Roman" w:cs="Times New Roman"/>
            </w:rPr>
            <w:t xml:space="preserve">Volume </w:t>
          </w:r>
          <w:r w:rsidR="00E3372A">
            <w:rPr>
              <w:rFonts w:ascii="Times New Roman" w:hAnsi="Times New Roman" w:cs="Times New Roman"/>
            </w:rPr>
            <w:t>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21F12">
            <w:rPr>
              <w:rFonts w:ascii="Times New Roman" w:hAnsi="Times New Roman" w:cs="Times New Roman"/>
            </w:rPr>
            <w:t>December</w:t>
          </w:r>
          <w:r>
            <w:rPr>
              <w:rFonts w:ascii="Times New Roman" w:hAnsi="Times New Roman" w:cs="Times New Roman"/>
            </w:rPr>
            <w:t>, 202</w:t>
          </w:r>
          <w:r w:rsidR="00F00EE3">
            <w:rPr>
              <w:rFonts w:ascii="Times New Roman" w:hAnsi="Times New Roman" w:cs="Times New Roman"/>
            </w:rPr>
            <w:t>4</w:t>
          </w:r>
        </w:p>
        <w:p w14:paraId="42D3FDB6" w14:textId="513611AB" w:rsidR="00623D21" w:rsidRDefault="00000000" w:rsidP="00493D3B">
          <w:pPr>
            <w:suppressAutoHyphens w:val="0"/>
          </w:pPr>
        </w:p>
      </w:sdtContent>
    </w:sdt>
    <w:p w14:paraId="674F61B3" w14:textId="3750237C" w:rsidR="00593D78" w:rsidRDefault="00493D3B" w:rsidP="00593D78">
      <w:pPr>
        <w:rPr>
          <w:rFonts w:ascii="Times New Roman" w:hAnsi="Times New Roman" w:cs="Times New Roman"/>
        </w:rPr>
      </w:pPr>
      <w:r>
        <w:tab/>
      </w:r>
      <w:r>
        <w:tab/>
      </w:r>
      <w:r>
        <w:tab/>
      </w:r>
      <w:r>
        <w:tab/>
      </w:r>
      <w:r>
        <w:tab/>
      </w:r>
      <w:r>
        <w:rPr>
          <w:rFonts w:ascii="Times New Roman" w:hAnsi="Times New Roman" w:cs="Times New Roman"/>
        </w:rPr>
        <w:t>College of Traditional Midwifery ©</w:t>
      </w:r>
    </w:p>
    <w:p w14:paraId="51B0D9F9" w14:textId="0AFD7BD9" w:rsidR="00493D3B" w:rsidRDefault="00493D3B" w:rsidP="00493D3B">
      <w:pPr>
        <w:jc w:val="center"/>
        <w:rPr>
          <w:rFonts w:ascii="Times New Roman" w:hAnsi="Times New Roman" w:cs="Times New Roman"/>
        </w:rPr>
      </w:pPr>
      <w:r>
        <w:rPr>
          <w:rFonts w:ascii="Times New Roman" w:hAnsi="Times New Roman" w:cs="Times New Roman"/>
        </w:rPr>
        <w:t>320 Evergreen Drive, Summertown TN, 38483</w:t>
      </w:r>
    </w:p>
    <w:p w14:paraId="5611D73B" w14:textId="77777777" w:rsidR="00493D3B" w:rsidRPr="00493D3B" w:rsidRDefault="00493D3B" w:rsidP="00593D78">
      <w:pPr>
        <w:rPr>
          <w:rFonts w:ascii="Times New Roman" w:hAnsi="Times New Roman" w:cs="Times New Roman"/>
        </w:rPr>
      </w:pPr>
    </w:p>
    <w:p w14:paraId="466BABA8" w14:textId="77777777" w:rsidR="001F58C7" w:rsidRDefault="001F58C7" w:rsidP="00593D78">
      <w:pPr>
        <w:rPr>
          <w:rFonts w:ascii="Times New Roman" w:hAnsi="Times New Roman" w:cs="Times New Roman"/>
        </w:rPr>
      </w:pPr>
    </w:p>
    <w:p w14:paraId="7A7C843D" w14:textId="7331FD23" w:rsidR="001F58C7" w:rsidRDefault="001F58C7" w:rsidP="00593D78">
      <w:pPr>
        <w:rPr>
          <w:rFonts w:ascii="Times New Roman" w:hAnsi="Times New Roman" w:cs="Times New Roman"/>
        </w:rPr>
      </w:pPr>
      <w:r>
        <w:rPr>
          <w:rFonts w:ascii="Times New Roman" w:hAnsi="Times New Roman" w:cs="Times New Roman"/>
        </w:rPr>
        <w:t xml:space="preserve">Dear AASM Student, </w:t>
      </w:r>
    </w:p>
    <w:p w14:paraId="69240F14" w14:textId="2BA81C70" w:rsidR="00593D78" w:rsidRPr="00AE3C7B" w:rsidRDefault="00593D78" w:rsidP="00593D78">
      <w:pPr>
        <w:rPr>
          <w:rFonts w:ascii="Times New Roman" w:hAnsi="Times New Roman" w:cs="Times New Roman"/>
        </w:rPr>
      </w:pPr>
      <w:r w:rsidRPr="00AE3C7B">
        <w:rPr>
          <w:rFonts w:ascii="Times New Roman" w:hAnsi="Times New Roman" w:cs="Times New Roman"/>
        </w:rPr>
        <w:t xml:space="preserve">Congratulations on acceptance and enrollment </w:t>
      </w:r>
      <w:r w:rsidR="000A65E8">
        <w:rPr>
          <w:rFonts w:ascii="Times New Roman" w:hAnsi="Times New Roman" w:cs="Times New Roman"/>
        </w:rPr>
        <w:t>into</w:t>
      </w:r>
      <w:r w:rsidRPr="00AE3C7B">
        <w:rPr>
          <w:rFonts w:ascii="Times New Roman" w:hAnsi="Times New Roman" w:cs="Times New Roman"/>
        </w:rPr>
        <w:t xml:space="preserve"> the Associate of Applied Science in Midwifery </w:t>
      </w:r>
      <w:r w:rsidR="00931339">
        <w:rPr>
          <w:rFonts w:ascii="Times New Roman" w:hAnsi="Times New Roman" w:cs="Times New Roman"/>
        </w:rPr>
        <w:t xml:space="preserve">(AASM) </w:t>
      </w:r>
      <w:r w:rsidRPr="00AE3C7B">
        <w:rPr>
          <w:rFonts w:ascii="Times New Roman" w:hAnsi="Times New Roman" w:cs="Times New Roman"/>
        </w:rPr>
        <w:t>at the College of Traditional Midwifery</w:t>
      </w:r>
      <w:r w:rsidR="00931339">
        <w:rPr>
          <w:rFonts w:ascii="Times New Roman" w:hAnsi="Times New Roman" w:cs="Times New Roman"/>
        </w:rPr>
        <w:t xml:space="preserve"> (CTM)</w:t>
      </w:r>
      <w:r w:rsidRPr="00AE3C7B">
        <w:rPr>
          <w:rFonts w:ascii="Times New Roman" w:hAnsi="Times New Roman" w:cs="Times New Roman"/>
        </w:rPr>
        <w:t xml:space="preserve">. CTM </w:t>
      </w:r>
      <w:r w:rsidR="004C5992">
        <w:rPr>
          <w:rFonts w:ascii="Times New Roman" w:hAnsi="Times New Roman" w:cs="Times New Roman"/>
        </w:rPr>
        <w:t>strives to provide</w:t>
      </w:r>
      <w:r w:rsidRPr="00AE3C7B">
        <w:rPr>
          <w:rFonts w:ascii="Times New Roman" w:hAnsi="Times New Roman" w:cs="Times New Roman"/>
        </w:rPr>
        <w:t xml:space="preserve"> experienced and knowledgeable Adjunct Faculty Members to assist </w:t>
      </w:r>
      <w:r w:rsidR="000A65E8">
        <w:rPr>
          <w:rFonts w:ascii="Times New Roman" w:hAnsi="Times New Roman" w:cs="Times New Roman"/>
        </w:rPr>
        <w:t>students</w:t>
      </w:r>
      <w:r w:rsidRPr="00AE3C7B">
        <w:rPr>
          <w:rFonts w:ascii="Times New Roman" w:hAnsi="Times New Roman" w:cs="Times New Roman"/>
        </w:rPr>
        <w:t xml:space="preserve"> in </w:t>
      </w:r>
      <w:r w:rsidR="000A65E8">
        <w:rPr>
          <w:rFonts w:ascii="Times New Roman" w:hAnsi="Times New Roman" w:cs="Times New Roman"/>
        </w:rPr>
        <w:t>their</w:t>
      </w:r>
      <w:r w:rsidRPr="00AE3C7B">
        <w:rPr>
          <w:rFonts w:ascii="Times New Roman" w:hAnsi="Times New Roman" w:cs="Times New Roman"/>
        </w:rPr>
        <w:t xml:space="preserve"> journey through the midwifery program.  CTM </w:t>
      </w:r>
      <w:r w:rsidR="000A65E8">
        <w:rPr>
          <w:rFonts w:ascii="Times New Roman" w:hAnsi="Times New Roman" w:cs="Times New Roman"/>
        </w:rPr>
        <w:t>recognizes</w:t>
      </w:r>
      <w:r w:rsidRPr="00AE3C7B">
        <w:rPr>
          <w:rFonts w:ascii="Times New Roman" w:hAnsi="Times New Roman" w:cs="Times New Roman"/>
        </w:rPr>
        <w:t xml:space="preserve"> the importance of a qualified preceptor and requires that all preceptors be NARM Registered Preceptors. CTM looks forward to working with </w:t>
      </w:r>
      <w:r w:rsidR="000A65E8">
        <w:rPr>
          <w:rFonts w:ascii="Times New Roman" w:hAnsi="Times New Roman" w:cs="Times New Roman"/>
        </w:rPr>
        <w:t>each student,</w:t>
      </w:r>
      <w:r w:rsidRPr="00AE3C7B">
        <w:rPr>
          <w:rFonts w:ascii="Times New Roman" w:hAnsi="Times New Roman" w:cs="Times New Roman"/>
        </w:rPr>
        <w:t xml:space="preserve"> providing </w:t>
      </w:r>
      <w:r w:rsidR="00F00EE3">
        <w:rPr>
          <w:rFonts w:ascii="Times New Roman" w:hAnsi="Times New Roman" w:cs="Times New Roman"/>
        </w:rPr>
        <w:t>competency-based</w:t>
      </w:r>
      <w:r w:rsidR="000A65E8">
        <w:rPr>
          <w:rFonts w:ascii="Times New Roman" w:hAnsi="Times New Roman" w:cs="Times New Roman"/>
        </w:rPr>
        <w:t xml:space="preserve"> </w:t>
      </w:r>
      <w:r w:rsidRPr="00AE3C7B">
        <w:rPr>
          <w:rFonts w:ascii="Times New Roman" w:hAnsi="Times New Roman" w:cs="Times New Roman"/>
        </w:rPr>
        <w:t xml:space="preserve">education, guided clinical experiences and support to help </w:t>
      </w:r>
      <w:r w:rsidR="000A65E8">
        <w:rPr>
          <w:rFonts w:ascii="Times New Roman" w:hAnsi="Times New Roman" w:cs="Times New Roman"/>
        </w:rPr>
        <w:t>students</w:t>
      </w:r>
      <w:r w:rsidRPr="00AE3C7B">
        <w:rPr>
          <w:rFonts w:ascii="Times New Roman" w:hAnsi="Times New Roman" w:cs="Times New Roman"/>
        </w:rPr>
        <w:t xml:space="preserve"> become safe, competent entry</w:t>
      </w:r>
      <w:r w:rsidR="000A65E8">
        <w:rPr>
          <w:rFonts w:ascii="Times New Roman" w:hAnsi="Times New Roman" w:cs="Times New Roman"/>
        </w:rPr>
        <w:t>-</w:t>
      </w:r>
      <w:r w:rsidRPr="00AE3C7B">
        <w:rPr>
          <w:rFonts w:ascii="Times New Roman" w:hAnsi="Times New Roman" w:cs="Times New Roman"/>
        </w:rPr>
        <w:t>level midwife.</w:t>
      </w:r>
    </w:p>
    <w:p w14:paraId="27636C40" w14:textId="505CF048" w:rsidR="00593D78" w:rsidRPr="00AE3C7B" w:rsidRDefault="00593D78" w:rsidP="00593D78">
      <w:pPr>
        <w:rPr>
          <w:rFonts w:ascii="Times New Roman" w:hAnsi="Times New Roman" w:cs="Times New Roman"/>
        </w:rPr>
      </w:pPr>
      <w:r w:rsidRPr="00AE3C7B">
        <w:rPr>
          <w:rFonts w:ascii="Times New Roman" w:hAnsi="Times New Roman" w:cs="Times New Roman"/>
        </w:rPr>
        <w:t>CTM acknowledges the importance of open and honest communication. CTM encourages</w:t>
      </w:r>
      <w:r w:rsidR="000A65E8">
        <w:rPr>
          <w:rFonts w:ascii="Times New Roman" w:hAnsi="Times New Roman" w:cs="Times New Roman"/>
        </w:rPr>
        <w:t xml:space="preserve"> students</w:t>
      </w:r>
      <w:r w:rsidRPr="00AE3C7B">
        <w:rPr>
          <w:rFonts w:ascii="Times New Roman" w:hAnsi="Times New Roman" w:cs="Times New Roman"/>
        </w:rPr>
        <w:t xml:space="preserve"> to reach out with any questions or concerns </w:t>
      </w:r>
      <w:r w:rsidR="000A65E8">
        <w:rPr>
          <w:rFonts w:ascii="Times New Roman" w:hAnsi="Times New Roman" w:cs="Times New Roman"/>
        </w:rPr>
        <w:t>they</w:t>
      </w:r>
      <w:r w:rsidRPr="00AE3C7B">
        <w:rPr>
          <w:rFonts w:ascii="Times New Roman" w:hAnsi="Times New Roman" w:cs="Times New Roman"/>
        </w:rPr>
        <w:t xml:space="preserve"> may have. </w:t>
      </w:r>
      <w:r w:rsidR="000A65E8">
        <w:rPr>
          <w:rFonts w:ascii="Times New Roman" w:hAnsi="Times New Roman" w:cs="Times New Roman"/>
        </w:rPr>
        <w:t>Students</w:t>
      </w:r>
      <w:r w:rsidRPr="00AE3C7B">
        <w:rPr>
          <w:rFonts w:ascii="Times New Roman" w:hAnsi="Times New Roman" w:cs="Times New Roman"/>
        </w:rPr>
        <w:t xml:space="preserve"> will be assigned a Student Liaison, who will support and offer </w:t>
      </w:r>
      <w:r w:rsidR="000A65E8">
        <w:rPr>
          <w:rFonts w:ascii="Times New Roman" w:hAnsi="Times New Roman" w:cs="Times New Roman"/>
        </w:rPr>
        <w:t>them</w:t>
      </w:r>
      <w:r w:rsidRPr="00AE3C7B">
        <w:rPr>
          <w:rFonts w:ascii="Times New Roman" w:hAnsi="Times New Roman" w:cs="Times New Roman"/>
        </w:rPr>
        <w:t xml:space="preserve"> guidance throughout </w:t>
      </w:r>
      <w:r w:rsidR="000A65E8">
        <w:rPr>
          <w:rFonts w:ascii="Times New Roman" w:hAnsi="Times New Roman" w:cs="Times New Roman"/>
        </w:rPr>
        <w:t>their</w:t>
      </w:r>
      <w:r w:rsidRPr="00AE3C7B">
        <w:rPr>
          <w:rFonts w:ascii="Times New Roman" w:hAnsi="Times New Roman" w:cs="Times New Roman"/>
        </w:rPr>
        <w:t xml:space="preserve"> time at the College of Traditional Midwifery. </w:t>
      </w:r>
    </w:p>
    <w:p w14:paraId="2C3CA200" w14:textId="77777777" w:rsidR="00593D78" w:rsidRPr="00AE3C7B" w:rsidRDefault="00593D78" w:rsidP="00593D78">
      <w:pPr>
        <w:contextualSpacing/>
        <w:rPr>
          <w:rFonts w:ascii="Times New Roman" w:eastAsia="Times New Roman" w:hAnsi="Times New Roman" w:cs="Times New Roman"/>
          <w:color w:val="000000" w:themeColor="text1"/>
        </w:rPr>
      </w:pPr>
    </w:p>
    <w:p w14:paraId="2D1FB02B" w14:textId="0B7E1018" w:rsidR="00593D78" w:rsidRPr="00AE3C7B" w:rsidRDefault="00593D78" w:rsidP="00593D78">
      <w:pPr>
        <w:contextualSpacing/>
        <w:rPr>
          <w:rFonts w:ascii="Times New Roman" w:eastAsia="Times New Roman" w:hAnsi="Times New Roman" w:cs="Times New Roman"/>
          <w:color w:val="000000" w:themeColor="text1"/>
        </w:rPr>
      </w:pPr>
      <w:r w:rsidRPr="00AE3C7B">
        <w:rPr>
          <w:rFonts w:ascii="Times New Roman" w:eastAsia="Times New Roman" w:hAnsi="Times New Roman" w:cs="Times New Roman"/>
          <w:color w:val="000000" w:themeColor="text1"/>
        </w:rPr>
        <w:t xml:space="preserve">CTM looks forward to joining </w:t>
      </w:r>
      <w:r w:rsidR="000A65E8">
        <w:rPr>
          <w:rFonts w:ascii="Times New Roman" w:eastAsia="Times New Roman" w:hAnsi="Times New Roman" w:cs="Times New Roman"/>
          <w:color w:val="000000" w:themeColor="text1"/>
        </w:rPr>
        <w:t>students</w:t>
      </w:r>
      <w:r w:rsidRPr="00AE3C7B">
        <w:rPr>
          <w:rFonts w:ascii="Times New Roman" w:eastAsia="Times New Roman" w:hAnsi="Times New Roman" w:cs="Times New Roman"/>
          <w:color w:val="000000" w:themeColor="text1"/>
        </w:rPr>
        <w:t xml:space="preserve"> on </w:t>
      </w:r>
      <w:r w:rsidR="000A65E8">
        <w:rPr>
          <w:rFonts w:ascii="Times New Roman" w:eastAsia="Times New Roman" w:hAnsi="Times New Roman" w:cs="Times New Roman"/>
          <w:color w:val="000000" w:themeColor="text1"/>
        </w:rPr>
        <w:t>their</w:t>
      </w:r>
      <w:r w:rsidRPr="00AE3C7B">
        <w:rPr>
          <w:rFonts w:ascii="Times New Roman" w:eastAsia="Times New Roman" w:hAnsi="Times New Roman" w:cs="Times New Roman"/>
          <w:color w:val="000000" w:themeColor="text1"/>
        </w:rPr>
        <w:t xml:space="preserve"> midwifery education! </w:t>
      </w:r>
    </w:p>
    <w:p w14:paraId="33B6371E" w14:textId="77777777" w:rsidR="00593D78" w:rsidRDefault="00593D78" w:rsidP="00593D78">
      <w:pPr>
        <w:contextualSpacing/>
        <w:rPr>
          <w:rFonts w:eastAsia="Times New Roman" w:cs="Times New Roman"/>
          <w:color w:val="000000" w:themeColor="text1"/>
        </w:rPr>
      </w:pPr>
    </w:p>
    <w:p w14:paraId="6856AC09" w14:textId="77777777" w:rsidR="00593D78" w:rsidRDefault="00593D78" w:rsidP="00D9758C">
      <w:pPr>
        <w:pStyle w:val="Heading1"/>
        <w:spacing w:line="240" w:lineRule="auto"/>
        <w:contextualSpacing/>
        <w:rPr>
          <w:rFonts w:ascii="Times New Roman" w:hAnsi="Times New Roman" w:cs="Times New Roman"/>
          <w:b/>
          <w:caps/>
          <w:sz w:val="28"/>
          <w:szCs w:val="28"/>
        </w:rPr>
      </w:pPr>
    </w:p>
    <w:p w14:paraId="75D5C07B" w14:textId="77777777" w:rsidR="00593D78" w:rsidRDefault="00593D78" w:rsidP="00593D78"/>
    <w:p w14:paraId="346781DE" w14:textId="77777777" w:rsidR="00593D78" w:rsidRDefault="00593D78" w:rsidP="00593D78"/>
    <w:p w14:paraId="1F65F826" w14:textId="6F3F38EF" w:rsidR="00593D78" w:rsidRDefault="00E8012A" w:rsidP="00E8012A">
      <w:pPr>
        <w:tabs>
          <w:tab w:val="left" w:pos="3250"/>
        </w:tabs>
      </w:pPr>
      <w:r>
        <w:tab/>
      </w:r>
    </w:p>
    <w:p w14:paraId="24A3E80C" w14:textId="77777777" w:rsidR="00593D78" w:rsidRDefault="00593D78" w:rsidP="00593D78"/>
    <w:p w14:paraId="7715D976" w14:textId="77777777" w:rsidR="00593D78" w:rsidRDefault="00593D78" w:rsidP="00593D78"/>
    <w:p w14:paraId="092A13B5" w14:textId="77777777" w:rsidR="00593D78" w:rsidRDefault="00593D78" w:rsidP="00593D78"/>
    <w:p w14:paraId="760F38CA" w14:textId="77777777" w:rsidR="00593D78" w:rsidRDefault="00593D78" w:rsidP="00593D78"/>
    <w:p w14:paraId="186AC306" w14:textId="77777777" w:rsidR="00593D78" w:rsidRDefault="00593D78" w:rsidP="00593D78"/>
    <w:p w14:paraId="23ABBA06" w14:textId="77777777" w:rsidR="00BE2B4F" w:rsidRDefault="00BE2B4F" w:rsidP="00593D78"/>
    <w:p w14:paraId="064C62AE" w14:textId="369AAC59" w:rsidR="00CD4A92" w:rsidRDefault="00CD4A92" w:rsidP="00593D78"/>
    <w:p w14:paraId="1F3C32E1" w14:textId="46837476" w:rsidR="00BE2B4F" w:rsidRDefault="00CD4A92" w:rsidP="002275D2">
      <w:pPr>
        <w:suppressAutoHyphens w:val="0"/>
      </w:pPr>
      <w:r>
        <w:br w:type="page"/>
      </w:r>
    </w:p>
    <w:p w14:paraId="0CFCA5B5" w14:textId="164E766C" w:rsidR="001E7E26" w:rsidRDefault="00BE2B4F">
      <w:pPr>
        <w:pStyle w:val="TOC1"/>
        <w:rPr>
          <w:rFonts w:asciiTheme="minorHAnsi" w:eastAsiaTheme="minorEastAsia" w:hAnsiTheme="minorHAnsi" w:cstheme="minorBidi"/>
          <w:b w:val="0"/>
          <w:bCs w:val="0"/>
          <w:color w:val="auto"/>
        </w:rPr>
      </w:pPr>
      <w:r w:rsidRPr="00BE2B4F">
        <w:rPr>
          <w:color w:val="2F5496" w:themeColor="accent5" w:themeShade="BF"/>
        </w:rPr>
        <w:lastRenderedPageBreak/>
        <w:fldChar w:fldCharType="begin"/>
      </w:r>
      <w:r w:rsidRPr="00BE2B4F">
        <w:rPr>
          <w:color w:val="2F5496" w:themeColor="accent5" w:themeShade="BF"/>
        </w:rPr>
        <w:instrText xml:space="preserve"> TOC \o "1-3" \h \z \u </w:instrText>
      </w:r>
      <w:r w:rsidRPr="00BE2B4F">
        <w:rPr>
          <w:color w:val="2F5496" w:themeColor="accent5" w:themeShade="BF"/>
        </w:rPr>
        <w:fldChar w:fldCharType="separate"/>
      </w:r>
      <w:hyperlink w:anchor="_Toc186806017" w:history="1">
        <w:r w:rsidR="001E7E26" w:rsidRPr="00BE374D">
          <w:rPr>
            <w:rStyle w:val="Hyperlink"/>
          </w:rPr>
          <w:t>SCHOOL INFORMATION</w:t>
        </w:r>
        <w:r w:rsidR="001E7E26">
          <w:rPr>
            <w:webHidden/>
          </w:rPr>
          <w:tab/>
        </w:r>
        <w:r w:rsidR="001E7E26">
          <w:rPr>
            <w:webHidden/>
          </w:rPr>
          <w:fldChar w:fldCharType="begin"/>
        </w:r>
        <w:r w:rsidR="001E7E26">
          <w:rPr>
            <w:webHidden/>
          </w:rPr>
          <w:instrText xml:space="preserve"> PAGEREF _Toc186806017 \h </w:instrText>
        </w:r>
        <w:r w:rsidR="001E7E26">
          <w:rPr>
            <w:webHidden/>
          </w:rPr>
        </w:r>
        <w:r w:rsidR="001E7E26">
          <w:rPr>
            <w:webHidden/>
          </w:rPr>
          <w:fldChar w:fldCharType="separate"/>
        </w:r>
        <w:r w:rsidR="001E7E26">
          <w:rPr>
            <w:webHidden/>
          </w:rPr>
          <w:t>4</w:t>
        </w:r>
        <w:r w:rsidR="001E7E26">
          <w:rPr>
            <w:webHidden/>
          </w:rPr>
          <w:fldChar w:fldCharType="end"/>
        </w:r>
      </w:hyperlink>
    </w:p>
    <w:p w14:paraId="536DC31B" w14:textId="325107C1" w:rsidR="001E7E26" w:rsidRDefault="001E7E26">
      <w:pPr>
        <w:pStyle w:val="TOC2"/>
        <w:tabs>
          <w:tab w:val="right" w:leader="dot" w:pos="10790"/>
        </w:tabs>
        <w:rPr>
          <w:rFonts w:cstheme="minorBidi"/>
          <w:noProof/>
          <w:kern w:val="2"/>
          <w14:ligatures w14:val="standardContextual"/>
        </w:rPr>
      </w:pPr>
      <w:hyperlink w:anchor="_Toc186806018" w:history="1">
        <w:r w:rsidRPr="00BE374D">
          <w:rPr>
            <w:rStyle w:val="Hyperlink"/>
            <w:rFonts w:ascii="Times New Roman" w:hAnsi="Times New Roman"/>
            <w:noProof/>
          </w:rPr>
          <w:t>WHO AUTHORIZES THE COLLEGE OF TRADITIONAL MIDWIFERY?</w:t>
        </w:r>
        <w:r>
          <w:rPr>
            <w:noProof/>
            <w:webHidden/>
          </w:rPr>
          <w:tab/>
        </w:r>
        <w:r>
          <w:rPr>
            <w:noProof/>
            <w:webHidden/>
          </w:rPr>
          <w:fldChar w:fldCharType="begin"/>
        </w:r>
        <w:r>
          <w:rPr>
            <w:noProof/>
            <w:webHidden/>
          </w:rPr>
          <w:instrText xml:space="preserve"> PAGEREF _Toc186806018 \h </w:instrText>
        </w:r>
        <w:r>
          <w:rPr>
            <w:noProof/>
            <w:webHidden/>
          </w:rPr>
        </w:r>
        <w:r>
          <w:rPr>
            <w:noProof/>
            <w:webHidden/>
          </w:rPr>
          <w:fldChar w:fldCharType="separate"/>
        </w:r>
        <w:r>
          <w:rPr>
            <w:noProof/>
            <w:webHidden/>
          </w:rPr>
          <w:t>4</w:t>
        </w:r>
        <w:r>
          <w:rPr>
            <w:noProof/>
            <w:webHidden/>
          </w:rPr>
          <w:fldChar w:fldCharType="end"/>
        </w:r>
      </w:hyperlink>
    </w:p>
    <w:p w14:paraId="34E2BF0C" w14:textId="11ABF154" w:rsidR="001E7E26" w:rsidRDefault="001E7E26">
      <w:pPr>
        <w:pStyle w:val="TOC2"/>
        <w:tabs>
          <w:tab w:val="right" w:leader="dot" w:pos="10790"/>
        </w:tabs>
        <w:rPr>
          <w:rFonts w:cstheme="minorBidi"/>
          <w:noProof/>
          <w:kern w:val="2"/>
          <w14:ligatures w14:val="standardContextual"/>
        </w:rPr>
      </w:pPr>
      <w:hyperlink w:anchor="_Toc186806019" w:history="1">
        <w:r w:rsidRPr="00BE374D">
          <w:rPr>
            <w:rStyle w:val="Hyperlink"/>
            <w:rFonts w:ascii="Times New Roman" w:hAnsi="Times New Roman"/>
            <w:noProof/>
          </w:rPr>
          <w:t>NON-DISCRIMINATION POLICY OF THE COLLEGE OF TRADITIONAL MIDWIFERY AS TO STUDENTS AND FACULTY</w:t>
        </w:r>
        <w:r>
          <w:rPr>
            <w:noProof/>
            <w:webHidden/>
          </w:rPr>
          <w:tab/>
        </w:r>
        <w:r>
          <w:rPr>
            <w:noProof/>
            <w:webHidden/>
          </w:rPr>
          <w:fldChar w:fldCharType="begin"/>
        </w:r>
        <w:r>
          <w:rPr>
            <w:noProof/>
            <w:webHidden/>
          </w:rPr>
          <w:instrText xml:space="preserve"> PAGEREF _Toc186806019 \h </w:instrText>
        </w:r>
        <w:r>
          <w:rPr>
            <w:noProof/>
            <w:webHidden/>
          </w:rPr>
        </w:r>
        <w:r>
          <w:rPr>
            <w:noProof/>
            <w:webHidden/>
          </w:rPr>
          <w:fldChar w:fldCharType="separate"/>
        </w:r>
        <w:r>
          <w:rPr>
            <w:noProof/>
            <w:webHidden/>
          </w:rPr>
          <w:t>4</w:t>
        </w:r>
        <w:r>
          <w:rPr>
            <w:noProof/>
            <w:webHidden/>
          </w:rPr>
          <w:fldChar w:fldCharType="end"/>
        </w:r>
      </w:hyperlink>
    </w:p>
    <w:p w14:paraId="79C7F9D6" w14:textId="4FA6FFA5" w:rsidR="001E7E26" w:rsidRDefault="001E7E26">
      <w:pPr>
        <w:pStyle w:val="TOC2"/>
        <w:tabs>
          <w:tab w:val="right" w:leader="dot" w:pos="10790"/>
        </w:tabs>
        <w:rPr>
          <w:rFonts w:cstheme="minorBidi"/>
          <w:noProof/>
          <w:kern w:val="2"/>
          <w14:ligatures w14:val="standardContextual"/>
        </w:rPr>
      </w:pPr>
      <w:hyperlink w:anchor="_Toc186806020" w:history="1">
        <w:r w:rsidRPr="00BE374D">
          <w:rPr>
            <w:rStyle w:val="Hyperlink"/>
            <w:rFonts w:ascii="Times New Roman" w:hAnsi="Times New Roman"/>
            <w:noProof/>
          </w:rPr>
          <w:t>TRADITIONAL MIDWIFERY</w:t>
        </w:r>
        <w:r>
          <w:rPr>
            <w:noProof/>
            <w:webHidden/>
          </w:rPr>
          <w:tab/>
        </w:r>
        <w:r>
          <w:rPr>
            <w:noProof/>
            <w:webHidden/>
          </w:rPr>
          <w:fldChar w:fldCharType="begin"/>
        </w:r>
        <w:r>
          <w:rPr>
            <w:noProof/>
            <w:webHidden/>
          </w:rPr>
          <w:instrText xml:space="preserve"> PAGEREF _Toc186806020 \h </w:instrText>
        </w:r>
        <w:r>
          <w:rPr>
            <w:noProof/>
            <w:webHidden/>
          </w:rPr>
        </w:r>
        <w:r>
          <w:rPr>
            <w:noProof/>
            <w:webHidden/>
          </w:rPr>
          <w:fldChar w:fldCharType="separate"/>
        </w:r>
        <w:r>
          <w:rPr>
            <w:noProof/>
            <w:webHidden/>
          </w:rPr>
          <w:t>4</w:t>
        </w:r>
        <w:r>
          <w:rPr>
            <w:noProof/>
            <w:webHidden/>
          </w:rPr>
          <w:fldChar w:fldCharType="end"/>
        </w:r>
      </w:hyperlink>
    </w:p>
    <w:p w14:paraId="07C875B7" w14:textId="17FB5F7F" w:rsidR="001E7E26" w:rsidRDefault="001E7E26">
      <w:pPr>
        <w:pStyle w:val="TOC2"/>
        <w:tabs>
          <w:tab w:val="right" w:leader="dot" w:pos="10790"/>
        </w:tabs>
        <w:rPr>
          <w:rFonts w:cstheme="minorBidi"/>
          <w:noProof/>
          <w:kern w:val="2"/>
          <w14:ligatures w14:val="standardContextual"/>
        </w:rPr>
      </w:pPr>
      <w:hyperlink w:anchor="_Toc186806021" w:history="1">
        <w:r w:rsidRPr="00BE374D">
          <w:rPr>
            <w:rStyle w:val="Hyperlink"/>
            <w:rFonts w:ascii="Times New Roman" w:hAnsi="Times New Roman"/>
            <w:noProof/>
          </w:rPr>
          <w:t>WHY DOES CTM=CPM+</w:t>
        </w:r>
        <w:r>
          <w:rPr>
            <w:noProof/>
            <w:webHidden/>
          </w:rPr>
          <w:tab/>
        </w:r>
        <w:r>
          <w:rPr>
            <w:noProof/>
            <w:webHidden/>
          </w:rPr>
          <w:fldChar w:fldCharType="begin"/>
        </w:r>
        <w:r>
          <w:rPr>
            <w:noProof/>
            <w:webHidden/>
          </w:rPr>
          <w:instrText xml:space="preserve"> PAGEREF _Toc186806021 \h </w:instrText>
        </w:r>
        <w:r>
          <w:rPr>
            <w:noProof/>
            <w:webHidden/>
          </w:rPr>
        </w:r>
        <w:r>
          <w:rPr>
            <w:noProof/>
            <w:webHidden/>
          </w:rPr>
          <w:fldChar w:fldCharType="separate"/>
        </w:r>
        <w:r>
          <w:rPr>
            <w:noProof/>
            <w:webHidden/>
          </w:rPr>
          <w:t>4</w:t>
        </w:r>
        <w:r>
          <w:rPr>
            <w:noProof/>
            <w:webHidden/>
          </w:rPr>
          <w:fldChar w:fldCharType="end"/>
        </w:r>
      </w:hyperlink>
    </w:p>
    <w:p w14:paraId="3058A168" w14:textId="48C3D814" w:rsidR="001E7E26" w:rsidRDefault="001E7E26">
      <w:pPr>
        <w:pStyle w:val="TOC2"/>
        <w:tabs>
          <w:tab w:val="right" w:leader="dot" w:pos="10790"/>
        </w:tabs>
        <w:rPr>
          <w:rFonts w:cstheme="minorBidi"/>
          <w:noProof/>
          <w:kern w:val="2"/>
          <w14:ligatures w14:val="standardContextual"/>
        </w:rPr>
      </w:pPr>
      <w:hyperlink w:anchor="_Toc186806022" w:history="1">
        <w:r w:rsidRPr="00BE374D">
          <w:rPr>
            <w:rStyle w:val="Hyperlink"/>
            <w:rFonts w:ascii="Times New Roman" w:hAnsi="Times New Roman"/>
            <w:noProof/>
          </w:rPr>
          <w:t>WHAT MAKES CTM DIFFERENT?</w:t>
        </w:r>
        <w:r>
          <w:rPr>
            <w:noProof/>
            <w:webHidden/>
          </w:rPr>
          <w:tab/>
        </w:r>
        <w:r>
          <w:rPr>
            <w:noProof/>
            <w:webHidden/>
          </w:rPr>
          <w:fldChar w:fldCharType="begin"/>
        </w:r>
        <w:r>
          <w:rPr>
            <w:noProof/>
            <w:webHidden/>
          </w:rPr>
          <w:instrText xml:space="preserve"> PAGEREF _Toc186806022 \h </w:instrText>
        </w:r>
        <w:r>
          <w:rPr>
            <w:noProof/>
            <w:webHidden/>
          </w:rPr>
        </w:r>
        <w:r>
          <w:rPr>
            <w:noProof/>
            <w:webHidden/>
          </w:rPr>
          <w:fldChar w:fldCharType="separate"/>
        </w:r>
        <w:r>
          <w:rPr>
            <w:noProof/>
            <w:webHidden/>
          </w:rPr>
          <w:t>4</w:t>
        </w:r>
        <w:r>
          <w:rPr>
            <w:noProof/>
            <w:webHidden/>
          </w:rPr>
          <w:fldChar w:fldCharType="end"/>
        </w:r>
      </w:hyperlink>
    </w:p>
    <w:p w14:paraId="5334E7E6" w14:textId="7860D1A2" w:rsidR="001E7E26" w:rsidRDefault="001E7E26">
      <w:pPr>
        <w:pStyle w:val="TOC2"/>
        <w:tabs>
          <w:tab w:val="right" w:leader="dot" w:pos="10790"/>
        </w:tabs>
        <w:rPr>
          <w:rFonts w:cstheme="minorBidi"/>
          <w:noProof/>
          <w:kern w:val="2"/>
          <w14:ligatures w14:val="standardContextual"/>
        </w:rPr>
      </w:pPr>
      <w:hyperlink w:anchor="_Toc186806023" w:history="1">
        <w:r w:rsidRPr="00BE374D">
          <w:rPr>
            <w:rStyle w:val="Hyperlink"/>
            <w:rFonts w:ascii="Times New Roman" w:hAnsi="Times New Roman"/>
            <w:noProof/>
          </w:rPr>
          <w:t>LOCATION OF THE CTM CAMPUS</w:t>
        </w:r>
        <w:r>
          <w:rPr>
            <w:noProof/>
            <w:webHidden/>
          </w:rPr>
          <w:tab/>
        </w:r>
        <w:r>
          <w:rPr>
            <w:noProof/>
            <w:webHidden/>
          </w:rPr>
          <w:fldChar w:fldCharType="begin"/>
        </w:r>
        <w:r>
          <w:rPr>
            <w:noProof/>
            <w:webHidden/>
          </w:rPr>
          <w:instrText xml:space="preserve"> PAGEREF _Toc186806023 \h </w:instrText>
        </w:r>
        <w:r>
          <w:rPr>
            <w:noProof/>
            <w:webHidden/>
          </w:rPr>
        </w:r>
        <w:r>
          <w:rPr>
            <w:noProof/>
            <w:webHidden/>
          </w:rPr>
          <w:fldChar w:fldCharType="separate"/>
        </w:r>
        <w:r>
          <w:rPr>
            <w:noProof/>
            <w:webHidden/>
          </w:rPr>
          <w:t>5</w:t>
        </w:r>
        <w:r>
          <w:rPr>
            <w:noProof/>
            <w:webHidden/>
          </w:rPr>
          <w:fldChar w:fldCharType="end"/>
        </w:r>
      </w:hyperlink>
    </w:p>
    <w:p w14:paraId="2FB14995" w14:textId="0E0AEAA1" w:rsidR="001E7E26" w:rsidRDefault="001E7E26">
      <w:pPr>
        <w:pStyle w:val="TOC2"/>
        <w:tabs>
          <w:tab w:val="right" w:leader="dot" w:pos="10790"/>
        </w:tabs>
        <w:rPr>
          <w:rFonts w:cstheme="minorBidi"/>
          <w:noProof/>
          <w:kern w:val="2"/>
          <w14:ligatures w14:val="standardContextual"/>
        </w:rPr>
      </w:pPr>
      <w:hyperlink w:anchor="_Toc186806024" w:history="1">
        <w:r w:rsidRPr="00BE374D">
          <w:rPr>
            <w:rStyle w:val="Hyperlink"/>
            <w:rFonts w:ascii="Times New Roman" w:hAnsi="Times New Roman"/>
            <w:noProof/>
          </w:rPr>
          <w:t>FACILITIES</w:t>
        </w:r>
        <w:r>
          <w:rPr>
            <w:noProof/>
            <w:webHidden/>
          </w:rPr>
          <w:tab/>
        </w:r>
        <w:r>
          <w:rPr>
            <w:noProof/>
            <w:webHidden/>
          </w:rPr>
          <w:fldChar w:fldCharType="begin"/>
        </w:r>
        <w:r>
          <w:rPr>
            <w:noProof/>
            <w:webHidden/>
          </w:rPr>
          <w:instrText xml:space="preserve"> PAGEREF _Toc186806024 \h </w:instrText>
        </w:r>
        <w:r>
          <w:rPr>
            <w:noProof/>
            <w:webHidden/>
          </w:rPr>
        </w:r>
        <w:r>
          <w:rPr>
            <w:noProof/>
            <w:webHidden/>
          </w:rPr>
          <w:fldChar w:fldCharType="separate"/>
        </w:r>
        <w:r>
          <w:rPr>
            <w:noProof/>
            <w:webHidden/>
          </w:rPr>
          <w:t>5</w:t>
        </w:r>
        <w:r>
          <w:rPr>
            <w:noProof/>
            <w:webHidden/>
          </w:rPr>
          <w:fldChar w:fldCharType="end"/>
        </w:r>
      </w:hyperlink>
    </w:p>
    <w:p w14:paraId="3F60A99A" w14:textId="6774F960" w:rsidR="001E7E26" w:rsidRDefault="001E7E26">
      <w:pPr>
        <w:pStyle w:val="TOC1"/>
        <w:rPr>
          <w:rFonts w:asciiTheme="minorHAnsi" w:eastAsiaTheme="minorEastAsia" w:hAnsiTheme="minorHAnsi" w:cstheme="minorBidi"/>
          <w:b w:val="0"/>
          <w:bCs w:val="0"/>
          <w:color w:val="auto"/>
        </w:rPr>
      </w:pPr>
      <w:hyperlink w:anchor="_Toc186806025" w:history="1">
        <w:r w:rsidRPr="00BE374D">
          <w:rPr>
            <w:rStyle w:val="Hyperlink"/>
          </w:rPr>
          <w:t>THE ASSOCIATE OF APPLIED SCIENCE IN MIDWIFERY (AASM) DEGREE</w:t>
        </w:r>
        <w:r>
          <w:rPr>
            <w:webHidden/>
          </w:rPr>
          <w:tab/>
        </w:r>
        <w:r>
          <w:rPr>
            <w:webHidden/>
          </w:rPr>
          <w:fldChar w:fldCharType="begin"/>
        </w:r>
        <w:r>
          <w:rPr>
            <w:webHidden/>
          </w:rPr>
          <w:instrText xml:space="preserve"> PAGEREF _Toc186806025 \h </w:instrText>
        </w:r>
        <w:r>
          <w:rPr>
            <w:webHidden/>
          </w:rPr>
        </w:r>
        <w:r>
          <w:rPr>
            <w:webHidden/>
          </w:rPr>
          <w:fldChar w:fldCharType="separate"/>
        </w:r>
        <w:r>
          <w:rPr>
            <w:webHidden/>
          </w:rPr>
          <w:t>5</w:t>
        </w:r>
        <w:r>
          <w:rPr>
            <w:webHidden/>
          </w:rPr>
          <w:fldChar w:fldCharType="end"/>
        </w:r>
      </w:hyperlink>
    </w:p>
    <w:p w14:paraId="7A5755EE" w14:textId="107BA857" w:rsidR="001E7E26" w:rsidRDefault="001E7E26">
      <w:pPr>
        <w:pStyle w:val="TOC2"/>
        <w:tabs>
          <w:tab w:val="right" w:leader="dot" w:pos="10790"/>
        </w:tabs>
        <w:rPr>
          <w:rFonts w:cstheme="minorBidi"/>
          <w:noProof/>
          <w:kern w:val="2"/>
          <w14:ligatures w14:val="standardContextual"/>
        </w:rPr>
      </w:pPr>
      <w:hyperlink w:anchor="_Toc186806026" w:history="1">
        <w:r w:rsidRPr="00BE374D">
          <w:rPr>
            <w:rStyle w:val="Hyperlink"/>
            <w:rFonts w:ascii="Times New Roman" w:hAnsi="Times New Roman"/>
            <w:noProof/>
          </w:rPr>
          <w:t>MISSION OF THE COLLEGE OF TRADITIONAL MIDWIFERY</w:t>
        </w:r>
        <w:r>
          <w:rPr>
            <w:noProof/>
            <w:webHidden/>
          </w:rPr>
          <w:tab/>
        </w:r>
        <w:r>
          <w:rPr>
            <w:noProof/>
            <w:webHidden/>
          </w:rPr>
          <w:fldChar w:fldCharType="begin"/>
        </w:r>
        <w:r>
          <w:rPr>
            <w:noProof/>
            <w:webHidden/>
          </w:rPr>
          <w:instrText xml:space="preserve"> PAGEREF _Toc186806026 \h </w:instrText>
        </w:r>
        <w:r>
          <w:rPr>
            <w:noProof/>
            <w:webHidden/>
          </w:rPr>
        </w:r>
        <w:r>
          <w:rPr>
            <w:noProof/>
            <w:webHidden/>
          </w:rPr>
          <w:fldChar w:fldCharType="separate"/>
        </w:r>
        <w:r>
          <w:rPr>
            <w:noProof/>
            <w:webHidden/>
          </w:rPr>
          <w:t>5</w:t>
        </w:r>
        <w:r>
          <w:rPr>
            <w:noProof/>
            <w:webHidden/>
          </w:rPr>
          <w:fldChar w:fldCharType="end"/>
        </w:r>
      </w:hyperlink>
    </w:p>
    <w:p w14:paraId="03887544" w14:textId="384FAD24" w:rsidR="001E7E26" w:rsidRDefault="001E7E26">
      <w:pPr>
        <w:pStyle w:val="TOC2"/>
        <w:tabs>
          <w:tab w:val="right" w:leader="dot" w:pos="10790"/>
        </w:tabs>
        <w:rPr>
          <w:rFonts w:cstheme="minorBidi"/>
          <w:noProof/>
          <w:kern w:val="2"/>
          <w14:ligatures w14:val="standardContextual"/>
        </w:rPr>
      </w:pPr>
      <w:hyperlink w:anchor="_Toc186806027" w:history="1">
        <w:r w:rsidRPr="00BE374D">
          <w:rPr>
            <w:rStyle w:val="Hyperlink"/>
            <w:rFonts w:ascii="Times New Roman" w:hAnsi="Times New Roman"/>
            <w:noProof/>
          </w:rPr>
          <w:t>THE GOALS OF THE ASSOCIATE OF APPLIED SCIENCE IN MIDWIFERY (AASM) DEGREE</w:t>
        </w:r>
        <w:r>
          <w:rPr>
            <w:noProof/>
            <w:webHidden/>
          </w:rPr>
          <w:tab/>
        </w:r>
        <w:r>
          <w:rPr>
            <w:noProof/>
            <w:webHidden/>
          </w:rPr>
          <w:fldChar w:fldCharType="begin"/>
        </w:r>
        <w:r>
          <w:rPr>
            <w:noProof/>
            <w:webHidden/>
          </w:rPr>
          <w:instrText xml:space="preserve"> PAGEREF _Toc186806027 \h </w:instrText>
        </w:r>
        <w:r>
          <w:rPr>
            <w:noProof/>
            <w:webHidden/>
          </w:rPr>
        </w:r>
        <w:r>
          <w:rPr>
            <w:noProof/>
            <w:webHidden/>
          </w:rPr>
          <w:fldChar w:fldCharType="separate"/>
        </w:r>
        <w:r>
          <w:rPr>
            <w:noProof/>
            <w:webHidden/>
          </w:rPr>
          <w:t>6</w:t>
        </w:r>
        <w:r>
          <w:rPr>
            <w:noProof/>
            <w:webHidden/>
          </w:rPr>
          <w:fldChar w:fldCharType="end"/>
        </w:r>
      </w:hyperlink>
    </w:p>
    <w:p w14:paraId="2507511A" w14:textId="6E8FE73B" w:rsidR="001E7E26" w:rsidRDefault="001E7E26">
      <w:pPr>
        <w:pStyle w:val="TOC2"/>
        <w:tabs>
          <w:tab w:val="right" w:leader="dot" w:pos="10790"/>
        </w:tabs>
        <w:rPr>
          <w:rFonts w:cstheme="minorBidi"/>
          <w:noProof/>
          <w:kern w:val="2"/>
          <w14:ligatures w14:val="standardContextual"/>
        </w:rPr>
      </w:pPr>
      <w:hyperlink w:anchor="_Toc186806028" w:history="1">
        <w:r w:rsidRPr="00BE374D">
          <w:rPr>
            <w:rStyle w:val="Hyperlink"/>
            <w:rFonts w:ascii="Times New Roman" w:hAnsi="Times New Roman"/>
            <w:noProof/>
          </w:rPr>
          <w:t>OBJECTIVES OF THE COLLEGE OF TRADITIONAL MIDWIFERY</w:t>
        </w:r>
        <w:r>
          <w:rPr>
            <w:noProof/>
            <w:webHidden/>
          </w:rPr>
          <w:tab/>
        </w:r>
        <w:r>
          <w:rPr>
            <w:noProof/>
            <w:webHidden/>
          </w:rPr>
          <w:fldChar w:fldCharType="begin"/>
        </w:r>
        <w:r>
          <w:rPr>
            <w:noProof/>
            <w:webHidden/>
          </w:rPr>
          <w:instrText xml:space="preserve"> PAGEREF _Toc186806028 \h </w:instrText>
        </w:r>
        <w:r>
          <w:rPr>
            <w:noProof/>
            <w:webHidden/>
          </w:rPr>
        </w:r>
        <w:r>
          <w:rPr>
            <w:noProof/>
            <w:webHidden/>
          </w:rPr>
          <w:fldChar w:fldCharType="separate"/>
        </w:r>
        <w:r>
          <w:rPr>
            <w:noProof/>
            <w:webHidden/>
          </w:rPr>
          <w:t>6</w:t>
        </w:r>
        <w:r>
          <w:rPr>
            <w:noProof/>
            <w:webHidden/>
          </w:rPr>
          <w:fldChar w:fldCharType="end"/>
        </w:r>
      </w:hyperlink>
    </w:p>
    <w:p w14:paraId="24BF0A0B" w14:textId="2A7C33FA" w:rsidR="001E7E26" w:rsidRDefault="001E7E26">
      <w:pPr>
        <w:pStyle w:val="TOC2"/>
        <w:tabs>
          <w:tab w:val="right" w:leader="dot" w:pos="10790"/>
        </w:tabs>
        <w:rPr>
          <w:rFonts w:cstheme="minorBidi"/>
          <w:noProof/>
          <w:kern w:val="2"/>
          <w14:ligatures w14:val="standardContextual"/>
        </w:rPr>
      </w:pPr>
      <w:hyperlink w:anchor="_Toc186806029" w:history="1">
        <w:r w:rsidRPr="00BE374D">
          <w:rPr>
            <w:rStyle w:val="Hyperlink"/>
            <w:rFonts w:ascii="Times New Roman" w:hAnsi="Times New Roman"/>
            <w:noProof/>
          </w:rPr>
          <w:t>COMPETENCY-BASED EDUCATION</w:t>
        </w:r>
        <w:r>
          <w:rPr>
            <w:noProof/>
            <w:webHidden/>
          </w:rPr>
          <w:tab/>
        </w:r>
        <w:r>
          <w:rPr>
            <w:noProof/>
            <w:webHidden/>
          </w:rPr>
          <w:fldChar w:fldCharType="begin"/>
        </w:r>
        <w:r>
          <w:rPr>
            <w:noProof/>
            <w:webHidden/>
          </w:rPr>
          <w:instrText xml:space="preserve"> PAGEREF _Toc186806029 \h </w:instrText>
        </w:r>
        <w:r>
          <w:rPr>
            <w:noProof/>
            <w:webHidden/>
          </w:rPr>
        </w:r>
        <w:r>
          <w:rPr>
            <w:noProof/>
            <w:webHidden/>
          </w:rPr>
          <w:fldChar w:fldCharType="separate"/>
        </w:r>
        <w:r>
          <w:rPr>
            <w:noProof/>
            <w:webHidden/>
          </w:rPr>
          <w:t>6</w:t>
        </w:r>
        <w:r>
          <w:rPr>
            <w:noProof/>
            <w:webHidden/>
          </w:rPr>
          <w:fldChar w:fldCharType="end"/>
        </w:r>
      </w:hyperlink>
    </w:p>
    <w:p w14:paraId="4FF1194B" w14:textId="367CDFC8" w:rsidR="001E7E26" w:rsidRDefault="001E7E26">
      <w:pPr>
        <w:pStyle w:val="TOC2"/>
        <w:tabs>
          <w:tab w:val="right" w:leader="dot" w:pos="10790"/>
        </w:tabs>
        <w:rPr>
          <w:rFonts w:cstheme="minorBidi"/>
          <w:noProof/>
          <w:kern w:val="2"/>
          <w14:ligatures w14:val="standardContextual"/>
        </w:rPr>
      </w:pPr>
      <w:hyperlink w:anchor="_Toc186806030" w:history="1">
        <w:r w:rsidRPr="00BE374D">
          <w:rPr>
            <w:rStyle w:val="Hyperlink"/>
            <w:rFonts w:ascii="Times New Roman" w:hAnsi="Times New Roman"/>
            <w:noProof/>
          </w:rPr>
          <w:t>DIRECT ASSESSMENT- As defined by the Federal Regulations</w:t>
        </w:r>
        <w:r>
          <w:rPr>
            <w:noProof/>
            <w:webHidden/>
          </w:rPr>
          <w:tab/>
        </w:r>
        <w:r>
          <w:rPr>
            <w:noProof/>
            <w:webHidden/>
          </w:rPr>
          <w:fldChar w:fldCharType="begin"/>
        </w:r>
        <w:r>
          <w:rPr>
            <w:noProof/>
            <w:webHidden/>
          </w:rPr>
          <w:instrText xml:space="preserve"> PAGEREF _Toc186806030 \h </w:instrText>
        </w:r>
        <w:r>
          <w:rPr>
            <w:noProof/>
            <w:webHidden/>
          </w:rPr>
        </w:r>
        <w:r>
          <w:rPr>
            <w:noProof/>
            <w:webHidden/>
          </w:rPr>
          <w:fldChar w:fldCharType="separate"/>
        </w:r>
        <w:r>
          <w:rPr>
            <w:noProof/>
            <w:webHidden/>
          </w:rPr>
          <w:t>6</w:t>
        </w:r>
        <w:r>
          <w:rPr>
            <w:noProof/>
            <w:webHidden/>
          </w:rPr>
          <w:fldChar w:fldCharType="end"/>
        </w:r>
      </w:hyperlink>
    </w:p>
    <w:p w14:paraId="6F642F28" w14:textId="04ADBEB4" w:rsidR="001E7E26" w:rsidRDefault="001E7E26">
      <w:pPr>
        <w:pStyle w:val="TOC2"/>
        <w:tabs>
          <w:tab w:val="right" w:leader="dot" w:pos="10790"/>
        </w:tabs>
        <w:rPr>
          <w:rFonts w:cstheme="minorBidi"/>
          <w:noProof/>
          <w:kern w:val="2"/>
          <w14:ligatures w14:val="standardContextual"/>
        </w:rPr>
      </w:pPr>
      <w:hyperlink w:anchor="_Toc186806031" w:history="1">
        <w:r w:rsidRPr="00BE374D">
          <w:rPr>
            <w:rStyle w:val="Hyperlink"/>
            <w:rFonts w:ascii="Times New Roman" w:hAnsi="Times New Roman"/>
            <w:noProof/>
          </w:rPr>
          <w:t>CREDIT FOR PRIOR LEARNING</w:t>
        </w:r>
        <w:r>
          <w:rPr>
            <w:noProof/>
            <w:webHidden/>
          </w:rPr>
          <w:tab/>
        </w:r>
        <w:r>
          <w:rPr>
            <w:noProof/>
            <w:webHidden/>
          </w:rPr>
          <w:fldChar w:fldCharType="begin"/>
        </w:r>
        <w:r>
          <w:rPr>
            <w:noProof/>
            <w:webHidden/>
          </w:rPr>
          <w:instrText xml:space="preserve"> PAGEREF _Toc186806031 \h </w:instrText>
        </w:r>
        <w:r>
          <w:rPr>
            <w:noProof/>
            <w:webHidden/>
          </w:rPr>
        </w:r>
        <w:r>
          <w:rPr>
            <w:noProof/>
            <w:webHidden/>
          </w:rPr>
          <w:fldChar w:fldCharType="separate"/>
        </w:r>
        <w:r>
          <w:rPr>
            <w:noProof/>
            <w:webHidden/>
          </w:rPr>
          <w:t>6</w:t>
        </w:r>
        <w:r>
          <w:rPr>
            <w:noProof/>
            <w:webHidden/>
          </w:rPr>
          <w:fldChar w:fldCharType="end"/>
        </w:r>
      </w:hyperlink>
    </w:p>
    <w:p w14:paraId="7171F45C" w14:textId="108B9C33" w:rsidR="001E7E26" w:rsidRDefault="001E7E26">
      <w:pPr>
        <w:pStyle w:val="TOC2"/>
        <w:tabs>
          <w:tab w:val="right" w:leader="dot" w:pos="10790"/>
        </w:tabs>
        <w:rPr>
          <w:rFonts w:cstheme="minorBidi"/>
          <w:noProof/>
          <w:kern w:val="2"/>
          <w14:ligatures w14:val="standardContextual"/>
        </w:rPr>
      </w:pPr>
      <w:hyperlink w:anchor="_Toc186806032" w:history="1">
        <w:r w:rsidRPr="00BE374D">
          <w:rPr>
            <w:rStyle w:val="Hyperlink"/>
            <w:rFonts w:ascii="Times New Roman" w:hAnsi="Times New Roman"/>
            <w:noProof/>
          </w:rPr>
          <w:t>CREDIT FOR PRIOR LEARNING – DIDACTIC KNOWLEDGE</w:t>
        </w:r>
        <w:r>
          <w:rPr>
            <w:noProof/>
            <w:webHidden/>
          </w:rPr>
          <w:tab/>
        </w:r>
        <w:r>
          <w:rPr>
            <w:noProof/>
            <w:webHidden/>
          </w:rPr>
          <w:fldChar w:fldCharType="begin"/>
        </w:r>
        <w:r>
          <w:rPr>
            <w:noProof/>
            <w:webHidden/>
          </w:rPr>
          <w:instrText xml:space="preserve"> PAGEREF _Toc186806032 \h </w:instrText>
        </w:r>
        <w:r>
          <w:rPr>
            <w:noProof/>
            <w:webHidden/>
          </w:rPr>
        </w:r>
        <w:r>
          <w:rPr>
            <w:noProof/>
            <w:webHidden/>
          </w:rPr>
          <w:fldChar w:fldCharType="separate"/>
        </w:r>
        <w:r>
          <w:rPr>
            <w:noProof/>
            <w:webHidden/>
          </w:rPr>
          <w:t>7</w:t>
        </w:r>
        <w:r>
          <w:rPr>
            <w:noProof/>
            <w:webHidden/>
          </w:rPr>
          <w:fldChar w:fldCharType="end"/>
        </w:r>
      </w:hyperlink>
    </w:p>
    <w:p w14:paraId="3BB85DBD" w14:textId="61DDEEAF" w:rsidR="001E7E26" w:rsidRDefault="001E7E26">
      <w:pPr>
        <w:pStyle w:val="TOC2"/>
        <w:tabs>
          <w:tab w:val="right" w:leader="dot" w:pos="10790"/>
        </w:tabs>
        <w:rPr>
          <w:rFonts w:cstheme="minorBidi"/>
          <w:noProof/>
          <w:kern w:val="2"/>
          <w14:ligatures w14:val="standardContextual"/>
        </w:rPr>
      </w:pPr>
      <w:hyperlink w:anchor="_Toc186806033" w:history="1">
        <w:r w:rsidRPr="00BE374D">
          <w:rPr>
            <w:rStyle w:val="Hyperlink"/>
            <w:rFonts w:ascii="Times New Roman" w:hAnsi="Times New Roman"/>
            <w:noProof/>
          </w:rPr>
          <w:t>CREDIT FOR PRIOR LEARNING – CLINICAL EXPERIENCE</w:t>
        </w:r>
        <w:r>
          <w:rPr>
            <w:noProof/>
            <w:webHidden/>
          </w:rPr>
          <w:tab/>
        </w:r>
        <w:r>
          <w:rPr>
            <w:noProof/>
            <w:webHidden/>
          </w:rPr>
          <w:fldChar w:fldCharType="begin"/>
        </w:r>
        <w:r>
          <w:rPr>
            <w:noProof/>
            <w:webHidden/>
          </w:rPr>
          <w:instrText xml:space="preserve"> PAGEREF _Toc186806033 \h </w:instrText>
        </w:r>
        <w:r>
          <w:rPr>
            <w:noProof/>
            <w:webHidden/>
          </w:rPr>
        </w:r>
        <w:r>
          <w:rPr>
            <w:noProof/>
            <w:webHidden/>
          </w:rPr>
          <w:fldChar w:fldCharType="separate"/>
        </w:r>
        <w:r>
          <w:rPr>
            <w:noProof/>
            <w:webHidden/>
          </w:rPr>
          <w:t>8</w:t>
        </w:r>
        <w:r>
          <w:rPr>
            <w:noProof/>
            <w:webHidden/>
          </w:rPr>
          <w:fldChar w:fldCharType="end"/>
        </w:r>
      </w:hyperlink>
    </w:p>
    <w:p w14:paraId="2AF1004A" w14:textId="6DF1A638" w:rsidR="001E7E26" w:rsidRDefault="001E7E26">
      <w:pPr>
        <w:pStyle w:val="TOC2"/>
        <w:tabs>
          <w:tab w:val="right" w:leader="dot" w:pos="10790"/>
        </w:tabs>
        <w:rPr>
          <w:rFonts w:cstheme="minorBidi"/>
          <w:noProof/>
          <w:kern w:val="2"/>
          <w14:ligatures w14:val="standardContextual"/>
        </w:rPr>
      </w:pPr>
      <w:hyperlink w:anchor="_Toc186806034" w:history="1">
        <w:r w:rsidRPr="00BE374D">
          <w:rPr>
            <w:rStyle w:val="Hyperlink"/>
            <w:rFonts w:ascii="Times New Roman" w:hAnsi="Times New Roman"/>
            <w:noProof/>
          </w:rPr>
          <w:t>ADVANCED STANDING FOR CPMS</w:t>
        </w:r>
        <w:r>
          <w:rPr>
            <w:noProof/>
            <w:webHidden/>
          </w:rPr>
          <w:tab/>
        </w:r>
        <w:r>
          <w:rPr>
            <w:noProof/>
            <w:webHidden/>
          </w:rPr>
          <w:fldChar w:fldCharType="begin"/>
        </w:r>
        <w:r>
          <w:rPr>
            <w:noProof/>
            <w:webHidden/>
          </w:rPr>
          <w:instrText xml:space="preserve"> PAGEREF _Toc186806034 \h </w:instrText>
        </w:r>
        <w:r>
          <w:rPr>
            <w:noProof/>
            <w:webHidden/>
          </w:rPr>
        </w:r>
        <w:r>
          <w:rPr>
            <w:noProof/>
            <w:webHidden/>
          </w:rPr>
          <w:fldChar w:fldCharType="separate"/>
        </w:r>
        <w:r>
          <w:rPr>
            <w:noProof/>
            <w:webHidden/>
          </w:rPr>
          <w:t>9</w:t>
        </w:r>
        <w:r>
          <w:rPr>
            <w:noProof/>
            <w:webHidden/>
          </w:rPr>
          <w:fldChar w:fldCharType="end"/>
        </w:r>
      </w:hyperlink>
    </w:p>
    <w:p w14:paraId="7AA4EE8C" w14:textId="0C53432B" w:rsidR="001E7E26" w:rsidRDefault="001E7E26">
      <w:pPr>
        <w:pStyle w:val="TOC2"/>
        <w:tabs>
          <w:tab w:val="right" w:leader="dot" w:pos="10790"/>
        </w:tabs>
        <w:rPr>
          <w:rFonts w:cstheme="minorBidi"/>
          <w:noProof/>
          <w:kern w:val="2"/>
          <w14:ligatures w14:val="standardContextual"/>
        </w:rPr>
      </w:pPr>
      <w:hyperlink w:anchor="_Toc186806035" w:history="1">
        <w:r w:rsidRPr="00BE374D">
          <w:rPr>
            <w:rStyle w:val="Hyperlink"/>
            <w:rFonts w:ascii="Times New Roman" w:hAnsi="Times New Roman"/>
            <w:noProof/>
          </w:rPr>
          <w:t>RECEIVE A GRADE</w:t>
        </w:r>
        <w:r>
          <w:rPr>
            <w:noProof/>
            <w:webHidden/>
          </w:rPr>
          <w:tab/>
        </w:r>
        <w:r>
          <w:rPr>
            <w:noProof/>
            <w:webHidden/>
          </w:rPr>
          <w:fldChar w:fldCharType="begin"/>
        </w:r>
        <w:r>
          <w:rPr>
            <w:noProof/>
            <w:webHidden/>
          </w:rPr>
          <w:instrText xml:space="preserve"> PAGEREF _Toc186806035 \h </w:instrText>
        </w:r>
        <w:r>
          <w:rPr>
            <w:noProof/>
            <w:webHidden/>
          </w:rPr>
        </w:r>
        <w:r>
          <w:rPr>
            <w:noProof/>
            <w:webHidden/>
          </w:rPr>
          <w:fldChar w:fldCharType="separate"/>
        </w:r>
        <w:r>
          <w:rPr>
            <w:noProof/>
            <w:webHidden/>
          </w:rPr>
          <w:t>9</w:t>
        </w:r>
        <w:r>
          <w:rPr>
            <w:noProof/>
            <w:webHidden/>
          </w:rPr>
          <w:fldChar w:fldCharType="end"/>
        </w:r>
      </w:hyperlink>
    </w:p>
    <w:p w14:paraId="24605EA2" w14:textId="3AE9D0F7" w:rsidR="001E7E26" w:rsidRDefault="001E7E26">
      <w:pPr>
        <w:pStyle w:val="TOC2"/>
        <w:tabs>
          <w:tab w:val="right" w:leader="dot" w:pos="10790"/>
        </w:tabs>
        <w:rPr>
          <w:rFonts w:cstheme="minorBidi"/>
          <w:noProof/>
          <w:kern w:val="2"/>
          <w14:ligatures w14:val="standardContextual"/>
        </w:rPr>
      </w:pPr>
      <w:hyperlink w:anchor="_Toc186806036" w:history="1">
        <w:r w:rsidRPr="00BE374D">
          <w:rPr>
            <w:rStyle w:val="Hyperlink"/>
            <w:rFonts w:ascii="Times New Roman" w:hAnsi="Times New Roman"/>
            <w:noProof/>
          </w:rPr>
          <w:t>GRADUATION REQUIREMENTS</w:t>
        </w:r>
        <w:r>
          <w:rPr>
            <w:noProof/>
            <w:webHidden/>
          </w:rPr>
          <w:tab/>
        </w:r>
        <w:r>
          <w:rPr>
            <w:noProof/>
            <w:webHidden/>
          </w:rPr>
          <w:fldChar w:fldCharType="begin"/>
        </w:r>
        <w:r>
          <w:rPr>
            <w:noProof/>
            <w:webHidden/>
          </w:rPr>
          <w:instrText xml:space="preserve"> PAGEREF _Toc186806036 \h </w:instrText>
        </w:r>
        <w:r>
          <w:rPr>
            <w:noProof/>
            <w:webHidden/>
          </w:rPr>
        </w:r>
        <w:r>
          <w:rPr>
            <w:noProof/>
            <w:webHidden/>
          </w:rPr>
          <w:fldChar w:fldCharType="separate"/>
        </w:r>
        <w:r>
          <w:rPr>
            <w:noProof/>
            <w:webHidden/>
          </w:rPr>
          <w:t>9</w:t>
        </w:r>
        <w:r>
          <w:rPr>
            <w:noProof/>
            <w:webHidden/>
          </w:rPr>
          <w:fldChar w:fldCharType="end"/>
        </w:r>
      </w:hyperlink>
    </w:p>
    <w:p w14:paraId="201B2460" w14:textId="5FC8AECD" w:rsidR="001E7E26" w:rsidRDefault="001E7E26">
      <w:pPr>
        <w:pStyle w:val="TOC1"/>
        <w:rPr>
          <w:rFonts w:asciiTheme="minorHAnsi" w:eastAsiaTheme="minorEastAsia" w:hAnsiTheme="minorHAnsi" w:cstheme="minorBidi"/>
          <w:b w:val="0"/>
          <w:bCs w:val="0"/>
          <w:color w:val="auto"/>
        </w:rPr>
      </w:pPr>
      <w:hyperlink w:anchor="_Toc186806037" w:history="1">
        <w:r w:rsidRPr="00BE374D">
          <w:rPr>
            <w:rStyle w:val="Hyperlink"/>
          </w:rPr>
          <w:t>OVERVIEW OF THE ASSOCIATE OF APPLIED SCIENCE IN MIDWIFERY (AASM) DEGREE</w:t>
        </w:r>
        <w:r>
          <w:rPr>
            <w:webHidden/>
          </w:rPr>
          <w:tab/>
        </w:r>
        <w:r>
          <w:rPr>
            <w:webHidden/>
          </w:rPr>
          <w:fldChar w:fldCharType="begin"/>
        </w:r>
        <w:r>
          <w:rPr>
            <w:webHidden/>
          </w:rPr>
          <w:instrText xml:space="preserve"> PAGEREF _Toc186806037 \h </w:instrText>
        </w:r>
        <w:r>
          <w:rPr>
            <w:webHidden/>
          </w:rPr>
        </w:r>
        <w:r>
          <w:rPr>
            <w:webHidden/>
          </w:rPr>
          <w:fldChar w:fldCharType="separate"/>
        </w:r>
        <w:r>
          <w:rPr>
            <w:webHidden/>
          </w:rPr>
          <w:t>10</w:t>
        </w:r>
        <w:r>
          <w:rPr>
            <w:webHidden/>
          </w:rPr>
          <w:fldChar w:fldCharType="end"/>
        </w:r>
      </w:hyperlink>
    </w:p>
    <w:p w14:paraId="4C4F4134" w14:textId="2DEB2023" w:rsidR="001E7E26" w:rsidRDefault="001E7E26">
      <w:pPr>
        <w:pStyle w:val="TOC2"/>
        <w:tabs>
          <w:tab w:val="right" w:leader="dot" w:pos="10790"/>
        </w:tabs>
        <w:rPr>
          <w:rFonts w:cstheme="minorBidi"/>
          <w:noProof/>
          <w:kern w:val="2"/>
          <w14:ligatures w14:val="standardContextual"/>
        </w:rPr>
      </w:pPr>
      <w:hyperlink w:anchor="_Toc186806038" w:history="1">
        <w:r w:rsidRPr="00BE374D">
          <w:rPr>
            <w:rStyle w:val="Hyperlink"/>
            <w:rFonts w:ascii="Times New Roman" w:hAnsi="Times New Roman"/>
            <w:noProof/>
          </w:rPr>
          <w:t>CONTACT HOURS AND CREDIT HOUR EQUIVALENCY</w:t>
        </w:r>
        <w:r>
          <w:rPr>
            <w:noProof/>
            <w:webHidden/>
          </w:rPr>
          <w:tab/>
        </w:r>
        <w:r>
          <w:rPr>
            <w:noProof/>
            <w:webHidden/>
          </w:rPr>
          <w:fldChar w:fldCharType="begin"/>
        </w:r>
        <w:r>
          <w:rPr>
            <w:noProof/>
            <w:webHidden/>
          </w:rPr>
          <w:instrText xml:space="preserve"> PAGEREF _Toc186806038 \h </w:instrText>
        </w:r>
        <w:r>
          <w:rPr>
            <w:noProof/>
            <w:webHidden/>
          </w:rPr>
        </w:r>
        <w:r>
          <w:rPr>
            <w:noProof/>
            <w:webHidden/>
          </w:rPr>
          <w:fldChar w:fldCharType="separate"/>
        </w:r>
        <w:r>
          <w:rPr>
            <w:noProof/>
            <w:webHidden/>
          </w:rPr>
          <w:t>10</w:t>
        </w:r>
        <w:r>
          <w:rPr>
            <w:noProof/>
            <w:webHidden/>
          </w:rPr>
          <w:fldChar w:fldCharType="end"/>
        </w:r>
      </w:hyperlink>
    </w:p>
    <w:p w14:paraId="178548ED" w14:textId="5928037D" w:rsidR="001E7E26" w:rsidRDefault="001E7E26">
      <w:pPr>
        <w:pStyle w:val="TOC2"/>
        <w:tabs>
          <w:tab w:val="right" w:leader="dot" w:pos="10790"/>
        </w:tabs>
        <w:rPr>
          <w:rFonts w:cstheme="minorBidi"/>
          <w:noProof/>
          <w:kern w:val="2"/>
          <w14:ligatures w14:val="standardContextual"/>
        </w:rPr>
      </w:pPr>
      <w:hyperlink w:anchor="_Toc186806039" w:history="1">
        <w:r w:rsidRPr="00BE374D">
          <w:rPr>
            <w:rStyle w:val="Hyperlink"/>
            <w:rFonts w:ascii="Times New Roman" w:hAnsi="Times New Roman"/>
            <w:noProof/>
          </w:rPr>
          <w:t>DIDACTIC CONTACT HOURS</w:t>
        </w:r>
        <w:r>
          <w:rPr>
            <w:noProof/>
            <w:webHidden/>
          </w:rPr>
          <w:tab/>
        </w:r>
        <w:r>
          <w:rPr>
            <w:noProof/>
            <w:webHidden/>
          </w:rPr>
          <w:fldChar w:fldCharType="begin"/>
        </w:r>
        <w:r>
          <w:rPr>
            <w:noProof/>
            <w:webHidden/>
          </w:rPr>
          <w:instrText xml:space="preserve"> PAGEREF _Toc186806039 \h </w:instrText>
        </w:r>
        <w:r>
          <w:rPr>
            <w:noProof/>
            <w:webHidden/>
          </w:rPr>
        </w:r>
        <w:r>
          <w:rPr>
            <w:noProof/>
            <w:webHidden/>
          </w:rPr>
          <w:fldChar w:fldCharType="separate"/>
        </w:r>
        <w:r>
          <w:rPr>
            <w:noProof/>
            <w:webHidden/>
          </w:rPr>
          <w:t>10</w:t>
        </w:r>
        <w:r>
          <w:rPr>
            <w:noProof/>
            <w:webHidden/>
          </w:rPr>
          <w:fldChar w:fldCharType="end"/>
        </w:r>
      </w:hyperlink>
    </w:p>
    <w:p w14:paraId="6F4B6830" w14:textId="377473CA" w:rsidR="001E7E26" w:rsidRDefault="001E7E26">
      <w:pPr>
        <w:pStyle w:val="TOC2"/>
        <w:tabs>
          <w:tab w:val="right" w:leader="dot" w:pos="10790"/>
        </w:tabs>
        <w:rPr>
          <w:rFonts w:cstheme="minorBidi"/>
          <w:noProof/>
          <w:kern w:val="2"/>
          <w14:ligatures w14:val="standardContextual"/>
        </w:rPr>
      </w:pPr>
      <w:hyperlink w:anchor="_Toc186806040" w:history="1">
        <w:r w:rsidRPr="00BE374D">
          <w:rPr>
            <w:rStyle w:val="Hyperlink"/>
            <w:rFonts w:ascii="Times New Roman" w:hAnsi="Times New Roman"/>
            <w:noProof/>
          </w:rPr>
          <w:t>CLIINICAL POLICIES AND NARM REQUIREMENTS</w:t>
        </w:r>
        <w:r>
          <w:rPr>
            <w:noProof/>
            <w:webHidden/>
          </w:rPr>
          <w:tab/>
        </w:r>
        <w:r>
          <w:rPr>
            <w:noProof/>
            <w:webHidden/>
          </w:rPr>
          <w:fldChar w:fldCharType="begin"/>
        </w:r>
        <w:r>
          <w:rPr>
            <w:noProof/>
            <w:webHidden/>
          </w:rPr>
          <w:instrText xml:space="preserve"> PAGEREF _Toc186806040 \h </w:instrText>
        </w:r>
        <w:r>
          <w:rPr>
            <w:noProof/>
            <w:webHidden/>
          </w:rPr>
        </w:r>
        <w:r>
          <w:rPr>
            <w:noProof/>
            <w:webHidden/>
          </w:rPr>
          <w:fldChar w:fldCharType="separate"/>
        </w:r>
        <w:r>
          <w:rPr>
            <w:noProof/>
            <w:webHidden/>
          </w:rPr>
          <w:t>13</w:t>
        </w:r>
        <w:r>
          <w:rPr>
            <w:noProof/>
            <w:webHidden/>
          </w:rPr>
          <w:fldChar w:fldCharType="end"/>
        </w:r>
      </w:hyperlink>
    </w:p>
    <w:p w14:paraId="3AE8ED34" w14:textId="45302CC1" w:rsidR="001E7E26" w:rsidRDefault="001E7E26">
      <w:pPr>
        <w:pStyle w:val="TOC2"/>
        <w:tabs>
          <w:tab w:val="right" w:leader="dot" w:pos="10790"/>
        </w:tabs>
        <w:rPr>
          <w:rFonts w:cstheme="minorBidi"/>
          <w:noProof/>
          <w:kern w:val="2"/>
          <w14:ligatures w14:val="standardContextual"/>
        </w:rPr>
      </w:pPr>
      <w:hyperlink w:anchor="_Toc186806041" w:history="1">
        <w:r w:rsidRPr="00BE374D">
          <w:rPr>
            <w:rStyle w:val="Hyperlink"/>
            <w:rFonts w:ascii="Times New Roman" w:hAnsi="Times New Roman"/>
            <w:noProof/>
          </w:rPr>
          <w:t>CLINICAL CONTACT HOURS</w:t>
        </w:r>
        <w:r>
          <w:rPr>
            <w:noProof/>
            <w:webHidden/>
          </w:rPr>
          <w:tab/>
        </w:r>
        <w:r>
          <w:rPr>
            <w:noProof/>
            <w:webHidden/>
          </w:rPr>
          <w:fldChar w:fldCharType="begin"/>
        </w:r>
        <w:r>
          <w:rPr>
            <w:noProof/>
            <w:webHidden/>
          </w:rPr>
          <w:instrText xml:space="preserve"> PAGEREF _Toc186806041 \h </w:instrText>
        </w:r>
        <w:r>
          <w:rPr>
            <w:noProof/>
            <w:webHidden/>
          </w:rPr>
        </w:r>
        <w:r>
          <w:rPr>
            <w:noProof/>
            <w:webHidden/>
          </w:rPr>
          <w:fldChar w:fldCharType="separate"/>
        </w:r>
        <w:r>
          <w:rPr>
            <w:noProof/>
            <w:webHidden/>
          </w:rPr>
          <w:t>13</w:t>
        </w:r>
        <w:r>
          <w:rPr>
            <w:noProof/>
            <w:webHidden/>
          </w:rPr>
          <w:fldChar w:fldCharType="end"/>
        </w:r>
      </w:hyperlink>
    </w:p>
    <w:p w14:paraId="14E0AFCC" w14:textId="0485C50B" w:rsidR="001E7E26" w:rsidRDefault="001E7E26">
      <w:pPr>
        <w:pStyle w:val="TOC2"/>
        <w:tabs>
          <w:tab w:val="right" w:leader="dot" w:pos="10790"/>
        </w:tabs>
        <w:rPr>
          <w:rFonts w:cstheme="minorBidi"/>
          <w:noProof/>
          <w:kern w:val="2"/>
          <w14:ligatures w14:val="standardContextual"/>
        </w:rPr>
      </w:pPr>
      <w:hyperlink w:anchor="_Toc186806042" w:history="1">
        <w:r w:rsidRPr="00BE374D">
          <w:rPr>
            <w:rStyle w:val="Hyperlink"/>
            <w:rFonts w:ascii="Times New Roman" w:eastAsiaTheme="minorHAnsi" w:hAnsi="Times New Roman"/>
            <w:noProof/>
          </w:rPr>
          <w:t>CLINICAL TIME LOG</w:t>
        </w:r>
        <w:r>
          <w:rPr>
            <w:noProof/>
            <w:webHidden/>
          </w:rPr>
          <w:tab/>
        </w:r>
        <w:r>
          <w:rPr>
            <w:noProof/>
            <w:webHidden/>
          </w:rPr>
          <w:fldChar w:fldCharType="begin"/>
        </w:r>
        <w:r>
          <w:rPr>
            <w:noProof/>
            <w:webHidden/>
          </w:rPr>
          <w:instrText xml:space="preserve"> PAGEREF _Toc186806042 \h </w:instrText>
        </w:r>
        <w:r>
          <w:rPr>
            <w:noProof/>
            <w:webHidden/>
          </w:rPr>
        </w:r>
        <w:r>
          <w:rPr>
            <w:noProof/>
            <w:webHidden/>
          </w:rPr>
          <w:fldChar w:fldCharType="separate"/>
        </w:r>
        <w:r>
          <w:rPr>
            <w:noProof/>
            <w:webHidden/>
          </w:rPr>
          <w:t>14</w:t>
        </w:r>
        <w:r>
          <w:rPr>
            <w:noProof/>
            <w:webHidden/>
          </w:rPr>
          <w:fldChar w:fldCharType="end"/>
        </w:r>
      </w:hyperlink>
    </w:p>
    <w:p w14:paraId="0AC4D8AA" w14:textId="6B9747B7" w:rsidR="001E7E26" w:rsidRDefault="001E7E26">
      <w:pPr>
        <w:pStyle w:val="TOC1"/>
        <w:rPr>
          <w:rFonts w:asciiTheme="minorHAnsi" w:eastAsiaTheme="minorEastAsia" w:hAnsiTheme="minorHAnsi" w:cstheme="minorBidi"/>
          <w:b w:val="0"/>
          <w:bCs w:val="0"/>
          <w:color w:val="auto"/>
        </w:rPr>
      </w:pPr>
      <w:hyperlink w:anchor="_Toc186806043" w:history="1">
        <w:r w:rsidRPr="00BE374D">
          <w:rPr>
            <w:rStyle w:val="Hyperlink"/>
          </w:rPr>
          <w:t>COURSE OVERVIEW</w:t>
        </w:r>
        <w:r>
          <w:rPr>
            <w:webHidden/>
          </w:rPr>
          <w:tab/>
        </w:r>
        <w:r>
          <w:rPr>
            <w:webHidden/>
          </w:rPr>
          <w:fldChar w:fldCharType="begin"/>
        </w:r>
        <w:r>
          <w:rPr>
            <w:webHidden/>
          </w:rPr>
          <w:instrText xml:space="preserve"> PAGEREF _Toc186806043 \h </w:instrText>
        </w:r>
        <w:r>
          <w:rPr>
            <w:webHidden/>
          </w:rPr>
        </w:r>
        <w:r>
          <w:rPr>
            <w:webHidden/>
          </w:rPr>
          <w:fldChar w:fldCharType="separate"/>
        </w:r>
        <w:r>
          <w:rPr>
            <w:webHidden/>
          </w:rPr>
          <w:t>15</w:t>
        </w:r>
        <w:r>
          <w:rPr>
            <w:webHidden/>
          </w:rPr>
          <w:fldChar w:fldCharType="end"/>
        </w:r>
      </w:hyperlink>
    </w:p>
    <w:p w14:paraId="3CB8A409" w14:textId="6939632C" w:rsidR="001E7E26" w:rsidRDefault="001E7E26">
      <w:pPr>
        <w:pStyle w:val="TOC2"/>
        <w:tabs>
          <w:tab w:val="right" w:leader="dot" w:pos="10790"/>
        </w:tabs>
        <w:rPr>
          <w:rFonts w:cstheme="minorBidi"/>
          <w:noProof/>
          <w:kern w:val="2"/>
          <w14:ligatures w14:val="standardContextual"/>
        </w:rPr>
      </w:pPr>
      <w:hyperlink w:anchor="_Toc186806044" w:history="1">
        <w:r w:rsidRPr="00BE374D">
          <w:rPr>
            <w:rStyle w:val="Hyperlink"/>
            <w:rFonts w:ascii="Times New Roman" w:hAnsi="Times New Roman"/>
            <w:noProof/>
          </w:rPr>
          <w:t>BRIEF DESCRIPTION OF STANDARDIZATION WORKSHOPS</w:t>
        </w:r>
        <w:r>
          <w:rPr>
            <w:noProof/>
            <w:webHidden/>
          </w:rPr>
          <w:tab/>
        </w:r>
        <w:r>
          <w:rPr>
            <w:noProof/>
            <w:webHidden/>
          </w:rPr>
          <w:fldChar w:fldCharType="begin"/>
        </w:r>
        <w:r>
          <w:rPr>
            <w:noProof/>
            <w:webHidden/>
          </w:rPr>
          <w:instrText xml:space="preserve"> PAGEREF _Toc186806044 \h </w:instrText>
        </w:r>
        <w:r>
          <w:rPr>
            <w:noProof/>
            <w:webHidden/>
          </w:rPr>
        </w:r>
        <w:r>
          <w:rPr>
            <w:noProof/>
            <w:webHidden/>
          </w:rPr>
          <w:fldChar w:fldCharType="separate"/>
        </w:r>
        <w:r>
          <w:rPr>
            <w:noProof/>
            <w:webHidden/>
          </w:rPr>
          <w:t>15</w:t>
        </w:r>
        <w:r>
          <w:rPr>
            <w:noProof/>
            <w:webHidden/>
          </w:rPr>
          <w:fldChar w:fldCharType="end"/>
        </w:r>
      </w:hyperlink>
    </w:p>
    <w:p w14:paraId="1279C28B" w14:textId="0E48C466" w:rsidR="001E7E26" w:rsidRDefault="001E7E26">
      <w:pPr>
        <w:pStyle w:val="TOC2"/>
        <w:tabs>
          <w:tab w:val="right" w:leader="dot" w:pos="10790"/>
        </w:tabs>
        <w:rPr>
          <w:rFonts w:cstheme="minorBidi"/>
          <w:noProof/>
          <w:kern w:val="2"/>
          <w14:ligatures w14:val="standardContextual"/>
        </w:rPr>
      </w:pPr>
      <w:hyperlink w:anchor="_Toc186806045" w:history="1">
        <w:r w:rsidRPr="00BE374D">
          <w:rPr>
            <w:rStyle w:val="Hyperlink"/>
            <w:rFonts w:ascii="Times New Roman" w:hAnsi="Times New Roman"/>
            <w:noProof/>
          </w:rPr>
          <w:t>SYLLABUS AND STUDY GUIDE FOR EACH TERM</w:t>
        </w:r>
        <w:r>
          <w:rPr>
            <w:noProof/>
            <w:webHidden/>
          </w:rPr>
          <w:tab/>
        </w:r>
        <w:r>
          <w:rPr>
            <w:noProof/>
            <w:webHidden/>
          </w:rPr>
          <w:fldChar w:fldCharType="begin"/>
        </w:r>
        <w:r>
          <w:rPr>
            <w:noProof/>
            <w:webHidden/>
          </w:rPr>
          <w:instrText xml:space="preserve"> PAGEREF _Toc186806045 \h </w:instrText>
        </w:r>
        <w:r>
          <w:rPr>
            <w:noProof/>
            <w:webHidden/>
          </w:rPr>
        </w:r>
        <w:r>
          <w:rPr>
            <w:noProof/>
            <w:webHidden/>
          </w:rPr>
          <w:fldChar w:fldCharType="separate"/>
        </w:r>
        <w:r>
          <w:rPr>
            <w:noProof/>
            <w:webHidden/>
          </w:rPr>
          <w:t>19</w:t>
        </w:r>
        <w:r>
          <w:rPr>
            <w:noProof/>
            <w:webHidden/>
          </w:rPr>
          <w:fldChar w:fldCharType="end"/>
        </w:r>
      </w:hyperlink>
    </w:p>
    <w:p w14:paraId="6428F6BB" w14:textId="084810D4" w:rsidR="001E7E26" w:rsidRDefault="001E7E26">
      <w:pPr>
        <w:pStyle w:val="TOC2"/>
        <w:tabs>
          <w:tab w:val="right" w:leader="dot" w:pos="10790"/>
        </w:tabs>
        <w:rPr>
          <w:rFonts w:cstheme="minorBidi"/>
          <w:noProof/>
          <w:kern w:val="2"/>
          <w14:ligatures w14:val="standardContextual"/>
        </w:rPr>
      </w:pPr>
      <w:hyperlink w:anchor="_Toc186806046" w:history="1">
        <w:r w:rsidRPr="00BE374D">
          <w:rPr>
            <w:rStyle w:val="Hyperlink"/>
            <w:rFonts w:ascii="Times New Roman" w:hAnsi="Times New Roman"/>
            <w:noProof/>
          </w:rPr>
          <w:t>HOW ARE STUDENTS MEASURED FOR COMPETENCY?</w:t>
        </w:r>
        <w:r>
          <w:rPr>
            <w:noProof/>
            <w:webHidden/>
          </w:rPr>
          <w:tab/>
        </w:r>
        <w:r>
          <w:rPr>
            <w:noProof/>
            <w:webHidden/>
          </w:rPr>
          <w:fldChar w:fldCharType="begin"/>
        </w:r>
        <w:r>
          <w:rPr>
            <w:noProof/>
            <w:webHidden/>
          </w:rPr>
          <w:instrText xml:space="preserve"> PAGEREF _Toc186806046 \h </w:instrText>
        </w:r>
        <w:r>
          <w:rPr>
            <w:noProof/>
            <w:webHidden/>
          </w:rPr>
        </w:r>
        <w:r>
          <w:rPr>
            <w:noProof/>
            <w:webHidden/>
          </w:rPr>
          <w:fldChar w:fldCharType="separate"/>
        </w:r>
        <w:r>
          <w:rPr>
            <w:noProof/>
            <w:webHidden/>
          </w:rPr>
          <w:t>19</w:t>
        </w:r>
        <w:r>
          <w:rPr>
            <w:noProof/>
            <w:webHidden/>
          </w:rPr>
          <w:fldChar w:fldCharType="end"/>
        </w:r>
      </w:hyperlink>
    </w:p>
    <w:p w14:paraId="128E5288" w14:textId="54EE2EA0" w:rsidR="001E7E26" w:rsidRDefault="001E7E26">
      <w:pPr>
        <w:pStyle w:val="TOC1"/>
        <w:rPr>
          <w:rFonts w:asciiTheme="minorHAnsi" w:eastAsiaTheme="minorEastAsia" w:hAnsiTheme="minorHAnsi" w:cstheme="minorBidi"/>
          <w:b w:val="0"/>
          <w:bCs w:val="0"/>
          <w:color w:val="auto"/>
        </w:rPr>
      </w:pPr>
      <w:hyperlink w:anchor="_Toc186806047" w:history="1">
        <w:r w:rsidRPr="00BE374D">
          <w:rPr>
            <w:rStyle w:val="Hyperlink"/>
          </w:rPr>
          <w:t>ADMISSION AND ENROLLMENT</w:t>
        </w:r>
        <w:r>
          <w:rPr>
            <w:webHidden/>
          </w:rPr>
          <w:tab/>
        </w:r>
        <w:r>
          <w:rPr>
            <w:webHidden/>
          </w:rPr>
          <w:fldChar w:fldCharType="begin"/>
        </w:r>
        <w:r>
          <w:rPr>
            <w:webHidden/>
          </w:rPr>
          <w:instrText xml:space="preserve"> PAGEREF _Toc186806047 \h </w:instrText>
        </w:r>
        <w:r>
          <w:rPr>
            <w:webHidden/>
          </w:rPr>
        </w:r>
        <w:r>
          <w:rPr>
            <w:webHidden/>
          </w:rPr>
          <w:fldChar w:fldCharType="separate"/>
        </w:r>
        <w:r>
          <w:rPr>
            <w:webHidden/>
          </w:rPr>
          <w:t>20</w:t>
        </w:r>
        <w:r>
          <w:rPr>
            <w:webHidden/>
          </w:rPr>
          <w:fldChar w:fldCharType="end"/>
        </w:r>
      </w:hyperlink>
    </w:p>
    <w:p w14:paraId="7900E2C6" w14:textId="326101D2" w:rsidR="001E7E26" w:rsidRDefault="001E7E26">
      <w:pPr>
        <w:pStyle w:val="TOC2"/>
        <w:tabs>
          <w:tab w:val="right" w:leader="dot" w:pos="10790"/>
        </w:tabs>
        <w:rPr>
          <w:rFonts w:cstheme="minorBidi"/>
          <w:noProof/>
          <w:kern w:val="2"/>
          <w14:ligatures w14:val="standardContextual"/>
        </w:rPr>
      </w:pPr>
      <w:hyperlink w:anchor="_Toc186806048" w:history="1">
        <w:r w:rsidRPr="00BE374D">
          <w:rPr>
            <w:rStyle w:val="Hyperlink"/>
            <w:rFonts w:ascii="Times New Roman" w:hAnsi="Times New Roman"/>
            <w:noProof/>
          </w:rPr>
          <w:t>VIRTUAL ORIENTATION</w:t>
        </w:r>
        <w:r>
          <w:rPr>
            <w:noProof/>
            <w:webHidden/>
          </w:rPr>
          <w:tab/>
        </w:r>
        <w:r>
          <w:rPr>
            <w:noProof/>
            <w:webHidden/>
          </w:rPr>
          <w:fldChar w:fldCharType="begin"/>
        </w:r>
        <w:r>
          <w:rPr>
            <w:noProof/>
            <w:webHidden/>
          </w:rPr>
          <w:instrText xml:space="preserve"> PAGEREF _Toc186806048 \h </w:instrText>
        </w:r>
        <w:r>
          <w:rPr>
            <w:noProof/>
            <w:webHidden/>
          </w:rPr>
        </w:r>
        <w:r>
          <w:rPr>
            <w:noProof/>
            <w:webHidden/>
          </w:rPr>
          <w:fldChar w:fldCharType="separate"/>
        </w:r>
        <w:r>
          <w:rPr>
            <w:noProof/>
            <w:webHidden/>
          </w:rPr>
          <w:t>20</w:t>
        </w:r>
        <w:r>
          <w:rPr>
            <w:noProof/>
            <w:webHidden/>
          </w:rPr>
          <w:fldChar w:fldCharType="end"/>
        </w:r>
      </w:hyperlink>
    </w:p>
    <w:p w14:paraId="3208CF0D" w14:textId="6218F8CE" w:rsidR="001E7E26" w:rsidRDefault="001E7E26">
      <w:pPr>
        <w:pStyle w:val="TOC2"/>
        <w:tabs>
          <w:tab w:val="right" w:leader="dot" w:pos="10790"/>
        </w:tabs>
        <w:rPr>
          <w:rFonts w:cstheme="minorBidi"/>
          <w:noProof/>
          <w:kern w:val="2"/>
          <w14:ligatures w14:val="standardContextual"/>
        </w:rPr>
      </w:pPr>
      <w:hyperlink w:anchor="_Toc186806049" w:history="1">
        <w:r w:rsidRPr="00BE374D">
          <w:rPr>
            <w:rStyle w:val="Hyperlink"/>
            <w:rFonts w:ascii="Times New Roman" w:hAnsi="Times New Roman"/>
            <w:noProof/>
          </w:rPr>
          <w:t>PREREQUISITES OF THE ASSOCIATE OF APPLIED SCIENCE IN MIDWIFERY (AASM)</w:t>
        </w:r>
        <w:r>
          <w:rPr>
            <w:noProof/>
            <w:webHidden/>
          </w:rPr>
          <w:tab/>
        </w:r>
        <w:r>
          <w:rPr>
            <w:noProof/>
            <w:webHidden/>
          </w:rPr>
          <w:fldChar w:fldCharType="begin"/>
        </w:r>
        <w:r>
          <w:rPr>
            <w:noProof/>
            <w:webHidden/>
          </w:rPr>
          <w:instrText xml:space="preserve"> PAGEREF _Toc186806049 \h </w:instrText>
        </w:r>
        <w:r>
          <w:rPr>
            <w:noProof/>
            <w:webHidden/>
          </w:rPr>
        </w:r>
        <w:r>
          <w:rPr>
            <w:noProof/>
            <w:webHidden/>
          </w:rPr>
          <w:fldChar w:fldCharType="separate"/>
        </w:r>
        <w:r>
          <w:rPr>
            <w:noProof/>
            <w:webHidden/>
          </w:rPr>
          <w:t>20</w:t>
        </w:r>
        <w:r>
          <w:rPr>
            <w:noProof/>
            <w:webHidden/>
          </w:rPr>
          <w:fldChar w:fldCharType="end"/>
        </w:r>
      </w:hyperlink>
    </w:p>
    <w:p w14:paraId="16FBE8C9" w14:textId="259F88DD" w:rsidR="001E7E26" w:rsidRDefault="001E7E26">
      <w:pPr>
        <w:pStyle w:val="TOC2"/>
        <w:tabs>
          <w:tab w:val="right" w:leader="dot" w:pos="10790"/>
        </w:tabs>
        <w:rPr>
          <w:rFonts w:cstheme="minorBidi"/>
          <w:noProof/>
          <w:kern w:val="2"/>
          <w14:ligatures w14:val="standardContextual"/>
        </w:rPr>
      </w:pPr>
      <w:hyperlink w:anchor="_Toc186806050" w:history="1">
        <w:r w:rsidRPr="00BE374D">
          <w:rPr>
            <w:rStyle w:val="Hyperlink"/>
            <w:rFonts w:ascii="Times New Roman" w:hAnsi="Times New Roman"/>
            <w:noProof/>
          </w:rPr>
          <w:t>VERIFIABLE HEALTHCARE SKILLS PREREQUISITE</w:t>
        </w:r>
        <w:r>
          <w:rPr>
            <w:noProof/>
            <w:webHidden/>
          </w:rPr>
          <w:tab/>
        </w:r>
        <w:r>
          <w:rPr>
            <w:noProof/>
            <w:webHidden/>
          </w:rPr>
          <w:fldChar w:fldCharType="begin"/>
        </w:r>
        <w:r>
          <w:rPr>
            <w:noProof/>
            <w:webHidden/>
          </w:rPr>
          <w:instrText xml:space="preserve"> PAGEREF _Toc186806050 \h </w:instrText>
        </w:r>
        <w:r>
          <w:rPr>
            <w:noProof/>
            <w:webHidden/>
          </w:rPr>
        </w:r>
        <w:r>
          <w:rPr>
            <w:noProof/>
            <w:webHidden/>
          </w:rPr>
          <w:fldChar w:fldCharType="separate"/>
        </w:r>
        <w:r>
          <w:rPr>
            <w:noProof/>
            <w:webHidden/>
          </w:rPr>
          <w:t>21</w:t>
        </w:r>
        <w:r>
          <w:rPr>
            <w:noProof/>
            <w:webHidden/>
          </w:rPr>
          <w:fldChar w:fldCharType="end"/>
        </w:r>
      </w:hyperlink>
    </w:p>
    <w:p w14:paraId="591E304C" w14:textId="0A8C69A7" w:rsidR="001E7E26" w:rsidRDefault="001E7E26">
      <w:pPr>
        <w:pStyle w:val="TOC2"/>
        <w:tabs>
          <w:tab w:val="right" w:leader="dot" w:pos="10790"/>
        </w:tabs>
        <w:rPr>
          <w:rFonts w:cstheme="minorBidi"/>
          <w:noProof/>
          <w:kern w:val="2"/>
          <w14:ligatures w14:val="standardContextual"/>
        </w:rPr>
      </w:pPr>
      <w:hyperlink w:anchor="_Toc186806051" w:history="1">
        <w:r w:rsidRPr="00BE374D">
          <w:rPr>
            <w:rStyle w:val="Hyperlink"/>
            <w:rFonts w:ascii="Times New Roman" w:hAnsi="Times New Roman"/>
            <w:noProof/>
          </w:rPr>
          <w:t>APPLICATION PROCEDURE FOR THE ASSOCIATE OF APPLIED SCIENCE IN MDIWIFERY</w:t>
        </w:r>
        <w:r>
          <w:rPr>
            <w:noProof/>
            <w:webHidden/>
          </w:rPr>
          <w:tab/>
        </w:r>
        <w:r>
          <w:rPr>
            <w:noProof/>
            <w:webHidden/>
          </w:rPr>
          <w:fldChar w:fldCharType="begin"/>
        </w:r>
        <w:r>
          <w:rPr>
            <w:noProof/>
            <w:webHidden/>
          </w:rPr>
          <w:instrText xml:space="preserve"> PAGEREF _Toc186806051 \h </w:instrText>
        </w:r>
        <w:r>
          <w:rPr>
            <w:noProof/>
            <w:webHidden/>
          </w:rPr>
        </w:r>
        <w:r>
          <w:rPr>
            <w:noProof/>
            <w:webHidden/>
          </w:rPr>
          <w:fldChar w:fldCharType="separate"/>
        </w:r>
        <w:r>
          <w:rPr>
            <w:noProof/>
            <w:webHidden/>
          </w:rPr>
          <w:t>21</w:t>
        </w:r>
        <w:r>
          <w:rPr>
            <w:noProof/>
            <w:webHidden/>
          </w:rPr>
          <w:fldChar w:fldCharType="end"/>
        </w:r>
      </w:hyperlink>
    </w:p>
    <w:p w14:paraId="762FC62C" w14:textId="7BC6B607" w:rsidR="001E7E26" w:rsidRDefault="001E7E26">
      <w:pPr>
        <w:pStyle w:val="TOC2"/>
        <w:tabs>
          <w:tab w:val="right" w:leader="dot" w:pos="10790"/>
        </w:tabs>
        <w:rPr>
          <w:rFonts w:cstheme="minorBidi"/>
          <w:noProof/>
          <w:kern w:val="2"/>
          <w14:ligatures w14:val="standardContextual"/>
        </w:rPr>
      </w:pPr>
      <w:hyperlink w:anchor="_Toc186806052" w:history="1">
        <w:r w:rsidRPr="00BE374D">
          <w:rPr>
            <w:rStyle w:val="Hyperlink"/>
            <w:rFonts w:ascii="Times New Roman" w:hAnsi="Times New Roman"/>
            <w:noProof/>
          </w:rPr>
          <w:t>APPLICATION DEADLINE FOR THE ASSOCIATE OF APPLIED SCIENCE IN MDIWIFERY (AASM) PROGRAM</w:t>
        </w:r>
        <w:r>
          <w:rPr>
            <w:noProof/>
            <w:webHidden/>
          </w:rPr>
          <w:tab/>
        </w:r>
        <w:r>
          <w:rPr>
            <w:noProof/>
            <w:webHidden/>
          </w:rPr>
          <w:fldChar w:fldCharType="begin"/>
        </w:r>
        <w:r>
          <w:rPr>
            <w:noProof/>
            <w:webHidden/>
          </w:rPr>
          <w:instrText xml:space="preserve"> PAGEREF _Toc186806052 \h </w:instrText>
        </w:r>
        <w:r>
          <w:rPr>
            <w:noProof/>
            <w:webHidden/>
          </w:rPr>
        </w:r>
        <w:r>
          <w:rPr>
            <w:noProof/>
            <w:webHidden/>
          </w:rPr>
          <w:fldChar w:fldCharType="separate"/>
        </w:r>
        <w:r>
          <w:rPr>
            <w:noProof/>
            <w:webHidden/>
          </w:rPr>
          <w:t>22</w:t>
        </w:r>
        <w:r>
          <w:rPr>
            <w:noProof/>
            <w:webHidden/>
          </w:rPr>
          <w:fldChar w:fldCharType="end"/>
        </w:r>
      </w:hyperlink>
    </w:p>
    <w:p w14:paraId="21D27BC6" w14:textId="4CA3DF33" w:rsidR="001E7E26" w:rsidRDefault="001E7E26">
      <w:pPr>
        <w:pStyle w:val="TOC2"/>
        <w:tabs>
          <w:tab w:val="right" w:leader="dot" w:pos="10790"/>
        </w:tabs>
        <w:rPr>
          <w:rFonts w:cstheme="minorBidi"/>
          <w:noProof/>
          <w:kern w:val="2"/>
          <w14:ligatures w14:val="standardContextual"/>
        </w:rPr>
      </w:pPr>
      <w:hyperlink w:anchor="_Toc186806053" w:history="1">
        <w:r w:rsidRPr="00BE374D">
          <w:rPr>
            <w:rStyle w:val="Hyperlink"/>
            <w:rFonts w:ascii="Times New Roman" w:hAnsi="Times New Roman"/>
            <w:noProof/>
          </w:rPr>
          <w:t>NOTIFICATION OF ACCEPTANCE FOR THE ASSOCIATE OF APPLIED SCIENCE IN MIDWIFERY (AASM) PROGRAM</w:t>
        </w:r>
        <w:r>
          <w:rPr>
            <w:noProof/>
            <w:webHidden/>
          </w:rPr>
          <w:tab/>
        </w:r>
        <w:r>
          <w:rPr>
            <w:noProof/>
            <w:webHidden/>
          </w:rPr>
          <w:fldChar w:fldCharType="begin"/>
        </w:r>
        <w:r>
          <w:rPr>
            <w:noProof/>
            <w:webHidden/>
          </w:rPr>
          <w:instrText xml:space="preserve"> PAGEREF _Toc186806053 \h </w:instrText>
        </w:r>
        <w:r>
          <w:rPr>
            <w:noProof/>
            <w:webHidden/>
          </w:rPr>
        </w:r>
        <w:r>
          <w:rPr>
            <w:noProof/>
            <w:webHidden/>
          </w:rPr>
          <w:fldChar w:fldCharType="separate"/>
        </w:r>
        <w:r>
          <w:rPr>
            <w:noProof/>
            <w:webHidden/>
          </w:rPr>
          <w:t>22</w:t>
        </w:r>
        <w:r>
          <w:rPr>
            <w:noProof/>
            <w:webHidden/>
          </w:rPr>
          <w:fldChar w:fldCharType="end"/>
        </w:r>
      </w:hyperlink>
    </w:p>
    <w:p w14:paraId="22E32316" w14:textId="0F695E25" w:rsidR="001E7E26" w:rsidRDefault="001E7E26">
      <w:pPr>
        <w:pStyle w:val="TOC1"/>
        <w:rPr>
          <w:rFonts w:asciiTheme="minorHAnsi" w:eastAsiaTheme="minorEastAsia" w:hAnsiTheme="minorHAnsi" w:cstheme="minorBidi"/>
          <w:b w:val="0"/>
          <w:bCs w:val="0"/>
          <w:color w:val="auto"/>
        </w:rPr>
      </w:pPr>
      <w:hyperlink w:anchor="_Toc186806054" w:history="1">
        <w:r w:rsidRPr="00BE374D">
          <w:rPr>
            <w:rStyle w:val="Hyperlink"/>
          </w:rPr>
          <w:t>EXPECTATIONS FOR STUDENTS</w:t>
        </w:r>
        <w:r>
          <w:rPr>
            <w:webHidden/>
          </w:rPr>
          <w:tab/>
        </w:r>
        <w:r>
          <w:rPr>
            <w:webHidden/>
          </w:rPr>
          <w:fldChar w:fldCharType="begin"/>
        </w:r>
        <w:r>
          <w:rPr>
            <w:webHidden/>
          </w:rPr>
          <w:instrText xml:space="preserve"> PAGEREF _Toc186806054 \h </w:instrText>
        </w:r>
        <w:r>
          <w:rPr>
            <w:webHidden/>
          </w:rPr>
        </w:r>
        <w:r>
          <w:rPr>
            <w:webHidden/>
          </w:rPr>
          <w:fldChar w:fldCharType="separate"/>
        </w:r>
        <w:r>
          <w:rPr>
            <w:webHidden/>
          </w:rPr>
          <w:t>22</w:t>
        </w:r>
        <w:r>
          <w:rPr>
            <w:webHidden/>
          </w:rPr>
          <w:fldChar w:fldCharType="end"/>
        </w:r>
      </w:hyperlink>
    </w:p>
    <w:p w14:paraId="7EC5D9C1" w14:textId="7CACF5B1" w:rsidR="001E7E26" w:rsidRDefault="001E7E26">
      <w:pPr>
        <w:pStyle w:val="TOC2"/>
        <w:tabs>
          <w:tab w:val="right" w:leader="dot" w:pos="10790"/>
        </w:tabs>
        <w:rPr>
          <w:rFonts w:cstheme="minorBidi"/>
          <w:noProof/>
          <w:kern w:val="2"/>
          <w14:ligatures w14:val="standardContextual"/>
        </w:rPr>
      </w:pPr>
      <w:hyperlink w:anchor="_Toc186806055" w:history="1">
        <w:r w:rsidRPr="00BE374D">
          <w:rPr>
            <w:rStyle w:val="Hyperlink"/>
            <w:rFonts w:ascii="Times New Roman" w:hAnsi="Times New Roman"/>
            <w:noProof/>
          </w:rPr>
          <w:t>CONDUCT</w:t>
        </w:r>
        <w:r>
          <w:rPr>
            <w:noProof/>
            <w:webHidden/>
          </w:rPr>
          <w:tab/>
        </w:r>
        <w:r>
          <w:rPr>
            <w:noProof/>
            <w:webHidden/>
          </w:rPr>
          <w:fldChar w:fldCharType="begin"/>
        </w:r>
        <w:r>
          <w:rPr>
            <w:noProof/>
            <w:webHidden/>
          </w:rPr>
          <w:instrText xml:space="preserve"> PAGEREF _Toc186806055 \h </w:instrText>
        </w:r>
        <w:r>
          <w:rPr>
            <w:noProof/>
            <w:webHidden/>
          </w:rPr>
        </w:r>
        <w:r>
          <w:rPr>
            <w:noProof/>
            <w:webHidden/>
          </w:rPr>
          <w:fldChar w:fldCharType="separate"/>
        </w:r>
        <w:r>
          <w:rPr>
            <w:noProof/>
            <w:webHidden/>
          </w:rPr>
          <w:t>22</w:t>
        </w:r>
        <w:r>
          <w:rPr>
            <w:noProof/>
            <w:webHidden/>
          </w:rPr>
          <w:fldChar w:fldCharType="end"/>
        </w:r>
      </w:hyperlink>
    </w:p>
    <w:p w14:paraId="073FCE5B" w14:textId="454BFB76" w:rsidR="001E7E26" w:rsidRDefault="001E7E26">
      <w:pPr>
        <w:pStyle w:val="TOC2"/>
        <w:tabs>
          <w:tab w:val="right" w:leader="dot" w:pos="10790"/>
        </w:tabs>
        <w:rPr>
          <w:rFonts w:cstheme="minorBidi"/>
          <w:noProof/>
          <w:kern w:val="2"/>
          <w14:ligatures w14:val="standardContextual"/>
        </w:rPr>
      </w:pPr>
      <w:hyperlink w:anchor="_Toc186806056" w:history="1">
        <w:r w:rsidRPr="00BE374D">
          <w:rPr>
            <w:rStyle w:val="Hyperlink"/>
            <w:rFonts w:ascii="Times New Roman" w:hAnsi="Times New Roman"/>
            <w:noProof/>
          </w:rPr>
          <w:t>CLINICAL APPEARANCE</w:t>
        </w:r>
        <w:r>
          <w:rPr>
            <w:noProof/>
            <w:webHidden/>
          </w:rPr>
          <w:tab/>
        </w:r>
        <w:r>
          <w:rPr>
            <w:noProof/>
            <w:webHidden/>
          </w:rPr>
          <w:fldChar w:fldCharType="begin"/>
        </w:r>
        <w:r>
          <w:rPr>
            <w:noProof/>
            <w:webHidden/>
          </w:rPr>
          <w:instrText xml:space="preserve"> PAGEREF _Toc186806056 \h </w:instrText>
        </w:r>
        <w:r>
          <w:rPr>
            <w:noProof/>
            <w:webHidden/>
          </w:rPr>
        </w:r>
        <w:r>
          <w:rPr>
            <w:noProof/>
            <w:webHidden/>
          </w:rPr>
          <w:fldChar w:fldCharType="separate"/>
        </w:r>
        <w:r>
          <w:rPr>
            <w:noProof/>
            <w:webHidden/>
          </w:rPr>
          <w:t>22</w:t>
        </w:r>
        <w:r>
          <w:rPr>
            <w:noProof/>
            <w:webHidden/>
          </w:rPr>
          <w:fldChar w:fldCharType="end"/>
        </w:r>
      </w:hyperlink>
    </w:p>
    <w:p w14:paraId="35DC3BAC" w14:textId="49B1C123" w:rsidR="001E7E26" w:rsidRDefault="001E7E26">
      <w:pPr>
        <w:pStyle w:val="TOC2"/>
        <w:tabs>
          <w:tab w:val="right" w:leader="dot" w:pos="10790"/>
        </w:tabs>
        <w:rPr>
          <w:rFonts w:cstheme="minorBidi"/>
          <w:noProof/>
          <w:kern w:val="2"/>
          <w14:ligatures w14:val="standardContextual"/>
        </w:rPr>
      </w:pPr>
      <w:hyperlink w:anchor="_Toc186806057" w:history="1">
        <w:r w:rsidRPr="00BE374D">
          <w:rPr>
            <w:rStyle w:val="Hyperlink"/>
            <w:rFonts w:ascii="Times New Roman" w:hAnsi="Times New Roman"/>
            <w:noProof/>
          </w:rPr>
          <w:t>DRESS CODE FOR WORKSHOPS AND CLINICAL SITES</w:t>
        </w:r>
        <w:r>
          <w:rPr>
            <w:noProof/>
            <w:webHidden/>
          </w:rPr>
          <w:tab/>
        </w:r>
        <w:r>
          <w:rPr>
            <w:noProof/>
            <w:webHidden/>
          </w:rPr>
          <w:fldChar w:fldCharType="begin"/>
        </w:r>
        <w:r>
          <w:rPr>
            <w:noProof/>
            <w:webHidden/>
          </w:rPr>
          <w:instrText xml:space="preserve"> PAGEREF _Toc186806057 \h </w:instrText>
        </w:r>
        <w:r>
          <w:rPr>
            <w:noProof/>
            <w:webHidden/>
          </w:rPr>
        </w:r>
        <w:r>
          <w:rPr>
            <w:noProof/>
            <w:webHidden/>
          </w:rPr>
          <w:fldChar w:fldCharType="separate"/>
        </w:r>
        <w:r>
          <w:rPr>
            <w:noProof/>
            <w:webHidden/>
          </w:rPr>
          <w:t>22</w:t>
        </w:r>
        <w:r>
          <w:rPr>
            <w:noProof/>
            <w:webHidden/>
          </w:rPr>
          <w:fldChar w:fldCharType="end"/>
        </w:r>
      </w:hyperlink>
    </w:p>
    <w:p w14:paraId="5CE9FB51" w14:textId="3A17911A" w:rsidR="001E7E26" w:rsidRDefault="001E7E26">
      <w:pPr>
        <w:pStyle w:val="TOC2"/>
        <w:tabs>
          <w:tab w:val="right" w:leader="dot" w:pos="10790"/>
        </w:tabs>
        <w:rPr>
          <w:rFonts w:cstheme="minorBidi"/>
          <w:noProof/>
          <w:kern w:val="2"/>
          <w14:ligatures w14:val="standardContextual"/>
        </w:rPr>
      </w:pPr>
      <w:hyperlink w:anchor="_Toc186806058" w:history="1">
        <w:r w:rsidRPr="00BE374D">
          <w:rPr>
            <w:rStyle w:val="Hyperlink"/>
            <w:rFonts w:ascii="Times New Roman" w:hAnsi="Times New Roman"/>
            <w:noProof/>
          </w:rPr>
          <w:t>ACADEMIC HONESTY</w:t>
        </w:r>
        <w:r>
          <w:rPr>
            <w:noProof/>
            <w:webHidden/>
          </w:rPr>
          <w:tab/>
        </w:r>
        <w:r>
          <w:rPr>
            <w:noProof/>
            <w:webHidden/>
          </w:rPr>
          <w:fldChar w:fldCharType="begin"/>
        </w:r>
        <w:r>
          <w:rPr>
            <w:noProof/>
            <w:webHidden/>
          </w:rPr>
          <w:instrText xml:space="preserve"> PAGEREF _Toc186806058 \h </w:instrText>
        </w:r>
        <w:r>
          <w:rPr>
            <w:noProof/>
            <w:webHidden/>
          </w:rPr>
        </w:r>
        <w:r>
          <w:rPr>
            <w:noProof/>
            <w:webHidden/>
          </w:rPr>
          <w:fldChar w:fldCharType="separate"/>
        </w:r>
        <w:r>
          <w:rPr>
            <w:noProof/>
            <w:webHidden/>
          </w:rPr>
          <w:t>23</w:t>
        </w:r>
        <w:r>
          <w:rPr>
            <w:noProof/>
            <w:webHidden/>
          </w:rPr>
          <w:fldChar w:fldCharType="end"/>
        </w:r>
      </w:hyperlink>
    </w:p>
    <w:p w14:paraId="175B375B" w14:textId="616902D1" w:rsidR="001E7E26" w:rsidRDefault="001E7E26">
      <w:pPr>
        <w:pStyle w:val="TOC2"/>
        <w:tabs>
          <w:tab w:val="right" w:leader="dot" w:pos="10790"/>
        </w:tabs>
        <w:rPr>
          <w:rFonts w:cstheme="minorBidi"/>
          <w:noProof/>
          <w:kern w:val="2"/>
          <w14:ligatures w14:val="standardContextual"/>
        </w:rPr>
      </w:pPr>
      <w:hyperlink w:anchor="_Toc186806059" w:history="1">
        <w:r w:rsidRPr="00BE374D">
          <w:rPr>
            <w:rStyle w:val="Hyperlink"/>
            <w:rFonts w:ascii="Times New Roman" w:hAnsi="Times New Roman"/>
            <w:noProof/>
          </w:rPr>
          <w:t>ATTENDANCE</w:t>
        </w:r>
        <w:r>
          <w:rPr>
            <w:noProof/>
            <w:webHidden/>
          </w:rPr>
          <w:tab/>
        </w:r>
        <w:r>
          <w:rPr>
            <w:noProof/>
            <w:webHidden/>
          </w:rPr>
          <w:fldChar w:fldCharType="begin"/>
        </w:r>
        <w:r>
          <w:rPr>
            <w:noProof/>
            <w:webHidden/>
          </w:rPr>
          <w:instrText xml:space="preserve"> PAGEREF _Toc186806059 \h </w:instrText>
        </w:r>
        <w:r>
          <w:rPr>
            <w:noProof/>
            <w:webHidden/>
          </w:rPr>
        </w:r>
        <w:r>
          <w:rPr>
            <w:noProof/>
            <w:webHidden/>
          </w:rPr>
          <w:fldChar w:fldCharType="separate"/>
        </w:r>
        <w:r>
          <w:rPr>
            <w:noProof/>
            <w:webHidden/>
          </w:rPr>
          <w:t>23</w:t>
        </w:r>
        <w:r>
          <w:rPr>
            <w:noProof/>
            <w:webHidden/>
          </w:rPr>
          <w:fldChar w:fldCharType="end"/>
        </w:r>
      </w:hyperlink>
    </w:p>
    <w:p w14:paraId="21676B3D" w14:textId="3C0C44D8" w:rsidR="001E7E26" w:rsidRDefault="001E7E26">
      <w:pPr>
        <w:pStyle w:val="TOC2"/>
        <w:tabs>
          <w:tab w:val="right" w:leader="dot" w:pos="10790"/>
        </w:tabs>
        <w:rPr>
          <w:rFonts w:cstheme="minorBidi"/>
          <w:noProof/>
          <w:kern w:val="2"/>
          <w14:ligatures w14:val="standardContextual"/>
        </w:rPr>
      </w:pPr>
      <w:hyperlink w:anchor="_Toc186806060" w:history="1">
        <w:r w:rsidRPr="00BE374D">
          <w:rPr>
            <w:rStyle w:val="Hyperlink"/>
            <w:rFonts w:ascii="Times New Roman" w:hAnsi="Times New Roman"/>
            <w:noProof/>
          </w:rPr>
          <w:t>UNEXCUSED ABSENCE</w:t>
        </w:r>
        <w:r>
          <w:rPr>
            <w:noProof/>
            <w:webHidden/>
          </w:rPr>
          <w:tab/>
        </w:r>
        <w:r>
          <w:rPr>
            <w:noProof/>
            <w:webHidden/>
          </w:rPr>
          <w:fldChar w:fldCharType="begin"/>
        </w:r>
        <w:r>
          <w:rPr>
            <w:noProof/>
            <w:webHidden/>
          </w:rPr>
          <w:instrText xml:space="preserve"> PAGEREF _Toc186806060 \h </w:instrText>
        </w:r>
        <w:r>
          <w:rPr>
            <w:noProof/>
            <w:webHidden/>
          </w:rPr>
        </w:r>
        <w:r>
          <w:rPr>
            <w:noProof/>
            <w:webHidden/>
          </w:rPr>
          <w:fldChar w:fldCharType="separate"/>
        </w:r>
        <w:r>
          <w:rPr>
            <w:noProof/>
            <w:webHidden/>
          </w:rPr>
          <w:t>23</w:t>
        </w:r>
        <w:r>
          <w:rPr>
            <w:noProof/>
            <w:webHidden/>
          </w:rPr>
          <w:fldChar w:fldCharType="end"/>
        </w:r>
      </w:hyperlink>
    </w:p>
    <w:p w14:paraId="1789BA16" w14:textId="11775E40" w:rsidR="001E7E26" w:rsidRDefault="001E7E26">
      <w:pPr>
        <w:pStyle w:val="TOC2"/>
        <w:tabs>
          <w:tab w:val="right" w:leader="dot" w:pos="10790"/>
        </w:tabs>
        <w:rPr>
          <w:rFonts w:cstheme="minorBidi"/>
          <w:noProof/>
          <w:kern w:val="2"/>
          <w14:ligatures w14:val="standardContextual"/>
        </w:rPr>
      </w:pPr>
      <w:hyperlink w:anchor="_Toc186806061" w:history="1">
        <w:r w:rsidRPr="00BE374D">
          <w:rPr>
            <w:rStyle w:val="Hyperlink"/>
            <w:rFonts w:ascii="Times New Roman" w:hAnsi="Times New Roman"/>
            <w:noProof/>
          </w:rPr>
          <w:t>TARDINESS</w:t>
        </w:r>
        <w:r>
          <w:rPr>
            <w:noProof/>
            <w:webHidden/>
          </w:rPr>
          <w:tab/>
        </w:r>
        <w:r>
          <w:rPr>
            <w:noProof/>
            <w:webHidden/>
          </w:rPr>
          <w:fldChar w:fldCharType="begin"/>
        </w:r>
        <w:r>
          <w:rPr>
            <w:noProof/>
            <w:webHidden/>
          </w:rPr>
          <w:instrText xml:space="preserve"> PAGEREF _Toc186806061 \h </w:instrText>
        </w:r>
        <w:r>
          <w:rPr>
            <w:noProof/>
            <w:webHidden/>
          </w:rPr>
        </w:r>
        <w:r>
          <w:rPr>
            <w:noProof/>
            <w:webHidden/>
          </w:rPr>
          <w:fldChar w:fldCharType="separate"/>
        </w:r>
        <w:r>
          <w:rPr>
            <w:noProof/>
            <w:webHidden/>
          </w:rPr>
          <w:t>23</w:t>
        </w:r>
        <w:r>
          <w:rPr>
            <w:noProof/>
            <w:webHidden/>
          </w:rPr>
          <w:fldChar w:fldCharType="end"/>
        </w:r>
      </w:hyperlink>
    </w:p>
    <w:p w14:paraId="19B496F1" w14:textId="04AE0999" w:rsidR="001E7E26" w:rsidRDefault="001E7E26">
      <w:pPr>
        <w:pStyle w:val="TOC1"/>
        <w:rPr>
          <w:rFonts w:asciiTheme="minorHAnsi" w:eastAsiaTheme="minorEastAsia" w:hAnsiTheme="minorHAnsi" w:cstheme="minorBidi"/>
          <w:b w:val="0"/>
          <w:bCs w:val="0"/>
          <w:color w:val="auto"/>
        </w:rPr>
      </w:pPr>
      <w:hyperlink w:anchor="_Toc186806062" w:history="1">
        <w:r w:rsidRPr="00BE374D">
          <w:rPr>
            <w:rStyle w:val="Hyperlink"/>
          </w:rPr>
          <w:t>STUDENT SERVICES</w:t>
        </w:r>
        <w:r>
          <w:rPr>
            <w:webHidden/>
          </w:rPr>
          <w:tab/>
        </w:r>
        <w:r>
          <w:rPr>
            <w:webHidden/>
          </w:rPr>
          <w:fldChar w:fldCharType="begin"/>
        </w:r>
        <w:r>
          <w:rPr>
            <w:webHidden/>
          </w:rPr>
          <w:instrText xml:space="preserve"> PAGEREF _Toc186806062 \h </w:instrText>
        </w:r>
        <w:r>
          <w:rPr>
            <w:webHidden/>
          </w:rPr>
        </w:r>
        <w:r>
          <w:rPr>
            <w:webHidden/>
          </w:rPr>
          <w:fldChar w:fldCharType="separate"/>
        </w:r>
        <w:r>
          <w:rPr>
            <w:webHidden/>
          </w:rPr>
          <w:t>23</w:t>
        </w:r>
        <w:r>
          <w:rPr>
            <w:webHidden/>
          </w:rPr>
          <w:fldChar w:fldCharType="end"/>
        </w:r>
      </w:hyperlink>
    </w:p>
    <w:p w14:paraId="400F50D3" w14:textId="0138DFF6" w:rsidR="001E7E26" w:rsidRDefault="001E7E26">
      <w:pPr>
        <w:pStyle w:val="TOC2"/>
        <w:tabs>
          <w:tab w:val="right" w:leader="dot" w:pos="10790"/>
        </w:tabs>
        <w:rPr>
          <w:rFonts w:cstheme="minorBidi"/>
          <w:noProof/>
          <w:kern w:val="2"/>
          <w14:ligatures w14:val="standardContextual"/>
        </w:rPr>
      </w:pPr>
      <w:hyperlink w:anchor="_Toc186806063" w:history="1">
        <w:r w:rsidRPr="00BE374D">
          <w:rPr>
            <w:rStyle w:val="Hyperlink"/>
            <w:rFonts w:ascii="Times New Roman" w:hAnsi="Times New Roman"/>
            <w:noProof/>
          </w:rPr>
          <w:t>STUDENT SERVICES</w:t>
        </w:r>
        <w:r>
          <w:rPr>
            <w:noProof/>
            <w:webHidden/>
          </w:rPr>
          <w:tab/>
        </w:r>
        <w:r>
          <w:rPr>
            <w:noProof/>
            <w:webHidden/>
          </w:rPr>
          <w:fldChar w:fldCharType="begin"/>
        </w:r>
        <w:r>
          <w:rPr>
            <w:noProof/>
            <w:webHidden/>
          </w:rPr>
          <w:instrText xml:space="preserve"> PAGEREF _Toc186806063 \h </w:instrText>
        </w:r>
        <w:r>
          <w:rPr>
            <w:noProof/>
            <w:webHidden/>
          </w:rPr>
        </w:r>
        <w:r>
          <w:rPr>
            <w:noProof/>
            <w:webHidden/>
          </w:rPr>
          <w:fldChar w:fldCharType="separate"/>
        </w:r>
        <w:r>
          <w:rPr>
            <w:noProof/>
            <w:webHidden/>
          </w:rPr>
          <w:t>23</w:t>
        </w:r>
        <w:r>
          <w:rPr>
            <w:noProof/>
            <w:webHidden/>
          </w:rPr>
          <w:fldChar w:fldCharType="end"/>
        </w:r>
      </w:hyperlink>
    </w:p>
    <w:p w14:paraId="269C8E1D" w14:textId="46A2AF97" w:rsidR="001E7E26" w:rsidRDefault="001E7E26">
      <w:pPr>
        <w:pStyle w:val="TOC2"/>
        <w:tabs>
          <w:tab w:val="right" w:leader="dot" w:pos="10790"/>
        </w:tabs>
        <w:rPr>
          <w:rFonts w:cstheme="minorBidi"/>
          <w:noProof/>
          <w:kern w:val="2"/>
          <w14:ligatures w14:val="standardContextual"/>
        </w:rPr>
      </w:pPr>
      <w:hyperlink w:anchor="_Toc186806064" w:history="1">
        <w:r w:rsidRPr="00BE374D">
          <w:rPr>
            <w:rStyle w:val="Hyperlink"/>
            <w:rFonts w:ascii="Times New Roman" w:hAnsi="Times New Roman"/>
            <w:noProof/>
          </w:rPr>
          <w:t>TUTORING</w:t>
        </w:r>
        <w:r>
          <w:rPr>
            <w:noProof/>
            <w:webHidden/>
          </w:rPr>
          <w:tab/>
        </w:r>
        <w:r>
          <w:rPr>
            <w:noProof/>
            <w:webHidden/>
          </w:rPr>
          <w:fldChar w:fldCharType="begin"/>
        </w:r>
        <w:r>
          <w:rPr>
            <w:noProof/>
            <w:webHidden/>
          </w:rPr>
          <w:instrText xml:space="preserve"> PAGEREF _Toc186806064 \h </w:instrText>
        </w:r>
        <w:r>
          <w:rPr>
            <w:noProof/>
            <w:webHidden/>
          </w:rPr>
        </w:r>
        <w:r>
          <w:rPr>
            <w:noProof/>
            <w:webHidden/>
          </w:rPr>
          <w:fldChar w:fldCharType="separate"/>
        </w:r>
        <w:r>
          <w:rPr>
            <w:noProof/>
            <w:webHidden/>
          </w:rPr>
          <w:t>24</w:t>
        </w:r>
        <w:r>
          <w:rPr>
            <w:noProof/>
            <w:webHidden/>
          </w:rPr>
          <w:fldChar w:fldCharType="end"/>
        </w:r>
      </w:hyperlink>
    </w:p>
    <w:p w14:paraId="5F04B1BF" w14:textId="350E8C88" w:rsidR="001E7E26" w:rsidRDefault="001E7E26">
      <w:pPr>
        <w:pStyle w:val="TOC2"/>
        <w:tabs>
          <w:tab w:val="right" w:leader="dot" w:pos="10790"/>
        </w:tabs>
        <w:rPr>
          <w:rFonts w:cstheme="minorBidi"/>
          <w:noProof/>
          <w:kern w:val="2"/>
          <w14:ligatures w14:val="standardContextual"/>
        </w:rPr>
      </w:pPr>
      <w:hyperlink w:anchor="_Toc186806065" w:history="1">
        <w:r w:rsidRPr="00BE374D">
          <w:rPr>
            <w:rStyle w:val="Hyperlink"/>
            <w:rFonts w:ascii="Times New Roman" w:hAnsi="Times New Roman"/>
            <w:noProof/>
          </w:rPr>
          <w:t>TECHINCAL ASSISTANCE REQUEST</w:t>
        </w:r>
        <w:r>
          <w:rPr>
            <w:noProof/>
            <w:webHidden/>
          </w:rPr>
          <w:tab/>
        </w:r>
        <w:r>
          <w:rPr>
            <w:noProof/>
            <w:webHidden/>
          </w:rPr>
          <w:fldChar w:fldCharType="begin"/>
        </w:r>
        <w:r>
          <w:rPr>
            <w:noProof/>
            <w:webHidden/>
          </w:rPr>
          <w:instrText xml:space="preserve"> PAGEREF _Toc186806065 \h </w:instrText>
        </w:r>
        <w:r>
          <w:rPr>
            <w:noProof/>
            <w:webHidden/>
          </w:rPr>
        </w:r>
        <w:r>
          <w:rPr>
            <w:noProof/>
            <w:webHidden/>
          </w:rPr>
          <w:fldChar w:fldCharType="separate"/>
        </w:r>
        <w:r>
          <w:rPr>
            <w:noProof/>
            <w:webHidden/>
          </w:rPr>
          <w:t>24</w:t>
        </w:r>
        <w:r>
          <w:rPr>
            <w:noProof/>
            <w:webHidden/>
          </w:rPr>
          <w:fldChar w:fldCharType="end"/>
        </w:r>
      </w:hyperlink>
    </w:p>
    <w:p w14:paraId="5223C39A" w14:textId="3676CBBD" w:rsidR="001E7E26" w:rsidRDefault="001E7E26">
      <w:pPr>
        <w:pStyle w:val="TOC2"/>
        <w:tabs>
          <w:tab w:val="right" w:leader="dot" w:pos="10790"/>
        </w:tabs>
        <w:rPr>
          <w:rFonts w:cstheme="minorBidi"/>
          <w:noProof/>
          <w:kern w:val="2"/>
          <w14:ligatures w14:val="standardContextual"/>
        </w:rPr>
      </w:pPr>
      <w:hyperlink w:anchor="_Toc186806066" w:history="1">
        <w:r w:rsidRPr="00BE374D">
          <w:rPr>
            <w:rStyle w:val="Hyperlink"/>
            <w:rFonts w:ascii="Times New Roman" w:hAnsi="Times New Roman"/>
            <w:noProof/>
          </w:rPr>
          <w:t>TRANSFER OF CREDITS TO CTM FROM OTHER INSTITUTIONS</w:t>
        </w:r>
        <w:r>
          <w:rPr>
            <w:noProof/>
            <w:webHidden/>
          </w:rPr>
          <w:tab/>
        </w:r>
        <w:r>
          <w:rPr>
            <w:noProof/>
            <w:webHidden/>
          </w:rPr>
          <w:fldChar w:fldCharType="begin"/>
        </w:r>
        <w:r>
          <w:rPr>
            <w:noProof/>
            <w:webHidden/>
          </w:rPr>
          <w:instrText xml:space="preserve"> PAGEREF _Toc186806066 \h </w:instrText>
        </w:r>
        <w:r>
          <w:rPr>
            <w:noProof/>
            <w:webHidden/>
          </w:rPr>
        </w:r>
        <w:r>
          <w:rPr>
            <w:noProof/>
            <w:webHidden/>
          </w:rPr>
          <w:fldChar w:fldCharType="separate"/>
        </w:r>
        <w:r>
          <w:rPr>
            <w:noProof/>
            <w:webHidden/>
          </w:rPr>
          <w:t>24</w:t>
        </w:r>
        <w:r>
          <w:rPr>
            <w:noProof/>
            <w:webHidden/>
          </w:rPr>
          <w:fldChar w:fldCharType="end"/>
        </w:r>
      </w:hyperlink>
    </w:p>
    <w:p w14:paraId="4113D545" w14:textId="5D23D059" w:rsidR="001E7E26" w:rsidRDefault="001E7E26">
      <w:pPr>
        <w:pStyle w:val="TOC2"/>
        <w:tabs>
          <w:tab w:val="right" w:leader="dot" w:pos="10790"/>
        </w:tabs>
        <w:rPr>
          <w:rFonts w:cstheme="minorBidi"/>
          <w:noProof/>
          <w:kern w:val="2"/>
          <w14:ligatures w14:val="standardContextual"/>
        </w:rPr>
      </w:pPr>
      <w:hyperlink w:anchor="_Toc186806067" w:history="1">
        <w:r w:rsidRPr="00BE374D">
          <w:rPr>
            <w:rStyle w:val="Hyperlink"/>
            <w:rFonts w:ascii="Times New Roman" w:hAnsi="Times New Roman"/>
            <w:noProof/>
          </w:rPr>
          <w:t>TRANSFERIBIITY OF CTM CREDITS DISCLOSURE</w:t>
        </w:r>
        <w:r>
          <w:rPr>
            <w:noProof/>
            <w:webHidden/>
          </w:rPr>
          <w:tab/>
        </w:r>
        <w:r>
          <w:rPr>
            <w:noProof/>
            <w:webHidden/>
          </w:rPr>
          <w:fldChar w:fldCharType="begin"/>
        </w:r>
        <w:r>
          <w:rPr>
            <w:noProof/>
            <w:webHidden/>
          </w:rPr>
          <w:instrText xml:space="preserve"> PAGEREF _Toc186806067 \h </w:instrText>
        </w:r>
        <w:r>
          <w:rPr>
            <w:noProof/>
            <w:webHidden/>
          </w:rPr>
        </w:r>
        <w:r>
          <w:rPr>
            <w:noProof/>
            <w:webHidden/>
          </w:rPr>
          <w:fldChar w:fldCharType="separate"/>
        </w:r>
        <w:r>
          <w:rPr>
            <w:noProof/>
            <w:webHidden/>
          </w:rPr>
          <w:t>25</w:t>
        </w:r>
        <w:r>
          <w:rPr>
            <w:noProof/>
            <w:webHidden/>
          </w:rPr>
          <w:fldChar w:fldCharType="end"/>
        </w:r>
      </w:hyperlink>
    </w:p>
    <w:p w14:paraId="30E9883E" w14:textId="7367724F" w:rsidR="001E7E26" w:rsidRDefault="001E7E26">
      <w:pPr>
        <w:pStyle w:val="TOC2"/>
        <w:tabs>
          <w:tab w:val="right" w:leader="dot" w:pos="10790"/>
        </w:tabs>
        <w:rPr>
          <w:rFonts w:cstheme="minorBidi"/>
          <w:noProof/>
          <w:kern w:val="2"/>
          <w14:ligatures w14:val="standardContextual"/>
        </w:rPr>
      </w:pPr>
      <w:hyperlink w:anchor="_Toc186806068" w:history="1">
        <w:r w:rsidRPr="00BE374D">
          <w:rPr>
            <w:rStyle w:val="Hyperlink"/>
            <w:rFonts w:ascii="Times New Roman" w:hAnsi="Times New Roman"/>
            <w:noProof/>
          </w:rPr>
          <w:t>FINANCIAL AID</w:t>
        </w:r>
        <w:r>
          <w:rPr>
            <w:noProof/>
            <w:webHidden/>
          </w:rPr>
          <w:tab/>
        </w:r>
        <w:r>
          <w:rPr>
            <w:noProof/>
            <w:webHidden/>
          </w:rPr>
          <w:fldChar w:fldCharType="begin"/>
        </w:r>
        <w:r>
          <w:rPr>
            <w:noProof/>
            <w:webHidden/>
          </w:rPr>
          <w:instrText xml:space="preserve"> PAGEREF _Toc186806068 \h </w:instrText>
        </w:r>
        <w:r>
          <w:rPr>
            <w:noProof/>
            <w:webHidden/>
          </w:rPr>
        </w:r>
        <w:r>
          <w:rPr>
            <w:noProof/>
            <w:webHidden/>
          </w:rPr>
          <w:fldChar w:fldCharType="separate"/>
        </w:r>
        <w:r>
          <w:rPr>
            <w:noProof/>
            <w:webHidden/>
          </w:rPr>
          <w:t>25</w:t>
        </w:r>
        <w:r>
          <w:rPr>
            <w:noProof/>
            <w:webHidden/>
          </w:rPr>
          <w:fldChar w:fldCharType="end"/>
        </w:r>
      </w:hyperlink>
    </w:p>
    <w:p w14:paraId="0A1C73A4" w14:textId="31947290" w:rsidR="001E7E26" w:rsidRDefault="001E7E26">
      <w:pPr>
        <w:pStyle w:val="TOC2"/>
        <w:tabs>
          <w:tab w:val="right" w:leader="dot" w:pos="10790"/>
        </w:tabs>
        <w:rPr>
          <w:rFonts w:cstheme="minorBidi"/>
          <w:noProof/>
          <w:kern w:val="2"/>
          <w14:ligatures w14:val="standardContextual"/>
        </w:rPr>
      </w:pPr>
      <w:hyperlink w:anchor="_Toc186806069" w:history="1">
        <w:r w:rsidRPr="00BE374D">
          <w:rPr>
            <w:rStyle w:val="Hyperlink"/>
            <w:rFonts w:ascii="Times New Roman" w:hAnsi="Times New Roman"/>
            <w:noProof/>
          </w:rPr>
          <w:t>IS THERE A JOB PLACEMENT SERVICE?</w:t>
        </w:r>
        <w:r>
          <w:rPr>
            <w:noProof/>
            <w:webHidden/>
          </w:rPr>
          <w:tab/>
        </w:r>
        <w:r>
          <w:rPr>
            <w:noProof/>
            <w:webHidden/>
          </w:rPr>
          <w:fldChar w:fldCharType="begin"/>
        </w:r>
        <w:r>
          <w:rPr>
            <w:noProof/>
            <w:webHidden/>
          </w:rPr>
          <w:instrText xml:space="preserve"> PAGEREF _Toc186806069 \h </w:instrText>
        </w:r>
        <w:r>
          <w:rPr>
            <w:noProof/>
            <w:webHidden/>
          </w:rPr>
        </w:r>
        <w:r>
          <w:rPr>
            <w:noProof/>
            <w:webHidden/>
          </w:rPr>
          <w:fldChar w:fldCharType="separate"/>
        </w:r>
        <w:r>
          <w:rPr>
            <w:noProof/>
            <w:webHidden/>
          </w:rPr>
          <w:t>25</w:t>
        </w:r>
        <w:r>
          <w:rPr>
            <w:noProof/>
            <w:webHidden/>
          </w:rPr>
          <w:fldChar w:fldCharType="end"/>
        </w:r>
      </w:hyperlink>
    </w:p>
    <w:p w14:paraId="008D0824" w14:textId="1BE24415" w:rsidR="001E7E26" w:rsidRDefault="001E7E26">
      <w:pPr>
        <w:pStyle w:val="TOC1"/>
        <w:rPr>
          <w:rFonts w:asciiTheme="minorHAnsi" w:eastAsiaTheme="minorEastAsia" w:hAnsiTheme="minorHAnsi" w:cstheme="minorBidi"/>
          <w:b w:val="0"/>
          <w:bCs w:val="0"/>
          <w:color w:val="auto"/>
        </w:rPr>
      </w:pPr>
      <w:hyperlink w:anchor="_Toc186806070" w:history="1">
        <w:r w:rsidRPr="00BE374D">
          <w:rPr>
            <w:rStyle w:val="Hyperlink"/>
          </w:rPr>
          <w:t>COSTS OF THE AASM DEGREE</w:t>
        </w:r>
        <w:r>
          <w:rPr>
            <w:webHidden/>
          </w:rPr>
          <w:tab/>
        </w:r>
        <w:r>
          <w:rPr>
            <w:webHidden/>
          </w:rPr>
          <w:fldChar w:fldCharType="begin"/>
        </w:r>
        <w:r>
          <w:rPr>
            <w:webHidden/>
          </w:rPr>
          <w:instrText xml:space="preserve"> PAGEREF _Toc186806070 \h </w:instrText>
        </w:r>
        <w:r>
          <w:rPr>
            <w:webHidden/>
          </w:rPr>
        </w:r>
        <w:r>
          <w:rPr>
            <w:webHidden/>
          </w:rPr>
          <w:fldChar w:fldCharType="separate"/>
        </w:r>
        <w:r>
          <w:rPr>
            <w:webHidden/>
          </w:rPr>
          <w:t>25</w:t>
        </w:r>
        <w:r>
          <w:rPr>
            <w:webHidden/>
          </w:rPr>
          <w:fldChar w:fldCharType="end"/>
        </w:r>
      </w:hyperlink>
    </w:p>
    <w:p w14:paraId="3D7DEAFA" w14:textId="0B488D02" w:rsidR="001E7E26" w:rsidRDefault="001E7E26">
      <w:pPr>
        <w:pStyle w:val="TOC2"/>
        <w:tabs>
          <w:tab w:val="right" w:leader="dot" w:pos="10790"/>
        </w:tabs>
        <w:rPr>
          <w:rFonts w:cstheme="minorBidi"/>
          <w:noProof/>
          <w:kern w:val="2"/>
          <w14:ligatures w14:val="standardContextual"/>
        </w:rPr>
      </w:pPr>
      <w:hyperlink w:anchor="_Toc186806071" w:history="1">
        <w:r w:rsidRPr="00BE374D">
          <w:rPr>
            <w:rStyle w:val="Hyperlink"/>
            <w:rFonts w:ascii="Times New Roman" w:hAnsi="Times New Roman"/>
            <w:noProof/>
          </w:rPr>
          <w:t>PROGRAM COSTS</w:t>
        </w:r>
        <w:r>
          <w:rPr>
            <w:noProof/>
            <w:webHidden/>
          </w:rPr>
          <w:tab/>
        </w:r>
        <w:r>
          <w:rPr>
            <w:noProof/>
            <w:webHidden/>
          </w:rPr>
          <w:fldChar w:fldCharType="begin"/>
        </w:r>
        <w:r>
          <w:rPr>
            <w:noProof/>
            <w:webHidden/>
          </w:rPr>
          <w:instrText xml:space="preserve"> PAGEREF _Toc186806071 \h </w:instrText>
        </w:r>
        <w:r>
          <w:rPr>
            <w:noProof/>
            <w:webHidden/>
          </w:rPr>
        </w:r>
        <w:r>
          <w:rPr>
            <w:noProof/>
            <w:webHidden/>
          </w:rPr>
          <w:fldChar w:fldCharType="separate"/>
        </w:r>
        <w:r>
          <w:rPr>
            <w:noProof/>
            <w:webHidden/>
          </w:rPr>
          <w:t>25</w:t>
        </w:r>
        <w:r>
          <w:rPr>
            <w:noProof/>
            <w:webHidden/>
          </w:rPr>
          <w:fldChar w:fldCharType="end"/>
        </w:r>
      </w:hyperlink>
    </w:p>
    <w:p w14:paraId="22AC3E82" w14:textId="0A73906A" w:rsidR="001E7E26" w:rsidRDefault="001E7E26">
      <w:pPr>
        <w:pStyle w:val="TOC2"/>
        <w:tabs>
          <w:tab w:val="right" w:leader="dot" w:pos="10790"/>
        </w:tabs>
        <w:rPr>
          <w:rFonts w:cstheme="minorBidi"/>
          <w:noProof/>
          <w:kern w:val="2"/>
          <w14:ligatures w14:val="standardContextual"/>
        </w:rPr>
      </w:pPr>
      <w:hyperlink w:anchor="_Toc186806072" w:history="1">
        <w:r w:rsidRPr="00BE374D">
          <w:rPr>
            <w:rStyle w:val="Hyperlink"/>
            <w:rFonts w:ascii="Times New Roman" w:hAnsi="Times New Roman"/>
            <w:noProof/>
          </w:rPr>
          <w:t>MIDWIFERY KIT COSTS</w:t>
        </w:r>
        <w:r>
          <w:rPr>
            <w:noProof/>
            <w:webHidden/>
          </w:rPr>
          <w:tab/>
        </w:r>
        <w:r>
          <w:rPr>
            <w:noProof/>
            <w:webHidden/>
          </w:rPr>
          <w:fldChar w:fldCharType="begin"/>
        </w:r>
        <w:r>
          <w:rPr>
            <w:noProof/>
            <w:webHidden/>
          </w:rPr>
          <w:instrText xml:space="preserve"> PAGEREF _Toc186806072 \h </w:instrText>
        </w:r>
        <w:r>
          <w:rPr>
            <w:noProof/>
            <w:webHidden/>
          </w:rPr>
        </w:r>
        <w:r>
          <w:rPr>
            <w:noProof/>
            <w:webHidden/>
          </w:rPr>
          <w:fldChar w:fldCharType="separate"/>
        </w:r>
        <w:r>
          <w:rPr>
            <w:noProof/>
            <w:webHidden/>
          </w:rPr>
          <w:t>26</w:t>
        </w:r>
        <w:r>
          <w:rPr>
            <w:noProof/>
            <w:webHidden/>
          </w:rPr>
          <w:fldChar w:fldCharType="end"/>
        </w:r>
      </w:hyperlink>
    </w:p>
    <w:p w14:paraId="44E6BD52" w14:textId="7CDFBC0A" w:rsidR="001E7E26" w:rsidRDefault="001E7E26">
      <w:pPr>
        <w:pStyle w:val="TOC2"/>
        <w:tabs>
          <w:tab w:val="right" w:leader="dot" w:pos="10790"/>
        </w:tabs>
        <w:rPr>
          <w:rFonts w:cstheme="minorBidi"/>
          <w:noProof/>
          <w:kern w:val="2"/>
          <w14:ligatures w14:val="standardContextual"/>
        </w:rPr>
      </w:pPr>
      <w:hyperlink w:anchor="_Toc186806073" w:history="1">
        <w:r w:rsidRPr="00BE374D">
          <w:rPr>
            <w:rStyle w:val="Hyperlink"/>
            <w:rFonts w:ascii="Times New Roman" w:hAnsi="Times New Roman"/>
            <w:noProof/>
          </w:rPr>
          <w:t>REFUND POLICY AND CANCELLATION</w:t>
        </w:r>
        <w:r>
          <w:rPr>
            <w:noProof/>
            <w:webHidden/>
          </w:rPr>
          <w:tab/>
        </w:r>
        <w:r>
          <w:rPr>
            <w:noProof/>
            <w:webHidden/>
          </w:rPr>
          <w:fldChar w:fldCharType="begin"/>
        </w:r>
        <w:r>
          <w:rPr>
            <w:noProof/>
            <w:webHidden/>
          </w:rPr>
          <w:instrText xml:space="preserve"> PAGEREF _Toc186806073 \h </w:instrText>
        </w:r>
        <w:r>
          <w:rPr>
            <w:noProof/>
            <w:webHidden/>
          </w:rPr>
        </w:r>
        <w:r>
          <w:rPr>
            <w:noProof/>
            <w:webHidden/>
          </w:rPr>
          <w:fldChar w:fldCharType="separate"/>
        </w:r>
        <w:r>
          <w:rPr>
            <w:noProof/>
            <w:webHidden/>
          </w:rPr>
          <w:t>27</w:t>
        </w:r>
        <w:r>
          <w:rPr>
            <w:noProof/>
            <w:webHidden/>
          </w:rPr>
          <w:fldChar w:fldCharType="end"/>
        </w:r>
      </w:hyperlink>
    </w:p>
    <w:p w14:paraId="62F9C030" w14:textId="1E2D126A" w:rsidR="001E7E26" w:rsidRDefault="001E7E26">
      <w:pPr>
        <w:pStyle w:val="TOC2"/>
        <w:tabs>
          <w:tab w:val="right" w:leader="dot" w:pos="10790"/>
        </w:tabs>
        <w:rPr>
          <w:rFonts w:cstheme="minorBidi"/>
          <w:noProof/>
          <w:kern w:val="2"/>
          <w14:ligatures w14:val="standardContextual"/>
        </w:rPr>
      </w:pPr>
      <w:hyperlink w:anchor="_Toc186806074" w:history="1">
        <w:r w:rsidRPr="00BE374D">
          <w:rPr>
            <w:rStyle w:val="Hyperlink"/>
            <w:rFonts w:ascii="Times New Roman" w:hAnsi="Times New Roman"/>
            <w:noProof/>
          </w:rPr>
          <w:t>FERPA and YOU</w:t>
        </w:r>
        <w:r>
          <w:rPr>
            <w:noProof/>
            <w:webHidden/>
          </w:rPr>
          <w:tab/>
        </w:r>
        <w:r>
          <w:rPr>
            <w:noProof/>
            <w:webHidden/>
          </w:rPr>
          <w:fldChar w:fldCharType="begin"/>
        </w:r>
        <w:r>
          <w:rPr>
            <w:noProof/>
            <w:webHidden/>
          </w:rPr>
          <w:instrText xml:space="preserve"> PAGEREF _Toc186806074 \h </w:instrText>
        </w:r>
        <w:r>
          <w:rPr>
            <w:noProof/>
            <w:webHidden/>
          </w:rPr>
        </w:r>
        <w:r>
          <w:rPr>
            <w:noProof/>
            <w:webHidden/>
          </w:rPr>
          <w:fldChar w:fldCharType="separate"/>
        </w:r>
        <w:r>
          <w:rPr>
            <w:noProof/>
            <w:webHidden/>
          </w:rPr>
          <w:t>28</w:t>
        </w:r>
        <w:r>
          <w:rPr>
            <w:noProof/>
            <w:webHidden/>
          </w:rPr>
          <w:fldChar w:fldCharType="end"/>
        </w:r>
      </w:hyperlink>
    </w:p>
    <w:p w14:paraId="224EE3A1" w14:textId="6E86CF45" w:rsidR="001E7E26" w:rsidRDefault="001E7E26">
      <w:pPr>
        <w:pStyle w:val="TOC1"/>
        <w:rPr>
          <w:rFonts w:asciiTheme="minorHAnsi" w:eastAsiaTheme="minorEastAsia" w:hAnsiTheme="minorHAnsi" w:cstheme="minorBidi"/>
          <w:b w:val="0"/>
          <w:bCs w:val="0"/>
          <w:color w:val="auto"/>
        </w:rPr>
      </w:pPr>
      <w:hyperlink w:anchor="_Toc186806075" w:history="1">
        <w:r w:rsidRPr="00BE374D">
          <w:rPr>
            <w:rStyle w:val="Hyperlink"/>
          </w:rPr>
          <w:t>GRADUATE INFORMATION</w:t>
        </w:r>
        <w:r>
          <w:rPr>
            <w:webHidden/>
          </w:rPr>
          <w:tab/>
        </w:r>
        <w:r>
          <w:rPr>
            <w:webHidden/>
          </w:rPr>
          <w:fldChar w:fldCharType="begin"/>
        </w:r>
        <w:r>
          <w:rPr>
            <w:webHidden/>
          </w:rPr>
          <w:instrText xml:space="preserve"> PAGEREF _Toc186806075 \h </w:instrText>
        </w:r>
        <w:r>
          <w:rPr>
            <w:webHidden/>
          </w:rPr>
        </w:r>
        <w:r>
          <w:rPr>
            <w:webHidden/>
          </w:rPr>
          <w:fldChar w:fldCharType="separate"/>
        </w:r>
        <w:r>
          <w:rPr>
            <w:webHidden/>
          </w:rPr>
          <w:t>31</w:t>
        </w:r>
        <w:r>
          <w:rPr>
            <w:webHidden/>
          </w:rPr>
          <w:fldChar w:fldCharType="end"/>
        </w:r>
      </w:hyperlink>
    </w:p>
    <w:p w14:paraId="477F6A6F" w14:textId="3DF7A067" w:rsidR="001E7E26" w:rsidRDefault="001E7E26">
      <w:pPr>
        <w:pStyle w:val="TOC2"/>
        <w:tabs>
          <w:tab w:val="right" w:leader="dot" w:pos="10790"/>
        </w:tabs>
        <w:rPr>
          <w:rFonts w:cstheme="minorBidi"/>
          <w:noProof/>
          <w:kern w:val="2"/>
          <w14:ligatures w14:val="standardContextual"/>
        </w:rPr>
      </w:pPr>
      <w:hyperlink w:anchor="_Toc186806076" w:history="1">
        <w:r w:rsidRPr="00BE374D">
          <w:rPr>
            <w:rStyle w:val="Hyperlink"/>
            <w:rFonts w:ascii="Times New Roman" w:hAnsi="Times New Roman"/>
            <w:noProof/>
          </w:rPr>
          <w:t>LEGAL RECOGNITION OF A MIDWIFE IN TENNESSEE</w:t>
        </w:r>
        <w:r>
          <w:rPr>
            <w:noProof/>
            <w:webHidden/>
          </w:rPr>
          <w:tab/>
        </w:r>
        <w:r>
          <w:rPr>
            <w:noProof/>
            <w:webHidden/>
          </w:rPr>
          <w:fldChar w:fldCharType="begin"/>
        </w:r>
        <w:r>
          <w:rPr>
            <w:noProof/>
            <w:webHidden/>
          </w:rPr>
          <w:instrText xml:space="preserve"> PAGEREF _Toc186806076 \h </w:instrText>
        </w:r>
        <w:r>
          <w:rPr>
            <w:noProof/>
            <w:webHidden/>
          </w:rPr>
        </w:r>
        <w:r>
          <w:rPr>
            <w:noProof/>
            <w:webHidden/>
          </w:rPr>
          <w:fldChar w:fldCharType="separate"/>
        </w:r>
        <w:r>
          <w:rPr>
            <w:noProof/>
            <w:webHidden/>
          </w:rPr>
          <w:t>31</w:t>
        </w:r>
        <w:r>
          <w:rPr>
            <w:noProof/>
            <w:webHidden/>
          </w:rPr>
          <w:fldChar w:fldCharType="end"/>
        </w:r>
      </w:hyperlink>
    </w:p>
    <w:p w14:paraId="7E230115" w14:textId="1BF26BB9" w:rsidR="001E7E26" w:rsidRDefault="001E7E26">
      <w:pPr>
        <w:pStyle w:val="TOC2"/>
        <w:tabs>
          <w:tab w:val="right" w:leader="dot" w:pos="10790"/>
        </w:tabs>
        <w:rPr>
          <w:rFonts w:cstheme="minorBidi"/>
          <w:noProof/>
          <w:kern w:val="2"/>
          <w14:ligatures w14:val="standardContextual"/>
        </w:rPr>
      </w:pPr>
      <w:hyperlink w:anchor="_Toc186806077" w:history="1">
        <w:r w:rsidRPr="00BE374D">
          <w:rPr>
            <w:rStyle w:val="Hyperlink"/>
            <w:rFonts w:ascii="Times New Roman" w:hAnsi="Times New Roman"/>
            <w:noProof/>
          </w:rPr>
          <w:t>STATE LICENSURE</w:t>
        </w:r>
        <w:r>
          <w:rPr>
            <w:noProof/>
            <w:webHidden/>
          </w:rPr>
          <w:tab/>
        </w:r>
        <w:r>
          <w:rPr>
            <w:noProof/>
            <w:webHidden/>
          </w:rPr>
          <w:fldChar w:fldCharType="begin"/>
        </w:r>
        <w:r>
          <w:rPr>
            <w:noProof/>
            <w:webHidden/>
          </w:rPr>
          <w:instrText xml:space="preserve"> PAGEREF _Toc186806077 \h </w:instrText>
        </w:r>
        <w:r>
          <w:rPr>
            <w:noProof/>
            <w:webHidden/>
          </w:rPr>
        </w:r>
        <w:r>
          <w:rPr>
            <w:noProof/>
            <w:webHidden/>
          </w:rPr>
          <w:fldChar w:fldCharType="separate"/>
        </w:r>
        <w:r>
          <w:rPr>
            <w:noProof/>
            <w:webHidden/>
          </w:rPr>
          <w:t>31</w:t>
        </w:r>
        <w:r>
          <w:rPr>
            <w:noProof/>
            <w:webHidden/>
          </w:rPr>
          <w:fldChar w:fldCharType="end"/>
        </w:r>
      </w:hyperlink>
    </w:p>
    <w:p w14:paraId="1FED7DE3" w14:textId="7AB88949" w:rsidR="001E7E26" w:rsidRDefault="001E7E26">
      <w:pPr>
        <w:pStyle w:val="TOC2"/>
        <w:tabs>
          <w:tab w:val="right" w:leader="dot" w:pos="10790"/>
        </w:tabs>
        <w:rPr>
          <w:rFonts w:cstheme="minorBidi"/>
          <w:noProof/>
          <w:kern w:val="2"/>
          <w14:ligatures w14:val="standardContextual"/>
        </w:rPr>
      </w:pPr>
      <w:hyperlink w:anchor="_Toc186806078" w:history="1">
        <w:r w:rsidRPr="00BE374D">
          <w:rPr>
            <w:rStyle w:val="Hyperlink"/>
            <w:rFonts w:ascii="Times New Roman" w:hAnsi="Times New Roman"/>
            <w:noProof/>
          </w:rPr>
          <w:t>CERTIFIED PROFESSIONAL MIDWIFE (CPM) CREDENTIAL</w:t>
        </w:r>
        <w:r>
          <w:rPr>
            <w:noProof/>
            <w:webHidden/>
          </w:rPr>
          <w:tab/>
        </w:r>
        <w:r>
          <w:rPr>
            <w:noProof/>
            <w:webHidden/>
          </w:rPr>
          <w:fldChar w:fldCharType="begin"/>
        </w:r>
        <w:r>
          <w:rPr>
            <w:noProof/>
            <w:webHidden/>
          </w:rPr>
          <w:instrText xml:space="preserve"> PAGEREF _Toc186806078 \h </w:instrText>
        </w:r>
        <w:r>
          <w:rPr>
            <w:noProof/>
            <w:webHidden/>
          </w:rPr>
        </w:r>
        <w:r>
          <w:rPr>
            <w:noProof/>
            <w:webHidden/>
          </w:rPr>
          <w:fldChar w:fldCharType="separate"/>
        </w:r>
        <w:r>
          <w:rPr>
            <w:noProof/>
            <w:webHidden/>
          </w:rPr>
          <w:t>31</w:t>
        </w:r>
        <w:r>
          <w:rPr>
            <w:noProof/>
            <w:webHidden/>
          </w:rPr>
          <w:fldChar w:fldCharType="end"/>
        </w:r>
      </w:hyperlink>
    </w:p>
    <w:p w14:paraId="75033FA9" w14:textId="47FB2C14" w:rsidR="001E7E26" w:rsidRDefault="001E7E26">
      <w:pPr>
        <w:pStyle w:val="TOC2"/>
        <w:tabs>
          <w:tab w:val="right" w:leader="dot" w:pos="10790"/>
        </w:tabs>
        <w:rPr>
          <w:rFonts w:cstheme="minorBidi"/>
          <w:noProof/>
          <w:kern w:val="2"/>
          <w14:ligatures w14:val="standardContextual"/>
        </w:rPr>
      </w:pPr>
      <w:hyperlink w:anchor="_Toc186806079" w:history="1">
        <w:r w:rsidRPr="00BE374D">
          <w:rPr>
            <w:rStyle w:val="Hyperlink"/>
            <w:rFonts w:ascii="Times New Roman" w:hAnsi="Times New Roman"/>
            <w:noProof/>
          </w:rPr>
          <w:t>SURVEY AFTER THE NARM EXAM</w:t>
        </w:r>
        <w:r>
          <w:rPr>
            <w:noProof/>
            <w:webHidden/>
          </w:rPr>
          <w:tab/>
        </w:r>
        <w:r>
          <w:rPr>
            <w:noProof/>
            <w:webHidden/>
          </w:rPr>
          <w:fldChar w:fldCharType="begin"/>
        </w:r>
        <w:r>
          <w:rPr>
            <w:noProof/>
            <w:webHidden/>
          </w:rPr>
          <w:instrText xml:space="preserve"> PAGEREF _Toc186806079 \h </w:instrText>
        </w:r>
        <w:r>
          <w:rPr>
            <w:noProof/>
            <w:webHidden/>
          </w:rPr>
        </w:r>
        <w:r>
          <w:rPr>
            <w:noProof/>
            <w:webHidden/>
          </w:rPr>
          <w:fldChar w:fldCharType="separate"/>
        </w:r>
        <w:r>
          <w:rPr>
            <w:noProof/>
            <w:webHidden/>
          </w:rPr>
          <w:t>31</w:t>
        </w:r>
        <w:r>
          <w:rPr>
            <w:noProof/>
            <w:webHidden/>
          </w:rPr>
          <w:fldChar w:fldCharType="end"/>
        </w:r>
      </w:hyperlink>
    </w:p>
    <w:p w14:paraId="18AE1A34" w14:textId="7A0744C9" w:rsidR="001E7E26" w:rsidRDefault="001E7E26">
      <w:pPr>
        <w:pStyle w:val="TOC1"/>
        <w:rPr>
          <w:rFonts w:asciiTheme="minorHAnsi" w:eastAsiaTheme="minorEastAsia" w:hAnsiTheme="minorHAnsi" w:cstheme="minorBidi"/>
          <w:b w:val="0"/>
          <w:bCs w:val="0"/>
          <w:color w:val="auto"/>
        </w:rPr>
      </w:pPr>
      <w:hyperlink w:anchor="_Toc186806080" w:history="1">
        <w:r w:rsidRPr="00BE374D">
          <w:rPr>
            <w:rStyle w:val="Hyperlink"/>
          </w:rPr>
          <w:t>ADDITIONAL ENROLLMENT INFORMATION</w:t>
        </w:r>
        <w:r>
          <w:rPr>
            <w:webHidden/>
          </w:rPr>
          <w:tab/>
        </w:r>
        <w:r>
          <w:rPr>
            <w:webHidden/>
          </w:rPr>
          <w:fldChar w:fldCharType="begin"/>
        </w:r>
        <w:r>
          <w:rPr>
            <w:webHidden/>
          </w:rPr>
          <w:instrText xml:space="preserve"> PAGEREF _Toc186806080 \h </w:instrText>
        </w:r>
        <w:r>
          <w:rPr>
            <w:webHidden/>
          </w:rPr>
        </w:r>
        <w:r>
          <w:rPr>
            <w:webHidden/>
          </w:rPr>
          <w:fldChar w:fldCharType="separate"/>
        </w:r>
        <w:r>
          <w:rPr>
            <w:webHidden/>
          </w:rPr>
          <w:t>32</w:t>
        </w:r>
        <w:r>
          <w:rPr>
            <w:webHidden/>
          </w:rPr>
          <w:fldChar w:fldCharType="end"/>
        </w:r>
      </w:hyperlink>
    </w:p>
    <w:p w14:paraId="6A2FEE44" w14:textId="39F935E9" w:rsidR="001E7E26" w:rsidRDefault="001E7E26">
      <w:pPr>
        <w:pStyle w:val="TOC2"/>
        <w:tabs>
          <w:tab w:val="right" w:leader="dot" w:pos="10790"/>
        </w:tabs>
        <w:rPr>
          <w:rFonts w:cstheme="minorBidi"/>
          <w:noProof/>
          <w:kern w:val="2"/>
          <w14:ligatures w14:val="standardContextual"/>
        </w:rPr>
      </w:pPr>
      <w:hyperlink w:anchor="_Toc186806081" w:history="1">
        <w:r w:rsidRPr="00BE374D">
          <w:rPr>
            <w:rStyle w:val="Hyperlink"/>
            <w:rFonts w:ascii="Times New Roman" w:hAnsi="Times New Roman"/>
            <w:noProof/>
          </w:rPr>
          <w:t>TERM EXTENSIONS</w:t>
        </w:r>
        <w:r>
          <w:rPr>
            <w:noProof/>
            <w:webHidden/>
          </w:rPr>
          <w:tab/>
        </w:r>
        <w:r>
          <w:rPr>
            <w:noProof/>
            <w:webHidden/>
          </w:rPr>
          <w:fldChar w:fldCharType="begin"/>
        </w:r>
        <w:r>
          <w:rPr>
            <w:noProof/>
            <w:webHidden/>
          </w:rPr>
          <w:instrText xml:space="preserve"> PAGEREF _Toc186806081 \h </w:instrText>
        </w:r>
        <w:r>
          <w:rPr>
            <w:noProof/>
            <w:webHidden/>
          </w:rPr>
        </w:r>
        <w:r>
          <w:rPr>
            <w:noProof/>
            <w:webHidden/>
          </w:rPr>
          <w:fldChar w:fldCharType="separate"/>
        </w:r>
        <w:r>
          <w:rPr>
            <w:noProof/>
            <w:webHidden/>
          </w:rPr>
          <w:t>32</w:t>
        </w:r>
        <w:r>
          <w:rPr>
            <w:noProof/>
            <w:webHidden/>
          </w:rPr>
          <w:fldChar w:fldCharType="end"/>
        </w:r>
      </w:hyperlink>
    </w:p>
    <w:p w14:paraId="4BD49B71" w14:textId="770A48F4" w:rsidR="001E7E26" w:rsidRDefault="001E7E26">
      <w:pPr>
        <w:pStyle w:val="TOC2"/>
        <w:tabs>
          <w:tab w:val="right" w:leader="dot" w:pos="10790"/>
        </w:tabs>
        <w:rPr>
          <w:rFonts w:cstheme="minorBidi"/>
          <w:noProof/>
          <w:kern w:val="2"/>
          <w14:ligatures w14:val="standardContextual"/>
        </w:rPr>
      </w:pPr>
      <w:hyperlink w:anchor="_Toc186806082" w:history="1">
        <w:r w:rsidRPr="00BE374D">
          <w:rPr>
            <w:rStyle w:val="Hyperlink"/>
            <w:rFonts w:ascii="Times New Roman" w:hAnsi="Times New Roman"/>
            <w:noProof/>
          </w:rPr>
          <w:t>LEAVE OF ABSENCE</w:t>
        </w:r>
        <w:r>
          <w:rPr>
            <w:noProof/>
            <w:webHidden/>
          </w:rPr>
          <w:tab/>
        </w:r>
        <w:r>
          <w:rPr>
            <w:noProof/>
            <w:webHidden/>
          </w:rPr>
          <w:fldChar w:fldCharType="begin"/>
        </w:r>
        <w:r>
          <w:rPr>
            <w:noProof/>
            <w:webHidden/>
          </w:rPr>
          <w:instrText xml:space="preserve"> PAGEREF _Toc186806082 \h </w:instrText>
        </w:r>
        <w:r>
          <w:rPr>
            <w:noProof/>
            <w:webHidden/>
          </w:rPr>
        </w:r>
        <w:r>
          <w:rPr>
            <w:noProof/>
            <w:webHidden/>
          </w:rPr>
          <w:fldChar w:fldCharType="separate"/>
        </w:r>
        <w:r>
          <w:rPr>
            <w:noProof/>
            <w:webHidden/>
          </w:rPr>
          <w:t>32</w:t>
        </w:r>
        <w:r>
          <w:rPr>
            <w:noProof/>
            <w:webHidden/>
          </w:rPr>
          <w:fldChar w:fldCharType="end"/>
        </w:r>
      </w:hyperlink>
    </w:p>
    <w:p w14:paraId="365C17BE" w14:textId="682069BF" w:rsidR="001E7E26" w:rsidRDefault="001E7E26">
      <w:pPr>
        <w:pStyle w:val="TOC2"/>
        <w:tabs>
          <w:tab w:val="right" w:leader="dot" w:pos="10790"/>
        </w:tabs>
        <w:rPr>
          <w:rFonts w:cstheme="minorBidi"/>
          <w:noProof/>
          <w:kern w:val="2"/>
          <w14:ligatures w14:val="standardContextual"/>
        </w:rPr>
      </w:pPr>
      <w:hyperlink w:anchor="_Toc186806083" w:history="1">
        <w:r w:rsidRPr="00BE374D">
          <w:rPr>
            <w:rStyle w:val="Hyperlink"/>
            <w:rFonts w:ascii="Times New Roman" w:hAnsi="Times New Roman"/>
            <w:noProof/>
          </w:rPr>
          <w:t>WITHDRAWAL</w:t>
        </w:r>
        <w:r>
          <w:rPr>
            <w:noProof/>
            <w:webHidden/>
          </w:rPr>
          <w:tab/>
        </w:r>
        <w:r>
          <w:rPr>
            <w:noProof/>
            <w:webHidden/>
          </w:rPr>
          <w:fldChar w:fldCharType="begin"/>
        </w:r>
        <w:r>
          <w:rPr>
            <w:noProof/>
            <w:webHidden/>
          </w:rPr>
          <w:instrText xml:space="preserve"> PAGEREF _Toc186806083 \h </w:instrText>
        </w:r>
        <w:r>
          <w:rPr>
            <w:noProof/>
            <w:webHidden/>
          </w:rPr>
        </w:r>
        <w:r>
          <w:rPr>
            <w:noProof/>
            <w:webHidden/>
          </w:rPr>
          <w:fldChar w:fldCharType="separate"/>
        </w:r>
        <w:r>
          <w:rPr>
            <w:noProof/>
            <w:webHidden/>
          </w:rPr>
          <w:t>32</w:t>
        </w:r>
        <w:r>
          <w:rPr>
            <w:noProof/>
            <w:webHidden/>
          </w:rPr>
          <w:fldChar w:fldCharType="end"/>
        </w:r>
      </w:hyperlink>
    </w:p>
    <w:p w14:paraId="060797C3" w14:textId="747EE724" w:rsidR="001E7E26" w:rsidRDefault="001E7E26">
      <w:pPr>
        <w:pStyle w:val="TOC2"/>
        <w:tabs>
          <w:tab w:val="right" w:leader="dot" w:pos="10790"/>
        </w:tabs>
        <w:rPr>
          <w:rFonts w:cstheme="minorBidi"/>
          <w:noProof/>
          <w:kern w:val="2"/>
          <w14:ligatures w14:val="standardContextual"/>
        </w:rPr>
      </w:pPr>
      <w:hyperlink w:anchor="_Toc186806084" w:history="1">
        <w:r w:rsidRPr="00BE374D">
          <w:rPr>
            <w:rStyle w:val="Hyperlink"/>
            <w:rFonts w:ascii="Times New Roman" w:hAnsi="Times New Roman"/>
            <w:noProof/>
          </w:rPr>
          <w:t>STUDENT SUSPENSION AND CONDITIONS FOR RE-ENTRY INTO THE PROGRAM</w:t>
        </w:r>
        <w:r>
          <w:rPr>
            <w:noProof/>
            <w:webHidden/>
          </w:rPr>
          <w:tab/>
        </w:r>
        <w:r>
          <w:rPr>
            <w:noProof/>
            <w:webHidden/>
          </w:rPr>
          <w:fldChar w:fldCharType="begin"/>
        </w:r>
        <w:r>
          <w:rPr>
            <w:noProof/>
            <w:webHidden/>
          </w:rPr>
          <w:instrText xml:space="preserve"> PAGEREF _Toc186806084 \h </w:instrText>
        </w:r>
        <w:r>
          <w:rPr>
            <w:noProof/>
            <w:webHidden/>
          </w:rPr>
        </w:r>
        <w:r>
          <w:rPr>
            <w:noProof/>
            <w:webHidden/>
          </w:rPr>
          <w:fldChar w:fldCharType="separate"/>
        </w:r>
        <w:r>
          <w:rPr>
            <w:noProof/>
            <w:webHidden/>
          </w:rPr>
          <w:t>32</w:t>
        </w:r>
        <w:r>
          <w:rPr>
            <w:noProof/>
            <w:webHidden/>
          </w:rPr>
          <w:fldChar w:fldCharType="end"/>
        </w:r>
      </w:hyperlink>
    </w:p>
    <w:p w14:paraId="6C55CF1B" w14:textId="06F287B0" w:rsidR="001E7E26" w:rsidRDefault="001E7E26">
      <w:pPr>
        <w:pStyle w:val="TOC2"/>
        <w:tabs>
          <w:tab w:val="right" w:leader="dot" w:pos="10790"/>
        </w:tabs>
        <w:rPr>
          <w:rFonts w:cstheme="minorBidi"/>
          <w:noProof/>
          <w:kern w:val="2"/>
          <w14:ligatures w14:val="standardContextual"/>
        </w:rPr>
      </w:pPr>
      <w:hyperlink w:anchor="_Toc186806085" w:history="1">
        <w:r w:rsidRPr="00BE374D">
          <w:rPr>
            <w:rStyle w:val="Hyperlink"/>
            <w:rFonts w:ascii="Times New Roman" w:hAnsi="Times New Roman"/>
            <w:noProof/>
          </w:rPr>
          <w:t>CONDITIONS LEADING TO DISMISSAL FROM THE PROGRAM</w:t>
        </w:r>
        <w:r>
          <w:rPr>
            <w:noProof/>
            <w:webHidden/>
          </w:rPr>
          <w:tab/>
        </w:r>
        <w:r>
          <w:rPr>
            <w:noProof/>
            <w:webHidden/>
          </w:rPr>
          <w:fldChar w:fldCharType="begin"/>
        </w:r>
        <w:r>
          <w:rPr>
            <w:noProof/>
            <w:webHidden/>
          </w:rPr>
          <w:instrText xml:space="preserve"> PAGEREF _Toc186806085 \h </w:instrText>
        </w:r>
        <w:r>
          <w:rPr>
            <w:noProof/>
            <w:webHidden/>
          </w:rPr>
        </w:r>
        <w:r>
          <w:rPr>
            <w:noProof/>
            <w:webHidden/>
          </w:rPr>
          <w:fldChar w:fldCharType="separate"/>
        </w:r>
        <w:r>
          <w:rPr>
            <w:noProof/>
            <w:webHidden/>
          </w:rPr>
          <w:t>33</w:t>
        </w:r>
        <w:r>
          <w:rPr>
            <w:noProof/>
            <w:webHidden/>
          </w:rPr>
          <w:fldChar w:fldCharType="end"/>
        </w:r>
      </w:hyperlink>
    </w:p>
    <w:p w14:paraId="32F732A6" w14:textId="4AC89FD1" w:rsidR="001E7E26" w:rsidRDefault="001E7E26">
      <w:pPr>
        <w:pStyle w:val="TOC1"/>
        <w:rPr>
          <w:rFonts w:asciiTheme="minorHAnsi" w:eastAsiaTheme="minorEastAsia" w:hAnsiTheme="minorHAnsi" w:cstheme="minorBidi"/>
          <w:b w:val="0"/>
          <w:bCs w:val="0"/>
          <w:color w:val="auto"/>
        </w:rPr>
      </w:pPr>
      <w:hyperlink w:anchor="_Toc186806086" w:history="1">
        <w:r w:rsidRPr="00BE374D">
          <w:rPr>
            <w:rStyle w:val="Hyperlink"/>
          </w:rPr>
          <w:t>GLOSSARY</w:t>
        </w:r>
        <w:r>
          <w:rPr>
            <w:webHidden/>
          </w:rPr>
          <w:tab/>
        </w:r>
        <w:r>
          <w:rPr>
            <w:webHidden/>
          </w:rPr>
          <w:fldChar w:fldCharType="begin"/>
        </w:r>
        <w:r>
          <w:rPr>
            <w:webHidden/>
          </w:rPr>
          <w:instrText xml:space="preserve"> PAGEREF _Toc186806086 \h </w:instrText>
        </w:r>
        <w:r>
          <w:rPr>
            <w:webHidden/>
          </w:rPr>
        </w:r>
        <w:r>
          <w:rPr>
            <w:webHidden/>
          </w:rPr>
          <w:fldChar w:fldCharType="separate"/>
        </w:r>
        <w:r>
          <w:rPr>
            <w:webHidden/>
          </w:rPr>
          <w:t>33</w:t>
        </w:r>
        <w:r>
          <w:rPr>
            <w:webHidden/>
          </w:rPr>
          <w:fldChar w:fldCharType="end"/>
        </w:r>
      </w:hyperlink>
    </w:p>
    <w:p w14:paraId="2A4213FE" w14:textId="505EDD40" w:rsidR="00C904B2" w:rsidRDefault="00BE2B4F" w:rsidP="00CE2899">
      <w:pPr>
        <w:rPr>
          <w:color w:val="2F5496" w:themeColor="accent5" w:themeShade="BF"/>
        </w:rPr>
      </w:pPr>
      <w:r w:rsidRPr="00BE2B4F">
        <w:rPr>
          <w:color w:val="2F5496" w:themeColor="accent5" w:themeShade="BF"/>
        </w:rPr>
        <w:lastRenderedPageBreak/>
        <w:fldChar w:fldCharType="end"/>
      </w:r>
    </w:p>
    <w:p w14:paraId="46B0CBAA" w14:textId="77777777" w:rsidR="005F2B98" w:rsidRPr="00CE2899" w:rsidRDefault="005F2B98" w:rsidP="00CE2899">
      <w:pPr>
        <w:rPr>
          <w:color w:val="2F5496" w:themeColor="accent5" w:themeShade="BF"/>
        </w:rPr>
      </w:pPr>
    </w:p>
    <w:p w14:paraId="65962B28" w14:textId="47A077B1" w:rsidR="00593D78" w:rsidRPr="00E8012A" w:rsidRDefault="00BE2B4F" w:rsidP="00E8012A">
      <w:pPr>
        <w:pStyle w:val="Heading1"/>
        <w:rPr>
          <w:rFonts w:ascii="Times New Roman" w:hAnsi="Times New Roman" w:cs="Times New Roman"/>
          <w:b/>
          <w:bCs/>
        </w:rPr>
      </w:pPr>
      <w:bookmarkStart w:id="3" w:name="_Toc186806017"/>
      <w:r w:rsidRPr="00BE2B4F">
        <w:rPr>
          <w:rFonts w:ascii="Times New Roman" w:hAnsi="Times New Roman" w:cs="Times New Roman"/>
          <w:b/>
          <w:bCs/>
        </w:rPr>
        <w:t>SCHOOL INFORMATION</w:t>
      </w:r>
      <w:bookmarkEnd w:id="3"/>
      <w:r w:rsidRPr="00BE2B4F">
        <w:rPr>
          <w:rFonts w:ascii="Times New Roman" w:hAnsi="Times New Roman" w:cs="Times New Roman"/>
          <w:b/>
          <w:bCs/>
        </w:rPr>
        <w:t xml:space="preserve"> </w:t>
      </w:r>
    </w:p>
    <w:p w14:paraId="1CEA6F36" w14:textId="25B604A9" w:rsidR="00593D78" w:rsidRPr="00BE2B4F" w:rsidRDefault="00593D78" w:rsidP="00C904B2">
      <w:pPr>
        <w:pStyle w:val="Heading2"/>
        <w:rPr>
          <w:b/>
          <w:bCs/>
          <w:color w:val="FF0000"/>
        </w:rPr>
      </w:pPr>
      <w:bookmarkStart w:id="4" w:name="_Toc94266745"/>
      <w:bookmarkStart w:id="5" w:name="_Toc186806018"/>
      <w:r w:rsidRPr="00BE2B4F">
        <w:rPr>
          <w:rStyle w:val="Heading2Char"/>
          <w:rFonts w:ascii="Times New Roman" w:hAnsi="Times New Roman" w:cs="Times New Roman"/>
          <w:sz w:val="28"/>
          <w:szCs w:val="28"/>
        </w:rPr>
        <w:t>WHO AUTHORIZES THE COLLEGE OF TRADITIONAL MIDWIFERY?</w:t>
      </w:r>
      <w:bookmarkEnd w:id="4"/>
      <w:bookmarkEnd w:id="5"/>
      <w:r w:rsidR="00282204" w:rsidRPr="00BE2B4F">
        <w:rPr>
          <w:b/>
          <w:bCs/>
          <w:color w:val="2D74B5"/>
        </w:rPr>
        <w:t xml:space="preserve"> </w:t>
      </w:r>
    </w:p>
    <w:bookmarkEnd w:id="2"/>
    <w:bookmarkEnd w:id="1"/>
    <w:p w14:paraId="3C022666" w14:textId="77777777" w:rsidR="0076306E" w:rsidRDefault="0076306E" w:rsidP="0076306E">
      <w:pPr>
        <w:rPr>
          <w:rFonts w:ascii="Times New Roman" w:hAnsi="Times New Roman" w:cs="Times New Roman"/>
        </w:rPr>
      </w:pPr>
      <w:r>
        <w:rPr>
          <w:rFonts w:ascii="Times New Roman" w:hAnsi="Times New Roman" w:cs="Times New Roman"/>
        </w:rPr>
        <w:t xml:space="preserve">The College of Traditional Midwifery (CTM) was formed pursuant to the Postsecondary Education Authorization Act of 1974 (Tenn. Code Ann. 49-7-2001, et seq.) and with The Tennessee Higher Education Commission (THEC), Division of Postsecondary State Authorization (DPSA). The College of Traditional Midwifery (CTM) is authorized by the Tennessee Higher Education Commission. The authorization must be renewed each year and is based on an evaluation of minimum standards concerning quality of education, ethical business practices, health and safety and fiscal responsibility. </w:t>
      </w:r>
    </w:p>
    <w:p w14:paraId="6FDEA614" w14:textId="3A3269D6" w:rsidR="00BE2B4F" w:rsidRPr="00C904B2" w:rsidRDefault="00BE2B4F" w:rsidP="00C904B2">
      <w:pPr>
        <w:pStyle w:val="Heading2"/>
        <w:rPr>
          <w:rFonts w:ascii="Times New Roman" w:hAnsi="Times New Roman" w:cs="Times New Roman"/>
          <w:sz w:val="28"/>
          <w:szCs w:val="28"/>
        </w:rPr>
      </w:pPr>
      <w:bookmarkStart w:id="6" w:name="_Toc186806019"/>
      <w:r w:rsidRPr="00C904B2">
        <w:rPr>
          <w:rFonts w:ascii="Times New Roman" w:hAnsi="Times New Roman" w:cs="Times New Roman"/>
          <w:sz w:val="28"/>
          <w:szCs w:val="28"/>
        </w:rPr>
        <w:t>NON-DISCRIMINATION POLICY OF THE COLLEGE OF TRADITIONAL MIDWIFERY AS TO STUDENTS AND FACULTY</w:t>
      </w:r>
      <w:bookmarkEnd w:id="6"/>
      <w:r w:rsidRPr="00C904B2">
        <w:rPr>
          <w:rFonts w:ascii="Times New Roman" w:hAnsi="Times New Roman" w:cs="Times New Roman"/>
          <w:sz w:val="28"/>
          <w:szCs w:val="28"/>
        </w:rPr>
        <w:t xml:space="preserve"> </w:t>
      </w:r>
    </w:p>
    <w:p w14:paraId="5D40BFFC" w14:textId="77777777" w:rsidR="00DF31C9" w:rsidRPr="005F6E46" w:rsidRDefault="00DF31C9" w:rsidP="00DF31C9">
      <w:pPr>
        <w:spacing w:line="240" w:lineRule="auto"/>
        <w:rPr>
          <w:rFonts w:ascii="Times New Roman" w:hAnsi="Times New Roman" w:cs="Times New Roman"/>
          <w:sz w:val="16"/>
          <w:szCs w:val="16"/>
        </w:rPr>
      </w:pPr>
      <w:r w:rsidRPr="00CF7BC3">
        <w:rPr>
          <w:rFonts w:ascii="Times New Roman" w:eastAsia="Calibri" w:hAnsi="Times New Roman" w:cs="Times New Roman"/>
        </w:rPr>
        <w:t>The College of Traditional Midwifery admits students of any race, color, national origin, and ethnic origin, to all the rights, privileges, programs, and activities generally accorded or made available to students at the school.  It does not discriminate on the basis of race, color, national origin, and ethnic origin in administration of its educational policies, admissions policies, scholarship and loan programs, and athletic and other school-administered programs</w:t>
      </w:r>
      <w:r w:rsidRPr="00F63917">
        <w:rPr>
          <w:rFonts w:ascii="Times New Roman" w:hAnsi="Times New Roman" w:cs="Times New Roman"/>
        </w:rPr>
        <w:t xml:space="preserve">. </w:t>
      </w:r>
      <w:r w:rsidRPr="00F63917">
        <w:rPr>
          <w:rFonts w:ascii="Times New Roman" w:hAnsi="Times New Roman" w:cs="Times New Roman"/>
          <w:sz w:val="16"/>
          <w:szCs w:val="16"/>
        </w:rPr>
        <w:t>(IRS Form 5578)</w:t>
      </w:r>
    </w:p>
    <w:p w14:paraId="1812027D" w14:textId="77777777" w:rsidR="00DF31C9" w:rsidRPr="00C904B2" w:rsidRDefault="00DF31C9" w:rsidP="00DF31C9">
      <w:pPr>
        <w:spacing w:line="240" w:lineRule="auto"/>
        <w:rPr>
          <w:rStyle w:val="Heading2Char"/>
          <w:rFonts w:ascii="Times New Roman" w:hAnsi="Times New Roman" w:cs="Times New Roman"/>
          <w:color w:val="FF0000"/>
          <w:sz w:val="16"/>
          <w:szCs w:val="16"/>
        </w:rPr>
      </w:pPr>
      <w:r w:rsidRPr="00CF7BC3">
        <w:rPr>
          <w:rFonts w:ascii="Times New Roman" w:hAnsi="Times New Roman" w:cs="Times New Roman"/>
        </w:rPr>
        <w:t xml:space="preserve">Furthermore, all faculty members, other employees and students are recruited, hired, appointed and/or promoted without </w:t>
      </w:r>
      <w:r>
        <w:rPr>
          <w:rFonts w:ascii="Times New Roman" w:hAnsi="Times New Roman" w:cs="Times New Roman"/>
        </w:rPr>
        <w:t xml:space="preserve">discrimination, harassment, retaliation, or discipline against any individual or group on the basis of their actual, implied or perceived: race; color; national or ethnic origin or ancestry; religion or creed; sex, gender, gender identity or expression, including transgender identity, sexual orientation; marital status; familiar status; age; disability; genetic information; or any other protected category under federal, state or local law. </w:t>
      </w:r>
      <w:r>
        <w:rPr>
          <w:rFonts w:ascii="Times New Roman" w:hAnsi="Times New Roman" w:cs="Times New Roman"/>
          <w:sz w:val="16"/>
          <w:szCs w:val="16"/>
        </w:rPr>
        <w:t>(</w:t>
      </w:r>
      <w:r w:rsidRPr="005F6E46">
        <w:rPr>
          <w:rFonts w:ascii="Times New Roman" w:hAnsi="Times New Roman" w:cs="Times New Roman"/>
          <w:sz w:val="16"/>
          <w:szCs w:val="16"/>
        </w:rPr>
        <w:t>MEAC</w:t>
      </w:r>
      <w:r>
        <w:rPr>
          <w:rFonts w:ascii="Times New Roman" w:hAnsi="Times New Roman" w:cs="Times New Roman"/>
          <w:sz w:val="16"/>
          <w:szCs w:val="16"/>
        </w:rPr>
        <w:t xml:space="preserve"> 5-18-23) </w:t>
      </w:r>
    </w:p>
    <w:p w14:paraId="6245F8CA" w14:textId="059EC662" w:rsidR="00593D78" w:rsidRPr="00823EB0" w:rsidRDefault="00593D78" w:rsidP="00C904B2">
      <w:pPr>
        <w:pStyle w:val="Heading2"/>
        <w:rPr>
          <w:b/>
          <w:bCs/>
          <w:color w:val="FF0000"/>
        </w:rPr>
      </w:pPr>
      <w:bookmarkStart w:id="7" w:name="_Toc186806020"/>
      <w:r w:rsidRPr="00823EB0">
        <w:rPr>
          <w:rStyle w:val="Heading2Char"/>
          <w:rFonts w:ascii="Times New Roman" w:hAnsi="Times New Roman" w:cs="Times New Roman"/>
          <w:sz w:val="28"/>
          <w:szCs w:val="28"/>
        </w:rPr>
        <w:t>TRADITIONAL MIDWIFERY</w:t>
      </w:r>
      <w:bookmarkEnd w:id="7"/>
      <w:r w:rsidRPr="00823EB0">
        <w:rPr>
          <w:rStyle w:val="Heading2Char"/>
          <w:rFonts w:ascii="Times New Roman" w:hAnsi="Times New Roman" w:cs="Times New Roman"/>
          <w:sz w:val="28"/>
          <w:szCs w:val="28"/>
        </w:rPr>
        <w:t xml:space="preserve"> </w:t>
      </w:r>
    </w:p>
    <w:p w14:paraId="118CCFFF" w14:textId="77777777" w:rsidR="006D35C4" w:rsidRPr="0004310A" w:rsidRDefault="006D35C4" w:rsidP="006D35C4">
      <w:pPr>
        <w:contextualSpacing/>
        <w:rPr>
          <w:rFonts w:ascii="Times New Roman" w:hAnsi="Times New Roman" w:cs="Times New Roman"/>
        </w:rPr>
      </w:pPr>
      <w:r w:rsidRPr="0004310A">
        <w:rPr>
          <w:rFonts w:ascii="Times New Roman" w:hAnsi="Times New Roman" w:cs="Times New Roman"/>
        </w:rPr>
        <w:t>The College of Traditional Midwifery (</w:t>
      </w:r>
      <w:r w:rsidRPr="00AC6A96">
        <w:rPr>
          <w:rFonts w:ascii="Times New Roman" w:hAnsi="Times New Roman" w:cs="Times New Roman"/>
        </w:rPr>
        <w:t xml:space="preserve">CTM), a direct-assessment </w:t>
      </w:r>
      <w:r>
        <w:rPr>
          <w:rFonts w:ascii="Times New Roman" w:hAnsi="Times New Roman" w:cs="Times New Roman"/>
        </w:rPr>
        <w:t xml:space="preserve">competency-based educational program </w:t>
      </w:r>
      <w:r w:rsidRPr="0004310A">
        <w:rPr>
          <w:rFonts w:ascii="Times New Roman" w:hAnsi="Times New Roman" w:cs="Times New Roman"/>
        </w:rPr>
        <w:t>recognizes that the term “traditional midwife” has various</w:t>
      </w:r>
      <w:r>
        <w:rPr>
          <w:rFonts w:ascii="Times New Roman" w:hAnsi="Times New Roman" w:cs="Times New Roman"/>
        </w:rPr>
        <w:t xml:space="preserve"> </w:t>
      </w:r>
      <w:r w:rsidRPr="0004310A">
        <w:rPr>
          <w:rFonts w:ascii="Times New Roman" w:hAnsi="Times New Roman" w:cs="Times New Roman"/>
        </w:rPr>
        <w:t>meanings to different communities. CTM honors the diversity of traditions within all communities. CTM</w:t>
      </w:r>
      <w:r>
        <w:rPr>
          <w:rFonts w:ascii="Times New Roman" w:hAnsi="Times New Roman" w:cs="Times New Roman"/>
        </w:rPr>
        <w:t xml:space="preserve"> </w:t>
      </w:r>
      <w:r w:rsidRPr="0004310A">
        <w:rPr>
          <w:rFonts w:ascii="Times New Roman" w:hAnsi="Times New Roman" w:cs="Times New Roman"/>
        </w:rPr>
        <w:t>defines traditional midwifery as midwifery taught through the age-old, established educational model of</w:t>
      </w:r>
      <w:r>
        <w:rPr>
          <w:rFonts w:ascii="Times New Roman" w:hAnsi="Times New Roman" w:cs="Times New Roman"/>
        </w:rPr>
        <w:t xml:space="preserve"> </w:t>
      </w:r>
      <w:r w:rsidRPr="0004310A">
        <w:rPr>
          <w:rFonts w:ascii="Times New Roman" w:hAnsi="Times New Roman" w:cs="Times New Roman"/>
        </w:rPr>
        <w:t>apprenticeships with midwives from their community. In this way, cultural values and traditional</w:t>
      </w:r>
    </w:p>
    <w:p w14:paraId="62143204" w14:textId="77777777" w:rsidR="006D35C4" w:rsidRPr="0004310A" w:rsidRDefault="006D35C4" w:rsidP="006D35C4">
      <w:pPr>
        <w:contextualSpacing/>
        <w:rPr>
          <w:rFonts w:ascii="Times New Roman" w:hAnsi="Times New Roman" w:cs="Times New Roman"/>
        </w:rPr>
      </w:pPr>
      <w:r w:rsidRPr="0004310A">
        <w:rPr>
          <w:rFonts w:ascii="Times New Roman" w:hAnsi="Times New Roman" w:cs="Times New Roman"/>
        </w:rPr>
        <w:t>practices are learned and continued alongside the evidence-based structured learning provided by CTM.</w:t>
      </w:r>
    </w:p>
    <w:p w14:paraId="3BCFAF20" w14:textId="77777777" w:rsidR="006D35C4" w:rsidRPr="0004310A" w:rsidRDefault="006D35C4" w:rsidP="006D35C4">
      <w:pPr>
        <w:contextualSpacing/>
        <w:rPr>
          <w:rFonts w:ascii="Times New Roman" w:hAnsi="Times New Roman" w:cs="Times New Roman"/>
        </w:rPr>
      </w:pPr>
      <w:r w:rsidRPr="0004310A">
        <w:rPr>
          <w:rFonts w:ascii="Times New Roman" w:hAnsi="Times New Roman" w:cs="Times New Roman"/>
        </w:rPr>
        <w:t>CTM affirms that tradition and science are mutually inclusive modalities when dealing with childbirth.</w:t>
      </w:r>
    </w:p>
    <w:p w14:paraId="297E3924" w14:textId="77777777" w:rsidR="006D35C4" w:rsidRPr="0004310A" w:rsidRDefault="006D35C4" w:rsidP="006D35C4">
      <w:pPr>
        <w:contextualSpacing/>
        <w:rPr>
          <w:rFonts w:ascii="Times New Roman" w:hAnsi="Times New Roman" w:cs="Times New Roman"/>
        </w:rPr>
      </w:pPr>
      <w:r w:rsidRPr="0004310A">
        <w:rPr>
          <w:rFonts w:ascii="Times New Roman" w:hAnsi="Times New Roman" w:cs="Times New Roman"/>
        </w:rPr>
        <w:t>CTM incorporates traditional learning methods into formal education by combining community apprenticeships with intensive, on campus workshops that are science, knowledge, and skills</w:t>
      </w:r>
      <w:r>
        <w:rPr>
          <w:rFonts w:ascii="Times New Roman" w:hAnsi="Times New Roman" w:cs="Times New Roman"/>
        </w:rPr>
        <w:t xml:space="preserve"> </w:t>
      </w:r>
      <w:r w:rsidRPr="0004310A">
        <w:rPr>
          <w:rFonts w:ascii="Times New Roman" w:hAnsi="Times New Roman" w:cs="Times New Roman"/>
        </w:rPr>
        <w:t>based. Each student enters the Associate of Applied Science in Midwifery (AASM) program with a NARM</w:t>
      </w:r>
      <w:r>
        <w:rPr>
          <w:rFonts w:ascii="Times New Roman" w:hAnsi="Times New Roman" w:cs="Times New Roman"/>
        </w:rPr>
        <w:t xml:space="preserve"> </w:t>
      </w:r>
      <w:r w:rsidRPr="0004310A">
        <w:rPr>
          <w:rFonts w:ascii="Times New Roman" w:hAnsi="Times New Roman" w:cs="Times New Roman"/>
        </w:rPr>
        <w:t>Registered Preceptor of their choice from their community. About 50% of a CTM student’s learning is</w:t>
      </w:r>
      <w:r>
        <w:rPr>
          <w:rFonts w:ascii="Times New Roman" w:hAnsi="Times New Roman" w:cs="Times New Roman"/>
        </w:rPr>
        <w:t xml:space="preserve"> </w:t>
      </w:r>
      <w:r w:rsidRPr="0004310A">
        <w:rPr>
          <w:rFonts w:ascii="Times New Roman" w:hAnsi="Times New Roman" w:cs="Times New Roman"/>
        </w:rPr>
        <w:t>acquired in their community apprenticeship.</w:t>
      </w:r>
    </w:p>
    <w:p w14:paraId="6A62DDBC" w14:textId="77777777" w:rsidR="006D35C4" w:rsidRPr="0004310A" w:rsidRDefault="006D35C4" w:rsidP="006D35C4">
      <w:pPr>
        <w:contextualSpacing/>
        <w:rPr>
          <w:rFonts w:ascii="Times New Roman" w:hAnsi="Times New Roman" w:cs="Times New Roman"/>
        </w:rPr>
      </w:pPr>
      <w:r w:rsidRPr="0004310A">
        <w:rPr>
          <w:rFonts w:ascii="Times New Roman" w:hAnsi="Times New Roman" w:cs="Times New Roman"/>
        </w:rPr>
        <w:t>At CTM, student midwives are trained in low risk, physiological childbirth in the traditional</w:t>
      </w:r>
    </w:p>
    <w:p w14:paraId="6DE17652" w14:textId="77777777" w:rsidR="006D35C4" w:rsidRPr="0004310A" w:rsidRDefault="006D35C4" w:rsidP="006D35C4">
      <w:pPr>
        <w:contextualSpacing/>
        <w:rPr>
          <w:rFonts w:ascii="Times New Roman" w:hAnsi="Times New Roman" w:cs="Times New Roman"/>
        </w:rPr>
      </w:pPr>
      <w:r w:rsidRPr="0004310A">
        <w:rPr>
          <w:rFonts w:ascii="Times New Roman" w:hAnsi="Times New Roman" w:cs="Times New Roman"/>
        </w:rPr>
        <w:t>apprenticeship model. CTM students learn the knowledge and skills to make effective judgements and</w:t>
      </w:r>
    </w:p>
    <w:p w14:paraId="7D851FBF" w14:textId="77777777" w:rsidR="006D35C4" w:rsidRPr="0004310A" w:rsidRDefault="006D35C4" w:rsidP="006D35C4">
      <w:pPr>
        <w:contextualSpacing/>
        <w:rPr>
          <w:rFonts w:ascii="Times New Roman" w:hAnsi="Times New Roman" w:cs="Times New Roman"/>
        </w:rPr>
      </w:pPr>
      <w:r w:rsidRPr="0004310A">
        <w:rPr>
          <w:rFonts w:ascii="Times New Roman" w:hAnsi="Times New Roman" w:cs="Times New Roman"/>
        </w:rPr>
        <w:t>provide competent, individualized evidence-based midwifery care while minimizing interventions to the</w:t>
      </w:r>
    </w:p>
    <w:p w14:paraId="771FDB3E" w14:textId="77777777" w:rsidR="006D35C4" w:rsidRPr="0004310A" w:rsidRDefault="006D35C4" w:rsidP="006D35C4">
      <w:pPr>
        <w:contextualSpacing/>
        <w:rPr>
          <w:rFonts w:ascii="Times New Roman" w:hAnsi="Times New Roman" w:cs="Times New Roman"/>
        </w:rPr>
      </w:pPr>
      <w:r w:rsidRPr="0004310A">
        <w:rPr>
          <w:rFonts w:ascii="Times New Roman" w:hAnsi="Times New Roman" w:cs="Times New Roman"/>
        </w:rPr>
        <w:t>birth process. Graduates of CTM are able to access the best of traditional practices and recognize when</w:t>
      </w:r>
    </w:p>
    <w:p w14:paraId="1C2AD947" w14:textId="77777777" w:rsidR="006D35C4" w:rsidRDefault="006D35C4" w:rsidP="006D35C4">
      <w:pPr>
        <w:contextualSpacing/>
        <w:rPr>
          <w:rFonts w:ascii="Times New Roman" w:hAnsi="Times New Roman" w:cs="Times New Roman"/>
        </w:rPr>
      </w:pPr>
      <w:r w:rsidRPr="0004310A">
        <w:rPr>
          <w:rFonts w:ascii="Times New Roman" w:hAnsi="Times New Roman" w:cs="Times New Roman"/>
        </w:rPr>
        <w:t>modern technology is necessary or desired.</w:t>
      </w:r>
    </w:p>
    <w:p w14:paraId="60951491" w14:textId="0A944376" w:rsidR="00823EB0" w:rsidRDefault="00823EB0" w:rsidP="00823EB0">
      <w:pPr>
        <w:pStyle w:val="Heading2"/>
        <w:rPr>
          <w:rFonts w:ascii="Times New Roman" w:hAnsi="Times New Roman" w:cs="Times New Roman"/>
          <w:sz w:val="28"/>
          <w:szCs w:val="28"/>
        </w:rPr>
      </w:pPr>
      <w:bookmarkStart w:id="8" w:name="_Toc186806021"/>
      <w:r>
        <w:rPr>
          <w:rFonts w:ascii="Times New Roman" w:hAnsi="Times New Roman" w:cs="Times New Roman"/>
          <w:sz w:val="28"/>
          <w:szCs w:val="28"/>
        </w:rPr>
        <w:t>WHY DOES CTM=CPM+</w:t>
      </w:r>
      <w:bookmarkEnd w:id="8"/>
      <w:r>
        <w:rPr>
          <w:rFonts w:ascii="Times New Roman" w:hAnsi="Times New Roman" w:cs="Times New Roman"/>
          <w:sz w:val="28"/>
          <w:szCs w:val="28"/>
        </w:rPr>
        <w:t xml:space="preserve"> </w:t>
      </w:r>
    </w:p>
    <w:p w14:paraId="2C4934C3" w14:textId="77777777" w:rsidR="00081E14" w:rsidRDefault="00081E14" w:rsidP="003B1F44">
      <w:pPr>
        <w:pStyle w:val="ListParagraph"/>
        <w:numPr>
          <w:ilvl w:val="0"/>
          <w:numId w:val="28"/>
        </w:numPr>
        <w:suppressAutoHyphens w:val="0"/>
        <w:rPr>
          <w:rFonts w:ascii="Times New Roman" w:hAnsi="Times New Roman" w:cs="Times New Roman"/>
        </w:rPr>
      </w:pPr>
      <w:r>
        <w:rPr>
          <w:rFonts w:ascii="Times New Roman" w:hAnsi="Times New Roman" w:cs="Times New Roman"/>
        </w:rPr>
        <w:t xml:space="preserve">The College of Traditional Midwifery (CTM) uses the North American Registry of Midwives (NARM) Portfolio Evaluation Process and Forms to validate Knowledge, Skills, and Abilities of entry-level midwives. </w:t>
      </w:r>
    </w:p>
    <w:p w14:paraId="0F79EFA4" w14:textId="77777777" w:rsidR="00081E14" w:rsidRDefault="00081E14" w:rsidP="003B1F44">
      <w:pPr>
        <w:pStyle w:val="ListParagraph"/>
        <w:numPr>
          <w:ilvl w:val="0"/>
          <w:numId w:val="28"/>
        </w:numPr>
        <w:suppressAutoHyphens w:val="0"/>
        <w:rPr>
          <w:rFonts w:ascii="Times New Roman" w:hAnsi="Times New Roman" w:cs="Times New Roman"/>
        </w:rPr>
      </w:pPr>
      <w:r>
        <w:rPr>
          <w:rFonts w:ascii="Times New Roman" w:hAnsi="Times New Roman" w:cs="Times New Roman"/>
        </w:rPr>
        <w:t xml:space="preserve">CTM provides Standardization Workshops and skills drills practice in the areas required for the practice of entry-level midwifery and the areas required by the International Confederation of Midwives (ICM). </w:t>
      </w:r>
    </w:p>
    <w:p w14:paraId="288F7DF3" w14:textId="6501DD75" w:rsidR="00C904B2" w:rsidRDefault="00C904B2" w:rsidP="00C904B2">
      <w:pPr>
        <w:pStyle w:val="Heading2"/>
        <w:rPr>
          <w:rFonts w:ascii="Times New Roman" w:hAnsi="Times New Roman" w:cs="Times New Roman"/>
          <w:sz w:val="28"/>
          <w:szCs w:val="28"/>
        </w:rPr>
      </w:pPr>
      <w:bookmarkStart w:id="9" w:name="_Toc186806022"/>
      <w:r>
        <w:rPr>
          <w:rFonts w:ascii="Times New Roman" w:hAnsi="Times New Roman" w:cs="Times New Roman"/>
          <w:sz w:val="28"/>
          <w:szCs w:val="28"/>
        </w:rPr>
        <w:t>WHAT MAKES CTM DIFFERENT?</w:t>
      </w:r>
      <w:bookmarkEnd w:id="9"/>
      <w:r>
        <w:rPr>
          <w:rFonts w:ascii="Times New Roman" w:hAnsi="Times New Roman" w:cs="Times New Roman"/>
          <w:sz w:val="28"/>
          <w:szCs w:val="28"/>
        </w:rPr>
        <w:t xml:space="preserve"> </w:t>
      </w:r>
    </w:p>
    <w:p w14:paraId="57847C63" w14:textId="77777777" w:rsidR="00383D05" w:rsidRPr="00DD3E71" w:rsidRDefault="00383D05" w:rsidP="003B1F44">
      <w:pPr>
        <w:pStyle w:val="ListParagraph"/>
        <w:numPr>
          <w:ilvl w:val="0"/>
          <w:numId w:val="46"/>
        </w:numPr>
        <w:suppressAutoHyphens w:val="0"/>
        <w:rPr>
          <w:rFonts w:ascii="Times New Roman" w:hAnsi="Times New Roman" w:cs="Times New Roman"/>
        </w:rPr>
      </w:pPr>
      <w:r w:rsidRPr="004C5792">
        <w:rPr>
          <w:rFonts w:ascii="Times New Roman" w:hAnsi="Times New Roman" w:cs="Times New Roman"/>
        </w:rPr>
        <w:t>Degree-granting</w:t>
      </w:r>
      <w:r>
        <w:rPr>
          <w:rFonts w:ascii="Times New Roman" w:hAnsi="Times New Roman" w:cs="Times New Roman"/>
        </w:rPr>
        <w:t>;</w:t>
      </w:r>
    </w:p>
    <w:p w14:paraId="10A4B643" w14:textId="77777777" w:rsidR="00383D05" w:rsidRPr="00B602EC" w:rsidRDefault="00383D05" w:rsidP="003B1F44">
      <w:pPr>
        <w:pStyle w:val="ListParagraph"/>
        <w:numPr>
          <w:ilvl w:val="0"/>
          <w:numId w:val="46"/>
        </w:numPr>
        <w:suppressAutoHyphens w:val="0"/>
      </w:pPr>
      <w:r>
        <w:rPr>
          <w:rFonts w:ascii="Times New Roman" w:hAnsi="Times New Roman" w:cs="Times New Roman"/>
        </w:rPr>
        <w:t>Competency-based Education Program;</w:t>
      </w:r>
    </w:p>
    <w:p w14:paraId="19F0E915" w14:textId="77777777" w:rsidR="00383D05" w:rsidRPr="00B602EC" w:rsidRDefault="00383D05" w:rsidP="003B1F44">
      <w:pPr>
        <w:pStyle w:val="ListParagraph"/>
        <w:numPr>
          <w:ilvl w:val="0"/>
          <w:numId w:val="46"/>
        </w:numPr>
        <w:suppressAutoHyphens w:val="0"/>
        <w:rPr>
          <w:rFonts w:ascii="Times New Roman" w:hAnsi="Times New Roman" w:cs="Times New Roman"/>
        </w:rPr>
      </w:pPr>
      <w:r w:rsidRPr="004C5792">
        <w:rPr>
          <w:rFonts w:ascii="Times New Roman" w:hAnsi="Times New Roman" w:cs="Times New Roman"/>
        </w:rPr>
        <w:t>Competency is measured through multiple direct assessment tools;</w:t>
      </w:r>
    </w:p>
    <w:p w14:paraId="4A2A7BB5" w14:textId="77777777" w:rsidR="00383D05" w:rsidRPr="005D3A5B" w:rsidRDefault="00383D05" w:rsidP="003B1F44">
      <w:pPr>
        <w:pStyle w:val="ListParagraph"/>
        <w:numPr>
          <w:ilvl w:val="0"/>
          <w:numId w:val="46"/>
        </w:numPr>
        <w:suppressAutoHyphens w:val="0"/>
      </w:pPr>
      <w:r>
        <w:rPr>
          <w:rFonts w:ascii="Times New Roman" w:hAnsi="Times New Roman" w:cs="Times New Roman"/>
        </w:rPr>
        <w:t>Apprentice Model of Education;</w:t>
      </w:r>
    </w:p>
    <w:p w14:paraId="5AD8A79E" w14:textId="77777777" w:rsidR="00383D05" w:rsidRPr="005D3A5B" w:rsidRDefault="00383D05" w:rsidP="003B1F44">
      <w:pPr>
        <w:pStyle w:val="ListParagraph"/>
        <w:numPr>
          <w:ilvl w:val="0"/>
          <w:numId w:val="46"/>
        </w:numPr>
        <w:suppressAutoHyphens w:val="0"/>
        <w:rPr>
          <w:rFonts w:ascii="Times New Roman" w:hAnsi="Times New Roman" w:cs="Times New Roman"/>
        </w:rPr>
      </w:pPr>
      <w:r>
        <w:rPr>
          <w:rFonts w:ascii="Times New Roman" w:hAnsi="Times New Roman" w:cs="Times New Roman"/>
        </w:rPr>
        <w:lastRenderedPageBreak/>
        <w:t>Community Based Education</w:t>
      </w:r>
      <w:r w:rsidRPr="004C5792">
        <w:rPr>
          <w:rFonts w:ascii="Times New Roman" w:hAnsi="Times New Roman" w:cs="Times New Roman"/>
        </w:rPr>
        <w:t>;</w:t>
      </w:r>
    </w:p>
    <w:p w14:paraId="44A34292" w14:textId="77777777" w:rsidR="00383D05" w:rsidRPr="00083306" w:rsidRDefault="00383D05" w:rsidP="003B1F44">
      <w:pPr>
        <w:pStyle w:val="ListParagraph"/>
        <w:numPr>
          <w:ilvl w:val="0"/>
          <w:numId w:val="46"/>
        </w:numPr>
        <w:suppressAutoHyphens w:val="0"/>
      </w:pPr>
      <w:r>
        <w:rPr>
          <w:rFonts w:ascii="Times New Roman" w:hAnsi="Times New Roman" w:cs="Times New Roman"/>
        </w:rPr>
        <w:t xml:space="preserve">NARM Portfolio Evaluation Process (PEP) Forms are used to verify clinical experience, knowledge, skills, and abilities; </w:t>
      </w:r>
    </w:p>
    <w:p w14:paraId="463DC3A4" w14:textId="77777777" w:rsidR="00383D05" w:rsidRPr="00083306" w:rsidRDefault="00383D05" w:rsidP="003B1F44">
      <w:pPr>
        <w:pStyle w:val="ListParagraph"/>
        <w:numPr>
          <w:ilvl w:val="0"/>
          <w:numId w:val="46"/>
        </w:numPr>
        <w:suppressAutoHyphens w:val="0"/>
      </w:pPr>
      <w:r>
        <w:rPr>
          <w:rFonts w:ascii="Times New Roman" w:hAnsi="Times New Roman" w:cs="Times New Roman"/>
        </w:rPr>
        <w:t>A Student Liaison is assigned to each student;</w:t>
      </w:r>
    </w:p>
    <w:p w14:paraId="4A8733EF" w14:textId="77777777" w:rsidR="00383D05" w:rsidRPr="004C5792" w:rsidRDefault="00383D05" w:rsidP="003B1F44">
      <w:pPr>
        <w:pStyle w:val="ListParagraph"/>
        <w:numPr>
          <w:ilvl w:val="0"/>
          <w:numId w:val="46"/>
        </w:numPr>
        <w:suppressAutoHyphens w:val="0"/>
        <w:rPr>
          <w:rFonts w:ascii="Times New Roman" w:hAnsi="Times New Roman" w:cs="Times New Roman"/>
        </w:rPr>
      </w:pPr>
      <w:r w:rsidRPr="004C5792">
        <w:rPr>
          <w:rFonts w:ascii="Times New Roman" w:hAnsi="Times New Roman" w:cs="Times New Roman"/>
        </w:rPr>
        <w:t>The program is tailored for adult learners;</w:t>
      </w:r>
    </w:p>
    <w:p w14:paraId="3FE02AFF" w14:textId="77777777" w:rsidR="00383D05" w:rsidRPr="004C5792" w:rsidRDefault="00383D05" w:rsidP="003B1F44">
      <w:pPr>
        <w:pStyle w:val="ListParagraph"/>
        <w:numPr>
          <w:ilvl w:val="0"/>
          <w:numId w:val="46"/>
        </w:numPr>
        <w:suppressAutoHyphens w:val="0"/>
        <w:rPr>
          <w:rFonts w:ascii="Times New Roman" w:hAnsi="Times New Roman" w:cs="Times New Roman"/>
        </w:rPr>
      </w:pPr>
      <w:r w:rsidRPr="004C5792">
        <w:rPr>
          <w:rFonts w:ascii="Times New Roman" w:hAnsi="Times New Roman" w:cs="Times New Roman"/>
        </w:rPr>
        <w:t>Students are self-motivated adults;</w:t>
      </w:r>
    </w:p>
    <w:p w14:paraId="15DE43F1" w14:textId="77777777" w:rsidR="00383D05" w:rsidRPr="004C5792" w:rsidRDefault="00383D05" w:rsidP="003B1F44">
      <w:pPr>
        <w:pStyle w:val="ListParagraph"/>
        <w:numPr>
          <w:ilvl w:val="0"/>
          <w:numId w:val="46"/>
        </w:numPr>
        <w:suppressAutoHyphens w:val="0"/>
        <w:rPr>
          <w:rFonts w:ascii="Times New Roman" w:hAnsi="Times New Roman" w:cs="Times New Roman"/>
        </w:rPr>
      </w:pPr>
      <w:r w:rsidRPr="004C5792">
        <w:rPr>
          <w:rFonts w:ascii="Times New Roman" w:hAnsi="Times New Roman" w:cs="Times New Roman"/>
        </w:rPr>
        <w:t>Standardization Workshops introduce knowledge, skills, and abilities;</w:t>
      </w:r>
    </w:p>
    <w:p w14:paraId="0AE13D16" w14:textId="77777777" w:rsidR="00383D05" w:rsidRPr="004C5792" w:rsidRDefault="00383D05" w:rsidP="003B1F44">
      <w:pPr>
        <w:pStyle w:val="ListParagraph"/>
        <w:numPr>
          <w:ilvl w:val="0"/>
          <w:numId w:val="46"/>
        </w:numPr>
        <w:suppressAutoHyphens w:val="0"/>
        <w:rPr>
          <w:rFonts w:ascii="Times New Roman" w:hAnsi="Times New Roman" w:cs="Times New Roman"/>
        </w:rPr>
      </w:pPr>
      <w:r w:rsidRPr="004C5792">
        <w:rPr>
          <w:rFonts w:ascii="Times New Roman" w:hAnsi="Times New Roman" w:cs="Times New Roman"/>
        </w:rPr>
        <w:t>Multiple</w:t>
      </w:r>
      <w:r>
        <w:rPr>
          <w:rFonts w:ascii="Times New Roman" w:hAnsi="Times New Roman" w:cs="Times New Roman"/>
        </w:rPr>
        <w:t>-</w:t>
      </w:r>
      <w:r w:rsidRPr="004C5792">
        <w:rPr>
          <w:rFonts w:ascii="Times New Roman" w:hAnsi="Times New Roman" w:cs="Times New Roman"/>
        </w:rPr>
        <w:t xml:space="preserve">Choice </w:t>
      </w:r>
      <w:r>
        <w:rPr>
          <w:rFonts w:ascii="Times New Roman" w:hAnsi="Times New Roman" w:cs="Times New Roman"/>
        </w:rPr>
        <w:t>Examinations</w:t>
      </w:r>
      <w:r w:rsidRPr="004C5792">
        <w:rPr>
          <w:rFonts w:ascii="Times New Roman" w:hAnsi="Times New Roman" w:cs="Times New Roman"/>
        </w:rPr>
        <w:t xml:space="preserve"> given each Term;</w:t>
      </w:r>
    </w:p>
    <w:p w14:paraId="7DF121DF" w14:textId="77777777" w:rsidR="00383D05" w:rsidRDefault="00383D05" w:rsidP="003B1F44">
      <w:pPr>
        <w:pStyle w:val="ListParagraph"/>
        <w:numPr>
          <w:ilvl w:val="0"/>
          <w:numId w:val="46"/>
        </w:numPr>
        <w:suppressAutoHyphens w:val="0"/>
        <w:rPr>
          <w:rFonts w:ascii="Times New Roman" w:hAnsi="Times New Roman" w:cs="Times New Roman"/>
        </w:rPr>
      </w:pPr>
      <w:r w:rsidRPr="004C5792">
        <w:rPr>
          <w:rFonts w:ascii="Times New Roman" w:hAnsi="Times New Roman" w:cs="Times New Roman"/>
        </w:rPr>
        <w:t>All students enrolled in AASM Program are considered full-time students;</w:t>
      </w:r>
    </w:p>
    <w:p w14:paraId="26AD60A6" w14:textId="77777777" w:rsidR="00383D05" w:rsidRPr="005A55CC" w:rsidRDefault="00383D05" w:rsidP="003B1F44">
      <w:pPr>
        <w:pStyle w:val="ListParagraph"/>
        <w:numPr>
          <w:ilvl w:val="0"/>
          <w:numId w:val="46"/>
        </w:numPr>
        <w:suppressAutoHyphens w:val="0"/>
        <w:rPr>
          <w:rFonts w:ascii="Times New Roman" w:hAnsi="Times New Roman" w:cs="Times New Roman"/>
        </w:rPr>
      </w:pPr>
      <w:r>
        <w:rPr>
          <w:rFonts w:ascii="Times New Roman" w:hAnsi="Times New Roman" w:cs="Times New Roman"/>
        </w:rPr>
        <w:t>Students with Extensions are considered part-time students</w:t>
      </w:r>
    </w:p>
    <w:p w14:paraId="646184DD" w14:textId="77777777" w:rsidR="00383D05" w:rsidRPr="00EB3078" w:rsidRDefault="00383D05" w:rsidP="003B1F44">
      <w:pPr>
        <w:pStyle w:val="ListParagraph"/>
        <w:numPr>
          <w:ilvl w:val="0"/>
          <w:numId w:val="46"/>
        </w:numPr>
        <w:suppressAutoHyphens w:val="0"/>
        <w:rPr>
          <w:rFonts w:ascii="Times New Roman" w:hAnsi="Times New Roman" w:cs="Times New Roman"/>
        </w:rPr>
      </w:pPr>
      <w:r w:rsidRPr="00EB3078">
        <w:rPr>
          <w:rFonts w:ascii="Times New Roman" w:hAnsi="Times New Roman" w:cs="Times New Roman"/>
        </w:rPr>
        <w:t xml:space="preserve">The grading system is Pass/Incomplete. CTM does not give failing grades, the student works on the competency until proficient. </w:t>
      </w:r>
    </w:p>
    <w:p w14:paraId="54056951" w14:textId="4DD75E0B" w:rsidR="00593D78" w:rsidRPr="009E728C" w:rsidRDefault="00593D78" w:rsidP="009E728C">
      <w:pPr>
        <w:pStyle w:val="Heading2"/>
        <w:rPr>
          <w:rFonts w:ascii="Times New Roman" w:hAnsi="Times New Roman" w:cs="Times New Roman"/>
          <w:sz w:val="28"/>
          <w:szCs w:val="28"/>
        </w:rPr>
      </w:pPr>
      <w:bookmarkStart w:id="10" w:name="_Toc186806023"/>
      <w:r w:rsidRPr="009E728C">
        <w:rPr>
          <w:rStyle w:val="Heading2Char"/>
          <w:rFonts w:ascii="Times New Roman" w:hAnsi="Times New Roman" w:cs="Times New Roman"/>
          <w:sz w:val="28"/>
          <w:szCs w:val="28"/>
        </w:rPr>
        <w:t>LOCATION OF THE CTM CAMPUS</w:t>
      </w:r>
      <w:bookmarkEnd w:id="10"/>
      <w:r w:rsidR="00282204" w:rsidRPr="009E728C">
        <w:rPr>
          <w:rFonts w:ascii="Times New Roman" w:hAnsi="Times New Roman" w:cs="Times New Roman"/>
          <w:sz w:val="28"/>
          <w:szCs w:val="28"/>
        </w:rPr>
        <w:t xml:space="preserve"> </w:t>
      </w:r>
    </w:p>
    <w:p w14:paraId="15A1EEE3" w14:textId="77777777" w:rsidR="002B58B8" w:rsidRDefault="002B58B8" w:rsidP="002B58B8">
      <w:pPr>
        <w:rPr>
          <w:rFonts w:ascii="Times New Roman" w:hAnsi="Times New Roman" w:cs="Times New Roman"/>
        </w:rPr>
      </w:pPr>
      <w:bookmarkStart w:id="11" w:name="_Hlk139889408"/>
      <w:bookmarkStart w:id="12" w:name="_Hlk139878014"/>
      <w:bookmarkStart w:id="13" w:name="_Toc94266760"/>
      <w:r>
        <w:rPr>
          <w:rFonts w:ascii="Times New Roman" w:hAnsi="Times New Roman" w:cs="Times New Roman"/>
        </w:rPr>
        <w:t xml:space="preserve">The campus of the College of Traditional Midwifery (CTM) is located in a safe, gated, intentional community in Summertown, Tennessee. The campus is beautifully forested, serene setting nestled on the Highland Rim of the Nashville Basin. It is an hour and a half from Nashville Airport. </w:t>
      </w:r>
    </w:p>
    <w:p w14:paraId="00563669" w14:textId="7182B596" w:rsidR="002B58B8" w:rsidRDefault="002B58B8" w:rsidP="002B58B8">
      <w:pPr>
        <w:rPr>
          <w:rFonts w:ascii="Times New Roman" w:hAnsi="Times New Roman" w:cs="Times New Roman"/>
        </w:rPr>
      </w:pPr>
      <w:r>
        <w:rPr>
          <w:rFonts w:ascii="Times New Roman" w:hAnsi="Times New Roman" w:cs="Times New Roman"/>
        </w:rPr>
        <w:t>Meadow Green Hall, located at 150 School House Road, will serve as the meeting space for the twice-yearly In-Residen</w:t>
      </w:r>
      <w:r w:rsidR="001E7E26">
        <w:rPr>
          <w:rFonts w:ascii="Times New Roman" w:hAnsi="Times New Roman" w:cs="Times New Roman"/>
        </w:rPr>
        <w:t>ce</w:t>
      </w:r>
      <w:r>
        <w:rPr>
          <w:rFonts w:ascii="Times New Roman" w:hAnsi="Times New Roman" w:cs="Times New Roman"/>
        </w:rPr>
        <w:t xml:space="preserve"> Weeks. The facility consists of a large, light, airy multi-purpose space with access to restrooms. Ample parking is provided. The area is well lit by streetlamps for evening classes. The space is handicap accessible.</w:t>
      </w:r>
    </w:p>
    <w:p w14:paraId="0672199D" w14:textId="7C58D1D0" w:rsidR="002B58B8" w:rsidRDefault="002B58B8" w:rsidP="002B58B8">
      <w:pPr>
        <w:rPr>
          <w:rFonts w:ascii="Times New Roman" w:hAnsi="Times New Roman" w:cs="Times New Roman"/>
        </w:rPr>
      </w:pPr>
      <w:r>
        <w:rPr>
          <w:rFonts w:ascii="Times New Roman" w:hAnsi="Times New Roman" w:cs="Times New Roman"/>
        </w:rPr>
        <w:t>Optional Dorm housing for In-Residen</w:t>
      </w:r>
      <w:r w:rsidR="001E7E26">
        <w:rPr>
          <w:rFonts w:ascii="Times New Roman" w:hAnsi="Times New Roman" w:cs="Times New Roman"/>
        </w:rPr>
        <w:t>ce</w:t>
      </w:r>
      <w:r>
        <w:rPr>
          <w:rFonts w:ascii="Times New Roman" w:hAnsi="Times New Roman" w:cs="Times New Roman"/>
        </w:rPr>
        <w:t xml:space="preserve"> Weeks is located across the street from Meadow Green Hall and is handicap accessible. Dorm packages are available for purchase for In-Residen</w:t>
      </w:r>
      <w:r w:rsidR="001E7E26">
        <w:rPr>
          <w:rFonts w:ascii="Times New Roman" w:hAnsi="Times New Roman" w:cs="Times New Roman"/>
        </w:rPr>
        <w:t>ce</w:t>
      </w:r>
      <w:r>
        <w:rPr>
          <w:rFonts w:ascii="Times New Roman" w:hAnsi="Times New Roman" w:cs="Times New Roman"/>
        </w:rPr>
        <w:t xml:space="preserve"> Weeks for all Terms. </w:t>
      </w:r>
    </w:p>
    <w:p w14:paraId="624D49BE" w14:textId="77777777" w:rsidR="002B58B8" w:rsidRDefault="002B58B8" w:rsidP="002B58B8">
      <w:pPr>
        <w:rPr>
          <w:rFonts w:ascii="Times New Roman" w:hAnsi="Times New Roman" w:cs="Times New Roman"/>
        </w:rPr>
      </w:pPr>
      <w:r>
        <w:rPr>
          <w:rFonts w:ascii="Times New Roman" w:hAnsi="Times New Roman" w:cs="Times New Roman"/>
        </w:rPr>
        <w:t xml:space="preserve">Housing in the community may be found at </w:t>
      </w:r>
      <w:hyperlink r:id="rId10" w:history="1">
        <w:r w:rsidRPr="00012D85">
          <w:rPr>
            <w:rStyle w:val="Hyperlink"/>
            <w:rFonts w:ascii="Times New Roman" w:hAnsi="Times New Roman" w:cs="Times New Roman"/>
          </w:rPr>
          <w:t>https://thefarmcommunity.com/accommodations/</w:t>
        </w:r>
      </w:hyperlink>
    </w:p>
    <w:p w14:paraId="4A12DE97" w14:textId="77777777" w:rsidR="002B58B8" w:rsidRDefault="002B58B8" w:rsidP="002B58B8">
      <w:pPr>
        <w:rPr>
          <w:rFonts w:ascii="Times New Roman" w:hAnsi="Times New Roman" w:cs="Times New Roman"/>
        </w:rPr>
      </w:pPr>
      <w:r>
        <w:rPr>
          <w:rFonts w:ascii="Times New Roman" w:hAnsi="Times New Roman" w:cs="Times New Roman"/>
        </w:rPr>
        <w:t xml:space="preserve">Additional Housing may be found at  </w:t>
      </w:r>
      <w:hyperlink r:id="rId11" w:history="1">
        <w:r w:rsidRPr="00012D85">
          <w:rPr>
            <w:rStyle w:val="Hyperlink"/>
            <w:rFonts w:ascii="Times New Roman" w:hAnsi="Times New Roman" w:cs="Times New Roman"/>
          </w:rPr>
          <w:t>https://thefarmmidwives.org/accommodations/</w:t>
        </w:r>
      </w:hyperlink>
    </w:p>
    <w:p w14:paraId="50F23560" w14:textId="77777777" w:rsidR="002B58B8" w:rsidRDefault="002B58B8" w:rsidP="002B58B8">
      <w:pPr>
        <w:rPr>
          <w:rFonts w:ascii="Times New Roman" w:hAnsi="Times New Roman" w:cs="Times New Roman"/>
        </w:rPr>
      </w:pPr>
      <w:r>
        <w:rPr>
          <w:rFonts w:ascii="Times New Roman" w:hAnsi="Times New Roman" w:cs="Times New Roman"/>
        </w:rPr>
        <w:t xml:space="preserve">Smoking, drinking, or other substance use is prohibited on the campus. Violation of this policy may result in suspension. </w:t>
      </w:r>
    </w:p>
    <w:p w14:paraId="76F67AA4" w14:textId="6EE12C54" w:rsidR="002B58B8" w:rsidRDefault="002B58B8" w:rsidP="002B58B8">
      <w:pPr>
        <w:rPr>
          <w:rFonts w:ascii="Times New Roman" w:hAnsi="Times New Roman" w:cs="Times New Roman"/>
        </w:rPr>
      </w:pPr>
      <w:r>
        <w:rPr>
          <w:rFonts w:ascii="Times New Roman" w:hAnsi="Times New Roman" w:cs="Times New Roman"/>
        </w:rPr>
        <w:t>Because the In-Residen</w:t>
      </w:r>
      <w:r w:rsidR="001E7E26">
        <w:rPr>
          <w:rFonts w:ascii="Times New Roman" w:hAnsi="Times New Roman" w:cs="Times New Roman"/>
        </w:rPr>
        <w:t>ce</w:t>
      </w:r>
      <w:r>
        <w:rPr>
          <w:rFonts w:ascii="Times New Roman" w:hAnsi="Times New Roman" w:cs="Times New Roman"/>
        </w:rPr>
        <w:t xml:space="preserve"> Weeks are very intensive, children and/or families cannot be accommodated. </w:t>
      </w:r>
    </w:p>
    <w:p w14:paraId="68CBCC74" w14:textId="77777777" w:rsidR="002B58B8" w:rsidRDefault="002B58B8" w:rsidP="002B58B8">
      <w:pPr>
        <w:rPr>
          <w:rFonts w:ascii="Times New Roman" w:hAnsi="Times New Roman" w:cs="Times New Roman"/>
        </w:rPr>
      </w:pPr>
      <w:r>
        <w:rPr>
          <w:rFonts w:ascii="Times New Roman" w:hAnsi="Times New Roman" w:cs="Times New Roman"/>
        </w:rPr>
        <w:t xml:space="preserve">The administrative office and library are located at 320 Evergreen Drive, Summertown TN, 38483, and are within walking distance from Meadow Green Hall. </w:t>
      </w:r>
      <w:bookmarkEnd w:id="11"/>
    </w:p>
    <w:p w14:paraId="7491084A" w14:textId="77777777" w:rsidR="004532B3" w:rsidRDefault="00593D78" w:rsidP="009E728C">
      <w:pPr>
        <w:pStyle w:val="Heading2"/>
        <w:rPr>
          <w:rStyle w:val="Heading2Char"/>
          <w:rFonts w:ascii="Times New Roman" w:hAnsi="Times New Roman" w:cs="Times New Roman"/>
          <w:sz w:val="28"/>
          <w:szCs w:val="28"/>
        </w:rPr>
      </w:pPr>
      <w:bookmarkStart w:id="14" w:name="_Toc186806024"/>
      <w:bookmarkEnd w:id="12"/>
      <w:r w:rsidRPr="004532B3">
        <w:rPr>
          <w:rStyle w:val="Heading2Char"/>
          <w:rFonts w:ascii="Times New Roman" w:hAnsi="Times New Roman" w:cs="Times New Roman"/>
          <w:sz w:val="28"/>
          <w:szCs w:val="28"/>
        </w:rPr>
        <w:t>FACILITIES</w:t>
      </w:r>
      <w:bookmarkEnd w:id="13"/>
      <w:bookmarkEnd w:id="14"/>
    </w:p>
    <w:p w14:paraId="4B43B38E" w14:textId="77777777" w:rsidR="00C76F5A" w:rsidRDefault="00C76F5A" w:rsidP="00C76F5A">
      <w:pPr>
        <w:rPr>
          <w:rFonts w:ascii="Times New Roman" w:hAnsi="Times New Roman" w:cs="Times New Roman"/>
        </w:rPr>
      </w:pPr>
      <w:r>
        <w:rPr>
          <w:rFonts w:ascii="Times New Roman" w:hAnsi="Times New Roman" w:cs="Times New Roman"/>
        </w:rPr>
        <w:t xml:space="preserve">Meadow Green Hall provides the College of Traditional Midwifery students with a large multipurpose room with whiteboards, audiovisual projection areas, moveable furniture, and plenty of space for individual learning, demonstrations, and group activities. Meadow Green Hall is handicap accessible. </w:t>
      </w:r>
      <w:r w:rsidRPr="00C33485">
        <w:rPr>
          <w:rFonts w:ascii="Times New Roman" w:hAnsi="Times New Roman" w:cs="Times New Roman"/>
        </w:rPr>
        <w:t xml:space="preserve">The teaching space is stocked with simulation models and the equipment and supplies that will be used by students. </w:t>
      </w:r>
      <w:r>
        <w:rPr>
          <w:rFonts w:ascii="Times New Roman" w:hAnsi="Times New Roman" w:cs="Times New Roman"/>
        </w:rPr>
        <w:t xml:space="preserve">The beautiful Tennessee Woods climate allows our students to congregate in outdoor seating areas during breaks.  </w:t>
      </w:r>
    </w:p>
    <w:p w14:paraId="7F4C28B9" w14:textId="77777777" w:rsidR="00C76F5A" w:rsidRDefault="00C76F5A" w:rsidP="00C76F5A">
      <w:pPr>
        <w:rPr>
          <w:rFonts w:ascii="Times New Roman" w:hAnsi="Times New Roman" w:cs="Times New Roman"/>
        </w:rPr>
      </w:pPr>
      <w:r>
        <w:rPr>
          <w:rFonts w:ascii="Times New Roman" w:hAnsi="Times New Roman" w:cs="Times New Roman"/>
        </w:rPr>
        <w:t>The CTM Administrative Office has current editions of all required NARM textbooks, additional books and texts, journals, and audiovisual media. High-speed internet and a printer are available for students to use during school hours by appointment.</w:t>
      </w:r>
    </w:p>
    <w:p w14:paraId="50001EAD" w14:textId="77777777" w:rsidR="00D61880" w:rsidRDefault="00D61880" w:rsidP="00C76F5A">
      <w:pPr>
        <w:rPr>
          <w:rFonts w:ascii="Times New Roman" w:hAnsi="Times New Roman" w:cs="Times New Roman"/>
        </w:rPr>
      </w:pPr>
    </w:p>
    <w:p w14:paraId="0429133B" w14:textId="77777777" w:rsidR="00D61880" w:rsidRDefault="00D61880" w:rsidP="00C76F5A">
      <w:pPr>
        <w:rPr>
          <w:rFonts w:ascii="Times New Roman" w:hAnsi="Times New Roman" w:cs="Times New Roman"/>
        </w:rPr>
      </w:pPr>
    </w:p>
    <w:p w14:paraId="2C8CF69A" w14:textId="497A4A51" w:rsidR="00E8012A" w:rsidRPr="00E8012A" w:rsidRDefault="003A6808" w:rsidP="00E8012A">
      <w:pPr>
        <w:pStyle w:val="Heading1"/>
        <w:rPr>
          <w:rFonts w:ascii="Times New Roman" w:hAnsi="Times New Roman" w:cs="Times New Roman"/>
          <w:b/>
          <w:bCs/>
        </w:rPr>
      </w:pPr>
      <w:bookmarkStart w:id="15" w:name="_Toc186806025"/>
      <w:r w:rsidRPr="001D2EB6">
        <w:rPr>
          <w:rFonts w:ascii="Times New Roman" w:hAnsi="Times New Roman" w:cs="Times New Roman"/>
          <w:b/>
          <w:bCs/>
        </w:rPr>
        <w:lastRenderedPageBreak/>
        <w:t>THE</w:t>
      </w:r>
      <w:r w:rsidR="00FF10EA" w:rsidRPr="001D2EB6">
        <w:rPr>
          <w:rFonts w:ascii="Times New Roman" w:hAnsi="Times New Roman" w:cs="Times New Roman"/>
          <w:b/>
          <w:bCs/>
        </w:rPr>
        <w:t xml:space="preserve"> ASSOCIATE OF APPLIED SCIENCE IN MIDWIFERY</w:t>
      </w:r>
      <w:r w:rsidR="00D538C8">
        <w:rPr>
          <w:rFonts w:ascii="Times New Roman" w:hAnsi="Times New Roman" w:cs="Times New Roman"/>
          <w:b/>
          <w:bCs/>
        </w:rPr>
        <w:t xml:space="preserve"> (AASM)</w:t>
      </w:r>
      <w:r w:rsidR="00FF10EA" w:rsidRPr="001D2EB6">
        <w:rPr>
          <w:rFonts w:ascii="Times New Roman" w:hAnsi="Times New Roman" w:cs="Times New Roman"/>
          <w:b/>
          <w:bCs/>
        </w:rPr>
        <w:t xml:space="preserve"> DEGREE</w:t>
      </w:r>
      <w:bookmarkEnd w:id="15"/>
      <w:r w:rsidR="00FF10EA" w:rsidRPr="001D2EB6">
        <w:rPr>
          <w:rFonts w:ascii="Times New Roman" w:hAnsi="Times New Roman" w:cs="Times New Roman"/>
          <w:b/>
          <w:bCs/>
        </w:rPr>
        <w:t xml:space="preserve"> </w:t>
      </w:r>
    </w:p>
    <w:p w14:paraId="5ADC6119" w14:textId="45F728A0" w:rsidR="00D82AF5" w:rsidRDefault="00D82AF5" w:rsidP="00D82AF5">
      <w:pPr>
        <w:pStyle w:val="Heading2"/>
        <w:rPr>
          <w:rFonts w:ascii="Times New Roman" w:hAnsi="Times New Roman" w:cs="Times New Roman"/>
          <w:sz w:val="28"/>
          <w:szCs w:val="28"/>
        </w:rPr>
      </w:pPr>
      <w:bookmarkStart w:id="16" w:name="_Toc186806026"/>
      <w:r>
        <w:rPr>
          <w:rFonts w:ascii="Times New Roman" w:hAnsi="Times New Roman" w:cs="Times New Roman"/>
          <w:sz w:val="28"/>
          <w:szCs w:val="28"/>
        </w:rPr>
        <w:t>MISSION OF THE COLLEGE OF TRADITIONAL MIDWIFERY</w:t>
      </w:r>
      <w:bookmarkEnd w:id="16"/>
    </w:p>
    <w:p w14:paraId="17D1268C" w14:textId="77777777" w:rsidR="00C76F5A" w:rsidRDefault="00C76F5A" w:rsidP="00C76F5A">
      <w:pPr>
        <w:rPr>
          <w:rFonts w:ascii="Times New Roman" w:hAnsi="Times New Roman" w:cs="Times New Roman"/>
        </w:rPr>
      </w:pPr>
      <w:r>
        <w:rPr>
          <w:rFonts w:ascii="Times New Roman" w:hAnsi="Times New Roman" w:cs="Times New Roman"/>
        </w:rPr>
        <w:t>The mission of the College of Traditional Midwifery is to preserve the apprenticeship model of educati</w:t>
      </w:r>
      <w:r w:rsidRPr="007433C6">
        <w:rPr>
          <w:rFonts w:ascii="Times New Roman" w:hAnsi="Times New Roman" w:cs="Times New Roman"/>
        </w:rPr>
        <w:t xml:space="preserve">on, </w:t>
      </w:r>
      <w:r>
        <w:rPr>
          <w:rFonts w:ascii="Times New Roman" w:hAnsi="Times New Roman" w:cs="Times New Roman"/>
        </w:rPr>
        <w:t>increase community-based Midwives Model of Care</w:t>
      </w:r>
      <w:r w:rsidRPr="00E06068">
        <w:rPr>
          <w:rFonts w:ascii="Times New Roman" w:hAnsi="Times New Roman" w:cs="Times New Roman"/>
        </w:rPr>
        <w:t>,</w:t>
      </w:r>
      <w:r>
        <w:rPr>
          <w:rFonts w:ascii="Times New Roman" w:hAnsi="Times New Roman" w:cs="Times New Roman"/>
        </w:rPr>
        <w:t xml:space="preserve"> and enable midwife-led research by providing a competency-based, degree granting midwifery education program for aspiring midwives who want to pursue the profession of midwifery and the Certified Professional Midwife (CPM) credential. </w:t>
      </w:r>
    </w:p>
    <w:p w14:paraId="06B66796" w14:textId="2DA6DE0F" w:rsidR="00D82AF5" w:rsidRDefault="00D82AF5" w:rsidP="00D82AF5">
      <w:pPr>
        <w:pStyle w:val="Heading2"/>
        <w:rPr>
          <w:rFonts w:ascii="Times New Roman" w:hAnsi="Times New Roman" w:cs="Times New Roman"/>
          <w:sz w:val="28"/>
          <w:szCs w:val="28"/>
        </w:rPr>
      </w:pPr>
      <w:bookmarkStart w:id="17" w:name="_Toc186806027"/>
      <w:r>
        <w:rPr>
          <w:rFonts w:ascii="Times New Roman" w:hAnsi="Times New Roman" w:cs="Times New Roman"/>
          <w:sz w:val="28"/>
          <w:szCs w:val="28"/>
        </w:rPr>
        <w:t xml:space="preserve">THE GOALS OF THE ASSOCIATE OF APPLIED SCIENCE IN MIDWIFERY </w:t>
      </w:r>
      <w:r w:rsidR="004B16C7">
        <w:rPr>
          <w:rFonts w:ascii="Times New Roman" w:hAnsi="Times New Roman" w:cs="Times New Roman"/>
          <w:sz w:val="28"/>
          <w:szCs w:val="28"/>
        </w:rPr>
        <w:t xml:space="preserve">(AASM) </w:t>
      </w:r>
      <w:r>
        <w:rPr>
          <w:rFonts w:ascii="Times New Roman" w:hAnsi="Times New Roman" w:cs="Times New Roman"/>
          <w:sz w:val="28"/>
          <w:szCs w:val="28"/>
        </w:rPr>
        <w:t>DEGREE</w:t>
      </w:r>
      <w:bookmarkEnd w:id="17"/>
      <w:r>
        <w:rPr>
          <w:rFonts w:ascii="Times New Roman" w:hAnsi="Times New Roman" w:cs="Times New Roman"/>
          <w:sz w:val="28"/>
          <w:szCs w:val="28"/>
        </w:rPr>
        <w:t xml:space="preserve"> </w:t>
      </w:r>
    </w:p>
    <w:p w14:paraId="3338456F" w14:textId="77777777" w:rsidR="00C76F5A" w:rsidRPr="00E92033" w:rsidRDefault="00C76F5A" w:rsidP="003B1F44">
      <w:pPr>
        <w:pStyle w:val="ListParagraph"/>
        <w:numPr>
          <w:ilvl w:val="0"/>
          <w:numId w:val="26"/>
        </w:numPr>
        <w:suppressAutoHyphens w:val="0"/>
        <w:rPr>
          <w:rFonts w:ascii="Times New Roman" w:hAnsi="Times New Roman" w:cs="Times New Roman"/>
        </w:rPr>
      </w:pPr>
      <w:r w:rsidRPr="00E92033">
        <w:rPr>
          <w:rFonts w:ascii="Times New Roman" w:hAnsi="Times New Roman" w:cs="Times New Roman"/>
        </w:rPr>
        <w:t xml:space="preserve">Goal 1 – Enable a diverse population of students to learn the knowledge, skills, and abilities necessary for entry-level midwifery within their culturally congruent community of intended practice in order to contain costs and expand access to midwifery education and midwives. </w:t>
      </w:r>
    </w:p>
    <w:p w14:paraId="10CC81C7" w14:textId="77777777" w:rsidR="00C76F5A" w:rsidRDefault="00C76F5A" w:rsidP="003B1F44">
      <w:pPr>
        <w:pStyle w:val="ListParagraph"/>
        <w:numPr>
          <w:ilvl w:val="0"/>
          <w:numId w:val="26"/>
        </w:numPr>
        <w:suppressAutoHyphens w:val="0"/>
        <w:rPr>
          <w:rFonts w:ascii="Times New Roman" w:hAnsi="Times New Roman" w:cs="Times New Roman"/>
        </w:rPr>
      </w:pPr>
      <w:r>
        <w:rPr>
          <w:rFonts w:ascii="Times New Roman" w:hAnsi="Times New Roman" w:cs="Times New Roman"/>
        </w:rPr>
        <w:t>Goal 2 – Educating community-based midwifery students through an apprentice model of competency-based, direct assessment, degree granting educational program;</w:t>
      </w:r>
    </w:p>
    <w:p w14:paraId="109B6997" w14:textId="77777777" w:rsidR="00C76F5A" w:rsidRDefault="00C76F5A" w:rsidP="003B1F44">
      <w:pPr>
        <w:pStyle w:val="ListParagraph"/>
        <w:numPr>
          <w:ilvl w:val="0"/>
          <w:numId w:val="26"/>
        </w:numPr>
        <w:suppressAutoHyphens w:val="0"/>
        <w:rPr>
          <w:rFonts w:ascii="Times New Roman" w:hAnsi="Times New Roman" w:cs="Times New Roman"/>
        </w:rPr>
      </w:pPr>
      <w:r>
        <w:rPr>
          <w:rFonts w:ascii="Times New Roman" w:hAnsi="Times New Roman" w:cs="Times New Roman"/>
        </w:rPr>
        <w:t xml:space="preserve">Goal 3 – Promote Research in Maternal/Infant Care </w:t>
      </w:r>
    </w:p>
    <w:p w14:paraId="352E8578" w14:textId="77777777" w:rsidR="00C76F5A" w:rsidRDefault="00C76F5A" w:rsidP="003B1F44">
      <w:pPr>
        <w:pStyle w:val="ListParagraph"/>
        <w:numPr>
          <w:ilvl w:val="0"/>
          <w:numId w:val="26"/>
        </w:numPr>
        <w:suppressAutoHyphens w:val="0"/>
        <w:rPr>
          <w:rFonts w:ascii="Times New Roman" w:hAnsi="Times New Roman" w:cs="Times New Roman"/>
        </w:rPr>
      </w:pPr>
      <w:r>
        <w:rPr>
          <w:rFonts w:ascii="Times New Roman" w:hAnsi="Times New Roman" w:cs="Times New Roman"/>
        </w:rPr>
        <w:t xml:space="preserve">Goal 4 – Provide students with adequate support to achieve a 50% graduation rate </w:t>
      </w:r>
    </w:p>
    <w:p w14:paraId="54C32E99" w14:textId="77777777" w:rsidR="00C76F5A" w:rsidRDefault="00C76F5A" w:rsidP="003B1F44">
      <w:pPr>
        <w:pStyle w:val="ListParagraph"/>
        <w:numPr>
          <w:ilvl w:val="0"/>
          <w:numId w:val="26"/>
        </w:numPr>
        <w:suppressAutoHyphens w:val="0"/>
        <w:rPr>
          <w:rFonts w:ascii="Times New Roman" w:hAnsi="Times New Roman" w:cs="Times New Roman"/>
        </w:rPr>
      </w:pPr>
      <w:r>
        <w:rPr>
          <w:rFonts w:ascii="Times New Roman" w:hAnsi="Times New Roman" w:cs="Times New Roman"/>
        </w:rPr>
        <w:t>Goal 5 – Prepare students to take and achieve a 70% pass rate on the national credentialing examination for the NARM Certified Professional Midwifery (CPM).</w:t>
      </w:r>
    </w:p>
    <w:p w14:paraId="5EDF93E6" w14:textId="77777777" w:rsidR="00C76F5A" w:rsidRDefault="00C76F5A" w:rsidP="003B1F44">
      <w:pPr>
        <w:pStyle w:val="ListParagraph"/>
        <w:numPr>
          <w:ilvl w:val="0"/>
          <w:numId w:val="26"/>
        </w:numPr>
        <w:suppressAutoHyphens w:val="0"/>
        <w:rPr>
          <w:rFonts w:ascii="Times New Roman" w:hAnsi="Times New Roman" w:cs="Times New Roman"/>
        </w:rPr>
      </w:pPr>
      <w:r>
        <w:rPr>
          <w:rFonts w:ascii="Times New Roman" w:hAnsi="Times New Roman" w:cs="Times New Roman"/>
        </w:rPr>
        <w:t xml:space="preserve">Goal 6 – To prepare students for legal recognition in the state of Tennessee as CPM-TNs, and in the states where the CPM is recognized as a path to legal recognition. </w:t>
      </w:r>
    </w:p>
    <w:p w14:paraId="086A7930" w14:textId="5FA9A9FD" w:rsidR="000F3513" w:rsidRDefault="000F3513" w:rsidP="000F3513">
      <w:pPr>
        <w:pStyle w:val="Heading2"/>
        <w:rPr>
          <w:rFonts w:ascii="Times New Roman" w:hAnsi="Times New Roman" w:cs="Times New Roman"/>
          <w:sz w:val="28"/>
          <w:szCs w:val="28"/>
        </w:rPr>
      </w:pPr>
      <w:bookmarkStart w:id="18" w:name="_Toc186806028"/>
      <w:r>
        <w:rPr>
          <w:rFonts w:ascii="Times New Roman" w:hAnsi="Times New Roman" w:cs="Times New Roman"/>
          <w:sz w:val="28"/>
          <w:szCs w:val="28"/>
        </w:rPr>
        <w:t>OBJECTIVES OF THE COLLEGE OF TRADITIONAL MIDWIFERY</w:t>
      </w:r>
      <w:bookmarkEnd w:id="18"/>
      <w:r>
        <w:rPr>
          <w:rFonts w:ascii="Times New Roman" w:hAnsi="Times New Roman" w:cs="Times New Roman"/>
          <w:sz w:val="28"/>
          <w:szCs w:val="28"/>
        </w:rPr>
        <w:t xml:space="preserve"> </w:t>
      </w:r>
    </w:p>
    <w:p w14:paraId="5D11CB12" w14:textId="77777777" w:rsidR="00C76F5A" w:rsidRDefault="00C76F5A" w:rsidP="003B1F44">
      <w:pPr>
        <w:pStyle w:val="ListParagraph"/>
        <w:numPr>
          <w:ilvl w:val="0"/>
          <w:numId w:val="27"/>
        </w:numPr>
        <w:suppressAutoHyphens w:val="0"/>
        <w:rPr>
          <w:rFonts w:ascii="Times New Roman" w:hAnsi="Times New Roman" w:cs="Times New Roman"/>
        </w:rPr>
      </w:pPr>
      <w:r>
        <w:rPr>
          <w:rFonts w:ascii="Times New Roman" w:hAnsi="Times New Roman" w:cs="Times New Roman"/>
        </w:rPr>
        <w:t xml:space="preserve">Facilitate learning through an apprentice model of Competency-Based Education </w:t>
      </w:r>
    </w:p>
    <w:p w14:paraId="0EA848FC" w14:textId="77777777" w:rsidR="00C76F5A" w:rsidRDefault="00C76F5A" w:rsidP="003B1F44">
      <w:pPr>
        <w:pStyle w:val="ListParagraph"/>
        <w:numPr>
          <w:ilvl w:val="0"/>
          <w:numId w:val="27"/>
        </w:numPr>
        <w:suppressAutoHyphens w:val="0"/>
        <w:rPr>
          <w:rFonts w:ascii="Times New Roman" w:hAnsi="Times New Roman" w:cs="Times New Roman"/>
        </w:rPr>
      </w:pPr>
      <w:r>
        <w:rPr>
          <w:rFonts w:ascii="Times New Roman" w:hAnsi="Times New Roman" w:cs="Times New Roman"/>
        </w:rPr>
        <w:t xml:space="preserve">Educate a diverse population of students </w:t>
      </w:r>
    </w:p>
    <w:p w14:paraId="69049E0C" w14:textId="77777777" w:rsidR="00C76F5A" w:rsidRDefault="00C76F5A" w:rsidP="003B1F44">
      <w:pPr>
        <w:pStyle w:val="ListParagraph"/>
        <w:numPr>
          <w:ilvl w:val="0"/>
          <w:numId w:val="27"/>
        </w:numPr>
        <w:suppressAutoHyphens w:val="0"/>
        <w:rPr>
          <w:rFonts w:ascii="Times New Roman" w:hAnsi="Times New Roman" w:cs="Times New Roman"/>
        </w:rPr>
      </w:pPr>
      <w:r>
        <w:rPr>
          <w:rFonts w:ascii="Times New Roman" w:hAnsi="Times New Roman" w:cs="Times New Roman"/>
        </w:rPr>
        <w:t xml:space="preserve">Promote Research in Maternity Care </w:t>
      </w:r>
    </w:p>
    <w:p w14:paraId="71301C88" w14:textId="77777777" w:rsidR="00C76F5A" w:rsidRDefault="00C76F5A" w:rsidP="003B1F44">
      <w:pPr>
        <w:pStyle w:val="ListParagraph"/>
        <w:numPr>
          <w:ilvl w:val="0"/>
          <w:numId w:val="27"/>
        </w:numPr>
        <w:suppressAutoHyphens w:val="0"/>
        <w:rPr>
          <w:rFonts w:ascii="Times New Roman" w:hAnsi="Times New Roman" w:cs="Times New Roman"/>
        </w:rPr>
      </w:pPr>
      <w:r>
        <w:rPr>
          <w:rFonts w:ascii="Times New Roman" w:hAnsi="Times New Roman" w:cs="Times New Roman"/>
        </w:rPr>
        <w:t xml:space="preserve">Assess and validate prior learning experience and education </w:t>
      </w:r>
    </w:p>
    <w:p w14:paraId="3ECCE42D" w14:textId="08779662" w:rsidR="00912B2C" w:rsidRDefault="00912B2C" w:rsidP="00912B2C">
      <w:pPr>
        <w:pStyle w:val="Heading2"/>
        <w:rPr>
          <w:rFonts w:ascii="Times New Roman" w:hAnsi="Times New Roman" w:cs="Times New Roman"/>
          <w:sz w:val="28"/>
          <w:szCs w:val="28"/>
        </w:rPr>
      </w:pPr>
      <w:bookmarkStart w:id="19" w:name="_Toc186806029"/>
      <w:r>
        <w:rPr>
          <w:rFonts w:ascii="Times New Roman" w:hAnsi="Times New Roman" w:cs="Times New Roman"/>
          <w:sz w:val="28"/>
          <w:szCs w:val="28"/>
        </w:rPr>
        <w:t>COMPETENCY-BASED EDUCATION</w:t>
      </w:r>
      <w:bookmarkEnd w:id="19"/>
      <w:r>
        <w:rPr>
          <w:rFonts w:ascii="Times New Roman" w:hAnsi="Times New Roman" w:cs="Times New Roman"/>
          <w:sz w:val="28"/>
          <w:szCs w:val="28"/>
        </w:rPr>
        <w:t xml:space="preserve"> </w:t>
      </w:r>
    </w:p>
    <w:p w14:paraId="4A1F412B" w14:textId="2D1F3326" w:rsidR="00912B2C" w:rsidRDefault="00912B2C" w:rsidP="00912B2C">
      <w:pPr>
        <w:rPr>
          <w:rFonts w:ascii="Times New Roman" w:hAnsi="Times New Roman" w:cs="Times New Roman"/>
        </w:rPr>
      </w:pPr>
      <w:r>
        <w:rPr>
          <w:rFonts w:ascii="Times New Roman" w:hAnsi="Times New Roman" w:cs="Times New Roman"/>
        </w:rPr>
        <w:t xml:space="preserve">A Competency-based education program is an alternative to the credit hour-based system of education. Student progress is based on demonstration of proficiency and/or mastery as measured through assessments and/or a combination of knowledge, psychomotor, communication and decision-making skills that enable an individual to perform a specific task to a defined level of proficiency. In competency-based education programs, time is a variable and student competency mastery </w:t>
      </w:r>
      <w:proofErr w:type="gramStart"/>
      <w:r>
        <w:rPr>
          <w:rFonts w:ascii="Times New Roman" w:hAnsi="Times New Roman" w:cs="Times New Roman"/>
        </w:rPr>
        <w:t>is</w:t>
      </w:r>
      <w:proofErr w:type="gramEnd"/>
      <w:r>
        <w:rPr>
          <w:rFonts w:ascii="Times New Roman" w:hAnsi="Times New Roman" w:cs="Times New Roman"/>
        </w:rPr>
        <w:t xml:space="preserve"> the focus, rather than a fixed-time model where students achieve varying results. Competency-based learning refers to learning processes focused on developing specific skills and abilities. In a formal education setting, the student attends classes and receives grades based on classroom performance and tests before moving on to the next class, regardless of whether they receive and excelled (A) or barely passing (D) grade. In Competency-based education, the student may not progress until they have effectively demonstrated to the preceptor basic competency of a required skill, knowledge, </w:t>
      </w:r>
      <w:r w:rsidR="0045296C">
        <w:rPr>
          <w:rFonts w:ascii="Times New Roman" w:hAnsi="Times New Roman" w:cs="Times New Roman"/>
        </w:rPr>
        <w:t>ability,</w:t>
      </w:r>
      <w:r>
        <w:rPr>
          <w:rFonts w:ascii="Times New Roman" w:hAnsi="Times New Roman" w:cs="Times New Roman"/>
        </w:rPr>
        <w:t xml:space="preserve"> and attitude. Competency-based learning can occur in many contexts, including but not limited to a formal or classroom </w:t>
      </w:r>
      <w:r w:rsidR="0045296C">
        <w:rPr>
          <w:rFonts w:ascii="Times New Roman" w:hAnsi="Times New Roman" w:cs="Times New Roman"/>
        </w:rPr>
        <w:t>setting,</w:t>
      </w:r>
      <w:r>
        <w:rPr>
          <w:rFonts w:ascii="Times New Roman" w:hAnsi="Times New Roman" w:cs="Times New Roman"/>
        </w:rPr>
        <w:t xml:space="preserve"> or a community based clinical setting. (American Council o</w:t>
      </w:r>
      <w:r w:rsidR="00895C2C">
        <w:rPr>
          <w:rFonts w:ascii="Times New Roman" w:hAnsi="Times New Roman" w:cs="Times New Roman"/>
        </w:rPr>
        <w:t>n</w:t>
      </w:r>
      <w:r>
        <w:rPr>
          <w:rFonts w:ascii="Times New Roman" w:hAnsi="Times New Roman" w:cs="Times New Roman"/>
        </w:rPr>
        <w:t xml:space="preserve"> Education</w:t>
      </w:r>
      <w:r w:rsidR="00895C2C">
        <w:rPr>
          <w:rFonts w:ascii="Times New Roman" w:hAnsi="Times New Roman" w:cs="Times New Roman"/>
        </w:rPr>
        <w:t xml:space="preserve"> and Blackboard, </w:t>
      </w:r>
      <w:r w:rsidR="00895C2C" w:rsidRPr="00895C2C">
        <w:rPr>
          <w:rFonts w:ascii="Times New Roman" w:hAnsi="Times New Roman" w:cs="Times New Roman"/>
          <w:i/>
          <w:iCs/>
        </w:rPr>
        <w:t>Clarifying Competency Based Education Terms,</w:t>
      </w:r>
      <w:r w:rsidR="00895C2C">
        <w:rPr>
          <w:rFonts w:ascii="Times New Roman" w:hAnsi="Times New Roman" w:cs="Times New Roman"/>
        </w:rPr>
        <w:t xml:space="preserve"> blog.blackboard.com/competency-based-education-definitions, August 15, 2014)</w:t>
      </w:r>
    </w:p>
    <w:p w14:paraId="185C2146" w14:textId="5982E9F0" w:rsidR="003A17A8" w:rsidRDefault="003A17A8" w:rsidP="003A17A8">
      <w:pPr>
        <w:pStyle w:val="Heading2"/>
        <w:rPr>
          <w:rFonts w:ascii="Times New Roman" w:hAnsi="Times New Roman" w:cs="Times New Roman"/>
          <w:sz w:val="28"/>
          <w:szCs w:val="28"/>
        </w:rPr>
      </w:pPr>
      <w:bookmarkStart w:id="20" w:name="_Toc186806030"/>
      <w:r>
        <w:rPr>
          <w:rFonts w:ascii="Times New Roman" w:hAnsi="Times New Roman" w:cs="Times New Roman"/>
          <w:sz w:val="28"/>
          <w:szCs w:val="28"/>
        </w:rPr>
        <w:t>DIRECT ASSESSMENT- As defined by the Federal Regulations</w:t>
      </w:r>
      <w:bookmarkEnd w:id="20"/>
      <w:r>
        <w:rPr>
          <w:rFonts w:ascii="Times New Roman" w:hAnsi="Times New Roman" w:cs="Times New Roman"/>
          <w:sz w:val="28"/>
          <w:szCs w:val="28"/>
        </w:rPr>
        <w:t xml:space="preserve"> </w:t>
      </w:r>
    </w:p>
    <w:p w14:paraId="5C37A7CD" w14:textId="26436A71" w:rsidR="003A17A8" w:rsidRDefault="003A17A8" w:rsidP="003A17A8">
      <w:pPr>
        <w:rPr>
          <w:rFonts w:ascii="Times New Roman" w:hAnsi="Times New Roman" w:cs="Times New Roman"/>
        </w:rPr>
      </w:pPr>
      <w:r>
        <w:rPr>
          <w:rFonts w:ascii="Times New Roman" w:hAnsi="Times New Roman" w:cs="Times New Roman"/>
        </w:rPr>
        <w:t xml:space="preserve">(1) A direct assessment program is a program that, in lieu of credit or clock hours as the measure of student learning, utilizes direct assessment of student learning, or recognizes the direct assessment of student learning by others. The assessment must be consistent with the accreditation of the institution or program utilizing the results of the assessment. </w:t>
      </w:r>
    </w:p>
    <w:p w14:paraId="45A1CCDB" w14:textId="2E358E30" w:rsidR="003A17A8" w:rsidRDefault="003A17A8" w:rsidP="003A17A8">
      <w:pPr>
        <w:rPr>
          <w:rFonts w:ascii="Times New Roman" w:hAnsi="Times New Roman" w:cs="Times New Roman"/>
        </w:rPr>
      </w:pPr>
      <w:r>
        <w:rPr>
          <w:rFonts w:ascii="Times New Roman" w:hAnsi="Times New Roman" w:cs="Times New Roman"/>
        </w:rPr>
        <w:t xml:space="preserve">(2) Direct assessment of student learning means a measure of a student’s knowledge, skills, and abilities designed to provide evidence of the student’s proficiency in the relevant subject area. </w:t>
      </w:r>
    </w:p>
    <w:p w14:paraId="5168ABAF" w14:textId="360D2526" w:rsidR="00B74487" w:rsidRDefault="003A17A8" w:rsidP="00593D78">
      <w:pPr>
        <w:rPr>
          <w:rFonts w:ascii="Times New Roman" w:hAnsi="Times New Roman" w:cs="Times New Roman"/>
        </w:rPr>
      </w:pPr>
      <w:r>
        <w:rPr>
          <w:rFonts w:ascii="Times New Roman" w:hAnsi="Times New Roman" w:cs="Times New Roman"/>
        </w:rPr>
        <w:lastRenderedPageBreak/>
        <w:t xml:space="preserve">(3) An institution must establish a methodology to reasonably equate each module in the direct assessment program to either credit hours or clock hours. This methodology must be consistent with the requirements of the institutions accrediting agency of State approval agency. </w:t>
      </w:r>
    </w:p>
    <w:p w14:paraId="20B049E9" w14:textId="77777777" w:rsidR="00F30A86" w:rsidRPr="00C30768" w:rsidRDefault="00F30A86" w:rsidP="00F30A86">
      <w:pPr>
        <w:pStyle w:val="Heading2"/>
        <w:rPr>
          <w:rFonts w:ascii="Times New Roman" w:hAnsi="Times New Roman" w:cs="Times New Roman"/>
          <w:sz w:val="28"/>
          <w:szCs w:val="28"/>
        </w:rPr>
      </w:pPr>
      <w:bookmarkStart w:id="21" w:name="_Toc137128257"/>
      <w:bookmarkStart w:id="22" w:name="_Toc186806031"/>
      <w:r w:rsidRPr="00C30768">
        <w:rPr>
          <w:rFonts w:ascii="Times New Roman" w:hAnsi="Times New Roman" w:cs="Times New Roman"/>
          <w:sz w:val="28"/>
          <w:szCs w:val="28"/>
        </w:rPr>
        <w:t>CREDIT FOR PRIOR LEARNING</w:t>
      </w:r>
      <w:bookmarkEnd w:id="21"/>
      <w:bookmarkEnd w:id="22"/>
      <w:r w:rsidRPr="00C30768">
        <w:rPr>
          <w:rFonts w:ascii="Times New Roman" w:hAnsi="Times New Roman" w:cs="Times New Roman"/>
          <w:sz w:val="28"/>
          <w:szCs w:val="28"/>
        </w:rPr>
        <w:t xml:space="preserve"> </w:t>
      </w:r>
    </w:p>
    <w:p w14:paraId="679A7683" w14:textId="77777777" w:rsidR="002275D2" w:rsidRDefault="002275D2" w:rsidP="002275D2">
      <w:pPr>
        <w:rPr>
          <w:rFonts w:ascii="Times New Roman" w:hAnsi="Times New Roman" w:cs="Times New Roman"/>
        </w:rPr>
      </w:pPr>
      <w:r>
        <w:rPr>
          <w:rFonts w:ascii="Times New Roman" w:hAnsi="Times New Roman" w:cs="Times New Roman"/>
        </w:rPr>
        <w:t>The College of Traditional Midwifery may permit a student to receive credit fo</w:t>
      </w:r>
      <w:r w:rsidRPr="005E2AA2">
        <w:rPr>
          <w:rFonts w:ascii="Times New Roman" w:hAnsi="Times New Roman" w:cs="Times New Roman"/>
        </w:rPr>
        <w:t xml:space="preserve">r previous </w:t>
      </w:r>
      <w:r>
        <w:rPr>
          <w:rFonts w:ascii="Times New Roman" w:hAnsi="Times New Roman" w:cs="Times New Roman"/>
        </w:rPr>
        <w:t>educational experience if the student can document any of the following:</w:t>
      </w:r>
    </w:p>
    <w:p w14:paraId="3FA21500" w14:textId="77777777" w:rsidR="00C76F5A" w:rsidRPr="00A877BF" w:rsidRDefault="00C76F5A" w:rsidP="003B1F44">
      <w:pPr>
        <w:pStyle w:val="ListParagraph"/>
        <w:numPr>
          <w:ilvl w:val="0"/>
          <w:numId w:val="10"/>
        </w:numPr>
        <w:suppressAutoHyphens w:val="0"/>
        <w:rPr>
          <w:rFonts w:ascii="Times New Roman" w:hAnsi="Times New Roman" w:cs="Times New Roman"/>
        </w:rPr>
      </w:pPr>
      <w:r>
        <w:rPr>
          <w:rFonts w:ascii="Times New Roman" w:hAnsi="Times New Roman" w:cs="Times New Roman"/>
        </w:rPr>
        <w:t>Current license as a Healthcare Professional, including RN, NP, PA and MD</w:t>
      </w:r>
    </w:p>
    <w:p w14:paraId="480C6B8E" w14:textId="77777777" w:rsidR="00C76F5A" w:rsidRDefault="00C76F5A" w:rsidP="003B1F44">
      <w:pPr>
        <w:pStyle w:val="ListParagraph"/>
        <w:numPr>
          <w:ilvl w:val="0"/>
          <w:numId w:val="10"/>
        </w:numPr>
        <w:suppressAutoHyphens w:val="0"/>
        <w:rPr>
          <w:rFonts w:ascii="Times New Roman" w:hAnsi="Times New Roman" w:cs="Times New Roman"/>
        </w:rPr>
      </w:pPr>
      <w:r>
        <w:rPr>
          <w:rFonts w:ascii="Times New Roman" w:hAnsi="Times New Roman" w:cs="Times New Roman"/>
        </w:rPr>
        <w:t>Documented attendance at a MEAC accredited program, a community college, or a university;</w:t>
      </w:r>
    </w:p>
    <w:p w14:paraId="1F86F629" w14:textId="77777777" w:rsidR="00C76F5A" w:rsidRDefault="00C76F5A" w:rsidP="003B1F44">
      <w:pPr>
        <w:pStyle w:val="ListParagraph"/>
        <w:numPr>
          <w:ilvl w:val="0"/>
          <w:numId w:val="10"/>
        </w:numPr>
        <w:suppressAutoHyphens w:val="0"/>
        <w:rPr>
          <w:rFonts w:ascii="Times New Roman" w:hAnsi="Times New Roman" w:cs="Times New Roman"/>
        </w:rPr>
      </w:pPr>
      <w:r>
        <w:rPr>
          <w:rFonts w:ascii="Times New Roman" w:hAnsi="Times New Roman" w:cs="Times New Roman"/>
        </w:rPr>
        <w:t>Completion of part or all of the NARM PEP Application, that has been signed off by a NARM approved preceptor within the last three (3) years</w:t>
      </w:r>
    </w:p>
    <w:p w14:paraId="179E58FD" w14:textId="77777777" w:rsidR="00C76F5A" w:rsidRDefault="00C76F5A" w:rsidP="003B1F44">
      <w:pPr>
        <w:pStyle w:val="ListParagraph"/>
        <w:numPr>
          <w:ilvl w:val="0"/>
          <w:numId w:val="10"/>
        </w:numPr>
        <w:suppressAutoHyphens w:val="0"/>
        <w:rPr>
          <w:rFonts w:ascii="Times New Roman" w:hAnsi="Times New Roman" w:cs="Times New Roman"/>
        </w:rPr>
      </w:pPr>
      <w:r>
        <w:rPr>
          <w:rFonts w:ascii="Times New Roman" w:hAnsi="Times New Roman" w:cs="Times New Roman"/>
        </w:rPr>
        <w:t>CPM credential without additional experience</w:t>
      </w:r>
    </w:p>
    <w:p w14:paraId="460D8D7F" w14:textId="33E5530F" w:rsidR="002275D2" w:rsidRDefault="002275D2" w:rsidP="002275D2">
      <w:pPr>
        <w:pStyle w:val="Heading2"/>
        <w:rPr>
          <w:rFonts w:ascii="Times New Roman" w:hAnsi="Times New Roman" w:cs="Times New Roman"/>
          <w:sz w:val="28"/>
          <w:szCs w:val="28"/>
        </w:rPr>
      </w:pPr>
      <w:bookmarkStart w:id="23" w:name="_Toc186806032"/>
      <w:r>
        <w:rPr>
          <w:rFonts w:ascii="Times New Roman" w:hAnsi="Times New Roman" w:cs="Times New Roman"/>
          <w:sz w:val="28"/>
          <w:szCs w:val="28"/>
        </w:rPr>
        <w:t>CREDIT FOR PRIOR LEARNING – DIDACTIC KNOWLEDGE</w:t>
      </w:r>
      <w:bookmarkEnd w:id="23"/>
      <w:r>
        <w:rPr>
          <w:rFonts w:ascii="Times New Roman" w:hAnsi="Times New Roman" w:cs="Times New Roman"/>
          <w:sz w:val="28"/>
          <w:szCs w:val="28"/>
        </w:rPr>
        <w:t xml:space="preserve"> </w:t>
      </w:r>
    </w:p>
    <w:p w14:paraId="2517EEF6" w14:textId="77777777" w:rsidR="00FF20B7" w:rsidRDefault="00FF20B7" w:rsidP="00FF20B7">
      <w:pPr>
        <w:rPr>
          <w:rFonts w:ascii="Times New Roman" w:hAnsi="Times New Roman" w:cs="Times New Roman"/>
        </w:rPr>
      </w:pPr>
      <w:r>
        <w:rPr>
          <w:rFonts w:ascii="Times New Roman" w:hAnsi="Times New Roman" w:cs="Times New Roman"/>
        </w:rPr>
        <w:t>The requirements for having CTM accept Credit for Prior Learning for Didactic knowledge are designated below for each category of applicant:</w:t>
      </w:r>
    </w:p>
    <w:p w14:paraId="22370E0A" w14:textId="77777777" w:rsidR="00FF20B7" w:rsidRDefault="00FF20B7" w:rsidP="00FF20B7">
      <w:pPr>
        <w:rPr>
          <w:rFonts w:ascii="Times New Roman" w:hAnsi="Times New Roman" w:cs="Times New Roman"/>
        </w:rPr>
      </w:pPr>
      <w:r>
        <w:rPr>
          <w:rFonts w:ascii="Times New Roman" w:hAnsi="Times New Roman" w:cs="Times New Roman"/>
        </w:rPr>
        <w:t>Credit for Prior Learning Verification (CPL) for Reproductive Healthcare Professionals</w:t>
      </w:r>
    </w:p>
    <w:p w14:paraId="352251BA" w14:textId="77777777" w:rsidR="00FF20B7" w:rsidRPr="00012C3E" w:rsidRDefault="00FF20B7" w:rsidP="003B1F44">
      <w:pPr>
        <w:pStyle w:val="ListParagraph"/>
        <w:numPr>
          <w:ilvl w:val="0"/>
          <w:numId w:val="34"/>
        </w:numPr>
        <w:suppressAutoHyphens w:val="0"/>
        <w:ind w:left="360"/>
        <w:rPr>
          <w:rFonts w:ascii="Times New Roman" w:hAnsi="Times New Roman" w:cs="Times New Roman"/>
        </w:rPr>
      </w:pPr>
      <w:r w:rsidRPr="00A877BF">
        <w:rPr>
          <w:rFonts w:ascii="Times New Roman" w:hAnsi="Times New Roman" w:cs="Times New Roman"/>
        </w:rPr>
        <w:t xml:space="preserve">Reproductive Healthcare Professionals entering the AASM Program at CTM who would like Credit for Prior Learning for didactic knowledge must have the below requirements to be eligible. </w:t>
      </w:r>
      <w:r w:rsidRPr="00012C3E">
        <w:rPr>
          <w:rFonts w:ascii="Times New Roman" w:hAnsi="Times New Roman" w:cs="Times New Roman"/>
        </w:rPr>
        <w:t>Must hold a license as an RN, PA, NP or MD and be working in reproductive healthcare. This includes:</w:t>
      </w:r>
    </w:p>
    <w:p w14:paraId="00A619FA" w14:textId="77777777" w:rsidR="00FF20B7" w:rsidRDefault="00FF20B7" w:rsidP="003B1F44">
      <w:pPr>
        <w:pStyle w:val="ListParagraph"/>
        <w:numPr>
          <w:ilvl w:val="0"/>
          <w:numId w:val="32"/>
        </w:numPr>
        <w:suppressAutoHyphens w:val="0"/>
        <w:rPr>
          <w:rFonts w:ascii="Times New Roman" w:hAnsi="Times New Roman" w:cs="Times New Roman"/>
        </w:rPr>
      </w:pPr>
      <w:r>
        <w:rPr>
          <w:rFonts w:ascii="Times New Roman" w:hAnsi="Times New Roman" w:cs="Times New Roman"/>
        </w:rPr>
        <w:t xml:space="preserve">Labor and Delivery Nurse </w:t>
      </w:r>
    </w:p>
    <w:p w14:paraId="7F3F3148" w14:textId="77777777" w:rsidR="00FF20B7" w:rsidRDefault="00FF20B7" w:rsidP="003B1F44">
      <w:pPr>
        <w:pStyle w:val="ListParagraph"/>
        <w:numPr>
          <w:ilvl w:val="0"/>
          <w:numId w:val="32"/>
        </w:numPr>
        <w:suppressAutoHyphens w:val="0"/>
        <w:rPr>
          <w:rFonts w:ascii="Times New Roman" w:hAnsi="Times New Roman" w:cs="Times New Roman"/>
        </w:rPr>
      </w:pPr>
      <w:r>
        <w:rPr>
          <w:rFonts w:ascii="Times New Roman" w:hAnsi="Times New Roman" w:cs="Times New Roman"/>
        </w:rPr>
        <w:t xml:space="preserve">Physician’s Assistant working in Reproductive Healthcare </w:t>
      </w:r>
    </w:p>
    <w:p w14:paraId="36529078" w14:textId="77777777" w:rsidR="00FF20B7" w:rsidRDefault="00FF20B7" w:rsidP="003B1F44">
      <w:pPr>
        <w:pStyle w:val="ListParagraph"/>
        <w:numPr>
          <w:ilvl w:val="0"/>
          <w:numId w:val="32"/>
        </w:numPr>
        <w:suppressAutoHyphens w:val="0"/>
        <w:rPr>
          <w:rFonts w:ascii="Times New Roman" w:hAnsi="Times New Roman" w:cs="Times New Roman"/>
        </w:rPr>
      </w:pPr>
      <w:r>
        <w:rPr>
          <w:rFonts w:ascii="Times New Roman" w:hAnsi="Times New Roman" w:cs="Times New Roman"/>
        </w:rPr>
        <w:t>Nurse Practitioner working in Reproductive Healthcare</w:t>
      </w:r>
    </w:p>
    <w:p w14:paraId="187D0D9C" w14:textId="77777777" w:rsidR="00FF20B7" w:rsidRDefault="00FF20B7" w:rsidP="003B1F44">
      <w:pPr>
        <w:pStyle w:val="ListParagraph"/>
        <w:numPr>
          <w:ilvl w:val="0"/>
          <w:numId w:val="32"/>
        </w:numPr>
        <w:suppressAutoHyphens w:val="0"/>
        <w:rPr>
          <w:rFonts w:ascii="Times New Roman" w:hAnsi="Times New Roman" w:cs="Times New Roman"/>
        </w:rPr>
      </w:pPr>
      <w:r>
        <w:rPr>
          <w:rFonts w:ascii="Times New Roman" w:hAnsi="Times New Roman" w:cs="Times New Roman"/>
        </w:rPr>
        <w:t xml:space="preserve">RN or MD working in an OBGYN office </w:t>
      </w:r>
    </w:p>
    <w:p w14:paraId="107FCE20" w14:textId="77777777" w:rsidR="00FF20B7" w:rsidRDefault="00FF20B7" w:rsidP="003B1F44">
      <w:pPr>
        <w:pStyle w:val="ListParagraph"/>
        <w:numPr>
          <w:ilvl w:val="0"/>
          <w:numId w:val="32"/>
        </w:numPr>
        <w:suppressAutoHyphens w:val="0"/>
        <w:rPr>
          <w:rFonts w:ascii="Times New Roman" w:hAnsi="Times New Roman" w:cs="Times New Roman"/>
        </w:rPr>
      </w:pPr>
      <w:r>
        <w:rPr>
          <w:rFonts w:ascii="Times New Roman" w:hAnsi="Times New Roman" w:cs="Times New Roman"/>
        </w:rPr>
        <w:t xml:space="preserve">RN or MD working in a clinic that specializes in Reproductive Healthcare and includes Prenatal, Postpartum, and Newborn Care within their scope of practice. </w:t>
      </w:r>
    </w:p>
    <w:p w14:paraId="12135ACC" w14:textId="77777777" w:rsidR="00FF20B7" w:rsidRDefault="00FF20B7" w:rsidP="00FF20B7">
      <w:pPr>
        <w:rPr>
          <w:rFonts w:ascii="Times New Roman" w:hAnsi="Times New Roman" w:cs="Times New Roman"/>
        </w:rPr>
      </w:pPr>
      <w:r>
        <w:rPr>
          <w:rFonts w:ascii="Times New Roman" w:hAnsi="Times New Roman" w:cs="Times New Roman"/>
        </w:rPr>
        <w:t>Reproductive Healthcare Professionals entering the AASM Program at CTM who would like Credit for Prior Learning for didactive knowledge must submit/complete the below:</w:t>
      </w:r>
    </w:p>
    <w:p w14:paraId="0B8F0E4B" w14:textId="77777777" w:rsidR="00FF20B7" w:rsidRPr="007E5C84" w:rsidRDefault="00FF20B7" w:rsidP="003B1F44">
      <w:pPr>
        <w:pStyle w:val="ListParagraph"/>
        <w:numPr>
          <w:ilvl w:val="0"/>
          <w:numId w:val="33"/>
        </w:numPr>
        <w:suppressAutoHyphens w:val="0"/>
        <w:ind w:left="1080"/>
        <w:rPr>
          <w:rFonts w:ascii="Times New Roman" w:hAnsi="Times New Roman" w:cs="Times New Roman"/>
        </w:rPr>
      </w:pPr>
      <w:r>
        <w:rPr>
          <w:rFonts w:ascii="Times New Roman" w:hAnsi="Times New Roman" w:cs="Times New Roman"/>
        </w:rPr>
        <w:t xml:space="preserve">The Fee for Students who are requesting Credit for Prior Learning is $41 per approved equivalent credit hour for any prior credit requested that cannot be verified through transcript. </w:t>
      </w:r>
    </w:p>
    <w:p w14:paraId="0A23FFFB" w14:textId="77777777" w:rsidR="00FF20B7" w:rsidRDefault="00FF20B7" w:rsidP="003B1F44">
      <w:pPr>
        <w:pStyle w:val="ListParagraph"/>
        <w:numPr>
          <w:ilvl w:val="0"/>
          <w:numId w:val="33"/>
        </w:numPr>
        <w:suppressAutoHyphens w:val="0"/>
        <w:ind w:left="1080"/>
        <w:rPr>
          <w:rFonts w:ascii="Times New Roman" w:hAnsi="Times New Roman" w:cs="Times New Roman"/>
        </w:rPr>
      </w:pPr>
      <w:r>
        <w:rPr>
          <w:rFonts w:ascii="Times New Roman" w:hAnsi="Times New Roman" w:cs="Times New Roman"/>
        </w:rPr>
        <w:t>For Students requesting Credit for Prior Learning for multiple Workshops/Terms.</w:t>
      </w:r>
    </w:p>
    <w:p w14:paraId="22200485" w14:textId="77777777" w:rsidR="00FF20B7" w:rsidRDefault="00FF20B7" w:rsidP="003B1F44">
      <w:pPr>
        <w:pStyle w:val="ListParagraph"/>
        <w:numPr>
          <w:ilvl w:val="0"/>
          <w:numId w:val="55"/>
        </w:numPr>
        <w:suppressAutoHyphens w:val="0"/>
        <w:rPr>
          <w:rFonts w:ascii="Times New Roman" w:hAnsi="Times New Roman" w:cs="Times New Roman"/>
        </w:rPr>
      </w:pPr>
      <w:r>
        <w:rPr>
          <w:rFonts w:ascii="Times New Roman" w:hAnsi="Times New Roman" w:cs="Times New Roman"/>
        </w:rPr>
        <w:t xml:space="preserve">Complete and Return the Student – Credit for Prior Learning Request </w:t>
      </w:r>
    </w:p>
    <w:p w14:paraId="415A2EF8" w14:textId="77777777" w:rsidR="00FF20B7" w:rsidRDefault="00FF20B7" w:rsidP="003B1F44">
      <w:pPr>
        <w:pStyle w:val="ListParagraph"/>
        <w:numPr>
          <w:ilvl w:val="0"/>
          <w:numId w:val="55"/>
        </w:numPr>
        <w:suppressAutoHyphens w:val="0"/>
        <w:rPr>
          <w:rFonts w:ascii="Times New Roman" w:hAnsi="Times New Roman" w:cs="Times New Roman"/>
        </w:rPr>
      </w:pPr>
      <w:r>
        <w:rPr>
          <w:rFonts w:ascii="Times New Roman" w:hAnsi="Times New Roman" w:cs="Times New Roman"/>
        </w:rPr>
        <w:t xml:space="preserve">Send in all applicable Transcripts and documentation </w:t>
      </w:r>
    </w:p>
    <w:p w14:paraId="3BC8B2F7" w14:textId="77777777" w:rsidR="00FF20B7" w:rsidRDefault="00FF20B7" w:rsidP="003B1F44">
      <w:pPr>
        <w:pStyle w:val="ListParagraph"/>
        <w:numPr>
          <w:ilvl w:val="0"/>
          <w:numId w:val="55"/>
        </w:numPr>
        <w:suppressAutoHyphens w:val="0"/>
        <w:rPr>
          <w:rFonts w:ascii="Times New Roman" w:hAnsi="Times New Roman" w:cs="Times New Roman"/>
        </w:rPr>
      </w:pPr>
      <w:r>
        <w:rPr>
          <w:rFonts w:ascii="Times New Roman" w:hAnsi="Times New Roman" w:cs="Times New Roman"/>
        </w:rPr>
        <w:t>Complete and Return the Supervisor – Credit for Prior Learning Verification Form</w:t>
      </w:r>
    </w:p>
    <w:p w14:paraId="1D868387" w14:textId="77777777" w:rsidR="00FF20B7" w:rsidRDefault="00FF20B7" w:rsidP="003B1F44">
      <w:pPr>
        <w:pStyle w:val="ListParagraph"/>
        <w:numPr>
          <w:ilvl w:val="0"/>
          <w:numId w:val="55"/>
        </w:numPr>
        <w:suppressAutoHyphens w:val="0"/>
        <w:rPr>
          <w:rFonts w:ascii="Times New Roman" w:hAnsi="Times New Roman" w:cs="Times New Roman"/>
        </w:rPr>
      </w:pPr>
      <w:r>
        <w:rPr>
          <w:rFonts w:ascii="Times New Roman" w:hAnsi="Times New Roman" w:cs="Times New Roman"/>
        </w:rPr>
        <w:t>Pay all applicable fees associated with Credit for Prior Learning Verification</w:t>
      </w:r>
    </w:p>
    <w:p w14:paraId="4C7084B2" w14:textId="77777777" w:rsidR="00FF20B7" w:rsidRDefault="00FF20B7" w:rsidP="003B1F44">
      <w:pPr>
        <w:pStyle w:val="ListParagraph"/>
        <w:numPr>
          <w:ilvl w:val="0"/>
          <w:numId w:val="33"/>
        </w:numPr>
        <w:suppressAutoHyphens w:val="0"/>
        <w:ind w:left="1080"/>
        <w:rPr>
          <w:rFonts w:ascii="Times New Roman" w:hAnsi="Times New Roman" w:cs="Times New Roman"/>
        </w:rPr>
      </w:pPr>
      <w:r>
        <w:rPr>
          <w:rFonts w:ascii="Times New Roman" w:hAnsi="Times New Roman" w:cs="Times New Roman"/>
        </w:rPr>
        <w:t xml:space="preserve">A copy of their current healthcare license </w:t>
      </w:r>
    </w:p>
    <w:p w14:paraId="139F726A" w14:textId="77777777" w:rsidR="00FF20B7" w:rsidRDefault="00FF20B7" w:rsidP="003B1F44">
      <w:pPr>
        <w:pStyle w:val="ListParagraph"/>
        <w:numPr>
          <w:ilvl w:val="0"/>
          <w:numId w:val="33"/>
        </w:numPr>
        <w:suppressAutoHyphens w:val="0"/>
        <w:ind w:left="1080"/>
        <w:rPr>
          <w:rFonts w:ascii="Times New Roman" w:hAnsi="Times New Roman" w:cs="Times New Roman"/>
        </w:rPr>
      </w:pPr>
      <w:r>
        <w:rPr>
          <w:rFonts w:ascii="Times New Roman" w:hAnsi="Times New Roman" w:cs="Times New Roman"/>
        </w:rPr>
        <w:t xml:space="preserve">Pass the CTM Multiple Choice exam covering the area of knowledge being reviewed for Credit for Prior Learning. </w:t>
      </w:r>
    </w:p>
    <w:p w14:paraId="66F50680" w14:textId="77777777" w:rsidR="00FF20B7" w:rsidRDefault="00FF20B7" w:rsidP="003B1F44">
      <w:pPr>
        <w:pStyle w:val="ListParagraph"/>
        <w:numPr>
          <w:ilvl w:val="0"/>
          <w:numId w:val="33"/>
        </w:numPr>
        <w:suppressAutoHyphens w:val="0"/>
        <w:ind w:left="1080"/>
        <w:rPr>
          <w:rFonts w:ascii="Times New Roman" w:hAnsi="Times New Roman" w:cs="Times New Roman"/>
        </w:rPr>
      </w:pPr>
      <w:r>
        <w:rPr>
          <w:rFonts w:ascii="Times New Roman" w:hAnsi="Times New Roman" w:cs="Times New Roman"/>
        </w:rPr>
        <w:t xml:space="preserve">If a student is requesting Credit for Prior Learning on knowledge or skills that cannot be verified through their Transcript, they will need a healthcare supervisor or NARM Registered Preceptor to sign off that they have the knowledge or skill required to receive Credit for Prior Learning. </w:t>
      </w:r>
    </w:p>
    <w:p w14:paraId="61074CF7" w14:textId="77777777" w:rsidR="00FF20B7" w:rsidRDefault="00FF20B7" w:rsidP="00FF20B7">
      <w:pPr>
        <w:pStyle w:val="ListParagraph"/>
        <w:ind w:left="1080"/>
        <w:rPr>
          <w:rFonts w:ascii="Times New Roman" w:hAnsi="Times New Roman" w:cs="Times New Roman"/>
        </w:rPr>
      </w:pPr>
    </w:p>
    <w:p w14:paraId="70209238" w14:textId="77777777" w:rsidR="00FF20B7" w:rsidRDefault="00FF20B7" w:rsidP="003B1F44">
      <w:pPr>
        <w:pStyle w:val="ListParagraph"/>
        <w:numPr>
          <w:ilvl w:val="0"/>
          <w:numId w:val="34"/>
        </w:numPr>
        <w:suppressAutoHyphens w:val="0"/>
        <w:ind w:left="360"/>
        <w:rPr>
          <w:rFonts w:ascii="Times New Roman" w:hAnsi="Times New Roman" w:cs="Times New Roman"/>
        </w:rPr>
      </w:pPr>
      <w:r>
        <w:rPr>
          <w:rFonts w:ascii="Times New Roman" w:hAnsi="Times New Roman" w:cs="Times New Roman"/>
        </w:rPr>
        <w:t>Credit for Prior Learning Verification Requirements for Healthcare Professionals</w:t>
      </w:r>
    </w:p>
    <w:p w14:paraId="2C965D2A" w14:textId="77777777" w:rsidR="00FF20B7" w:rsidRDefault="00FF20B7" w:rsidP="003B1F44">
      <w:pPr>
        <w:pStyle w:val="ListParagraph"/>
        <w:numPr>
          <w:ilvl w:val="0"/>
          <w:numId w:val="35"/>
        </w:numPr>
        <w:suppressAutoHyphens w:val="0"/>
        <w:rPr>
          <w:rFonts w:ascii="Times New Roman" w:hAnsi="Times New Roman" w:cs="Times New Roman"/>
        </w:rPr>
      </w:pPr>
      <w:r>
        <w:rPr>
          <w:rFonts w:ascii="Times New Roman" w:hAnsi="Times New Roman" w:cs="Times New Roman"/>
        </w:rPr>
        <w:t>Must hold a license as an BSRN, MD, NP or PA and be working in healthcare. This includes:</w:t>
      </w:r>
    </w:p>
    <w:p w14:paraId="1F80E09D" w14:textId="77777777" w:rsidR="00FF20B7" w:rsidRDefault="00FF20B7" w:rsidP="003B1F44">
      <w:pPr>
        <w:pStyle w:val="ListParagraph"/>
        <w:numPr>
          <w:ilvl w:val="0"/>
          <w:numId w:val="36"/>
        </w:numPr>
        <w:suppressAutoHyphens w:val="0"/>
        <w:ind w:left="1440"/>
        <w:rPr>
          <w:rFonts w:ascii="Times New Roman" w:hAnsi="Times New Roman" w:cs="Times New Roman"/>
        </w:rPr>
      </w:pPr>
      <w:r>
        <w:rPr>
          <w:rFonts w:ascii="Times New Roman" w:hAnsi="Times New Roman" w:cs="Times New Roman"/>
        </w:rPr>
        <w:t xml:space="preserve">Bachelor of Nursing </w:t>
      </w:r>
    </w:p>
    <w:p w14:paraId="2E359E09" w14:textId="77777777" w:rsidR="00FF20B7" w:rsidRDefault="00FF20B7" w:rsidP="003B1F44">
      <w:pPr>
        <w:pStyle w:val="ListParagraph"/>
        <w:numPr>
          <w:ilvl w:val="0"/>
          <w:numId w:val="36"/>
        </w:numPr>
        <w:suppressAutoHyphens w:val="0"/>
        <w:ind w:left="1440"/>
        <w:rPr>
          <w:rFonts w:ascii="Times New Roman" w:hAnsi="Times New Roman" w:cs="Times New Roman"/>
        </w:rPr>
      </w:pPr>
      <w:r>
        <w:rPr>
          <w:rFonts w:ascii="Times New Roman" w:hAnsi="Times New Roman" w:cs="Times New Roman"/>
        </w:rPr>
        <w:t>Nurse Practitioner</w:t>
      </w:r>
    </w:p>
    <w:p w14:paraId="59FC7F2F" w14:textId="77777777" w:rsidR="00FF20B7" w:rsidRDefault="00FF20B7" w:rsidP="003B1F44">
      <w:pPr>
        <w:pStyle w:val="ListParagraph"/>
        <w:numPr>
          <w:ilvl w:val="0"/>
          <w:numId w:val="36"/>
        </w:numPr>
        <w:suppressAutoHyphens w:val="0"/>
        <w:ind w:left="1440"/>
        <w:rPr>
          <w:rFonts w:ascii="Times New Roman" w:hAnsi="Times New Roman" w:cs="Times New Roman"/>
        </w:rPr>
      </w:pPr>
      <w:r>
        <w:rPr>
          <w:rFonts w:ascii="Times New Roman" w:hAnsi="Times New Roman" w:cs="Times New Roman"/>
        </w:rPr>
        <w:t xml:space="preserve">Physician’s Assistant </w:t>
      </w:r>
    </w:p>
    <w:p w14:paraId="46A80597" w14:textId="77777777" w:rsidR="00FF20B7" w:rsidRDefault="00FF20B7" w:rsidP="003B1F44">
      <w:pPr>
        <w:pStyle w:val="ListParagraph"/>
        <w:numPr>
          <w:ilvl w:val="0"/>
          <w:numId w:val="36"/>
        </w:numPr>
        <w:suppressAutoHyphens w:val="0"/>
        <w:ind w:left="1440"/>
        <w:rPr>
          <w:rFonts w:ascii="Times New Roman" w:hAnsi="Times New Roman" w:cs="Times New Roman"/>
        </w:rPr>
      </w:pPr>
      <w:r>
        <w:rPr>
          <w:rFonts w:ascii="Times New Roman" w:hAnsi="Times New Roman" w:cs="Times New Roman"/>
        </w:rPr>
        <w:t xml:space="preserve">Doctor of Medicine </w:t>
      </w:r>
    </w:p>
    <w:p w14:paraId="36EB51B1" w14:textId="77777777" w:rsidR="00FF20B7" w:rsidRDefault="00FF20B7" w:rsidP="00FF20B7">
      <w:pPr>
        <w:pStyle w:val="ListParagraph"/>
        <w:ind w:left="1080"/>
        <w:rPr>
          <w:rFonts w:ascii="Times New Roman" w:hAnsi="Times New Roman" w:cs="Times New Roman"/>
        </w:rPr>
      </w:pPr>
    </w:p>
    <w:p w14:paraId="7CA9B2FD" w14:textId="77777777" w:rsidR="00FF20B7" w:rsidRDefault="00FF20B7" w:rsidP="003B1F44">
      <w:pPr>
        <w:pStyle w:val="ListParagraph"/>
        <w:numPr>
          <w:ilvl w:val="0"/>
          <w:numId w:val="34"/>
        </w:numPr>
        <w:suppressAutoHyphens w:val="0"/>
        <w:ind w:left="360"/>
        <w:rPr>
          <w:rFonts w:ascii="Times New Roman" w:hAnsi="Times New Roman" w:cs="Times New Roman"/>
        </w:rPr>
      </w:pPr>
      <w:r>
        <w:rPr>
          <w:rFonts w:ascii="Times New Roman" w:hAnsi="Times New Roman" w:cs="Times New Roman"/>
        </w:rPr>
        <w:t xml:space="preserve">Credit for Prior Learning Verification Requirements for Transferring Midwifery Students </w:t>
      </w:r>
    </w:p>
    <w:p w14:paraId="15447CE3" w14:textId="77777777" w:rsidR="00FF20B7" w:rsidRDefault="00FF20B7" w:rsidP="00FF20B7">
      <w:pPr>
        <w:pStyle w:val="ListParagraph"/>
        <w:ind w:left="360"/>
        <w:rPr>
          <w:rFonts w:ascii="Times New Roman" w:hAnsi="Times New Roman" w:cs="Times New Roman"/>
        </w:rPr>
      </w:pPr>
    </w:p>
    <w:p w14:paraId="7F77D65F" w14:textId="77777777" w:rsidR="00FF20B7" w:rsidRDefault="00FF20B7" w:rsidP="00FF20B7">
      <w:pPr>
        <w:pStyle w:val="ListParagraph"/>
        <w:ind w:left="360"/>
        <w:rPr>
          <w:rFonts w:ascii="Times New Roman" w:hAnsi="Times New Roman" w:cs="Times New Roman"/>
        </w:rPr>
      </w:pPr>
      <w:r>
        <w:rPr>
          <w:rFonts w:ascii="Times New Roman" w:hAnsi="Times New Roman" w:cs="Times New Roman"/>
        </w:rPr>
        <w:t xml:space="preserve">Midwifery Students who are transferring from a MEAC Approved Midwifery College or Program who would like Credit for Prior learning for didactic knowledge must submit/complete the below. </w:t>
      </w:r>
    </w:p>
    <w:p w14:paraId="3367E669" w14:textId="77777777" w:rsidR="00FF20B7" w:rsidRDefault="00FF20B7" w:rsidP="003B1F44">
      <w:pPr>
        <w:pStyle w:val="ListParagraph"/>
        <w:numPr>
          <w:ilvl w:val="0"/>
          <w:numId w:val="37"/>
        </w:numPr>
        <w:suppressAutoHyphens w:val="0"/>
        <w:ind w:left="1080"/>
        <w:rPr>
          <w:rFonts w:ascii="Times New Roman" w:hAnsi="Times New Roman" w:cs="Times New Roman"/>
        </w:rPr>
      </w:pPr>
      <w:r>
        <w:rPr>
          <w:rFonts w:ascii="Times New Roman" w:hAnsi="Times New Roman" w:cs="Times New Roman"/>
        </w:rPr>
        <w:t xml:space="preserve">Official Transcript from the MEAC Approved Midwifery College or Program </w:t>
      </w:r>
    </w:p>
    <w:p w14:paraId="33FF1333" w14:textId="77777777" w:rsidR="00FF20B7" w:rsidRDefault="00FF20B7" w:rsidP="003B1F44">
      <w:pPr>
        <w:pStyle w:val="ListParagraph"/>
        <w:numPr>
          <w:ilvl w:val="0"/>
          <w:numId w:val="37"/>
        </w:numPr>
        <w:suppressAutoHyphens w:val="0"/>
        <w:ind w:left="1080"/>
        <w:rPr>
          <w:rFonts w:ascii="Times New Roman" w:hAnsi="Times New Roman" w:cs="Times New Roman"/>
        </w:rPr>
      </w:pPr>
      <w:r>
        <w:rPr>
          <w:rFonts w:ascii="Times New Roman" w:hAnsi="Times New Roman" w:cs="Times New Roman"/>
        </w:rPr>
        <w:t>A course list or course catalog with a description of each course</w:t>
      </w:r>
    </w:p>
    <w:p w14:paraId="5B906930" w14:textId="77777777" w:rsidR="00FF20B7" w:rsidRDefault="00FF20B7" w:rsidP="003B1F44">
      <w:pPr>
        <w:pStyle w:val="ListParagraph"/>
        <w:numPr>
          <w:ilvl w:val="0"/>
          <w:numId w:val="37"/>
        </w:numPr>
        <w:suppressAutoHyphens w:val="0"/>
        <w:ind w:left="1080"/>
        <w:rPr>
          <w:rFonts w:ascii="Times New Roman" w:hAnsi="Times New Roman" w:cs="Times New Roman"/>
        </w:rPr>
      </w:pPr>
      <w:r>
        <w:rPr>
          <w:rFonts w:ascii="Times New Roman" w:hAnsi="Times New Roman" w:cs="Times New Roman"/>
        </w:rPr>
        <w:t xml:space="preserve">Pass the CTM Multiple Choice exam covering the area of knowledge being reviewed for Credit for Prior Learning </w:t>
      </w:r>
      <w:r w:rsidRPr="004F7920">
        <w:rPr>
          <w:rFonts w:ascii="Times New Roman" w:hAnsi="Times New Roman" w:cs="Times New Roman"/>
        </w:rPr>
        <w:t xml:space="preserve"> </w:t>
      </w:r>
    </w:p>
    <w:p w14:paraId="4E203239" w14:textId="77777777" w:rsidR="00FF20B7" w:rsidRDefault="00FF20B7" w:rsidP="00FF20B7">
      <w:pPr>
        <w:pStyle w:val="ListParagraph"/>
        <w:ind w:left="1080"/>
        <w:rPr>
          <w:rFonts w:ascii="Times New Roman" w:hAnsi="Times New Roman" w:cs="Times New Roman"/>
        </w:rPr>
      </w:pPr>
    </w:p>
    <w:p w14:paraId="4433A21A" w14:textId="77777777" w:rsidR="00FF20B7" w:rsidRDefault="00FF20B7" w:rsidP="003B1F44">
      <w:pPr>
        <w:pStyle w:val="ListParagraph"/>
        <w:numPr>
          <w:ilvl w:val="0"/>
          <w:numId w:val="34"/>
        </w:numPr>
        <w:suppressAutoHyphens w:val="0"/>
        <w:ind w:left="360"/>
        <w:rPr>
          <w:rFonts w:ascii="Times New Roman" w:hAnsi="Times New Roman" w:cs="Times New Roman"/>
        </w:rPr>
      </w:pPr>
      <w:r>
        <w:rPr>
          <w:rFonts w:ascii="Times New Roman" w:hAnsi="Times New Roman" w:cs="Times New Roman"/>
        </w:rPr>
        <w:t>Credit for Prior Learning for Certified Professional Midwives (CPM)</w:t>
      </w:r>
    </w:p>
    <w:p w14:paraId="0BDEA0C8" w14:textId="77777777" w:rsidR="00FF20B7" w:rsidRDefault="00FF20B7" w:rsidP="00FF20B7">
      <w:pPr>
        <w:rPr>
          <w:rFonts w:ascii="Times New Roman" w:hAnsi="Times New Roman" w:cs="Times New Roman"/>
        </w:rPr>
      </w:pPr>
      <w:r>
        <w:rPr>
          <w:rFonts w:ascii="Times New Roman" w:hAnsi="Times New Roman" w:cs="Times New Roman"/>
        </w:rPr>
        <w:t xml:space="preserve">CPM’s </w:t>
      </w:r>
      <w:r w:rsidRPr="008B3BAE">
        <w:rPr>
          <w:rFonts w:ascii="Times New Roman" w:hAnsi="Times New Roman" w:cs="Times New Roman"/>
        </w:rPr>
        <w:t xml:space="preserve">who would like Credit for Prior learning for didactic knowledge must submit/complete the below. </w:t>
      </w:r>
    </w:p>
    <w:p w14:paraId="76CACA41" w14:textId="77777777" w:rsidR="00FF20B7" w:rsidRDefault="00FF20B7" w:rsidP="003B1F44">
      <w:pPr>
        <w:pStyle w:val="ListParagraph"/>
        <w:numPr>
          <w:ilvl w:val="0"/>
          <w:numId w:val="38"/>
        </w:numPr>
        <w:suppressAutoHyphens w:val="0"/>
        <w:rPr>
          <w:rFonts w:ascii="Times New Roman" w:hAnsi="Times New Roman" w:cs="Times New Roman"/>
        </w:rPr>
      </w:pPr>
      <w:r>
        <w:rPr>
          <w:rFonts w:ascii="Times New Roman" w:hAnsi="Times New Roman" w:cs="Times New Roman"/>
        </w:rPr>
        <w:t>Proof of Current CPM;</w:t>
      </w:r>
    </w:p>
    <w:p w14:paraId="5CBE2941" w14:textId="77777777" w:rsidR="00FF20B7" w:rsidRDefault="00FF20B7" w:rsidP="003B1F44">
      <w:pPr>
        <w:pStyle w:val="ListParagraph"/>
        <w:numPr>
          <w:ilvl w:val="0"/>
          <w:numId w:val="38"/>
        </w:numPr>
        <w:suppressAutoHyphens w:val="0"/>
        <w:rPr>
          <w:rFonts w:ascii="Times New Roman" w:hAnsi="Times New Roman" w:cs="Times New Roman"/>
        </w:rPr>
      </w:pPr>
      <w:r>
        <w:rPr>
          <w:rFonts w:ascii="Times New Roman" w:hAnsi="Times New Roman" w:cs="Times New Roman"/>
        </w:rPr>
        <w:t xml:space="preserve">Proof of NARM Bridge Certificate </w:t>
      </w:r>
    </w:p>
    <w:p w14:paraId="06419662" w14:textId="77777777" w:rsidR="00FF20B7" w:rsidRDefault="00FF20B7" w:rsidP="003B1F44">
      <w:pPr>
        <w:pStyle w:val="ListParagraph"/>
        <w:numPr>
          <w:ilvl w:val="0"/>
          <w:numId w:val="38"/>
        </w:numPr>
        <w:suppressAutoHyphens w:val="0"/>
        <w:rPr>
          <w:rFonts w:ascii="Times New Roman" w:hAnsi="Times New Roman" w:cs="Times New Roman"/>
        </w:rPr>
      </w:pPr>
      <w:r>
        <w:rPr>
          <w:rFonts w:ascii="Times New Roman" w:hAnsi="Times New Roman" w:cs="Times New Roman"/>
        </w:rPr>
        <w:t>Transcripts and/or Licenses;</w:t>
      </w:r>
    </w:p>
    <w:p w14:paraId="1D32D311" w14:textId="77777777" w:rsidR="00FF20B7" w:rsidRDefault="00FF20B7" w:rsidP="003B1F44">
      <w:pPr>
        <w:pStyle w:val="ListParagraph"/>
        <w:numPr>
          <w:ilvl w:val="0"/>
          <w:numId w:val="38"/>
        </w:numPr>
        <w:suppressAutoHyphens w:val="0"/>
        <w:rPr>
          <w:rFonts w:ascii="Times New Roman" w:hAnsi="Times New Roman" w:cs="Times New Roman"/>
        </w:rPr>
      </w:pPr>
      <w:r>
        <w:rPr>
          <w:rFonts w:ascii="Times New Roman" w:hAnsi="Times New Roman" w:cs="Times New Roman"/>
        </w:rPr>
        <w:t>Current hands-on Adult CPR;</w:t>
      </w:r>
    </w:p>
    <w:p w14:paraId="41D8061F" w14:textId="77777777" w:rsidR="00FF20B7" w:rsidRPr="008B3BAE" w:rsidRDefault="00FF20B7" w:rsidP="003B1F44">
      <w:pPr>
        <w:pStyle w:val="ListParagraph"/>
        <w:numPr>
          <w:ilvl w:val="0"/>
          <w:numId w:val="38"/>
        </w:numPr>
        <w:suppressAutoHyphens w:val="0"/>
        <w:rPr>
          <w:rFonts w:ascii="Times New Roman" w:hAnsi="Times New Roman" w:cs="Times New Roman"/>
        </w:rPr>
      </w:pPr>
      <w:r>
        <w:rPr>
          <w:rFonts w:ascii="Times New Roman" w:hAnsi="Times New Roman" w:cs="Times New Roman"/>
        </w:rPr>
        <w:t>Current hands-on NRP;</w:t>
      </w:r>
    </w:p>
    <w:p w14:paraId="176FB007" w14:textId="02F91687" w:rsidR="00FF20B7" w:rsidRDefault="00FF20B7" w:rsidP="00FF20B7">
      <w:pPr>
        <w:rPr>
          <w:rFonts w:ascii="Times New Roman" w:hAnsi="Times New Roman" w:cs="Times New Roman"/>
        </w:rPr>
      </w:pPr>
      <w:r>
        <w:rPr>
          <w:rFonts w:ascii="Times New Roman" w:hAnsi="Times New Roman" w:cs="Times New Roman"/>
        </w:rPr>
        <w:t xml:space="preserve">All previous learning for knowledge </w:t>
      </w:r>
      <w:r w:rsidRPr="00BC13B0">
        <w:rPr>
          <w:rFonts w:ascii="Times New Roman" w:hAnsi="Times New Roman" w:cs="Times New Roman"/>
        </w:rPr>
        <w:t xml:space="preserve">will </w:t>
      </w:r>
      <w:r>
        <w:rPr>
          <w:rFonts w:ascii="Times New Roman" w:hAnsi="Times New Roman" w:cs="Times New Roman"/>
        </w:rPr>
        <w:t xml:space="preserve">be documented and verified through the Credit for Prior Learning Verification forms (CPL) </w:t>
      </w:r>
      <w:r w:rsidRPr="00BC13B0">
        <w:rPr>
          <w:rFonts w:ascii="Times New Roman" w:hAnsi="Times New Roman" w:cs="Times New Roman"/>
        </w:rPr>
        <w:t>with</w:t>
      </w:r>
      <w:r>
        <w:rPr>
          <w:rFonts w:ascii="Times New Roman" w:hAnsi="Times New Roman" w:cs="Times New Roman"/>
          <w:color w:val="FF0000"/>
        </w:rPr>
        <w:t xml:space="preserve"> </w:t>
      </w:r>
      <w:r>
        <w:rPr>
          <w:rFonts w:ascii="Times New Roman" w:hAnsi="Times New Roman" w:cs="Times New Roman"/>
        </w:rPr>
        <w:t>assoc</w:t>
      </w:r>
      <w:r w:rsidRPr="00BC13B0">
        <w:rPr>
          <w:rFonts w:ascii="Times New Roman" w:hAnsi="Times New Roman" w:cs="Times New Roman"/>
        </w:rPr>
        <w:t xml:space="preserve">iated fees </w:t>
      </w:r>
      <w:r>
        <w:rPr>
          <w:rFonts w:ascii="Times New Roman" w:hAnsi="Times New Roman" w:cs="Times New Roman"/>
        </w:rPr>
        <w:t xml:space="preserve">required by the College of Traditional Midwifery. The College of Traditional Midwifery does not guarantee that credits will transfer from any educational institution into our program. Each student can earn up to </w:t>
      </w:r>
      <w:r w:rsidRPr="006E11B9">
        <w:rPr>
          <w:rFonts w:ascii="Times New Roman" w:hAnsi="Times New Roman" w:cs="Times New Roman"/>
        </w:rPr>
        <w:t xml:space="preserve">sixty (60) </w:t>
      </w:r>
      <w:r>
        <w:rPr>
          <w:rFonts w:ascii="Times New Roman" w:hAnsi="Times New Roman" w:cs="Times New Roman"/>
        </w:rPr>
        <w:t>equivalent credit hours through the Credit for Prior Learning Verification (CPL) toward the Associate of Applied Science in Midwifery</w:t>
      </w:r>
      <w:r w:rsidR="00435B2B">
        <w:rPr>
          <w:rFonts w:ascii="Times New Roman" w:hAnsi="Times New Roman" w:cs="Times New Roman"/>
        </w:rPr>
        <w:t xml:space="preserve"> (AASM)</w:t>
      </w:r>
      <w:r>
        <w:rPr>
          <w:rFonts w:ascii="Times New Roman" w:hAnsi="Times New Roman" w:cs="Times New Roman"/>
        </w:rPr>
        <w:t xml:space="preserve"> degree offered at CTM. </w:t>
      </w:r>
    </w:p>
    <w:p w14:paraId="48A98F4B" w14:textId="32476B60" w:rsidR="002275D2" w:rsidRDefault="002275D2" w:rsidP="002275D2">
      <w:pPr>
        <w:pStyle w:val="Heading2"/>
        <w:rPr>
          <w:rFonts w:ascii="Times New Roman" w:hAnsi="Times New Roman" w:cs="Times New Roman"/>
          <w:sz w:val="28"/>
          <w:szCs w:val="28"/>
        </w:rPr>
      </w:pPr>
      <w:bookmarkStart w:id="24" w:name="_Toc186806033"/>
      <w:r>
        <w:rPr>
          <w:rFonts w:ascii="Times New Roman" w:hAnsi="Times New Roman" w:cs="Times New Roman"/>
          <w:sz w:val="28"/>
          <w:szCs w:val="28"/>
        </w:rPr>
        <w:t>CREDIT FOR PRIOR LEARNING – CLINICAL EXPERIENCE</w:t>
      </w:r>
      <w:bookmarkEnd w:id="24"/>
      <w:r>
        <w:rPr>
          <w:rFonts w:ascii="Times New Roman" w:hAnsi="Times New Roman" w:cs="Times New Roman"/>
          <w:sz w:val="28"/>
          <w:szCs w:val="28"/>
        </w:rPr>
        <w:t xml:space="preserve"> </w:t>
      </w:r>
    </w:p>
    <w:p w14:paraId="06CF335F" w14:textId="77777777" w:rsidR="00296F05" w:rsidRDefault="00296F05" w:rsidP="00296F05">
      <w:pPr>
        <w:rPr>
          <w:rFonts w:ascii="Times New Roman" w:hAnsi="Times New Roman" w:cs="Times New Roman"/>
        </w:rPr>
      </w:pPr>
      <w:r>
        <w:rPr>
          <w:rFonts w:ascii="Times New Roman" w:hAnsi="Times New Roman" w:cs="Times New Roman"/>
        </w:rPr>
        <w:t>The requirements for having CTM accept Credit for Prior Learning for Clinical Experiences are designated below for each category of applicant:</w:t>
      </w:r>
    </w:p>
    <w:p w14:paraId="55F28A3E" w14:textId="77777777" w:rsidR="00296F05" w:rsidRPr="008B3BAE" w:rsidRDefault="00296F05" w:rsidP="003B1F44">
      <w:pPr>
        <w:pStyle w:val="ListParagraph"/>
        <w:numPr>
          <w:ilvl w:val="0"/>
          <w:numId w:val="39"/>
        </w:numPr>
        <w:suppressAutoHyphens w:val="0"/>
        <w:ind w:left="360"/>
        <w:rPr>
          <w:rFonts w:ascii="Times New Roman" w:hAnsi="Times New Roman" w:cs="Times New Roman"/>
        </w:rPr>
      </w:pPr>
      <w:r w:rsidRPr="008B3BAE">
        <w:rPr>
          <w:rFonts w:ascii="Times New Roman" w:hAnsi="Times New Roman" w:cs="Times New Roman"/>
        </w:rPr>
        <w:t>Transferring Midwifery Students from a MEAC Approved Midwifery Program</w:t>
      </w:r>
    </w:p>
    <w:p w14:paraId="54AE5858" w14:textId="77777777" w:rsidR="00296F05" w:rsidRDefault="00296F05" w:rsidP="00296F05">
      <w:pPr>
        <w:rPr>
          <w:rFonts w:ascii="Times New Roman" w:hAnsi="Times New Roman" w:cs="Times New Roman"/>
        </w:rPr>
      </w:pPr>
      <w:r>
        <w:rPr>
          <w:rFonts w:ascii="Times New Roman" w:hAnsi="Times New Roman" w:cs="Times New Roman"/>
        </w:rPr>
        <w:t>Students who are transferring from a MEAC Approved Midwifery Program may count previous clinical experiences signed off by a Preceptor who meet the following criteria:</w:t>
      </w:r>
    </w:p>
    <w:p w14:paraId="3F80106B" w14:textId="77777777" w:rsidR="00296F05" w:rsidRDefault="00296F05" w:rsidP="003B1F44">
      <w:pPr>
        <w:pStyle w:val="ListParagraph"/>
        <w:numPr>
          <w:ilvl w:val="0"/>
          <w:numId w:val="40"/>
        </w:numPr>
        <w:suppressAutoHyphens w:val="0"/>
        <w:rPr>
          <w:rFonts w:ascii="Times New Roman" w:hAnsi="Times New Roman" w:cs="Times New Roman"/>
        </w:rPr>
      </w:pPr>
      <w:r>
        <w:rPr>
          <w:rFonts w:ascii="Times New Roman" w:hAnsi="Times New Roman" w:cs="Times New Roman"/>
        </w:rPr>
        <w:t>Were approved Preceptors by the MEAC Approved Midwifery Program during the time of the clinical experience.</w:t>
      </w:r>
    </w:p>
    <w:p w14:paraId="2F02BAA7" w14:textId="77777777" w:rsidR="00296F05" w:rsidRDefault="00296F05" w:rsidP="003B1F44">
      <w:pPr>
        <w:pStyle w:val="ListParagraph"/>
        <w:numPr>
          <w:ilvl w:val="0"/>
          <w:numId w:val="40"/>
        </w:numPr>
        <w:suppressAutoHyphens w:val="0"/>
        <w:rPr>
          <w:rFonts w:ascii="Times New Roman" w:hAnsi="Times New Roman" w:cs="Times New Roman"/>
        </w:rPr>
      </w:pPr>
      <w:r>
        <w:rPr>
          <w:rFonts w:ascii="Times New Roman" w:hAnsi="Times New Roman" w:cs="Times New Roman"/>
        </w:rPr>
        <w:t xml:space="preserve">If the MEAC Approved Midwifery Program approved Preceptor was not NARM Registered at the time of the clinical experiences, they will need to become NARM Registered for previous clinical experiences to be accepted. </w:t>
      </w:r>
    </w:p>
    <w:p w14:paraId="16BF7415" w14:textId="77777777" w:rsidR="00296F05" w:rsidRDefault="00296F05" w:rsidP="003B1F44">
      <w:pPr>
        <w:pStyle w:val="ListParagraph"/>
        <w:numPr>
          <w:ilvl w:val="0"/>
          <w:numId w:val="40"/>
        </w:numPr>
        <w:suppressAutoHyphens w:val="0"/>
        <w:rPr>
          <w:rFonts w:ascii="Times New Roman" w:hAnsi="Times New Roman" w:cs="Times New Roman"/>
        </w:rPr>
      </w:pPr>
      <w:r>
        <w:rPr>
          <w:rFonts w:ascii="Times New Roman" w:hAnsi="Times New Roman" w:cs="Times New Roman"/>
        </w:rPr>
        <w:t>Preceptors must have met the NARM Requirements to become a NARM Registered Preceptor at the time of the clinical experiences. The NARM Requirements for Preceptors are listed below:</w:t>
      </w:r>
    </w:p>
    <w:p w14:paraId="49D5142F" w14:textId="77777777" w:rsidR="00296F05" w:rsidRDefault="00296F05" w:rsidP="003B1F44">
      <w:pPr>
        <w:pStyle w:val="ListParagraph"/>
        <w:numPr>
          <w:ilvl w:val="0"/>
          <w:numId w:val="41"/>
        </w:numPr>
        <w:suppressAutoHyphens w:val="0"/>
        <w:rPr>
          <w:rFonts w:ascii="Times New Roman" w:hAnsi="Times New Roman" w:cs="Times New Roman"/>
        </w:rPr>
      </w:pPr>
      <w:r>
        <w:rPr>
          <w:rFonts w:ascii="Times New Roman" w:hAnsi="Times New Roman" w:cs="Times New Roman"/>
        </w:rPr>
        <w:t xml:space="preserve">A preceptor must have an additional three years’ experience after credentialing or fifty primary/co-primary births beyond entry-level CPM requirements </w:t>
      </w:r>
    </w:p>
    <w:p w14:paraId="0E741EA7" w14:textId="77777777" w:rsidR="00296F05" w:rsidRDefault="00296F05" w:rsidP="003B1F44">
      <w:pPr>
        <w:pStyle w:val="ListParagraph"/>
        <w:numPr>
          <w:ilvl w:val="0"/>
          <w:numId w:val="41"/>
        </w:numPr>
        <w:suppressAutoHyphens w:val="0"/>
        <w:rPr>
          <w:rFonts w:ascii="Times New Roman" w:hAnsi="Times New Roman" w:cs="Times New Roman"/>
        </w:rPr>
      </w:pPr>
      <w:r>
        <w:rPr>
          <w:rFonts w:ascii="Times New Roman" w:hAnsi="Times New Roman" w:cs="Times New Roman"/>
        </w:rPr>
        <w:t>A preceptor must have ten continuity of care births beyond entry-level CPM requirements.</w:t>
      </w:r>
    </w:p>
    <w:p w14:paraId="4B6FEC64" w14:textId="08C6C7AE" w:rsidR="00296F05" w:rsidRPr="00296F05" w:rsidRDefault="00296F05" w:rsidP="003B1F44">
      <w:pPr>
        <w:pStyle w:val="ListParagraph"/>
        <w:numPr>
          <w:ilvl w:val="0"/>
          <w:numId w:val="41"/>
        </w:numPr>
        <w:suppressAutoHyphens w:val="0"/>
        <w:rPr>
          <w:rFonts w:ascii="Times New Roman" w:hAnsi="Times New Roman" w:cs="Times New Roman"/>
        </w:rPr>
      </w:pPr>
      <w:r>
        <w:rPr>
          <w:rFonts w:ascii="Times New Roman" w:hAnsi="Times New Roman" w:cs="Times New Roman"/>
        </w:rPr>
        <w:t xml:space="preserve">A preceptor must have attended a minimum of ten out-of-hospital births in the last three years. </w:t>
      </w:r>
      <w:r w:rsidRPr="001E6164">
        <w:rPr>
          <w:rFonts w:ascii="Times New Roman" w:hAnsi="Times New Roman" w:cs="Times New Roman"/>
          <w:sz w:val="18"/>
          <w:szCs w:val="18"/>
        </w:rPr>
        <w:t xml:space="preserve">(NARM </w:t>
      </w:r>
      <w:hyperlink r:id="rId12" w:history="1">
        <w:r w:rsidRPr="00E71764">
          <w:rPr>
            <w:rStyle w:val="Hyperlink"/>
            <w:rFonts w:ascii="Times New Roman" w:hAnsi="Times New Roman" w:cs="Times New Roman"/>
            <w:sz w:val="18"/>
            <w:szCs w:val="18"/>
          </w:rPr>
          <w:t>https://narm.org/preceptors/</w:t>
        </w:r>
      </w:hyperlink>
      <w:r w:rsidRPr="001E6164">
        <w:rPr>
          <w:rFonts w:ascii="Times New Roman" w:hAnsi="Times New Roman" w:cs="Times New Roman"/>
          <w:sz w:val="18"/>
          <w:szCs w:val="18"/>
        </w:rPr>
        <w:t>)</w:t>
      </w:r>
    </w:p>
    <w:p w14:paraId="1FCC9A30" w14:textId="77777777" w:rsidR="00296F05" w:rsidRDefault="00296F05" w:rsidP="00296F05">
      <w:pPr>
        <w:rPr>
          <w:rFonts w:ascii="Times New Roman" w:hAnsi="Times New Roman" w:cs="Times New Roman"/>
        </w:rPr>
      </w:pPr>
      <w:r>
        <w:rPr>
          <w:rFonts w:ascii="Times New Roman" w:hAnsi="Times New Roman" w:cs="Times New Roman"/>
        </w:rPr>
        <w:t>Students who would like CTM to accept their clinical experiences must turn in the below:</w:t>
      </w:r>
    </w:p>
    <w:p w14:paraId="0743DF75" w14:textId="77777777" w:rsidR="00296F05" w:rsidRDefault="00296F05" w:rsidP="003B1F44">
      <w:pPr>
        <w:pStyle w:val="ListParagraph"/>
        <w:numPr>
          <w:ilvl w:val="0"/>
          <w:numId w:val="42"/>
        </w:numPr>
        <w:suppressAutoHyphens w:val="0"/>
        <w:rPr>
          <w:rFonts w:ascii="Times New Roman" w:hAnsi="Times New Roman" w:cs="Times New Roman"/>
        </w:rPr>
      </w:pPr>
      <w:r>
        <w:rPr>
          <w:rFonts w:ascii="Times New Roman" w:hAnsi="Times New Roman" w:cs="Times New Roman"/>
        </w:rPr>
        <w:t xml:space="preserve">Clinical Experience and signatures will only be accepted on NARM/CTM Forms. If the clinical experience is listed on forms other than those NARM or CTM provides, students must transfer all clinical experiences and signatures over to the NARM/CTM forms. </w:t>
      </w:r>
    </w:p>
    <w:p w14:paraId="51E051F0" w14:textId="77777777" w:rsidR="00296F05" w:rsidRDefault="00296F05" w:rsidP="003B1F44">
      <w:pPr>
        <w:pStyle w:val="ListParagraph"/>
        <w:numPr>
          <w:ilvl w:val="0"/>
          <w:numId w:val="42"/>
        </w:numPr>
        <w:suppressAutoHyphens w:val="0"/>
        <w:rPr>
          <w:rFonts w:ascii="Times New Roman" w:hAnsi="Times New Roman" w:cs="Times New Roman"/>
        </w:rPr>
      </w:pPr>
      <w:r>
        <w:rPr>
          <w:rFonts w:ascii="Times New Roman" w:hAnsi="Times New Roman" w:cs="Times New Roman"/>
        </w:rPr>
        <w:t xml:space="preserve">Students must include a copy of the preceptor’s current NARM Registered Preceptor verification in order to count any clinical experiences done with the preceptor. </w:t>
      </w:r>
    </w:p>
    <w:p w14:paraId="25B43423" w14:textId="77777777" w:rsidR="00296F05" w:rsidRDefault="00296F05" w:rsidP="00296F05">
      <w:pPr>
        <w:pStyle w:val="ListParagraph"/>
        <w:rPr>
          <w:rFonts w:ascii="Times New Roman" w:hAnsi="Times New Roman" w:cs="Times New Roman"/>
        </w:rPr>
      </w:pPr>
    </w:p>
    <w:p w14:paraId="0D40F54A" w14:textId="77777777" w:rsidR="00296F05" w:rsidRDefault="00296F05" w:rsidP="003B1F44">
      <w:pPr>
        <w:pStyle w:val="ListParagraph"/>
        <w:numPr>
          <w:ilvl w:val="0"/>
          <w:numId w:val="39"/>
        </w:numPr>
        <w:suppressAutoHyphens w:val="0"/>
        <w:ind w:left="360"/>
        <w:rPr>
          <w:rFonts w:ascii="Times New Roman" w:hAnsi="Times New Roman" w:cs="Times New Roman"/>
        </w:rPr>
      </w:pPr>
      <w:r>
        <w:rPr>
          <w:rFonts w:ascii="Times New Roman" w:hAnsi="Times New Roman" w:cs="Times New Roman"/>
        </w:rPr>
        <w:t xml:space="preserve">NARM Portfolio Evaluation Process (PEP) Applicants </w:t>
      </w:r>
    </w:p>
    <w:p w14:paraId="100ED1CE" w14:textId="77777777" w:rsidR="00296F05" w:rsidRDefault="00296F05" w:rsidP="00296F05">
      <w:pPr>
        <w:rPr>
          <w:rFonts w:ascii="Times New Roman" w:hAnsi="Times New Roman" w:cs="Times New Roman"/>
        </w:rPr>
      </w:pPr>
      <w:r>
        <w:rPr>
          <w:rFonts w:ascii="Times New Roman" w:hAnsi="Times New Roman" w:cs="Times New Roman"/>
        </w:rPr>
        <w:lastRenderedPageBreak/>
        <w:t>NARM Portfolio Evaluation Process (PEP) applicants must have their clinical experiences approved by CTM for the AASM Program. In order for clinical experiences to be approved by CTM, students must submit clinical experiences signed off by a Preceptor who meets the following criteria:</w:t>
      </w:r>
    </w:p>
    <w:p w14:paraId="23938EF9" w14:textId="77777777" w:rsidR="00296F05" w:rsidRDefault="00296F05" w:rsidP="003B1F44">
      <w:pPr>
        <w:pStyle w:val="ListParagraph"/>
        <w:numPr>
          <w:ilvl w:val="0"/>
          <w:numId w:val="43"/>
        </w:numPr>
        <w:suppressAutoHyphens w:val="0"/>
        <w:rPr>
          <w:rFonts w:ascii="Times New Roman" w:hAnsi="Times New Roman" w:cs="Times New Roman"/>
        </w:rPr>
      </w:pPr>
      <w:r>
        <w:rPr>
          <w:rFonts w:ascii="Times New Roman" w:hAnsi="Times New Roman" w:cs="Times New Roman"/>
        </w:rPr>
        <w:t xml:space="preserve">Preceptors must be NARM Registered </w:t>
      </w:r>
    </w:p>
    <w:p w14:paraId="6EE0B6B4" w14:textId="77777777" w:rsidR="00296F05" w:rsidRDefault="00296F05" w:rsidP="003B1F44">
      <w:pPr>
        <w:pStyle w:val="ListParagraph"/>
        <w:numPr>
          <w:ilvl w:val="0"/>
          <w:numId w:val="43"/>
        </w:numPr>
        <w:suppressAutoHyphens w:val="0"/>
        <w:rPr>
          <w:rFonts w:ascii="Times New Roman" w:hAnsi="Times New Roman" w:cs="Times New Roman"/>
        </w:rPr>
      </w:pPr>
      <w:r>
        <w:rPr>
          <w:rFonts w:ascii="Times New Roman" w:hAnsi="Times New Roman" w:cs="Times New Roman"/>
        </w:rPr>
        <w:t>Preceptors must have met the NARM Requirements to become a NARM Registered Preceptor at the time of the clinical experiences. The NARM Requirements for Preceptors are listed below:</w:t>
      </w:r>
    </w:p>
    <w:p w14:paraId="3DCE05D6" w14:textId="77777777" w:rsidR="00296F05" w:rsidRPr="0070798D" w:rsidRDefault="00296F05" w:rsidP="003B1F44">
      <w:pPr>
        <w:pStyle w:val="ListParagraph"/>
        <w:numPr>
          <w:ilvl w:val="0"/>
          <w:numId w:val="44"/>
        </w:numPr>
        <w:suppressAutoHyphens w:val="0"/>
        <w:rPr>
          <w:rFonts w:ascii="Times New Roman" w:hAnsi="Times New Roman" w:cs="Times New Roman"/>
        </w:rPr>
      </w:pPr>
      <w:r w:rsidRPr="0070798D">
        <w:rPr>
          <w:rFonts w:ascii="Times New Roman" w:hAnsi="Times New Roman" w:cs="Times New Roman"/>
        </w:rPr>
        <w:t>A preceptor must have an additional three years of experience after credentialing or fifty</w:t>
      </w:r>
    </w:p>
    <w:p w14:paraId="23C2B2B1" w14:textId="77777777" w:rsidR="00296F05" w:rsidRDefault="00296F05" w:rsidP="00296F05">
      <w:pPr>
        <w:pStyle w:val="ListParagraph"/>
        <w:ind w:firstLine="720"/>
        <w:rPr>
          <w:rFonts w:ascii="Times New Roman" w:hAnsi="Times New Roman" w:cs="Times New Roman"/>
        </w:rPr>
      </w:pPr>
      <w:r w:rsidRPr="0070798D">
        <w:rPr>
          <w:rFonts w:ascii="Times New Roman" w:hAnsi="Times New Roman" w:cs="Times New Roman"/>
        </w:rPr>
        <w:t>primary/co-primary births beyond entry-level CPM requirements</w:t>
      </w:r>
    </w:p>
    <w:p w14:paraId="7F4E02DE" w14:textId="77777777" w:rsidR="00296F05" w:rsidRDefault="00296F05" w:rsidP="003B1F44">
      <w:pPr>
        <w:pStyle w:val="ListParagraph"/>
        <w:numPr>
          <w:ilvl w:val="0"/>
          <w:numId w:val="44"/>
        </w:numPr>
        <w:suppressAutoHyphens w:val="0"/>
        <w:rPr>
          <w:rFonts w:ascii="Times New Roman" w:hAnsi="Times New Roman" w:cs="Times New Roman"/>
        </w:rPr>
      </w:pPr>
      <w:r>
        <w:rPr>
          <w:rFonts w:ascii="Times New Roman" w:hAnsi="Times New Roman" w:cs="Times New Roman"/>
        </w:rPr>
        <w:t xml:space="preserve">A preceptor must have ten continuity of care births beyond entry-level CPM Requirements </w:t>
      </w:r>
    </w:p>
    <w:p w14:paraId="6ED1054B" w14:textId="77777777" w:rsidR="00296F05" w:rsidRPr="0070798D" w:rsidRDefault="00296F05" w:rsidP="003B1F44">
      <w:pPr>
        <w:pStyle w:val="ListParagraph"/>
        <w:numPr>
          <w:ilvl w:val="0"/>
          <w:numId w:val="44"/>
        </w:numPr>
        <w:suppressAutoHyphens w:val="0"/>
        <w:rPr>
          <w:rFonts w:ascii="Times New Roman" w:hAnsi="Times New Roman" w:cs="Times New Roman"/>
        </w:rPr>
      </w:pPr>
      <w:r>
        <w:rPr>
          <w:rFonts w:ascii="Times New Roman" w:hAnsi="Times New Roman" w:cs="Times New Roman"/>
        </w:rPr>
        <w:t xml:space="preserve">A preceptor must have attended a minimum of ten out-of-hospital births in the last three years. </w:t>
      </w:r>
      <w:r w:rsidRPr="0070798D">
        <w:rPr>
          <w:rFonts w:ascii="Times New Roman" w:hAnsi="Times New Roman" w:cs="Times New Roman"/>
          <w:sz w:val="18"/>
          <w:szCs w:val="18"/>
        </w:rPr>
        <w:t xml:space="preserve">(NARM </w:t>
      </w:r>
      <w:hyperlink r:id="rId13" w:history="1">
        <w:r w:rsidRPr="00E71764">
          <w:rPr>
            <w:rStyle w:val="Hyperlink"/>
            <w:rFonts w:ascii="Times New Roman" w:hAnsi="Times New Roman" w:cs="Times New Roman"/>
            <w:sz w:val="18"/>
            <w:szCs w:val="18"/>
          </w:rPr>
          <w:t>https://narm.org/preceptors/</w:t>
        </w:r>
      </w:hyperlink>
      <w:r w:rsidRPr="0070798D">
        <w:rPr>
          <w:rFonts w:ascii="Times New Roman" w:hAnsi="Times New Roman" w:cs="Times New Roman"/>
          <w:sz w:val="18"/>
          <w:szCs w:val="18"/>
        </w:rPr>
        <w:t>)</w:t>
      </w:r>
    </w:p>
    <w:p w14:paraId="63C4F7D1" w14:textId="77777777" w:rsidR="00296F05" w:rsidRDefault="00296F05" w:rsidP="00296F05">
      <w:pPr>
        <w:rPr>
          <w:rFonts w:ascii="Times New Roman" w:hAnsi="Times New Roman" w:cs="Times New Roman"/>
        </w:rPr>
      </w:pPr>
      <w:r>
        <w:rPr>
          <w:rFonts w:ascii="Times New Roman" w:hAnsi="Times New Roman" w:cs="Times New Roman"/>
        </w:rPr>
        <w:t>NARM Portfolio Evaluation Process (PEP) Applicants who would like CTM to accept their clinical experiences must turn in the below:</w:t>
      </w:r>
    </w:p>
    <w:p w14:paraId="16640A95" w14:textId="77777777" w:rsidR="00296F05" w:rsidRDefault="00296F05" w:rsidP="003B1F44">
      <w:pPr>
        <w:pStyle w:val="ListParagraph"/>
        <w:numPr>
          <w:ilvl w:val="0"/>
          <w:numId w:val="45"/>
        </w:numPr>
        <w:suppressAutoHyphens w:val="0"/>
        <w:rPr>
          <w:rFonts w:ascii="Times New Roman" w:hAnsi="Times New Roman" w:cs="Times New Roman"/>
        </w:rPr>
      </w:pPr>
      <w:r>
        <w:rPr>
          <w:rFonts w:ascii="Times New Roman" w:hAnsi="Times New Roman" w:cs="Times New Roman"/>
        </w:rPr>
        <w:t xml:space="preserve">Clinical experience and signatures will only be accepted on NARM/CTM Forms. If the clinical experience and signatures are listed on forms other than those NARM or CTM provides, students must transfer all clinical experiences and signatures to the NARM/CTM forms. </w:t>
      </w:r>
    </w:p>
    <w:p w14:paraId="16F6C10F" w14:textId="77777777" w:rsidR="00296F05" w:rsidRDefault="00296F05" w:rsidP="003B1F44">
      <w:pPr>
        <w:pStyle w:val="ListParagraph"/>
        <w:numPr>
          <w:ilvl w:val="0"/>
          <w:numId w:val="45"/>
        </w:numPr>
        <w:suppressAutoHyphens w:val="0"/>
        <w:rPr>
          <w:rFonts w:ascii="Times New Roman" w:hAnsi="Times New Roman" w:cs="Times New Roman"/>
        </w:rPr>
      </w:pPr>
      <w:r>
        <w:rPr>
          <w:rFonts w:ascii="Times New Roman" w:hAnsi="Times New Roman" w:cs="Times New Roman"/>
        </w:rPr>
        <w:t xml:space="preserve">Students must include NARM Registered Preceptor verification in order to count any clinical experiences done with the preceptor. </w:t>
      </w:r>
    </w:p>
    <w:p w14:paraId="13592881" w14:textId="77777777" w:rsidR="00296F05" w:rsidRDefault="00296F05" w:rsidP="003B1F44">
      <w:pPr>
        <w:pStyle w:val="ListParagraph"/>
        <w:numPr>
          <w:ilvl w:val="0"/>
          <w:numId w:val="45"/>
        </w:numPr>
        <w:suppressAutoHyphens w:val="0"/>
        <w:rPr>
          <w:rFonts w:ascii="Times New Roman" w:hAnsi="Times New Roman" w:cs="Times New Roman"/>
        </w:rPr>
      </w:pPr>
      <w:r>
        <w:rPr>
          <w:rFonts w:ascii="Times New Roman" w:hAnsi="Times New Roman" w:cs="Times New Roman"/>
        </w:rPr>
        <w:t xml:space="preserve">Sign and Return Student/Preceptor Agreement </w:t>
      </w:r>
    </w:p>
    <w:p w14:paraId="5E739E59" w14:textId="77777777" w:rsidR="00296F05" w:rsidRDefault="00296F05" w:rsidP="003B1F44">
      <w:pPr>
        <w:pStyle w:val="ListParagraph"/>
        <w:numPr>
          <w:ilvl w:val="0"/>
          <w:numId w:val="45"/>
        </w:numPr>
        <w:suppressAutoHyphens w:val="0"/>
        <w:rPr>
          <w:rFonts w:ascii="Times New Roman" w:hAnsi="Times New Roman" w:cs="Times New Roman"/>
        </w:rPr>
      </w:pPr>
      <w:r>
        <w:rPr>
          <w:rFonts w:ascii="Times New Roman" w:hAnsi="Times New Roman" w:cs="Times New Roman"/>
        </w:rPr>
        <w:t xml:space="preserve">Sign and Return CTM/Preceptor Agreement </w:t>
      </w:r>
    </w:p>
    <w:p w14:paraId="148EB319" w14:textId="77777777" w:rsidR="00296F05" w:rsidRPr="00157044" w:rsidRDefault="00296F05" w:rsidP="003B1F44">
      <w:pPr>
        <w:pStyle w:val="ListParagraph"/>
        <w:numPr>
          <w:ilvl w:val="0"/>
          <w:numId w:val="45"/>
        </w:numPr>
        <w:suppressAutoHyphens w:val="0"/>
        <w:rPr>
          <w:rFonts w:ascii="Times New Roman" w:hAnsi="Times New Roman" w:cs="Times New Roman"/>
        </w:rPr>
      </w:pPr>
      <w:r>
        <w:rPr>
          <w:rFonts w:ascii="Times New Roman" w:hAnsi="Times New Roman" w:cs="Times New Roman"/>
        </w:rPr>
        <w:t xml:space="preserve">Preceptors Non-Discrimination Statement (included in CTM Preceptor Agreement) </w:t>
      </w:r>
    </w:p>
    <w:p w14:paraId="4D31DFBB" w14:textId="77777777" w:rsidR="00F30A86" w:rsidRDefault="00F30A86" w:rsidP="00F30A86">
      <w:pPr>
        <w:pStyle w:val="Heading2"/>
        <w:rPr>
          <w:rFonts w:ascii="Times New Roman" w:hAnsi="Times New Roman" w:cs="Times New Roman"/>
          <w:sz w:val="28"/>
          <w:szCs w:val="28"/>
        </w:rPr>
      </w:pPr>
      <w:bookmarkStart w:id="25" w:name="_Toc186806034"/>
      <w:r>
        <w:rPr>
          <w:rFonts w:ascii="Times New Roman" w:hAnsi="Times New Roman" w:cs="Times New Roman"/>
          <w:sz w:val="28"/>
          <w:szCs w:val="28"/>
        </w:rPr>
        <w:t>ADVANCED STANDING FOR CPMS</w:t>
      </w:r>
      <w:bookmarkEnd w:id="25"/>
    </w:p>
    <w:p w14:paraId="2523F912" w14:textId="67C2E008" w:rsidR="0051149D" w:rsidRDefault="0051149D" w:rsidP="0051149D">
      <w:pPr>
        <w:rPr>
          <w:rFonts w:ascii="Times New Roman" w:hAnsi="Times New Roman" w:cs="Times New Roman"/>
        </w:rPr>
      </w:pPr>
      <w:r>
        <w:rPr>
          <w:rFonts w:ascii="Times New Roman" w:hAnsi="Times New Roman" w:cs="Times New Roman"/>
        </w:rPr>
        <w:t xml:space="preserve">Advanced standing for the Associate of Applied Science in Midwifery </w:t>
      </w:r>
      <w:r w:rsidR="00772702">
        <w:rPr>
          <w:rFonts w:ascii="Times New Roman" w:hAnsi="Times New Roman" w:cs="Times New Roman"/>
        </w:rPr>
        <w:t xml:space="preserve">(AASM) </w:t>
      </w:r>
      <w:r>
        <w:rPr>
          <w:rFonts w:ascii="Times New Roman" w:hAnsi="Times New Roman" w:cs="Times New Roman"/>
        </w:rPr>
        <w:t>degree must include a current Certified Professional Midwife (CPM) credential. The CPM must include:</w:t>
      </w:r>
    </w:p>
    <w:p w14:paraId="7016EE7E" w14:textId="77777777" w:rsidR="0051149D" w:rsidRDefault="0051149D" w:rsidP="003B1F44">
      <w:pPr>
        <w:pStyle w:val="ListParagraph"/>
        <w:numPr>
          <w:ilvl w:val="0"/>
          <w:numId w:val="30"/>
        </w:numPr>
        <w:suppressAutoHyphens w:val="0"/>
        <w:rPr>
          <w:rFonts w:ascii="Times New Roman" w:hAnsi="Times New Roman" w:cs="Times New Roman"/>
        </w:rPr>
      </w:pPr>
      <w:r>
        <w:rPr>
          <w:rFonts w:ascii="Times New Roman" w:hAnsi="Times New Roman" w:cs="Times New Roman"/>
        </w:rPr>
        <w:t>Prerequisites:</w:t>
      </w:r>
    </w:p>
    <w:p w14:paraId="3AC85880" w14:textId="77777777" w:rsidR="0051149D" w:rsidRDefault="0051149D" w:rsidP="003B1F44">
      <w:pPr>
        <w:pStyle w:val="ListParagraph"/>
        <w:numPr>
          <w:ilvl w:val="0"/>
          <w:numId w:val="31"/>
        </w:numPr>
        <w:suppressAutoHyphens w:val="0"/>
        <w:rPr>
          <w:rFonts w:ascii="Times New Roman" w:hAnsi="Times New Roman" w:cs="Times New Roman"/>
        </w:rPr>
      </w:pPr>
      <w:r>
        <w:rPr>
          <w:rFonts w:ascii="Times New Roman" w:hAnsi="Times New Roman" w:cs="Times New Roman"/>
        </w:rPr>
        <w:t>Proof of Current CPM;</w:t>
      </w:r>
    </w:p>
    <w:p w14:paraId="32F802BD" w14:textId="77777777" w:rsidR="0051149D" w:rsidRDefault="0051149D" w:rsidP="003B1F44">
      <w:pPr>
        <w:pStyle w:val="ListParagraph"/>
        <w:numPr>
          <w:ilvl w:val="0"/>
          <w:numId w:val="31"/>
        </w:numPr>
        <w:suppressAutoHyphens w:val="0"/>
        <w:rPr>
          <w:rFonts w:ascii="Times New Roman" w:hAnsi="Times New Roman" w:cs="Times New Roman"/>
        </w:rPr>
      </w:pPr>
      <w:r>
        <w:rPr>
          <w:rFonts w:ascii="Times New Roman" w:hAnsi="Times New Roman" w:cs="Times New Roman"/>
        </w:rPr>
        <w:t xml:space="preserve">Proof of NARM Bridge Certificate </w:t>
      </w:r>
    </w:p>
    <w:p w14:paraId="6F8DD723" w14:textId="77777777" w:rsidR="0051149D" w:rsidRDefault="0051149D" w:rsidP="003B1F44">
      <w:pPr>
        <w:pStyle w:val="ListParagraph"/>
        <w:numPr>
          <w:ilvl w:val="0"/>
          <w:numId w:val="31"/>
        </w:numPr>
        <w:suppressAutoHyphens w:val="0"/>
        <w:rPr>
          <w:rFonts w:ascii="Times New Roman" w:hAnsi="Times New Roman" w:cs="Times New Roman"/>
        </w:rPr>
      </w:pPr>
      <w:r>
        <w:rPr>
          <w:rFonts w:ascii="Times New Roman" w:hAnsi="Times New Roman" w:cs="Times New Roman"/>
        </w:rPr>
        <w:t>Transcripts and/or Licenses;</w:t>
      </w:r>
    </w:p>
    <w:p w14:paraId="2F8348AF" w14:textId="77777777" w:rsidR="0051149D" w:rsidRDefault="0051149D" w:rsidP="003B1F44">
      <w:pPr>
        <w:pStyle w:val="ListParagraph"/>
        <w:numPr>
          <w:ilvl w:val="0"/>
          <w:numId w:val="31"/>
        </w:numPr>
        <w:suppressAutoHyphens w:val="0"/>
        <w:rPr>
          <w:rFonts w:ascii="Times New Roman" w:hAnsi="Times New Roman" w:cs="Times New Roman"/>
        </w:rPr>
      </w:pPr>
      <w:r>
        <w:rPr>
          <w:rFonts w:ascii="Times New Roman" w:hAnsi="Times New Roman" w:cs="Times New Roman"/>
        </w:rPr>
        <w:t>Current hands-on Adult CPR;</w:t>
      </w:r>
    </w:p>
    <w:p w14:paraId="5A883BDD" w14:textId="77777777" w:rsidR="0051149D" w:rsidRDefault="0051149D" w:rsidP="003B1F44">
      <w:pPr>
        <w:pStyle w:val="ListParagraph"/>
        <w:numPr>
          <w:ilvl w:val="0"/>
          <w:numId w:val="31"/>
        </w:numPr>
        <w:suppressAutoHyphens w:val="0"/>
        <w:rPr>
          <w:rFonts w:ascii="Times New Roman" w:hAnsi="Times New Roman" w:cs="Times New Roman"/>
        </w:rPr>
      </w:pPr>
      <w:r>
        <w:rPr>
          <w:rFonts w:ascii="Times New Roman" w:hAnsi="Times New Roman" w:cs="Times New Roman"/>
        </w:rPr>
        <w:t>Current hands-on NRP;</w:t>
      </w:r>
    </w:p>
    <w:p w14:paraId="376D6268" w14:textId="77777777" w:rsidR="0051149D" w:rsidRPr="0084597F" w:rsidRDefault="0051149D" w:rsidP="003B1F44">
      <w:pPr>
        <w:pStyle w:val="ListParagraph"/>
        <w:numPr>
          <w:ilvl w:val="0"/>
          <w:numId w:val="30"/>
        </w:numPr>
        <w:suppressAutoHyphens w:val="0"/>
        <w:rPr>
          <w:rFonts w:ascii="Times New Roman" w:hAnsi="Times New Roman" w:cs="Times New Roman"/>
        </w:rPr>
      </w:pPr>
      <w:r w:rsidRPr="0084597F">
        <w:rPr>
          <w:rFonts w:ascii="Times New Roman" w:hAnsi="Times New Roman" w:cs="Times New Roman"/>
        </w:rPr>
        <w:t xml:space="preserve">CTM Requirements </w:t>
      </w:r>
    </w:p>
    <w:p w14:paraId="4FC1E87C" w14:textId="32FEAA05" w:rsidR="00517E73" w:rsidRPr="0084597F" w:rsidRDefault="00517E73" w:rsidP="003B1F44">
      <w:pPr>
        <w:pStyle w:val="ListParagraph"/>
        <w:numPr>
          <w:ilvl w:val="0"/>
          <w:numId w:val="56"/>
        </w:numPr>
        <w:suppressAutoHyphens w:val="0"/>
        <w:rPr>
          <w:rFonts w:ascii="Times New Roman" w:hAnsi="Times New Roman" w:cs="Times New Roman"/>
        </w:rPr>
      </w:pPr>
      <w:r w:rsidRPr="0084597F">
        <w:rPr>
          <w:rFonts w:ascii="Times New Roman" w:hAnsi="Times New Roman" w:cs="Times New Roman"/>
        </w:rPr>
        <w:t>CTM Virtual Workshops:</w:t>
      </w:r>
    </w:p>
    <w:p w14:paraId="5D00AF18" w14:textId="77777777" w:rsidR="00517E73" w:rsidRPr="00C94B5E" w:rsidRDefault="00517E73" w:rsidP="003B1F44">
      <w:pPr>
        <w:pStyle w:val="NormalWeb"/>
        <w:numPr>
          <w:ilvl w:val="3"/>
          <w:numId w:val="56"/>
        </w:numPr>
        <w:spacing w:before="0" w:beforeAutospacing="0" w:after="0" w:afterAutospacing="0"/>
        <w:ind w:left="2520"/>
        <w:textAlignment w:val="baseline"/>
        <w:rPr>
          <w:color w:val="000000"/>
          <w:sz w:val="22"/>
          <w:szCs w:val="22"/>
        </w:rPr>
      </w:pPr>
      <w:r w:rsidRPr="00C94B5E">
        <w:rPr>
          <w:color w:val="000000"/>
          <w:sz w:val="22"/>
          <w:szCs w:val="22"/>
        </w:rPr>
        <w:t>Introduction to Statistics</w:t>
      </w:r>
    </w:p>
    <w:p w14:paraId="7E4A0195" w14:textId="77777777" w:rsidR="00517E73" w:rsidRPr="00C94B5E" w:rsidRDefault="00517E73" w:rsidP="003B1F44">
      <w:pPr>
        <w:pStyle w:val="NormalWeb"/>
        <w:numPr>
          <w:ilvl w:val="3"/>
          <w:numId w:val="56"/>
        </w:numPr>
        <w:spacing w:before="0" w:beforeAutospacing="0" w:after="0" w:afterAutospacing="0"/>
        <w:ind w:left="2520"/>
        <w:textAlignment w:val="baseline"/>
        <w:rPr>
          <w:color w:val="000000"/>
          <w:sz w:val="22"/>
          <w:szCs w:val="22"/>
        </w:rPr>
      </w:pPr>
      <w:r w:rsidRPr="00C94B5E">
        <w:rPr>
          <w:color w:val="000000"/>
          <w:sz w:val="22"/>
          <w:szCs w:val="22"/>
        </w:rPr>
        <w:t>Introduction to Epidemiology</w:t>
      </w:r>
    </w:p>
    <w:p w14:paraId="782BB779" w14:textId="77777777" w:rsidR="00517E73" w:rsidRPr="00C94B5E" w:rsidRDefault="00517E73" w:rsidP="003B1F44">
      <w:pPr>
        <w:pStyle w:val="NormalWeb"/>
        <w:numPr>
          <w:ilvl w:val="3"/>
          <w:numId w:val="56"/>
        </w:numPr>
        <w:spacing w:before="0" w:beforeAutospacing="0" w:after="0" w:afterAutospacing="0"/>
        <w:ind w:left="2520"/>
        <w:textAlignment w:val="baseline"/>
        <w:rPr>
          <w:color w:val="000000"/>
          <w:sz w:val="22"/>
          <w:szCs w:val="22"/>
        </w:rPr>
      </w:pPr>
      <w:r w:rsidRPr="00C94B5E">
        <w:rPr>
          <w:color w:val="000000"/>
          <w:sz w:val="22"/>
          <w:szCs w:val="22"/>
        </w:rPr>
        <w:t>Introduction to Research</w:t>
      </w:r>
    </w:p>
    <w:p w14:paraId="402A9105" w14:textId="77777777" w:rsidR="00517E73" w:rsidRDefault="00517E73" w:rsidP="003B1F44">
      <w:pPr>
        <w:pStyle w:val="NormalWeb"/>
        <w:numPr>
          <w:ilvl w:val="3"/>
          <w:numId w:val="56"/>
        </w:numPr>
        <w:spacing w:before="0" w:beforeAutospacing="0" w:after="0" w:afterAutospacing="0"/>
        <w:ind w:left="2520"/>
        <w:textAlignment w:val="baseline"/>
        <w:rPr>
          <w:color w:val="000000"/>
          <w:sz w:val="22"/>
          <w:szCs w:val="22"/>
        </w:rPr>
      </w:pPr>
      <w:r w:rsidRPr="00C94B5E">
        <w:rPr>
          <w:color w:val="000000"/>
          <w:sz w:val="22"/>
          <w:szCs w:val="22"/>
        </w:rPr>
        <w:t xml:space="preserve">Introduction to Guidelines for Research Presentation and Public Speaking </w:t>
      </w:r>
    </w:p>
    <w:p w14:paraId="3C0A5498" w14:textId="77777777" w:rsidR="00517E73" w:rsidRPr="00C94B5E" w:rsidRDefault="00517E73" w:rsidP="00517E73">
      <w:pPr>
        <w:pStyle w:val="NormalWeb"/>
        <w:spacing w:before="0" w:beforeAutospacing="0" w:after="0" w:afterAutospacing="0"/>
        <w:ind w:left="1368"/>
        <w:textAlignment w:val="baseline"/>
        <w:rPr>
          <w:color w:val="000000"/>
          <w:sz w:val="22"/>
          <w:szCs w:val="22"/>
        </w:rPr>
      </w:pPr>
    </w:p>
    <w:p w14:paraId="735C14A5" w14:textId="77777777" w:rsidR="00517E73" w:rsidRPr="00B37380" w:rsidRDefault="00517E73" w:rsidP="003B1F44">
      <w:pPr>
        <w:pStyle w:val="NormalWeb"/>
        <w:numPr>
          <w:ilvl w:val="0"/>
          <w:numId w:val="56"/>
        </w:numPr>
        <w:spacing w:before="0" w:beforeAutospacing="0" w:after="0" w:afterAutospacing="0"/>
        <w:textAlignment w:val="baseline"/>
        <w:rPr>
          <w:color w:val="000000"/>
          <w:sz w:val="22"/>
          <w:szCs w:val="22"/>
        </w:rPr>
      </w:pPr>
      <w:r>
        <w:rPr>
          <w:color w:val="000000"/>
          <w:sz w:val="22"/>
          <w:szCs w:val="22"/>
        </w:rPr>
        <w:t>Enroll in</w:t>
      </w:r>
      <w:r w:rsidRPr="00B37380">
        <w:rPr>
          <w:color w:val="000000"/>
          <w:sz w:val="22"/>
          <w:szCs w:val="22"/>
        </w:rPr>
        <w:t xml:space="preserve"> one Term from Terms 2-6 Standardization Workshops </w:t>
      </w:r>
    </w:p>
    <w:p w14:paraId="2E90FE72" w14:textId="77777777" w:rsidR="00517E73" w:rsidRDefault="00517E73" w:rsidP="003B1F44">
      <w:pPr>
        <w:pStyle w:val="ListParagraph"/>
        <w:numPr>
          <w:ilvl w:val="0"/>
          <w:numId w:val="56"/>
        </w:numPr>
        <w:suppressAutoHyphens w:val="0"/>
        <w:rPr>
          <w:rFonts w:ascii="Times New Roman" w:hAnsi="Times New Roman" w:cs="Times New Roman"/>
        </w:rPr>
      </w:pPr>
      <w:r>
        <w:rPr>
          <w:rFonts w:ascii="Times New Roman" w:hAnsi="Times New Roman" w:cs="Times New Roman"/>
        </w:rPr>
        <w:t>Research paper and PowerPoint presentation on a complication;</w:t>
      </w:r>
    </w:p>
    <w:p w14:paraId="0B7E22AD" w14:textId="77777777" w:rsidR="00517E73" w:rsidRDefault="00517E73" w:rsidP="003B1F44">
      <w:pPr>
        <w:pStyle w:val="ListParagraph"/>
        <w:numPr>
          <w:ilvl w:val="0"/>
          <w:numId w:val="56"/>
        </w:numPr>
        <w:suppressAutoHyphens w:val="0"/>
        <w:rPr>
          <w:rFonts w:ascii="Times New Roman" w:hAnsi="Times New Roman" w:cs="Times New Roman"/>
        </w:rPr>
      </w:pPr>
      <w:r>
        <w:rPr>
          <w:rFonts w:ascii="Times New Roman" w:hAnsi="Times New Roman" w:cs="Times New Roman"/>
        </w:rPr>
        <w:t xml:space="preserve">Two (2) Chart/Peer Review Workshops </w:t>
      </w:r>
    </w:p>
    <w:p w14:paraId="0104F05D" w14:textId="77777777" w:rsidR="00517E73" w:rsidRDefault="00517E73" w:rsidP="003B1F44">
      <w:pPr>
        <w:pStyle w:val="ListParagraph"/>
        <w:numPr>
          <w:ilvl w:val="0"/>
          <w:numId w:val="56"/>
        </w:numPr>
        <w:suppressAutoHyphens w:val="0"/>
        <w:rPr>
          <w:rFonts w:ascii="Times New Roman" w:hAnsi="Times New Roman" w:cs="Times New Roman"/>
        </w:rPr>
      </w:pPr>
      <w:r>
        <w:rPr>
          <w:rFonts w:ascii="Times New Roman" w:hAnsi="Times New Roman" w:cs="Times New Roman"/>
        </w:rPr>
        <w:t xml:space="preserve">Cultural Awareness Workshop or proof of Cultural Awareness Workshop completed within the last three (3) years. </w:t>
      </w:r>
    </w:p>
    <w:p w14:paraId="717FF75D" w14:textId="03643707" w:rsidR="0051149D" w:rsidRDefault="0051149D" w:rsidP="0051149D">
      <w:pPr>
        <w:rPr>
          <w:rFonts w:ascii="Times New Roman" w:hAnsi="Times New Roman" w:cs="Times New Roman"/>
        </w:rPr>
      </w:pPr>
      <w:r>
        <w:rPr>
          <w:rFonts w:ascii="Times New Roman" w:hAnsi="Times New Roman" w:cs="Times New Roman"/>
        </w:rPr>
        <w:t xml:space="preserve">When the above requirements have been met, the Certified Professional Midwife will be awarded an Associate of Applied Science in Midwifery </w:t>
      </w:r>
      <w:r w:rsidR="00F97844">
        <w:rPr>
          <w:rFonts w:ascii="Times New Roman" w:hAnsi="Times New Roman" w:cs="Times New Roman"/>
        </w:rPr>
        <w:t xml:space="preserve">(AASM) </w:t>
      </w:r>
      <w:r>
        <w:rPr>
          <w:rFonts w:ascii="Times New Roman" w:hAnsi="Times New Roman" w:cs="Times New Roman"/>
        </w:rPr>
        <w:t xml:space="preserve">degree. </w:t>
      </w:r>
    </w:p>
    <w:p w14:paraId="249844FD" w14:textId="0D843CFA" w:rsidR="00455BBC" w:rsidRDefault="00455BBC" w:rsidP="00455BBC">
      <w:pPr>
        <w:pStyle w:val="Heading2"/>
        <w:rPr>
          <w:rFonts w:ascii="Times New Roman" w:hAnsi="Times New Roman" w:cs="Times New Roman"/>
          <w:color w:val="2D74B5"/>
          <w:sz w:val="28"/>
          <w:szCs w:val="28"/>
        </w:rPr>
      </w:pPr>
      <w:bookmarkStart w:id="26" w:name="_Toc186806035"/>
      <w:r w:rsidRPr="00972EB5">
        <w:rPr>
          <w:rFonts w:ascii="Times New Roman" w:hAnsi="Times New Roman" w:cs="Times New Roman"/>
          <w:sz w:val="28"/>
          <w:szCs w:val="28"/>
        </w:rPr>
        <w:t>RECEIVE A GRADE</w:t>
      </w:r>
      <w:bookmarkEnd w:id="26"/>
    </w:p>
    <w:p w14:paraId="03B06EAD" w14:textId="64C42FA6" w:rsidR="00455BBC" w:rsidRPr="00455BBC" w:rsidRDefault="00455BBC" w:rsidP="00F30A86">
      <w:r>
        <w:rPr>
          <w:rFonts w:ascii="Times New Roman" w:hAnsi="Times New Roman" w:cs="Times New Roman"/>
        </w:rPr>
        <w:t xml:space="preserve">The student receives a Pass/Incomplete grade based on achievement of competency as demonstrated in a variety of ways. </w:t>
      </w:r>
      <w:r w:rsidRPr="00972EB5">
        <w:t xml:space="preserve"> </w:t>
      </w:r>
    </w:p>
    <w:p w14:paraId="1207049B" w14:textId="77777777" w:rsidR="00723F00" w:rsidRPr="00C30768" w:rsidRDefault="00723F00" w:rsidP="00723F00">
      <w:pPr>
        <w:pStyle w:val="Heading2"/>
        <w:rPr>
          <w:rFonts w:ascii="Times New Roman" w:hAnsi="Times New Roman" w:cs="Times New Roman"/>
          <w:sz w:val="28"/>
          <w:szCs w:val="28"/>
        </w:rPr>
      </w:pPr>
      <w:bookmarkStart w:id="27" w:name="_Toc137128273"/>
      <w:bookmarkStart w:id="28" w:name="_Toc186806036"/>
      <w:r w:rsidRPr="00C30768">
        <w:rPr>
          <w:rFonts w:ascii="Times New Roman" w:hAnsi="Times New Roman" w:cs="Times New Roman"/>
          <w:sz w:val="28"/>
          <w:szCs w:val="28"/>
        </w:rPr>
        <w:lastRenderedPageBreak/>
        <w:t>GRADUATION REQUIREMENTS</w:t>
      </w:r>
      <w:bookmarkEnd w:id="27"/>
      <w:bookmarkEnd w:id="28"/>
      <w:r w:rsidRPr="00C30768">
        <w:rPr>
          <w:rFonts w:ascii="Times New Roman" w:hAnsi="Times New Roman" w:cs="Times New Roman"/>
          <w:sz w:val="28"/>
          <w:szCs w:val="28"/>
        </w:rPr>
        <w:t xml:space="preserve"> </w:t>
      </w:r>
    </w:p>
    <w:p w14:paraId="1E27DA84" w14:textId="6DEBCB50" w:rsidR="00154FC6" w:rsidRDefault="00154FC6" w:rsidP="00154FC6">
      <w:pPr>
        <w:rPr>
          <w:rFonts w:ascii="Times New Roman" w:hAnsi="Times New Roman" w:cs="Times New Roman"/>
        </w:rPr>
      </w:pPr>
      <w:bookmarkStart w:id="29" w:name="_Hlk190076925"/>
      <w:r>
        <w:rPr>
          <w:rFonts w:ascii="Times New Roman" w:hAnsi="Times New Roman" w:cs="Times New Roman"/>
        </w:rPr>
        <w:t>The Associate of Applied Science in Midwifery (AASM) Program is a 36 month or three-year Midwifery Program with 1,2</w:t>
      </w:r>
      <w:r w:rsidR="0013671E">
        <w:rPr>
          <w:rFonts w:ascii="Times New Roman" w:hAnsi="Times New Roman" w:cs="Times New Roman"/>
        </w:rPr>
        <w:t>5</w:t>
      </w:r>
      <w:r>
        <w:rPr>
          <w:rFonts w:ascii="Times New Roman" w:hAnsi="Times New Roman" w:cs="Times New Roman"/>
        </w:rPr>
        <w:t>0 clinical contact hours plus 750 didactic contact hours equaling 20</w:t>
      </w:r>
      <w:r w:rsidR="0013671E">
        <w:rPr>
          <w:rFonts w:ascii="Times New Roman" w:hAnsi="Times New Roman" w:cs="Times New Roman"/>
        </w:rPr>
        <w:t xml:space="preserve">00 </w:t>
      </w:r>
      <w:r>
        <w:rPr>
          <w:rFonts w:ascii="Times New Roman" w:hAnsi="Times New Roman" w:cs="Times New Roman"/>
        </w:rPr>
        <w:t>contact hours for knowledge, skills and abilities equivalent to 9</w:t>
      </w:r>
      <w:r w:rsidR="00757ADD">
        <w:rPr>
          <w:rFonts w:ascii="Times New Roman" w:hAnsi="Times New Roman" w:cs="Times New Roman"/>
        </w:rPr>
        <w:t>1.6</w:t>
      </w:r>
      <w:r>
        <w:rPr>
          <w:rFonts w:ascii="Times New Roman" w:hAnsi="Times New Roman" w:cs="Times New Roman"/>
        </w:rPr>
        <w:t xml:space="preserve"> credit hours. The program is divided into six (6) Terms</w:t>
      </w:r>
      <w:r w:rsidRPr="00842C46">
        <w:rPr>
          <w:rFonts w:ascii="Times New Roman" w:hAnsi="Times New Roman" w:cs="Times New Roman"/>
        </w:rPr>
        <w:t>,</w:t>
      </w:r>
      <w:r>
        <w:rPr>
          <w:rFonts w:ascii="Times New Roman" w:hAnsi="Times New Roman" w:cs="Times New Roman"/>
        </w:rPr>
        <w:t xml:space="preserve"> or two (2) Terms per year. Each Term is about twenty (20) weeks in length. An Associate of Applied Science in Midwifery </w:t>
      </w:r>
      <w:r w:rsidR="003C577F">
        <w:rPr>
          <w:rFonts w:ascii="Times New Roman" w:hAnsi="Times New Roman" w:cs="Times New Roman"/>
        </w:rPr>
        <w:t xml:space="preserve">(AASM) </w:t>
      </w:r>
      <w:r>
        <w:rPr>
          <w:rFonts w:ascii="Times New Roman" w:hAnsi="Times New Roman" w:cs="Times New Roman"/>
        </w:rPr>
        <w:t xml:space="preserve">degree will be granted after satisfactory completion of the CTM Associate of Applied Science in Midwifery </w:t>
      </w:r>
      <w:r w:rsidR="00144636">
        <w:rPr>
          <w:rFonts w:ascii="Times New Roman" w:hAnsi="Times New Roman" w:cs="Times New Roman"/>
        </w:rPr>
        <w:t xml:space="preserve">(AASM) </w:t>
      </w:r>
      <w:r>
        <w:rPr>
          <w:rFonts w:ascii="Times New Roman" w:hAnsi="Times New Roman" w:cs="Times New Roman"/>
        </w:rPr>
        <w:t xml:space="preserve">requirements. The associate degree itself has no time limit. However, students must finish their degree within 6 years </w:t>
      </w:r>
      <w:r w:rsidRPr="005E2AA2">
        <w:rPr>
          <w:rFonts w:ascii="Times New Roman" w:hAnsi="Times New Roman" w:cs="Times New Roman"/>
        </w:rPr>
        <w:t xml:space="preserve">in order to graduate according to </w:t>
      </w:r>
      <w:r>
        <w:rPr>
          <w:rFonts w:ascii="Times New Roman" w:hAnsi="Times New Roman" w:cs="Times New Roman"/>
        </w:rPr>
        <w:t>the Catalogue and course requirements from their initial time of enrolling. If students’ degrees take longer than 6 years, they are subject to any new policies or program requirements that are currently being implemented within the program</w:t>
      </w:r>
      <w:r w:rsidRPr="005E2AA2">
        <w:rPr>
          <w:rFonts w:ascii="Times New Roman" w:hAnsi="Times New Roman" w:cs="Times New Roman"/>
        </w:rPr>
        <w:t xml:space="preserve">. If you are past 6 years you will need to check the current catalogue at </w:t>
      </w:r>
      <w:hyperlink r:id="rId14" w:history="1">
        <w:r w:rsidRPr="005E2AA2">
          <w:rPr>
            <w:rStyle w:val="Hyperlink"/>
            <w:rFonts w:ascii="Times New Roman" w:hAnsi="Times New Roman" w:cs="Times New Roman"/>
          </w:rPr>
          <w:t>www.collegeoftradtionalmidwifery.org</w:t>
        </w:r>
      </w:hyperlink>
      <w:r w:rsidRPr="005E2AA2">
        <w:rPr>
          <w:rFonts w:ascii="Times New Roman" w:hAnsi="Times New Roman" w:cs="Times New Roman"/>
        </w:rPr>
        <w:t xml:space="preserve"> for new policies and program requirements. </w:t>
      </w:r>
      <w:r w:rsidR="00773BBA">
        <w:rPr>
          <w:rFonts w:ascii="Times New Roman" w:hAnsi="Times New Roman" w:cs="Times New Roman"/>
        </w:rPr>
        <w:t xml:space="preserve">Students documented clinical encounters must span a minimum of two years to meet NARM and CTM Graduation requirements. </w:t>
      </w:r>
    </w:p>
    <w:bookmarkEnd w:id="29"/>
    <w:p w14:paraId="79F6C27B" w14:textId="77777777" w:rsidR="00154FC6" w:rsidRDefault="00154FC6" w:rsidP="00154FC6">
      <w:pPr>
        <w:rPr>
          <w:rFonts w:ascii="Times New Roman" w:hAnsi="Times New Roman" w:cs="Times New Roman"/>
          <w:sz w:val="24"/>
          <w:szCs w:val="24"/>
        </w:rPr>
      </w:pPr>
      <w:r w:rsidRPr="002E265A">
        <w:rPr>
          <w:rFonts w:ascii="Times New Roman" w:hAnsi="Times New Roman" w:cs="Times New Roman"/>
          <w:sz w:val="24"/>
          <w:szCs w:val="24"/>
        </w:rPr>
        <w:t xml:space="preserve">Graduation does not guarantee midwifery licensure. It is each student’s responsibility to keep current with the laws of the state in which they are studying and to fulfill the licensure requirements in the jurisdiction in which they plan to apply for licensure and practice. CTM cannot confirm whether the course or program meets requirements for professional licensure in the student’s state. Prior to enrollment, CTM provides the student with current contact information for any applicable licensing boards and advises the student to determine whether the program meets the requirements for licensure in the state where the student lives. </w:t>
      </w:r>
    </w:p>
    <w:p w14:paraId="3059FE0A" w14:textId="65AB64DB" w:rsidR="00154FC6" w:rsidRPr="00154FC6" w:rsidRDefault="00154FC6" w:rsidP="00154FC6">
      <w:pPr>
        <w:pStyle w:val="NoSpacing"/>
        <w:rPr>
          <w:rFonts w:ascii="Times New Roman" w:hAnsi="Times New Roman" w:cs="Times New Roman"/>
          <w:color w:val="FF0000"/>
          <w:sz w:val="24"/>
          <w:szCs w:val="24"/>
        </w:rPr>
      </w:pPr>
      <w:bookmarkStart w:id="30" w:name="_Hlk190076955"/>
      <w:r w:rsidRPr="00154FC6">
        <w:rPr>
          <w:rFonts w:ascii="Times New Roman" w:hAnsi="Times New Roman" w:cs="Times New Roman"/>
          <w:color w:val="000000" w:themeColor="text1"/>
          <w:sz w:val="24"/>
          <w:szCs w:val="24"/>
        </w:rPr>
        <w:t xml:space="preserve">The College of Traditional Midwifery (CTM) will confer an Associate of Applied Science in Midwifery (AASM) </w:t>
      </w:r>
      <w:r w:rsidRPr="00154FC6">
        <w:rPr>
          <w:rFonts w:ascii="Times New Roman" w:hAnsi="Times New Roman" w:cs="Times New Roman"/>
          <w:sz w:val="24"/>
          <w:szCs w:val="24"/>
        </w:rPr>
        <w:t>to a student successfully completing the prescribed course of study as stated in the CTM Catalogue, Clinical and Didactic Requirements.</w:t>
      </w:r>
      <w:r>
        <w:rPr>
          <w:rFonts w:ascii="Times New Roman" w:hAnsi="Times New Roman" w:cs="Times New Roman"/>
          <w:sz w:val="24"/>
          <w:szCs w:val="24"/>
        </w:rPr>
        <w:t xml:space="preserve"> </w:t>
      </w:r>
    </w:p>
    <w:p w14:paraId="077383D4" w14:textId="10061360" w:rsidR="00154FC6" w:rsidRPr="00154FC6" w:rsidRDefault="00154FC6" w:rsidP="003B1F44">
      <w:pPr>
        <w:pStyle w:val="NoSpacing"/>
        <w:numPr>
          <w:ilvl w:val="0"/>
          <w:numId w:val="57"/>
        </w:numPr>
        <w:suppressAutoHyphens/>
        <w:rPr>
          <w:rFonts w:ascii="Times New Roman" w:hAnsi="Times New Roman" w:cs="Times New Roman"/>
          <w:sz w:val="24"/>
          <w:szCs w:val="24"/>
        </w:rPr>
      </w:pPr>
      <w:r w:rsidRPr="00154FC6">
        <w:rPr>
          <w:rFonts w:ascii="Times New Roman" w:hAnsi="Times New Roman" w:cs="Times New Roman"/>
          <w:sz w:val="24"/>
          <w:szCs w:val="24"/>
        </w:rPr>
        <w:t>Attendance and Participation in all Standardization Workshops, including Virtual or In-Residen</w:t>
      </w:r>
      <w:r w:rsidR="001E7E26">
        <w:rPr>
          <w:rFonts w:ascii="Times New Roman" w:hAnsi="Times New Roman" w:cs="Times New Roman"/>
          <w:sz w:val="24"/>
          <w:szCs w:val="24"/>
        </w:rPr>
        <w:t xml:space="preserve">ce </w:t>
      </w:r>
      <w:r w:rsidRPr="00154FC6">
        <w:rPr>
          <w:rFonts w:ascii="Times New Roman" w:hAnsi="Times New Roman" w:cs="Times New Roman"/>
          <w:sz w:val="24"/>
          <w:szCs w:val="24"/>
        </w:rPr>
        <w:t>Standardization Workshops.</w:t>
      </w:r>
    </w:p>
    <w:p w14:paraId="75950659" w14:textId="77777777" w:rsidR="00154FC6" w:rsidRPr="00154FC6" w:rsidRDefault="00154FC6" w:rsidP="003B1F44">
      <w:pPr>
        <w:pStyle w:val="NoSpacing"/>
        <w:numPr>
          <w:ilvl w:val="0"/>
          <w:numId w:val="57"/>
        </w:numPr>
        <w:suppressAutoHyphens/>
        <w:rPr>
          <w:rFonts w:ascii="Times New Roman" w:hAnsi="Times New Roman" w:cs="Times New Roman"/>
          <w:sz w:val="24"/>
          <w:szCs w:val="24"/>
        </w:rPr>
      </w:pPr>
      <w:r w:rsidRPr="00154FC6">
        <w:rPr>
          <w:rFonts w:ascii="Times New Roman" w:hAnsi="Times New Roman" w:cs="Times New Roman"/>
          <w:sz w:val="24"/>
          <w:szCs w:val="24"/>
        </w:rPr>
        <w:t>Completion and return of the Syllabus/Study Guide and Clinical Time Log prior to taking the Multiple-Choice Examination for the previous Term.</w:t>
      </w:r>
    </w:p>
    <w:p w14:paraId="71217638" w14:textId="77777777" w:rsidR="00154FC6" w:rsidRPr="00154FC6" w:rsidRDefault="00154FC6" w:rsidP="003B1F44">
      <w:pPr>
        <w:pStyle w:val="NoSpacing"/>
        <w:numPr>
          <w:ilvl w:val="0"/>
          <w:numId w:val="57"/>
        </w:numPr>
        <w:suppressAutoHyphens/>
        <w:rPr>
          <w:rFonts w:ascii="Times New Roman" w:hAnsi="Times New Roman" w:cs="Times New Roman"/>
          <w:sz w:val="24"/>
          <w:szCs w:val="24"/>
        </w:rPr>
      </w:pPr>
      <w:r w:rsidRPr="00154FC6">
        <w:rPr>
          <w:rFonts w:ascii="Times New Roman" w:hAnsi="Times New Roman" w:cs="Times New Roman"/>
          <w:sz w:val="24"/>
          <w:szCs w:val="24"/>
        </w:rPr>
        <w:t xml:space="preserve">Scoring a passing score on each Term Multiple-Choice Examination. </w:t>
      </w:r>
    </w:p>
    <w:p w14:paraId="2BC14625" w14:textId="77777777" w:rsidR="00154FC6" w:rsidRPr="00154FC6" w:rsidRDefault="00154FC6" w:rsidP="003B1F44">
      <w:pPr>
        <w:pStyle w:val="NoSpacing"/>
        <w:numPr>
          <w:ilvl w:val="0"/>
          <w:numId w:val="57"/>
        </w:numPr>
        <w:suppressAutoHyphens/>
        <w:rPr>
          <w:rFonts w:ascii="Times New Roman" w:hAnsi="Times New Roman" w:cs="Times New Roman"/>
          <w:sz w:val="24"/>
          <w:szCs w:val="24"/>
        </w:rPr>
      </w:pPr>
      <w:r w:rsidRPr="00154FC6">
        <w:rPr>
          <w:rFonts w:ascii="Times New Roman" w:hAnsi="Times New Roman" w:cs="Times New Roman"/>
          <w:sz w:val="24"/>
          <w:szCs w:val="24"/>
        </w:rPr>
        <w:t>Attendance and Participation in Peer/Chart Review each Term.</w:t>
      </w:r>
    </w:p>
    <w:p w14:paraId="30ACC066" w14:textId="77777777" w:rsidR="00154FC6" w:rsidRPr="00154FC6" w:rsidRDefault="00154FC6" w:rsidP="003B1F44">
      <w:pPr>
        <w:pStyle w:val="NoSpacing"/>
        <w:numPr>
          <w:ilvl w:val="0"/>
          <w:numId w:val="57"/>
        </w:numPr>
        <w:suppressAutoHyphens/>
        <w:rPr>
          <w:rFonts w:ascii="Times New Roman" w:hAnsi="Times New Roman" w:cs="Times New Roman"/>
          <w:sz w:val="24"/>
          <w:szCs w:val="24"/>
        </w:rPr>
      </w:pPr>
      <w:r w:rsidRPr="00154FC6">
        <w:rPr>
          <w:rFonts w:ascii="Times New Roman" w:hAnsi="Times New Roman" w:cs="Times New Roman"/>
          <w:sz w:val="24"/>
          <w:szCs w:val="24"/>
        </w:rPr>
        <w:t>Completion of a review of literature, a research paper, and multi-media presentation as part of the general education requirements.</w:t>
      </w:r>
    </w:p>
    <w:p w14:paraId="6E5DE36A" w14:textId="77777777" w:rsidR="00154FC6" w:rsidRPr="00154FC6" w:rsidRDefault="00154FC6" w:rsidP="003B1F44">
      <w:pPr>
        <w:pStyle w:val="NoSpacing"/>
        <w:numPr>
          <w:ilvl w:val="0"/>
          <w:numId w:val="57"/>
        </w:numPr>
        <w:suppressAutoHyphens/>
        <w:rPr>
          <w:rFonts w:ascii="Times New Roman" w:hAnsi="Times New Roman" w:cs="Times New Roman"/>
          <w:sz w:val="24"/>
          <w:szCs w:val="24"/>
        </w:rPr>
      </w:pPr>
      <w:r w:rsidRPr="00154FC6">
        <w:rPr>
          <w:rFonts w:ascii="Times New Roman" w:hAnsi="Times New Roman" w:cs="Times New Roman"/>
          <w:sz w:val="24"/>
          <w:szCs w:val="24"/>
        </w:rPr>
        <w:t xml:space="preserve">Completion of the NARM Phase 1, 2, 3, 4. </w:t>
      </w:r>
    </w:p>
    <w:p w14:paraId="22EA5BF6" w14:textId="77777777" w:rsidR="00154FC6" w:rsidRPr="00154FC6" w:rsidRDefault="00154FC6" w:rsidP="003B1F44">
      <w:pPr>
        <w:pStyle w:val="NoSpacing"/>
        <w:numPr>
          <w:ilvl w:val="0"/>
          <w:numId w:val="57"/>
        </w:numPr>
        <w:suppressAutoHyphens/>
        <w:rPr>
          <w:rFonts w:ascii="Times New Roman" w:hAnsi="Times New Roman" w:cs="Times New Roman"/>
          <w:sz w:val="24"/>
          <w:szCs w:val="24"/>
        </w:rPr>
      </w:pPr>
      <w:r w:rsidRPr="00154FC6">
        <w:rPr>
          <w:rFonts w:ascii="Times New Roman" w:hAnsi="Times New Roman" w:cs="Times New Roman"/>
          <w:sz w:val="24"/>
          <w:szCs w:val="24"/>
        </w:rPr>
        <w:t>Completion of the NARM 201a Comprehensive Skills, Knowledge, and Abilities Essential for Competent Midwifery Practice Verification</w:t>
      </w:r>
    </w:p>
    <w:p w14:paraId="13D6A8FD" w14:textId="77777777" w:rsidR="00154FC6" w:rsidRPr="00154FC6" w:rsidRDefault="00154FC6" w:rsidP="003B1F44">
      <w:pPr>
        <w:pStyle w:val="NoSpacing"/>
        <w:numPr>
          <w:ilvl w:val="0"/>
          <w:numId w:val="57"/>
        </w:numPr>
        <w:suppressAutoHyphens/>
        <w:rPr>
          <w:rFonts w:ascii="Times New Roman" w:hAnsi="Times New Roman" w:cs="Times New Roman"/>
          <w:sz w:val="24"/>
          <w:szCs w:val="24"/>
        </w:rPr>
      </w:pPr>
      <w:r w:rsidRPr="00154FC6">
        <w:rPr>
          <w:rFonts w:ascii="Times New Roman" w:hAnsi="Times New Roman" w:cs="Times New Roman"/>
          <w:sz w:val="24"/>
          <w:szCs w:val="24"/>
        </w:rPr>
        <w:t>Creation of Practice Guidelines, Informed Consent, and Emergency Care Plan.</w:t>
      </w:r>
    </w:p>
    <w:p w14:paraId="2D1DA35D" w14:textId="77777777" w:rsidR="00154FC6" w:rsidRPr="00154FC6" w:rsidRDefault="00154FC6" w:rsidP="003B1F44">
      <w:pPr>
        <w:pStyle w:val="NoSpacing"/>
        <w:numPr>
          <w:ilvl w:val="0"/>
          <w:numId w:val="57"/>
        </w:numPr>
        <w:suppressAutoHyphens/>
        <w:rPr>
          <w:rFonts w:ascii="Times New Roman" w:hAnsi="Times New Roman" w:cs="Times New Roman"/>
          <w:sz w:val="24"/>
          <w:szCs w:val="24"/>
        </w:rPr>
      </w:pPr>
      <w:r w:rsidRPr="00154FC6">
        <w:rPr>
          <w:rFonts w:ascii="Times New Roman" w:hAnsi="Times New Roman" w:cs="Times New Roman"/>
          <w:sz w:val="24"/>
          <w:szCs w:val="24"/>
        </w:rPr>
        <w:t xml:space="preserve">On-campus testing of Skills Requiring Verification by a Second Qualified Preceptor following submission of NARM form 201a. Competence is demonstrated by a score of 90% on the NARM Second Verification of Skills Form 206. </w:t>
      </w:r>
    </w:p>
    <w:bookmarkEnd w:id="30"/>
    <w:p w14:paraId="1E4DF919" w14:textId="77777777" w:rsidR="00154FC6" w:rsidRPr="002E265A" w:rsidRDefault="00154FC6" w:rsidP="00154FC6">
      <w:pPr>
        <w:rPr>
          <w:rFonts w:ascii="Times New Roman" w:hAnsi="Times New Roman" w:cs="Times New Roman"/>
          <w:sz w:val="24"/>
          <w:szCs w:val="24"/>
        </w:rPr>
      </w:pPr>
    </w:p>
    <w:p w14:paraId="4E86C9F9" w14:textId="2139BF11" w:rsidR="00B74487" w:rsidRDefault="00B74487" w:rsidP="00635B16">
      <w:pPr>
        <w:pStyle w:val="Heading1"/>
        <w:rPr>
          <w:rFonts w:ascii="Times New Roman" w:hAnsi="Times New Roman" w:cs="Times New Roman"/>
          <w:b/>
          <w:bCs/>
        </w:rPr>
      </w:pPr>
      <w:bookmarkStart w:id="31" w:name="_Toc186806037"/>
      <w:r w:rsidRPr="00635B16">
        <w:rPr>
          <w:rFonts w:ascii="Times New Roman" w:hAnsi="Times New Roman" w:cs="Times New Roman"/>
          <w:b/>
          <w:bCs/>
        </w:rPr>
        <w:t xml:space="preserve">OVERVIEW OF THE ASSOCIATE OF APPLIED SCIENCE IN MIDWIFERY </w:t>
      </w:r>
      <w:r w:rsidR="003513DB">
        <w:rPr>
          <w:rFonts w:ascii="Times New Roman" w:hAnsi="Times New Roman" w:cs="Times New Roman"/>
          <w:b/>
          <w:bCs/>
        </w:rPr>
        <w:t xml:space="preserve">(AASM) </w:t>
      </w:r>
      <w:r w:rsidRPr="00635B16">
        <w:rPr>
          <w:rFonts w:ascii="Times New Roman" w:hAnsi="Times New Roman" w:cs="Times New Roman"/>
          <w:b/>
          <w:bCs/>
        </w:rPr>
        <w:t>DEGREE</w:t>
      </w:r>
      <w:bookmarkEnd w:id="31"/>
      <w:r w:rsidRPr="00635B16">
        <w:rPr>
          <w:rFonts w:ascii="Times New Roman" w:hAnsi="Times New Roman" w:cs="Times New Roman"/>
          <w:b/>
          <w:bCs/>
        </w:rPr>
        <w:t xml:space="preserve"> </w:t>
      </w:r>
    </w:p>
    <w:p w14:paraId="47F4073B" w14:textId="5EB99110" w:rsidR="00635B16" w:rsidRDefault="00F8665E" w:rsidP="00F8665E">
      <w:pPr>
        <w:pStyle w:val="Heading2"/>
        <w:rPr>
          <w:rFonts w:ascii="Times New Roman" w:hAnsi="Times New Roman" w:cs="Times New Roman"/>
          <w:sz w:val="28"/>
          <w:szCs w:val="28"/>
        </w:rPr>
      </w:pPr>
      <w:bookmarkStart w:id="32" w:name="_Toc186806038"/>
      <w:r>
        <w:rPr>
          <w:rFonts w:ascii="Times New Roman" w:hAnsi="Times New Roman" w:cs="Times New Roman"/>
          <w:sz w:val="28"/>
          <w:szCs w:val="28"/>
        </w:rPr>
        <w:t>CONTACT HOURS AND CREDIT HOUR EQUIVALENCY</w:t>
      </w:r>
      <w:bookmarkEnd w:id="32"/>
    </w:p>
    <w:p w14:paraId="38866D53" w14:textId="77777777" w:rsidR="00CD63DB" w:rsidRDefault="00CD63DB" w:rsidP="00CD63DB">
      <w:pPr>
        <w:rPr>
          <w:rFonts w:ascii="Times New Roman" w:hAnsi="Times New Roman" w:cs="Times New Roman"/>
        </w:rPr>
      </w:pPr>
      <w:r>
        <w:rPr>
          <w:rFonts w:ascii="Times New Roman" w:hAnsi="Times New Roman" w:cs="Times New Roman"/>
        </w:rPr>
        <w:t xml:space="preserve">Two types of contact hours are included in the College of Traditional Midwifery Program. There are didactic contact hours and clinical contact hours. </w:t>
      </w:r>
    </w:p>
    <w:p w14:paraId="181CD834" w14:textId="77777777" w:rsidR="00CD63DB" w:rsidRDefault="00CD63DB" w:rsidP="003B1F44">
      <w:pPr>
        <w:pStyle w:val="ListParagraph"/>
        <w:numPr>
          <w:ilvl w:val="0"/>
          <w:numId w:val="50"/>
        </w:numPr>
        <w:suppressAutoHyphens w:val="0"/>
        <w:rPr>
          <w:rFonts w:ascii="Times New Roman" w:hAnsi="Times New Roman" w:cs="Times New Roman"/>
        </w:rPr>
      </w:pPr>
      <w:r>
        <w:rPr>
          <w:rFonts w:ascii="Times New Roman" w:hAnsi="Times New Roman" w:cs="Times New Roman"/>
        </w:rPr>
        <w:t xml:space="preserve">Didactic Contact Hours </w:t>
      </w:r>
    </w:p>
    <w:p w14:paraId="259F0E92" w14:textId="77777777" w:rsidR="00CD63DB" w:rsidRDefault="00CD63DB" w:rsidP="003B1F44">
      <w:pPr>
        <w:pStyle w:val="ListParagraph"/>
        <w:numPr>
          <w:ilvl w:val="0"/>
          <w:numId w:val="51"/>
        </w:numPr>
        <w:suppressAutoHyphens w:val="0"/>
        <w:rPr>
          <w:rFonts w:ascii="Times New Roman" w:hAnsi="Times New Roman" w:cs="Times New Roman"/>
        </w:rPr>
      </w:pPr>
      <w:r>
        <w:rPr>
          <w:rFonts w:ascii="Times New Roman" w:hAnsi="Times New Roman" w:cs="Times New Roman"/>
        </w:rPr>
        <w:t xml:space="preserve">One (1) contact hour is measured as fifty (50) minutes. Fifteen (15) contact hours are equivalent to one (1) credit hour. </w:t>
      </w:r>
    </w:p>
    <w:p w14:paraId="61FEBC0C" w14:textId="77777777" w:rsidR="00CD63DB" w:rsidRDefault="00CD63DB" w:rsidP="003B1F44">
      <w:pPr>
        <w:pStyle w:val="ListParagraph"/>
        <w:numPr>
          <w:ilvl w:val="0"/>
          <w:numId w:val="50"/>
        </w:numPr>
        <w:suppressAutoHyphens w:val="0"/>
        <w:rPr>
          <w:rFonts w:ascii="Times New Roman" w:hAnsi="Times New Roman" w:cs="Times New Roman"/>
        </w:rPr>
      </w:pPr>
      <w:r>
        <w:rPr>
          <w:rFonts w:ascii="Times New Roman" w:hAnsi="Times New Roman" w:cs="Times New Roman"/>
        </w:rPr>
        <w:t xml:space="preserve">Clinical Contact Hours </w:t>
      </w:r>
    </w:p>
    <w:p w14:paraId="0480FD5E" w14:textId="77777777" w:rsidR="00CD63DB" w:rsidRPr="00E06068" w:rsidRDefault="00CD63DB" w:rsidP="003B1F44">
      <w:pPr>
        <w:pStyle w:val="ListParagraph"/>
        <w:numPr>
          <w:ilvl w:val="0"/>
          <w:numId w:val="52"/>
        </w:numPr>
        <w:rPr>
          <w:rFonts w:ascii="Times New Roman" w:hAnsi="Times New Roman" w:cs="Times New Roman"/>
        </w:rPr>
      </w:pPr>
      <w:r>
        <w:rPr>
          <w:rFonts w:ascii="Times New Roman" w:hAnsi="Times New Roman" w:cs="Times New Roman"/>
        </w:rPr>
        <w:lastRenderedPageBreak/>
        <w:t xml:space="preserve">One (1) contact hour is measured as fifty (50) minutes. Thirty (30) contact hours are equivalent to one (1) credit hour. </w:t>
      </w:r>
      <w:r w:rsidRPr="00F27B27">
        <w:rPr>
          <w:rFonts w:ascii="Times New Roman" w:hAnsi="Times New Roman" w:cs="Times New Roman"/>
          <w:color w:val="202124"/>
          <w:shd w:val="clear" w:color="auto" w:fill="FFFFFF"/>
        </w:rPr>
        <w:t>Rules of the Tennessee Higher Education Commission, Chapter 1540-01-02-.03 (19)(50)(51)</w:t>
      </w:r>
    </w:p>
    <w:p w14:paraId="7CA61386" w14:textId="2B2CFF64" w:rsidR="00CE2B83" w:rsidRDefault="00CE2B83" w:rsidP="00CE2B83">
      <w:pPr>
        <w:pStyle w:val="Heading2"/>
        <w:rPr>
          <w:rFonts w:ascii="Times New Roman" w:hAnsi="Times New Roman" w:cs="Times New Roman"/>
          <w:sz w:val="28"/>
          <w:szCs w:val="28"/>
        </w:rPr>
      </w:pPr>
      <w:bookmarkStart w:id="33" w:name="_Toc186806039"/>
      <w:r>
        <w:rPr>
          <w:rFonts w:ascii="Times New Roman" w:hAnsi="Times New Roman" w:cs="Times New Roman"/>
          <w:sz w:val="28"/>
          <w:szCs w:val="28"/>
        </w:rPr>
        <w:t>DIDACTIC CONTACT HOURS</w:t>
      </w:r>
      <w:bookmarkEnd w:id="33"/>
      <w:r>
        <w:rPr>
          <w:rFonts w:ascii="Times New Roman" w:hAnsi="Times New Roman" w:cs="Times New Roman"/>
          <w:sz w:val="28"/>
          <w:szCs w:val="28"/>
        </w:rPr>
        <w:t xml:space="preserve"> </w:t>
      </w:r>
    </w:p>
    <w:p w14:paraId="7E7B76AF" w14:textId="77777777" w:rsidR="000661FF" w:rsidRDefault="000661FF" w:rsidP="000661FF">
      <w:pPr>
        <w:rPr>
          <w:rFonts w:ascii="Times New Roman" w:hAnsi="Times New Roman" w:cs="Times New Roman"/>
        </w:rPr>
      </w:pPr>
      <w:r>
        <w:rPr>
          <w:rFonts w:ascii="Times New Roman" w:hAnsi="Times New Roman" w:cs="Times New Roman"/>
        </w:rPr>
        <w:t>Didactic contact hours are acquired in multiple prescribed ways:</w:t>
      </w:r>
    </w:p>
    <w:p w14:paraId="61852124" w14:textId="77777777" w:rsidR="000661FF" w:rsidRDefault="000661FF" w:rsidP="003B1F44">
      <w:pPr>
        <w:pStyle w:val="ListParagraph"/>
        <w:numPr>
          <w:ilvl w:val="0"/>
          <w:numId w:val="53"/>
        </w:numPr>
        <w:suppressAutoHyphens w:val="0"/>
        <w:rPr>
          <w:rFonts w:ascii="Times New Roman" w:hAnsi="Times New Roman" w:cs="Times New Roman"/>
        </w:rPr>
      </w:pPr>
      <w:r>
        <w:rPr>
          <w:rFonts w:ascii="Times New Roman" w:hAnsi="Times New Roman" w:cs="Times New Roman"/>
        </w:rPr>
        <w:t xml:space="preserve">Each Term has a Syllabus/Study Guide for the Knowledge must be filled out completely and turned into the Student Liaison. </w:t>
      </w:r>
    </w:p>
    <w:p w14:paraId="4B555D2F" w14:textId="77777777" w:rsidR="000661FF" w:rsidRDefault="000661FF" w:rsidP="003B1F44">
      <w:pPr>
        <w:pStyle w:val="ListParagraph"/>
        <w:numPr>
          <w:ilvl w:val="0"/>
          <w:numId w:val="54"/>
        </w:numPr>
        <w:suppressAutoHyphens w:val="0"/>
        <w:rPr>
          <w:rFonts w:ascii="Times New Roman" w:hAnsi="Times New Roman" w:cs="Times New Roman"/>
        </w:rPr>
      </w:pPr>
      <w:r>
        <w:rPr>
          <w:rFonts w:ascii="Times New Roman" w:hAnsi="Times New Roman" w:cs="Times New Roman"/>
        </w:rPr>
        <w:t xml:space="preserve">Each student logs the time spent learning the knowledge base </w:t>
      </w:r>
    </w:p>
    <w:p w14:paraId="24E4BEA0" w14:textId="77777777" w:rsidR="000661FF" w:rsidRDefault="000661FF" w:rsidP="003B1F44">
      <w:pPr>
        <w:pStyle w:val="ListParagraph"/>
        <w:numPr>
          <w:ilvl w:val="0"/>
          <w:numId w:val="54"/>
        </w:numPr>
        <w:suppressAutoHyphens w:val="0"/>
        <w:rPr>
          <w:rFonts w:ascii="Times New Roman" w:hAnsi="Times New Roman" w:cs="Times New Roman"/>
        </w:rPr>
      </w:pPr>
      <w:r>
        <w:rPr>
          <w:rFonts w:ascii="Times New Roman" w:hAnsi="Times New Roman" w:cs="Times New Roman"/>
        </w:rPr>
        <w:t xml:space="preserve">Time is spent with the preceptor discussing the knowledge and using knowledge for competency. </w:t>
      </w:r>
    </w:p>
    <w:p w14:paraId="7671BED6" w14:textId="77777777" w:rsidR="000661FF" w:rsidRDefault="000661FF" w:rsidP="003B1F44">
      <w:pPr>
        <w:pStyle w:val="ListParagraph"/>
        <w:numPr>
          <w:ilvl w:val="0"/>
          <w:numId w:val="54"/>
        </w:numPr>
        <w:suppressAutoHyphens w:val="0"/>
        <w:rPr>
          <w:rFonts w:ascii="Times New Roman" w:hAnsi="Times New Roman" w:cs="Times New Roman"/>
        </w:rPr>
      </w:pPr>
      <w:r>
        <w:rPr>
          <w:rFonts w:ascii="Times New Roman" w:hAnsi="Times New Roman" w:cs="Times New Roman"/>
        </w:rPr>
        <w:t xml:space="preserve">Time is spent with the preceptor demonstrating the skill </w:t>
      </w:r>
    </w:p>
    <w:p w14:paraId="04B31939" w14:textId="77777777" w:rsidR="000661FF" w:rsidRDefault="000661FF" w:rsidP="003B1F44">
      <w:pPr>
        <w:pStyle w:val="ListParagraph"/>
        <w:numPr>
          <w:ilvl w:val="0"/>
          <w:numId w:val="53"/>
        </w:numPr>
        <w:suppressAutoHyphens w:val="0"/>
        <w:rPr>
          <w:rFonts w:ascii="Times New Roman" w:hAnsi="Times New Roman" w:cs="Times New Roman"/>
        </w:rPr>
      </w:pPr>
      <w:r>
        <w:rPr>
          <w:rFonts w:ascii="Times New Roman" w:hAnsi="Times New Roman" w:cs="Times New Roman"/>
        </w:rPr>
        <w:t xml:space="preserve">Term 4 &amp; 5 students will complete the research paper and PowerPoint presentation on a complication. </w:t>
      </w:r>
    </w:p>
    <w:p w14:paraId="65DB4E63" w14:textId="77777777" w:rsidR="000661FF" w:rsidRDefault="000661FF" w:rsidP="003B1F44">
      <w:pPr>
        <w:pStyle w:val="ListParagraph"/>
        <w:numPr>
          <w:ilvl w:val="0"/>
          <w:numId w:val="53"/>
        </w:numPr>
        <w:suppressAutoHyphens w:val="0"/>
        <w:rPr>
          <w:rFonts w:ascii="Times New Roman" w:hAnsi="Times New Roman" w:cs="Times New Roman"/>
        </w:rPr>
      </w:pPr>
      <w:r>
        <w:rPr>
          <w:rFonts w:ascii="Times New Roman" w:hAnsi="Times New Roman" w:cs="Times New Roman"/>
        </w:rPr>
        <w:t xml:space="preserve">Term 5 students complete and turn in their Practice Guidelines, Informed Consent and Emergency Care form. </w:t>
      </w:r>
    </w:p>
    <w:p w14:paraId="295B0C06" w14:textId="77777777" w:rsidR="000661FF" w:rsidRDefault="000661FF" w:rsidP="003B1F44">
      <w:pPr>
        <w:pStyle w:val="ListParagraph"/>
        <w:numPr>
          <w:ilvl w:val="0"/>
          <w:numId w:val="53"/>
        </w:numPr>
        <w:suppressAutoHyphens w:val="0"/>
        <w:rPr>
          <w:rFonts w:ascii="Times New Roman" w:hAnsi="Times New Roman" w:cs="Times New Roman"/>
        </w:rPr>
      </w:pPr>
      <w:r>
        <w:rPr>
          <w:rFonts w:ascii="Times New Roman" w:hAnsi="Times New Roman" w:cs="Times New Roman"/>
        </w:rPr>
        <w:t xml:space="preserve">During each Term In-Residence Week, a series of Standardization Workshops are required for consistency of Knowledge, Skills and Abilities. </w:t>
      </w:r>
    </w:p>
    <w:p w14:paraId="24E916C7" w14:textId="77777777" w:rsidR="000661FF" w:rsidRDefault="000661FF" w:rsidP="003B1F44">
      <w:pPr>
        <w:pStyle w:val="ListParagraph"/>
        <w:numPr>
          <w:ilvl w:val="0"/>
          <w:numId w:val="11"/>
        </w:numPr>
        <w:suppressAutoHyphens w:val="0"/>
        <w:rPr>
          <w:rFonts w:ascii="Times New Roman" w:hAnsi="Times New Roman" w:cs="Times New Roman"/>
        </w:rPr>
      </w:pPr>
      <w:r>
        <w:rPr>
          <w:rFonts w:ascii="Times New Roman" w:hAnsi="Times New Roman" w:cs="Times New Roman"/>
        </w:rPr>
        <w:t xml:space="preserve">Knowledge contact hours reflect knowledge contact hours recorded each Term plus time spend learning and demonstrating the knowledge base and skills competency. </w:t>
      </w:r>
    </w:p>
    <w:p w14:paraId="28A693C0" w14:textId="2847AAE7" w:rsidR="008F3A8D" w:rsidRDefault="000661FF" w:rsidP="00F818A0">
      <w:pPr>
        <w:rPr>
          <w:rFonts w:ascii="Times New Roman" w:hAnsi="Times New Roman" w:cs="Times New Roman"/>
        </w:rPr>
      </w:pPr>
      <w:r w:rsidRPr="000661FF">
        <w:rPr>
          <w:rFonts w:ascii="Times New Roman" w:hAnsi="Times New Roman" w:cs="Times New Roman"/>
        </w:rPr>
        <w:t xml:space="preserve">Listed below is the average number of Equivalent Contact hours spread out over a period of twenty (20) or more weeks that it will take a student to satisfy competency for the knowledge and skills areas listed in the Syllabus/Study Guide for each Term. The Standardization Workshops are a predetermined number of contact hours. The remaining contact hours are an estimate of the time that it will take most students to demonstrate competency in a particular area of knowledge. Competency is measured not in contact hours, but in proficiency as set out by specific rubrics. </w:t>
      </w:r>
    </w:p>
    <w:tbl>
      <w:tblPr>
        <w:tblStyle w:val="TableGrid"/>
        <w:tblW w:w="0" w:type="auto"/>
        <w:tblLook w:val="04A0" w:firstRow="1" w:lastRow="0" w:firstColumn="1" w:lastColumn="0" w:noHBand="0" w:noVBand="1"/>
      </w:tblPr>
      <w:tblGrid>
        <w:gridCol w:w="4245"/>
        <w:gridCol w:w="1550"/>
        <w:gridCol w:w="1227"/>
        <w:gridCol w:w="2328"/>
      </w:tblGrid>
      <w:tr w:rsidR="008F3A8D" w14:paraId="782FB8C7" w14:textId="77777777" w:rsidTr="00F818A0">
        <w:tc>
          <w:tcPr>
            <w:tcW w:w="4245" w:type="dxa"/>
          </w:tcPr>
          <w:p w14:paraId="197EECF7" w14:textId="77777777" w:rsidR="008F3A8D" w:rsidRPr="00D84217" w:rsidRDefault="008F3A8D" w:rsidP="008F3A8D">
            <w:pPr>
              <w:jc w:val="center"/>
              <w:rPr>
                <w:rFonts w:ascii="Times New Roman" w:hAnsi="Times New Roman" w:cs="Times New Roman"/>
                <w:b/>
                <w:bCs/>
              </w:rPr>
            </w:pPr>
            <w:r w:rsidRPr="00D84217">
              <w:rPr>
                <w:rFonts w:ascii="Times New Roman" w:hAnsi="Times New Roman" w:cs="Times New Roman"/>
                <w:b/>
                <w:bCs/>
              </w:rPr>
              <w:t>Standardization Workshops for Knowledge, Skills, and Abilities Competencies + Student Study Guide</w:t>
            </w:r>
          </w:p>
        </w:tc>
        <w:tc>
          <w:tcPr>
            <w:tcW w:w="1550" w:type="dxa"/>
          </w:tcPr>
          <w:p w14:paraId="35558CC2" w14:textId="77777777" w:rsidR="008F3A8D" w:rsidRPr="00D84217" w:rsidRDefault="008F3A8D" w:rsidP="008F3A8D">
            <w:pPr>
              <w:jc w:val="center"/>
              <w:rPr>
                <w:rFonts w:ascii="Times New Roman" w:hAnsi="Times New Roman" w:cs="Times New Roman"/>
                <w:b/>
                <w:bCs/>
              </w:rPr>
            </w:pPr>
            <w:r w:rsidRPr="00D84217">
              <w:rPr>
                <w:rFonts w:ascii="Times New Roman" w:hAnsi="Times New Roman" w:cs="Times New Roman"/>
                <w:b/>
                <w:bCs/>
              </w:rPr>
              <w:t>Didactic Contact Hours</w:t>
            </w:r>
          </w:p>
        </w:tc>
        <w:tc>
          <w:tcPr>
            <w:tcW w:w="1227" w:type="dxa"/>
          </w:tcPr>
          <w:p w14:paraId="2E05BDD4" w14:textId="77777777" w:rsidR="008F3A8D" w:rsidRPr="00D84217" w:rsidRDefault="008F3A8D" w:rsidP="008F3A8D">
            <w:pPr>
              <w:jc w:val="center"/>
              <w:rPr>
                <w:rFonts w:ascii="Times New Roman" w:hAnsi="Times New Roman" w:cs="Times New Roman"/>
                <w:b/>
                <w:bCs/>
              </w:rPr>
            </w:pPr>
            <w:r w:rsidRPr="00D84217">
              <w:rPr>
                <w:rFonts w:ascii="Times New Roman" w:hAnsi="Times New Roman" w:cs="Times New Roman"/>
                <w:b/>
                <w:bCs/>
              </w:rPr>
              <w:t>Clinical Contact Hours</w:t>
            </w:r>
          </w:p>
        </w:tc>
        <w:tc>
          <w:tcPr>
            <w:tcW w:w="2328" w:type="dxa"/>
          </w:tcPr>
          <w:p w14:paraId="2D502F34" w14:textId="77777777" w:rsidR="008F3A8D" w:rsidRPr="00D84217" w:rsidRDefault="008F3A8D" w:rsidP="008F3A8D">
            <w:pPr>
              <w:rPr>
                <w:rFonts w:ascii="Times New Roman" w:hAnsi="Times New Roman" w:cs="Times New Roman"/>
                <w:b/>
                <w:bCs/>
              </w:rPr>
            </w:pPr>
            <w:r w:rsidRPr="00D84217">
              <w:rPr>
                <w:rFonts w:ascii="Times New Roman" w:hAnsi="Times New Roman" w:cs="Times New Roman"/>
                <w:b/>
                <w:bCs/>
              </w:rPr>
              <w:t xml:space="preserve">Credit Hour Equivalencies </w:t>
            </w:r>
          </w:p>
        </w:tc>
      </w:tr>
      <w:tr w:rsidR="008F3A8D" w14:paraId="7E2809D0" w14:textId="77777777" w:rsidTr="00F818A0">
        <w:tc>
          <w:tcPr>
            <w:tcW w:w="4245" w:type="dxa"/>
          </w:tcPr>
          <w:p w14:paraId="59D090CB" w14:textId="77777777" w:rsidR="008F3A8D" w:rsidRPr="00D84217" w:rsidRDefault="008F3A8D" w:rsidP="008F3A8D">
            <w:pPr>
              <w:rPr>
                <w:rFonts w:ascii="Times New Roman" w:hAnsi="Times New Roman" w:cs="Times New Roman"/>
                <w:b/>
                <w:bCs/>
                <w:i/>
                <w:iCs/>
              </w:rPr>
            </w:pPr>
            <w:r w:rsidRPr="00D84217">
              <w:rPr>
                <w:rFonts w:ascii="Times New Roman" w:hAnsi="Times New Roman" w:cs="Times New Roman"/>
                <w:b/>
                <w:bCs/>
                <w:i/>
                <w:iCs/>
              </w:rPr>
              <w:t xml:space="preserve">Term 1 </w:t>
            </w:r>
          </w:p>
        </w:tc>
        <w:tc>
          <w:tcPr>
            <w:tcW w:w="1550" w:type="dxa"/>
          </w:tcPr>
          <w:p w14:paraId="314FA82B" w14:textId="77777777" w:rsidR="008F3A8D" w:rsidRDefault="008F3A8D" w:rsidP="008F3A8D">
            <w:pPr>
              <w:rPr>
                <w:rFonts w:ascii="Times New Roman" w:hAnsi="Times New Roman" w:cs="Times New Roman"/>
              </w:rPr>
            </w:pPr>
          </w:p>
        </w:tc>
        <w:tc>
          <w:tcPr>
            <w:tcW w:w="1227" w:type="dxa"/>
          </w:tcPr>
          <w:p w14:paraId="57F34D17" w14:textId="77777777" w:rsidR="008F3A8D" w:rsidRDefault="008F3A8D" w:rsidP="008F3A8D">
            <w:pPr>
              <w:rPr>
                <w:rFonts w:ascii="Times New Roman" w:hAnsi="Times New Roman" w:cs="Times New Roman"/>
              </w:rPr>
            </w:pPr>
          </w:p>
        </w:tc>
        <w:tc>
          <w:tcPr>
            <w:tcW w:w="2328" w:type="dxa"/>
          </w:tcPr>
          <w:p w14:paraId="2BE15289" w14:textId="77777777" w:rsidR="008F3A8D" w:rsidRDefault="008F3A8D" w:rsidP="008F3A8D">
            <w:pPr>
              <w:rPr>
                <w:rFonts w:ascii="Times New Roman" w:hAnsi="Times New Roman" w:cs="Times New Roman"/>
              </w:rPr>
            </w:pPr>
          </w:p>
        </w:tc>
      </w:tr>
      <w:tr w:rsidR="008F3A8D" w14:paraId="5FBF55D3" w14:textId="77777777" w:rsidTr="00F818A0">
        <w:tc>
          <w:tcPr>
            <w:tcW w:w="4245" w:type="dxa"/>
          </w:tcPr>
          <w:p w14:paraId="610D6BAB" w14:textId="77777777" w:rsidR="008F3A8D" w:rsidRDefault="008F3A8D" w:rsidP="008F3A8D">
            <w:pPr>
              <w:rPr>
                <w:rFonts w:ascii="Times New Roman" w:hAnsi="Times New Roman" w:cs="Times New Roman"/>
              </w:rPr>
            </w:pPr>
            <w:r>
              <w:rPr>
                <w:rFonts w:ascii="Times New Roman" w:hAnsi="Times New Roman" w:cs="Times New Roman"/>
              </w:rPr>
              <w:t>Introduction to Medical Terminology*</w:t>
            </w:r>
          </w:p>
        </w:tc>
        <w:tc>
          <w:tcPr>
            <w:tcW w:w="1550" w:type="dxa"/>
          </w:tcPr>
          <w:p w14:paraId="5AE869BE" w14:textId="77777777" w:rsidR="008F3A8D" w:rsidRDefault="008F3A8D"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212D8A12" w14:textId="77777777" w:rsidR="008F3A8D" w:rsidRDefault="008F3A8D" w:rsidP="008F3A8D">
            <w:pPr>
              <w:rPr>
                <w:rFonts w:ascii="Times New Roman" w:hAnsi="Times New Roman" w:cs="Times New Roman"/>
              </w:rPr>
            </w:pPr>
          </w:p>
        </w:tc>
        <w:tc>
          <w:tcPr>
            <w:tcW w:w="2328" w:type="dxa"/>
          </w:tcPr>
          <w:p w14:paraId="6B16AB87" w14:textId="77777777" w:rsidR="008F3A8D" w:rsidRDefault="008F3A8D" w:rsidP="008F3A8D">
            <w:pPr>
              <w:rPr>
                <w:rFonts w:ascii="Times New Roman" w:hAnsi="Times New Roman" w:cs="Times New Roman"/>
              </w:rPr>
            </w:pPr>
          </w:p>
        </w:tc>
      </w:tr>
      <w:tr w:rsidR="008F3A8D" w14:paraId="2E0C39B9" w14:textId="77777777" w:rsidTr="00F818A0">
        <w:tc>
          <w:tcPr>
            <w:tcW w:w="4245" w:type="dxa"/>
          </w:tcPr>
          <w:p w14:paraId="4A4C5C30" w14:textId="77777777" w:rsidR="008F3A8D" w:rsidRDefault="008F3A8D" w:rsidP="008F3A8D">
            <w:pPr>
              <w:rPr>
                <w:rFonts w:ascii="Times New Roman" w:hAnsi="Times New Roman" w:cs="Times New Roman"/>
              </w:rPr>
            </w:pPr>
            <w:r>
              <w:rPr>
                <w:rFonts w:ascii="Times New Roman" w:hAnsi="Times New Roman" w:cs="Times New Roman"/>
              </w:rPr>
              <w:t xml:space="preserve">Physical Assessment </w:t>
            </w:r>
          </w:p>
        </w:tc>
        <w:tc>
          <w:tcPr>
            <w:tcW w:w="1550" w:type="dxa"/>
          </w:tcPr>
          <w:p w14:paraId="6E7983C9" w14:textId="13EB086C" w:rsidR="008F3A8D" w:rsidRDefault="00FA0D15" w:rsidP="008F3A8D">
            <w:pPr>
              <w:rPr>
                <w:rFonts w:ascii="Times New Roman" w:hAnsi="Times New Roman" w:cs="Times New Roman"/>
              </w:rPr>
            </w:pPr>
            <w:r>
              <w:rPr>
                <w:rFonts w:ascii="Times New Roman" w:hAnsi="Times New Roman" w:cs="Times New Roman"/>
              </w:rPr>
              <w:t>15</w:t>
            </w:r>
            <w:r w:rsidR="008F3A8D">
              <w:rPr>
                <w:rFonts w:ascii="Times New Roman" w:hAnsi="Times New Roman" w:cs="Times New Roman"/>
              </w:rPr>
              <w:t xml:space="preserve"> hours </w:t>
            </w:r>
          </w:p>
        </w:tc>
        <w:tc>
          <w:tcPr>
            <w:tcW w:w="1227" w:type="dxa"/>
          </w:tcPr>
          <w:p w14:paraId="46C1BADE" w14:textId="77777777" w:rsidR="008F3A8D" w:rsidRDefault="008F3A8D" w:rsidP="008F3A8D">
            <w:pPr>
              <w:rPr>
                <w:rFonts w:ascii="Times New Roman" w:hAnsi="Times New Roman" w:cs="Times New Roman"/>
              </w:rPr>
            </w:pPr>
          </w:p>
        </w:tc>
        <w:tc>
          <w:tcPr>
            <w:tcW w:w="2328" w:type="dxa"/>
          </w:tcPr>
          <w:p w14:paraId="112AB270" w14:textId="77777777" w:rsidR="008F3A8D" w:rsidRDefault="008F3A8D" w:rsidP="008F3A8D">
            <w:pPr>
              <w:rPr>
                <w:rFonts w:ascii="Times New Roman" w:hAnsi="Times New Roman" w:cs="Times New Roman"/>
              </w:rPr>
            </w:pPr>
          </w:p>
        </w:tc>
      </w:tr>
      <w:tr w:rsidR="00FA0D15" w14:paraId="2D67854C" w14:textId="77777777" w:rsidTr="00F818A0">
        <w:tc>
          <w:tcPr>
            <w:tcW w:w="4245" w:type="dxa"/>
          </w:tcPr>
          <w:p w14:paraId="2414D2A0" w14:textId="229C8CEC" w:rsidR="00FA0D15" w:rsidRDefault="00FA0D15" w:rsidP="008F3A8D">
            <w:pPr>
              <w:rPr>
                <w:rFonts w:ascii="Times New Roman" w:hAnsi="Times New Roman" w:cs="Times New Roman"/>
              </w:rPr>
            </w:pPr>
            <w:r>
              <w:rPr>
                <w:rFonts w:ascii="Times New Roman" w:hAnsi="Times New Roman" w:cs="Times New Roman"/>
              </w:rPr>
              <w:t xml:space="preserve">Normal Breast and Pelvis </w:t>
            </w:r>
          </w:p>
        </w:tc>
        <w:tc>
          <w:tcPr>
            <w:tcW w:w="1550" w:type="dxa"/>
          </w:tcPr>
          <w:p w14:paraId="4DE104CA" w14:textId="254D8409" w:rsidR="00FA0D15" w:rsidRDefault="00FA0D15"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4C8189DB" w14:textId="77777777" w:rsidR="00FA0D15" w:rsidRDefault="00FA0D15" w:rsidP="008F3A8D">
            <w:pPr>
              <w:rPr>
                <w:rFonts w:ascii="Times New Roman" w:hAnsi="Times New Roman" w:cs="Times New Roman"/>
              </w:rPr>
            </w:pPr>
          </w:p>
        </w:tc>
        <w:tc>
          <w:tcPr>
            <w:tcW w:w="2328" w:type="dxa"/>
          </w:tcPr>
          <w:p w14:paraId="2092738C" w14:textId="77777777" w:rsidR="00FA0D15" w:rsidRDefault="00FA0D15" w:rsidP="008F3A8D">
            <w:pPr>
              <w:rPr>
                <w:rFonts w:ascii="Times New Roman" w:hAnsi="Times New Roman" w:cs="Times New Roman"/>
              </w:rPr>
            </w:pPr>
          </w:p>
        </w:tc>
      </w:tr>
      <w:tr w:rsidR="008F3A8D" w14:paraId="55705878" w14:textId="77777777" w:rsidTr="00F818A0">
        <w:tc>
          <w:tcPr>
            <w:tcW w:w="4245" w:type="dxa"/>
          </w:tcPr>
          <w:p w14:paraId="260F292D" w14:textId="77777777" w:rsidR="008F3A8D" w:rsidRDefault="008F3A8D" w:rsidP="008F3A8D">
            <w:pPr>
              <w:rPr>
                <w:rFonts w:ascii="Times New Roman" w:hAnsi="Times New Roman" w:cs="Times New Roman"/>
              </w:rPr>
            </w:pPr>
            <w:r>
              <w:rPr>
                <w:rFonts w:ascii="Times New Roman" w:hAnsi="Times New Roman" w:cs="Times New Roman"/>
              </w:rPr>
              <w:t>Charting*</w:t>
            </w:r>
          </w:p>
        </w:tc>
        <w:tc>
          <w:tcPr>
            <w:tcW w:w="1550" w:type="dxa"/>
          </w:tcPr>
          <w:p w14:paraId="2EAB7B51" w14:textId="77777777" w:rsidR="008F3A8D" w:rsidRDefault="008F3A8D"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03A68F59" w14:textId="77777777" w:rsidR="008F3A8D" w:rsidRDefault="008F3A8D" w:rsidP="008F3A8D">
            <w:pPr>
              <w:rPr>
                <w:rFonts w:ascii="Times New Roman" w:hAnsi="Times New Roman" w:cs="Times New Roman"/>
              </w:rPr>
            </w:pPr>
          </w:p>
        </w:tc>
        <w:tc>
          <w:tcPr>
            <w:tcW w:w="2328" w:type="dxa"/>
          </w:tcPr>
          <w:p w14:paraId="27D5F04C" w14:textId="77777777" w:rsidR="008F3A8D" w:rsidRDefault="008F3A8D" w:rsidP="008F3A8D">
            <w:pPr>
              <w:rPr>
                <w:rFonts w:ascii="Times New Roman" w:hAnsi="Times New Roman" w:cs="Times New Roman"/>
              </w:rPr>
            </w:pPr>
          </w:p>
        </w:tc>
      </w:tr>
      <w:tr w:rsidR="008F3A8D" w14:paraId="6E228EAA" w14:textId="77777777" w:rsidTr="00F818A0">
        <w:tc>
          <w:tcPr>
            <w:tcW w:w="4245" w:type="dxa"/>
          </w:tcPr>
          <w:p w14:paraId="51FECAA9" w14:textId="77777777" w:rsidR="008F3A8D" w:rsidRDefault="008F3A8D" w:rsidP="008F3A8D">
            <w:pPr>
              <w:rPr>
                <w:rFonts w:ascii="Times New Roman" w:hAnsi="Times New Roman" w:cs="Times New Roman"/>
              </w:rPr>
            </w:pPr>
            <w:r>
              <w:rPr>
                <w:rFonts w:ascii="Times New Roman" w:hAnsi="Times New Roman" w:cs="Times New Roman"/>
              </w:rPr>
              <w:t xml:space="preserve">Chart/Peer Review </w:t>
            </w:r>
          </w:p>
        </w:tc>
        <w:tc>
          <w:tcPr>
            <w:tcW w:w="1550" w:type="dxa"/>
          </w:tcPr>
          <w:p w14:paraId="36B191C8" w14:textId="77777777" w:rsidR="008F3A8D" w:rsidRDefault="008F3A8D"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55327E12" w14:textId="77777777" w:rsidR="008F3A8D" w:rsidRDefault="008F3A8D" w:rsidP="008F3A8D">
            <w:pPr>
              <w:rPr>
                <w:rFonts w:ascii="Times New Roman" w:hAnsi="Times New Roman" w:cs="Times New Roman"/>
              </w:rPr>
            </w:pPr>
          </w:p>
        </w:tc>
        <w:tc>
          <w:tcPr>
            <w:tcW w:w="2328" w:type="dxa"/>
          </w:tcPr>
          <w:p w14:paraId="0D1B5F45" w14:textId="77777777" w:rsidR="008F3A8D" w:rsidRDefault="008F3A8D" w:rsidP="008F3A8D">
            <w:pPr>
              <w:rPr>
                <w:rFonts w:ascii="Times New Roman" w:hAnsi="Times New Roman" w:cs="Times New Roman"/>
              </w:rPr>
            </w:pPr>
          </w:p>
        </w:tc>
      </w:tr>
      <w:tr w:rsidR="008F3A8D" w14:paraId="740F4E7C" w14:textId="77777777" w:rsidTr="00F818A0">
        <w:tc>
          <w:tcPr>
            <w:tcW w:w="4245" w:type="dxa"/>
          </w:tcPr>
          <w:p w14:paraId="3EC7FD3A" w14:textId="77777777" w:rsidR="008F3A8D" w:rsidRDefault="008F3A8D" w:rsidP="008F3A8D">
            <w:pPr>
              <w:rPr>
                <w:rFonts w:ascii="Times New Roman" w:hAnsi="Times New Roman" w:cs="Times New Roman"/>
              </w:rPr>
            </w:pPr>
            <w:r>
              <w:rPr>
                <w:rFonts w:ascii="Times New Roman" w:hAnsi="Times New Roman" w:cs="Times New Roman"/>
              </w:rPr>
              <w:t xml:space="preserve">Normal Prenatal Examination and Care </w:t>
            </w:r>
          </w:p>
        </w:tc>
        <w:tc>
          <w:tcPr>
            <w:tcW w:w="1550" w:type="dxa"/>
          </w:tcPr>
          <w:p w14:paraId="194A8273" w14:textId="77777777" w:rsidR="008F3A8D" w:rsidRDefault="008F3A8D" w:rsidP="008F3A8D">
            <w:pPr>
              <w:rPr>
                <w:rFonts w:ascii="Times New Roman" w:hAnsi="Times New Roman" w:cs="Times New Roman"/>
              </w:rPr>
            </w:pPr>
            <w:r>
              <w:rPr>
                <w:rFonts w:ascii="Times New Roman" w:hAnsi="Times New Roman" w:cs="Times New Roman"/>
              </w:rPr>
              <w:t xml:space="preserve">30 hours </w:t>
            </w:r>
          </w:p>
        </w:tc>
        <w:tc>
          <w:tcPr>
            <w:tcW w:w="1227" w:type="dxa"/>
          </w:tcPr>
          <w:p w14:paraId="5A7B2A3A" w14:textId="77777777" w:rsidR="008F3A8D" w:rsidRDefault="008F3A8D" w:rsidP="008F3A8D">
            <w:pPr>
              <w:rPr>
                <w:rFonts w:ascii="Times New Roman" w:hAnsi="Times New Roman" w:cs="Times New Roman"/>
              </w:rPr>
            </w:pPr>
          </w:p>
        </w:tc>
        <w:tc>
          <w:tcPr>
            <w:tcW w:w="2328" w:type="dxa"/>
          </w:tcPr>
          <w:p w14:paraId="420FD29B" w14:textId="77777777" w:rsidR="008F3A8D" w:rsidRDefault="008F3A8D" w:rsidP="008F3A8D">
            <w:pPr>
              <w:rPr>
                <w:rFonts w:ascii="Times New Roman" w:hAnsi="Times New Roman" w:cs="Times New Roman"/>
              </w:rPr>
            </w:pPr>
          </w:p>
        </w:tc>
      </w:tr>
      <w:tr w:rsidR="008F3A8D" w14:paraId="245DB6F1" w14:textId="77777777" w:rsidTr="00F818A0">
        <w:tc>
          <w:tcPr>
            <w:tcW w:w="4245" w:type="dxa"/>
          </w:tcPr>
          <w:p w14:paraId="0A42E482" w14:textId="77777777" w:rsidR="008F3A8D" w:rsidRDefault="008F3A8D" w:rsidP="008F3A8D">
            <w:pPr>
              <w:rPr>
                <w:rFonts w:ascii="Times New Roman" w:hAnsi="Times New Roman" w:cs="Times New Roman"/>
              </w:rPr>
            </w:pPr>
            <w:r>
              <w:rPr>
                <w:rFonts w:ascii="Times New Roman" w:hAnsi="Times New Roman" w:cs="Times New Roman"/>
              </w:rPr>
              <w:t xml:space="preserve">Normal Labor, Birth, Immediate Postpartum </w:t>
            </w:r>
          </w:p>
        </w:tc>
        <w:tc>
          <w:tcPr>
            <w:tcW w:w="1550" w:type="dxa"/>
          </w:tcPr>
          <w:p w14:paraId="434513A3" w14:textId="77777777" w:rsidR="008F3A8D" w:rsidRDefault="008F3A8D" w:rsidP="008F3A8D">
            <w:pPr>
              <w:rPr>
                <w:rFonts w:ascii="Times New Roman" w:hAnsi="Times New Roman" w:cs="Times New Roman"/>
              </w:rPr>
            </w:pPr>
            <w:r>
              <w:rPr>
                <w:rFonts w:ascii="Times New Roman" w:hAnsi="Times New Roman" w:cs="Times New Roman"/>
              </w:rPr>
              <w:t xml:space="preserve">30 hours </w:t>
            </w:r>
          </w:p>
        </w:tc>
        <w:tc>
          <w:tcPr>
            <w:tcW w:w="1227" w:type="dxa"/>
          </w:tcPr>
          <w:p w14:paraId="4C0F27D6" w14:textId="77777777" w:rsidR="008F3A8D" w:rsidRDefault="008F3A8D" w:rsidP="008F3A8D">
            <w:pPr>
              <w:rPr>
                <w:rFonts w:ascii="Times New Roman" w:hAnsi="Times New Roman" w:cs="Times New Roman"/>
              </w:rPr>
            </w:pPr>
          </w:p>
        </w:tc>
        <w:tc>
          <w:tcPr>
            <w:tcW w:w="2328" w:type="dxa"/>
          </w:tcPr>
          <w:p w14:paraId="7C780B7D" w14:textId="77777777" w:rsidR="008F3A8D" w:rsidRDefault="008F3A8D" w:rsidP="008F3A8D">
            <w:pPr>
              <w:rPr>
                <w:rFonts w:ascii="Times New Roman" w:hAnsi="Times New Roman" w:cs="Times New Roman"/>
              </w:rPr>
            </w:pPr>
          </w:p>
        </w:tc>
      </w:tr>
      <w:tr w:rsidR="008F3A8D" w14:paraId="4291E4AD" w14:textId="77777777" w:rsidTr="00F818A0">
        <w:tc>
          <w:tcPr>
            <w:tcW w:w="4245" w:type="dxa"/>
          </w:tcPr>
          <w:p w14:paraId="3A401132" w14:textId="77777777" w:rsidR="008F3A8D" w:rsidRDefault="008F3A8D" w:rsidP="008F3A8D">
            <w:pPr>
              <w:rPr>
                <w:rFonts w:ascii="Times New Roman" w:hAnsi="Times New Roman" w:cs="Times New Roman"/>
              </w:rPr>
            </w:pPr>
            <w:r>
              <w:rPr>
                <w:rFonts w:ascii="Times New Roman" w:hAnsi="Times New Roman" w:cs="Times New Roman"/>
              </w:rPr>
              <w:t>Normal Postpartum (24 hours through 6 weeks)</w:t>
            </w:r>
          </w:p>
        </w:tc>
        <w:tc>
          <w:tcPr>
            <w:tcW w:w="1550" w:type="dxa"/>
          </w:tcPr>
          <w:p w14:paraId="46E0763E" w14:textId="77777777" w:rsidR="008F3A8D" w:rsidRDefault="008F3A8D"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2C250284" w14:textId="77777777" w:rsidR="008F3A8D" w:rsidRDefault="008F3A8D" w:rsidP="008F3A8D">
            <w:pPr>
              <w:rPr>
                <w:rFonts w:ascii="Times New Roman" w:hAnsi="Times New Roman" w:cs="Times New Roman"/>
              </w:rPr>
            </w:pPr>
          </w:p>
        </w:tc>
        <w:tc>
          <w:tcPr>
            <w:tcW w:w="2328" w:type="dxa"/>
          </w:tcPr>
          <w:p w14:paraId="22DE3B33" w14:textId="77777777" w:rsidR="008F3A8D" w:rsidRDefault="008F3A8D" w:rsidP="008F3A8D">
            <w:pPr>
              <w:rPr>
                <w:rFonts w:ascii="Times New Roman" w:hAnsi="Times New Roman" w:cs="Times New Roman"/>
              </w:rPr>
            </w:pPr>
          </w:p>
        </w:tc>
      </w:tr>
      <w:tr w:rsidR="008F3A8D" w14:paraId="7C99D5C5" w14:textId="77777777" w:rsidTr="00F818A0">
        <w:tc>
          <w:tcPr>
            <w:tcW w:w="4245" w:type="dxa"/>
          </w:tcPr>
          <w:p w14:paraId="71FE8FD2" w14:textId="77777777" w:rsidR="008F3A8D" w:rsidRDefault="008F3A8D" w:rsidP="008F3A8D">
            <w:pPr>
              <w:rPr>
                <w:rFonts w:ascii="Times New Roman" w:hAnsi="Times New Roman" w:cs="Times New Roman"/>
              </w:rPr>
            </w:pPr>
            <w:r>
              <w:rPr>
                <w:rFonts w:ascii="Times New Roman" w:hAnsi="Times New Roman" w:cs="Times New Roman"/>
              </w:rPr>
              <w:t xml:space="preserve">Normal Newborn Examination </w:t>
            </w:r>
          </w:p>
        </w:tc>
        <w:tc>
          <w:tcPr>
            <w:tcW w:w="1550" w:type="dxa"/>
          </w:tcPr>
          <w:p w14:paraId="4DE0565C" w14:textId="77777777" w:rsidR="008F3A8D" w:rsidRDefault="008F3A8D"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325DF6FE" w14:textId="77777777" w:rsidR="008F3A8D" w:rsidRDefault="008F3A8D" w:rsidP="008F3A8D">
            <w:pPr>
              <w:rPr>
                <w:rFonts w:ascii="Times New Roman" w:hAnsi="Times New Roman" w:cs="Times New Roman"/>
              </w:rPr>
            </w:pPr>
          </w:p>
        </w:tc>
        <w:tc>
          <w:tcPr>
            <w:tcW w:w="2328" w:type="dxa"/>
          </w:tcPr>
          <w:p w14:paraId="59D93382" w14:textId="77777777" w:rsidR="008F3A8D" w:rsidRDefault="008F3A8D" w:rsidP="008F3A8D">
            <w:pPr>
              <w:rPr>
                <w:rFonts w:ascii="Times New Roman" w:hAnsi="Times New Roman" w:cs="Times New Roman"/>
              </w:rPr>
            </w:pPr>
          </w:p>
        </w:tc>
      </w:tr>
      <w:tr w:rsidR="008F3A8D" w14:paraId="5F01D901" w14:textId="77777777" w:rsidTr="00F818A0">
        <w:tc>
          <w:tcPr>
            <w:tcW w:w="4245" w:type="dxa"/>
          </w:tcPr>
          <w:p w14:paraId="34AAD4B6" w14:textId="77777777" w:rsidR="008F3A8D" w:rsidRDefault="008F3A8D" w:rsidP="008F3A8D">
            <w:pPr>
              <w:rPr>
                <w:rFonts w:ascii="Times New Roman" w:hAnsi="Times New Roman" w:cs="Times New Roman"/>
              </w:rPr>
            </w:pPr>
            <w:r>
              <w:rPr>
                <w:rFonts w:ascii="Times New Roman" w:hAnsi="Times New Roman" w:cs="Times New Roman"/>
              </w:rPr>
              <w:t>Cultural Awareness 1</w:t>
            </w:r>
          </w:p>
        </w:tc>
        <w:tc>
          <w:tcPr>
            <w:tcW w:w="1550" w:type="dxa"/>
          </w:tcPr>
          <w:p w14:paraId="18AF248F" w14:textId="77777777" w:rsidR="008F3A8D" w:rsidRDefault="008F3A8D"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121A3EA5" w14:textId="77777777" w:rsidR="008F3A8D" w:rsidRDefault="008F3A8D" w:rsidP="008F3A8D">
            <w:pPr>
              <w:rPr>
                <w:rFonts w:ascii="Times New Roman" w:hAnsi="Times New Roman" w:cs="Times New Roman"/>
              </w:rPr>
            </w:pPr>
          </w:p>
        </w:tc>
        <w:tc>
          <w:tcPr>
            <w:tcW w:w="2328" w:type="dxa"/>
          </w:tcPr>
          <w:p w14:paraId="13E1F85E" w14:textId="77777777" w:rsidR="008F3A8D" w:rsidRDefault="008F3A8D" w:rsidP="008F3A8D">
            <w:pPr>
              <w:rPr>
                <w:rFonts w:ascii="Times New Roman" w:hAnsi="Times New Roman" w:cs="Times New Roman"/>
              </w:rPr>
            </w:pPr>
          </w:p>
        </w:tc>
      </w:tr>
      <w:tr w:rsidR="008F3A8D" w14:paraId="289B47E4" w14:textId="77777777" w:rsidTr="00F818A0">
        <w:tc>
          <w:tcPr>
            <w:tcW w:w="4245" w:type="dxa"/>
          </w:tcPr>
          <w:p w14:paraId="64EEF7AB" w14:textId="77777777" w:rsidR="008F3A8D" w:rsidRPr="00376727" w:rsidRDefault="008F3A8D" w:rsidP="008F3A8D">
            <w:pPr>
              <w:rPr>
                <w:rFonts w:ascii="Times New Roman" w:hAnsi="Times New Roman" w:cs="Times New Roman"/>
                <w:b/>
                <w:bCs/>
                <w:i/>
                <w:iCs/>
              </w:rPr>
            </w:pPr>
            <w:r w:rsidRPr="00376727">
              <w:rPr>
                <w:rFonts w:ascii="Times New Roman" w:hAnsi="Times New Roman" w:cs="Times New Roman"/>
                <w:b/>
                <w:bCs/>
                <w:i/>
                <w:iCs/>
              </w:rPr>
              <w:t xml:space="preserve">Subtotal Didactic Contact Hours – Term 1 </w:t>
            </w:r>
          </w:p>
        </w:tc>
        <w:tc>
          <w:tcPr>
            <w:tcW w:w="1550" w:type="dxa"/>
          </w:tcPr>
          <w:p w14:paraId="3EA04213" w14:textId="77777777" w:rsidR="008F3A8D" w:rsidRPr="005565D4" w:rsidRDefault="008F3A8D" w:rsidP="008F3A8D">
            <w:pPr>
              <w:rPr>
                <w:rFonts w:ascii="Times New Roman" w:hAnsi="Times New Roman" w:cs="Times New Roman"/>
                <w:b/>
                <w:bCs/>
              </w:rPr>
            </w:pPr>
            <w:r w:rsidRPr="005565D4">
              <w:rPr>
                <w:rFonts w:ascii="Times New Roman" w:hAnsi="Times New Roman" w:cs="Times New Roman"/>
                <w:b/>
                <w:bCs/>
              </w:rPr>
              <w:t xml:space="preserve">180 hours </w:t>
            </w:r>
          </w:p>
        </w:tc>
        <w:tc>
          <w:tcPr>
            <w:tcW w:w="1227" w:type="dxa"/>
          </w:tcPr>
          <w:p w14:paraId="25139C69" w14:textId="77777777" w:rsidR="008F3A8D" w:rsidRDefault="008F3A8D" w:rsidP="008F3A8D">
            <w:pPr>
              <w:rPr>
                <w:rFonts w:ascii="Times New Roman" w:hAnsi="Times New Roman" w:cs="Times New Roman"/>
              </w:rPr>
            </w:pPr>
          </w:p>
        </w:tc>
        <w:tc>
          <w:tcPr>
            <w:tcW w:w="2328" w:type="dxa"/>
          </w:tcPr>
          <w:p w14:paraId="7C6422E3" w14:textId="77777777" w:rsidR="008F3A8D" w:rsidRPr="005565D4" w:rsidRDefault="008F3A8D" w:rsidP="008F3A8D">
            <w:pPr>
              <w:rPr>
                <w:rFonts w:ascii="Times New Roman" w:hAnsi="Times New Roman" w:cs="Times New Roman"/>
                <w:b/>
                <w:bCs/>
              </w:rPr>
            </w:pPr>
            <w:r w:rsidRPr="005565D4">
              <w:rPr>
                <w:rFonts w:ascii="Times New Roman" w:hAnsi="Times New Roman" w:cs="Times New Roman"/>
                <w:b/>
                <w:bCs/>
              </w:rPr>
              <w:t xml:space="preserve">12 equivalent credit </w:t>
            </w:r>
            <w:proofErr w:type="spellStart"/>
            <w:r w:rsidRPr="005565D4">
              <w:rPr>
                <w:rFonts w:ascii="Times New Roman" w:hAnsi="Times New Roman" w:cs="Times New Roman"/>
                <w:b/>
                <w:bCs/>
              </w:rPr>
              <w:t>hrs</w:t>
            </w:r>
            <w:proofErr w:type="spellEnd"/>
            <w:r w:rsidRPr="005565D4">
              <w:rPr>
                <w:rFonts w:ascii="Times New Roman" w:hAnsi="Times New Roman" w:cs="Times New Roman"/>
                <w:b/>
                <w:bCs/>
              </w:rPr>
              <w:t xml:space="preserve"> </w:t>
            </w:r>
          </w:p>
        </w:tc>
      </w:tr>
      <w:tr w:rsidR="008F3A8D" w14:paraId="5F2670FE" w14:textId="77777777" w:rsidTr="00F818A0">
        <w:tc>
          <w:tcPr>
            <w:tcW w:w="4245" w:type="dxa"/>
          </w:tcPr>
          <w:p w14:paraId="6821BF2E" w14:textId="77777777" w:rsidR="008F3A8D" w:rsidRDefault="008F3A8D" w:rsidP="008F3A8D">
            <w:pPr>
              <w:rPr>
                <w:rFonts w:ascii="Times New Roman" w:hAnsi="Times New Roman" w:cs="Times New Roman"/>
              </w:rPr>
            </w:pPr>
            <w:r>
              <w:rPr>
                <w:rFonts w:ascii="Times New Roman" w:hAnsi="Times New Roman" w:cs="Times New Roman"/>
              </w:rPr>
              <w:t xml:space="preserve">Physical Assessment, Prenatal, Birth, Postpartum, and Newborn Examination Observations </w:t>
            </w:r>
          </w:p>
        </w:tc>
        <w:tc>
          <w:tcPr>
            <w:tcW w:w="1550" w:type="dxa"/>
          </w:tcPr>
          <w:p w14:paraId="71B0413E" w14:textId="77777777" w:rsidR="008F3A8D" w:rsidRDefault="008F3A8D" w:rsidP="008F3A8D">
            <w:pPr>
              <w:rPr>
                <w:rFonts w:ascii="Times New Roman" w:hAnsi="Times New Roman" w:cs="Times New Roman"/>
              </w:rPr>
            </w:pPr>
          </w:p>
        </w:tc>
        <w:tc>
          <w:tcPr>
            <w:tcW w:w="1227" w:type="dxa"/>
          </w:tcPr>
          <w:p w14:paraId="11C3D931" w14:textId="77777777" w:rsidR="008F3A8D" w:rsidRDefault="008F3A8D" w:rsidP="008F3A8D">
            <w:pPr>
              <w:rPr>
                <w:rFonts w:ascii="Times New Roman" w:hAnsi="Times New Roman" w:cs="Times New Roman"/>
              </w:rPr>
            </w:pPr>
            <w:r>
              <w:rPr>
                <w:rFonts w:ascii="Times New Roman" w:hAnsi="Times New Roman" w:cs="Times New Roman"/>
              </w:rPr>
              <w:t xml:space="preserve">90 hours </w:t>
            </w:r>
          </w:p>
        </w:tc>
        <w:tc>
          <w:tcPr>
            <w:tcW w:w="2328" w:type="dxa"/>
          </w:tcPr>
          <w:p w14:paraId="216FF569" w14:textId="77777777" w:rsidR="008F3A8D" w:rsidRDefault="008F3A8D" w:rsidP="008F3A8D">
            <w:pPr>
              <w:rPr>
                <w:rFonts w:ascii="Times New Roman" w:hAnsi="Times New Roman" w:cs="Times New Roman"/>
              </w:rPr>
            </w:pPr>
          </w:p>
        </w:tc>
      </w:tr>
      <w:tr w:rsidR="008F3A8D" w14:paraId="03B84ABD" w14:textId="77777777" w:rsidTr="00F818A0">
        <w:tc>
          <w:tcPr>
            <w:tcW w:w="4245" w:type="dxa"/>
          </w:tcPr>
          <w:p w14:paraId="60C9B4C9" w14:textId="77777777" w:rsidR="008F3A8D" w:rsidRPr="003831D9" w:rsidRDefault="008F3A8D" w:rsidP="008F3A8D">
            <w:pPr>
              <w:rPr>
                <w:rFonts w:ascii="Times New Roman" w:hAnsi="Times New Roman" w:cs="Times New Roman"/>
                <w:b/>
                <w:bCs/>
                <w:i/>
                <w:iCs/>
              </w:rPr>
            </w:pPr>
            <w:r>
              <w:rPr>
                <w:rFonts w:ascii="Times New Roman" w:hAnsi="Times New Roman" w:cs="Times New Roman"/>
                <w:b/>
                <w:bCs/>
                <w:i/>
                <w:iCs/>
              </w:rPr>
              <w:t>Subtotal Clinical Contact Hours – Term 1</w:t>
            </w:r>
          </w:p>
        </w:tc>
        <w:tc>
          <w:tcPr>
            <w:tcW w:w="1550" w:type="dxa"/>
          </w:tcPr>
          <w:p w14:paraId="35296E2B" w14:textId="77777777" w:rsidR="008F3A8D" w:rsidRPr="00D61880" w:rsidRDefault="008F3A8D" w:rsidP="008F3A8D">
            <w:pPr>
              <w:rPr>
                <w:rFonts w:ascii="Times New Roman" w:hAnsi="Times New Roman" w:cs="Times New Roman"/>
              </w:rPr>
            </w:pPr>
          </w:p>
        </w:tc>
        <w:tc>
          <w:tcPr>
            <w:tcW w:w="1227" w:type="dxa"/>
          </w:tcPr>
          <w:p w14:paraId="117437B9" w14:textId="77777777" w:rsidR="008F3A8D" w:rsidRPr="00D61880" w:rsidRDefault="008F3A8D" w:rsidP="008F3A8D">
            <w:pPr>
              <w:rPr>
                <w:rFonts w:ascii="Times New Roman" w:hAnsi="Times New Roman" w:cs="Times New Roman"/>
                <w:b/>
                <w:bCs/>
              </w:rPr>
            </w:pPr>
            <w:r w:rsidRPr="00D61880">
              <w:rPr>
                <w:rFonts w:ascii="Times New Roman" w:hAnsi="Times New Roman" w:cs="Times New Roman"/>
                <w:b/>
                <w:bCs/>
              </w:rPr>
              <w:t xml:space="preserve">90 hours </w:t>
            </w:r>
          </w:p>
        </w:tc>
        <w:tc>
          <w:tcPr>
            <w:tcW w:w="2328" w:type="dxa"/>
          </w:tcPr>
          <w:p w14:paraId="328A6E5A" w14:textId="77777777" w:rsidR="008F3A8D" w:rsidRPr="003831D9" w:rsidRDefault="008F3A8D" w:rsidP="008F3A8D">
            <w:pPr>
              <w:rPr>
                <w:rFonts w:ascii="Times New Roman" w:hAnsi="Times New Roman" w:cs="Times New Roman"/>
                <w:b/>
                <w:bCs/>
              </w:rPr>
            </w:pPr>
            <w:r w:rsidRPr="003831D9">
              <w:rPr>
                <w:rFonts w:ascii="Times New Roman" w:hAnsi="Times New Roman" w:cs="Times New Roman"/>
                <w:b/>
                <w:bCs/>
              </w:rPr>
              <w:t xml:space="preserve">3 equivalent credit </w:t>
            </w:r>
            <w:proofErr w:type="spellStart"/>
            <w:r w:rsidRPr="003831D9">
              <w:rPr>
                <w:rFonts w:ascii="Times New Roman" w:hAnsi="Times New Roman" w:cs="Times New Roman"/>
                <w:b/>
                <w:bCs/>
              </w:rPr>
              <w:t>hrs</w:t>
            </w:r>
            <w:proofErr w:type="spellEnd"/>
            <w:r w:rsidRPr="003831D9">
              <w:rPr>
                <w:rFonts w:ascii="Times New Roman" w:hAnsi="Times New Roman" w:cs="Times New Roman"/>
                <w:b/>
                <w:bCs/>
              </w:rPr>
              <w:t xml:space="preserve"> </w:t>
            </w:r>
          </w:p>
        </w:tc>
      </w:tr>
      <w:tr w:rsidR="008F3A8D" w14:paraId="2BB72615" w14:textId="77777777" w:rsidTr="00F818A0">
        <w:tc>
          <w:tcPr>
            <w:tcW w:w="4245" w:type="dxa"/>
          </w:tcPr>
          <w:p w14:paraId="5017F88B" w14:textId="77777777" w:rsidR="008F3A8D" w:rsidRPr="003831D9" w:rsidRDefault="008F3A8D" w:rsidP="008F3A8D">
            <w:pPr>
              <w:rPr>
                <w:rFonts w:ascii="Times New Roman" w:hAnsi="Times New Roman" w:cs="Times New Roman"/>
                <w:b/>
                <w:bCs/>
                <w:i/>
                <w:iCs/>
              </w:rPr>
            </w:pPr>
            <w:r>
              <w:rPr>
                <w:rFonts w:ascii="Times New Roman" w:hAnsi="Times New Roman" w:cs="Times New Roman"/>
                <w:b/>
                <w:bCs/>
                <w:i/>
                <w:iCs/>
              </w:rPr>
              <w:t xml:space="preserve">Total – Term 1 </w:t>
            </w:r>
          </w:p>
        </w:tc>
        <w:tc>
          <w:tcPr>
            <w:tcW w:w="1550" w:type="dxa"/>
          </w:tcPr>
          <w:p w14:paraId="42A6DC11" w14:textId="77777777" w:rsidR="008F3A8D" w:rsidRPr="003831D9" w:rsidRDefault="008F3A8D" w:rsidP="008F3A8D">
            <w:pPr>
              <w:rPr>
                <w:rFonts w:ascii="Times New Roman" w:hAnsi="Times New Roman" w:cs="Times New Roman"/>
                <w:b/>
                <w:bCs/>
              </w:rPr>
            </w:pPr>
            <w:r w:rsidRPr="003831D9">
              <w:rPr>
                <w:rFonts w:ascii="Times New Roman" w:hAnsi="Times New Roman" w:cs="Times New Roman"/>
                <w:b/>
                <w:bCs/>
              </w:rPr>
              <w:t xml:space="preserve">180 hours </w:t>
            </w:r>
          </w:p>
        </w:tc>
        <w:tc>
          <w:tcPr>
            <w:tcW w:w="1227" w:type="dxa"/>
          </w:tcPr>
          <w:p w14:paraId="16553D6A" w14:textId="77777777" w:rsidR="008F3A8D" w:rsidRPr="003831D9" w:rsidRDefault="008F3A8D" w:rsidP="008F3A8D">
            <w:pPr>
              <w:rPr>
                <w:rFonts w:ascii="Times New Roman" w:hAnsi="Times New Roman" w:cs="Times New Roman"/>
                <w:b/>
                <w:bCs/>
              </w:rPr>
            </w:pPr>
            <w:r w:rsidRPr="003831D9">
              <w:rPr>
                <w:rFonts w:ascii="Times New Roman" w:hAnsi="Times New Roman" w:cs="Times New Roman"/>
                <w:b/>
                <w:bCs/>
              </w:rPr>
              <w:t xml:space="preserve">90 hours </w:t>
            </w:r>
          </w:p>
        </w:tc>
        <w:tc>
          <w:tcPr>
            <w:tcW w:w="2328" w:type="dxa"/>
          </w:tcPr>
          <w:p w14:paraId="5F21B8B0" w14:textId="77777777" w:rsidR="008F3A8D" w:rsidRPr="003831D9" w:rsidRDefault="008F3A8D" w:rsidP="008F3A8D">
            <w:pPr>
              <w:rPr>
                <w:rFonts w:ascii="Times New Roman" w:hAnsi="Times New Roman" w:cs="Times New Roman"/>
                <w:b/>
                <w:bCs/>
              </w:rPr>
            </w:pPr>
            <w:r w:rsidRPr="003831D9">
              <w:rPr>
                <w:rFonts w:ascii="Times New Roman" w:hAnsi="Times New Roman" w:cs="Times New Roman"/>
                <w:b/>
                <w:bCs/>
              </w:rPr>
              <w:t xml:space="preserve">15 equivalent credit </w:t>
            </w:r>
            <w:proofErr w:type="spellStart"/>
            <w:r w:rsidRPr="003831D9">
              <w:rPr>
                <w:rFonts w:ascii="Times New Roman" w:hAnsi="Times New Roman" w:cs="Times New Roman"/>
                <w:b/>
                <w:bCs/>
              </w:rPr>
              <w:t>hrs</w:t>
            </w:r>
            <w:proofErr w:type="spellEnd"/>
            <w:r w:rsidRPr="003831D9">
              <w:rPr>
                <w:rFonts w:ascii="Times New Roman" w:hAnsi="Times New Roman" w:cs="Times New Roman"/>
                <w:b/>
                <w:bCs/>
              </w:rPr>
              <w:t xml:space="preserve"> </w:t>
            </w:r>
          </w:p>
        </w:tc>
      </w:tr>
      <w:tr w:rsidR="008F3A8D" w14:paraId="076861E2" w14:textId="77777777" w:rsidTr="00F818A0">
        <w:tc>
          <w:tcPr>
            <w:tcW w:w="4245" w:type="dxa"/>
          </w:tcPr>
          <w:p w14:paraId="2C3CCDEB" w14:textId="77777777" w:rsidR="008F3A8D" w:rsidRDefault="008F3A8D" w:rsidP="008F3A8D">
            <w:pPr>
              <w:rPr>
                <w:rFonts w:ascii="Times New Roman" w:hAnsi="Times New Roman" w:cs="Times New Roman"/>
              </w:rPr>
            </w:pPr>
          </w:p>
        </w:tc>
        <w:tc>
          <w:tcPr>
            <w:tcW w:w="1550" w:type="dxa"/>
          </w:tcPr>
          <w:p w14:paraId="33B4857E" w14:textId="77777777" w:rsidR="008F3A8D" w:rsidRDefault="008F3A8D" w:rsidP="008F3A8D">
            <w:pPr>
              <w:rPr>
                <w:rFonts w:ascii="Times New Roman" w:hAnsi="Times New Roman" w:cs="Times New Roman"/>
              </w:rPr>
            </w:pPr>
          </w:p>
        </w:tc>
        <w:tc>
          <w:tcPr>
            <w:tcW w:w="1227" w:type="dxa"/>
          </w:tcPr>
          <w:p w14:paraId="2F71F370" w14:textId="77777777" w:rsidR="008F3A8D" w:rsidRDefault="008F3A8D" w:rsidP="008F3A8D">
            <w:pPr>
              <w:rPr>
                <w:rFonts w:ascii="Times New Roman" w:hAnsi="Times New Roman" w:cs="Times New Roman"/>
              </w:rPr>
            </w:pPr>
          </w:p>
        </w:tc>
        <w:tc>
          <w:tcPr>
            <w:tcW w:w="2328" w:type="dxa"/>
          </w:tcPr>
          <w:p w14:paraId="4194E029" w14:textId="77777777" w:rsidR="008F3A8D" w:rsidRDefault="008F3A8D" w:rsidP="008F3A8D">
            <w:pPr>
              <w:rPr>
                <w:rFonts w:ascii="Times New Roman" w:hAnsi="Times New Roman" w:cs="Times New Roman"/>
              </w:rPr>
            </w:pPr>
          </w:p>
        </w:tc>
      </w:tr>
      <w:tr w:rsidR="008F3A8D" w14:paraId="5F1CB332" w14:textId="77777777" w:rsidTr="00F818A0">
        <w:tc>
          <w:tcPr>
            <w:tcW w:w="4245" w:type="dxa"/>
          </w:tcPr>
          <w:p w14:paraId="4A7FDE89" w14:textId="77777777" w:rsidR="008F3A8D" w:rsidRPr="0006016F" w:rsidRDefault="008F3A8D" w:rsidP="008F3A8D">
            <w:pPr>
              <w:rPr>
                <w:rFonts w:ascii="Times New Roman" w:hAnsi="Times New Roman" w:cs="Times New Roman"/>
                <w:b/>
                <w:bCs/>
                <w:i/>
                <w:iCs/>
              </w:rPr>
            </w:pPr>
            <w:r>
              <w:rPr>
                <w:rFonts w:ascii="Times New Roman" w:hAnsi="Times New Roman" w:cs="Times New Roman"/>
                <w:b/>
                <w:bCs/>
                <w:i/>
                <w:iCs/>
              </w:rPr>
              <w:t>Term 2</w:t>
            </w:r>
          </w:p>
        </w:tc>
        <w:tc>
          <w:tcPr>
            <w:tcW w:w="1550" w:type="dxa"/>
          </w:tcPr>
          <w:p w14:paraId="268919E5" w14:textId="77777777" w:rsidR="008F3A8D" w:rsidRDefault="008F3A8D" w:rsidP="008F3A8D">
            <w:pPr>
              <w:rPr>
                <w:rFonts w:ascii="Times New Roman" w:hAnsi="Times New Roman" w:cs="Times New Roman"/>
              </w:rPr>
            </w:pPr>
          </w:p>
        </w:tc>
        <w:tc>
          <w:tcPr>
            <w:tcW w:w="1227" w:type="dxa"/>
          </w:tcPr>
          <w:p w14:paraId="74B31DC9" w14:textId="77777777" w:rsidR="008F3A8D" w:rsidRDefault="008F3A8D" w:rsidP="008F3A8D">
            <w:pPr>
              <w:rPr>
                <w:rFonts w:ascii="Times New Roman" w:hAnsi="Times New Roman" w:cs="Times New Roman"/>
              </w:rPr>
            </w:pPr>
          </w:p>
        </w:tc>
        <w:tc>
          <w:tcPr>
            <w:tcW w:w="2328" w:type="dxa"/>
          </w:tcPr>
          <w:p w14:paraId="168A9FAF" w14:textId="77777777" w:rsidR="008F3A8D" w:rsidRDefault="008F3A8D" w:rsidP="008F3A8D">
            <w:pPr>
              <w:rPr>
                <w:rFonts w:ascii="Times New Roman" w:hAnsi="Times New Roman" w:cs="Times New Roman"/>
              </w:rPr>
            </w:pPr>
          </w:p>
        </w:tc>
      </w:tr>
      <w:tr w:rsidR="008F3A8D" w14:paraId="4117E100" w14:textId="77777777" w:rsidTr="00F818A0">
        <w:tc>
          <w:tcPr>
            <w:tcW w:w="4245" w:type="dxa"/>
          </w:tcPr>
          <w:p w14:paraId="6B136EF6" w14:textId="77777777" w:rsidR="008F3A8D" w:rsidRDefault="008F3A8D" w:rsidP="008F3A8D">
            <w:pPr>
              <w:rPr>
                <w:rFonts w:ascii="Times New Roman" w:hAnsi="Times New Roman" w:cs="Times New Roman"/>
              </w:rPr>
            </w:pPr>
            <w:r>
              <w:rPr>
                <w:rFonts w:ascii="Times New Roman" w:hAnsi="Times New Roman" w:cs="Times New Roman"/>
              </w:rPr>
              <w:t>Introduction to Applied Microbiology and Laboratory Tests*</w:t>
            </w:r>
          </w:p>
        </w:tc>
        <w:tc>
          <w:tcPr>
            <w:tcW w:w="1550" w:type="dxa"/>
          </w:tcPr>
          <w:p w14:paraId="6394BF7D" w14:textId="77777777" w:rsidR="008F3A8D" w:rsidRDefault="008F3A8D" w:rsidP="008F3A8D">
            <w:pPr>
              <w:rPr>
                <w:rFonts w:ascii="Times New Roman" w:hAnsi="Times New Roman" w:cs="Times New Roman"/>
              </w:rPr>
            </w:pPr>
            <w:r w:rsidRPr="00FC69CC">
              <w:rPr>
                <w:rFonts w:ascii="Times New Roman" w:hAnsi="Times New Roman" w:cs="Times New Roman"/>
              </w:rPr>
              <w:t>30 hours</w:t>
            </w:r>
            <w:r>
              <w:rPr>
                <w:rFonts w:ascii="Times New Roman" w:hAnsi="Times New Roman" w:cs="Times New Roman"/>
              </w:rPr>
              <w:t xml:space="preserve"> </w:t>
            </w:r>
          </w:p>
        </w:tc>
        <w:tc>
          <w:tcPr>
            <w:tcW w:w="1227" w:type="dxa"/>
          </w:tcPr>
          <w:p w14:paraId="5C82FC72" w14:textId="77777777" w:rsidR="008F3A8D" w:rsidRDefault="008F3A8D" w:rsidP="008F3A8D">
            <w:pPr>
              <w:rPr>
                <w:rFonts w:ascii="Times New Roman" w:hAnsi="Times New Roman" w:cs="Times New Roman"/>
              </w:rPr>
            </w:pPr>
          </w:p>
        </w:tc>
        <w:tc>
          <w:tcPr>
            <w:tcW w:w="2328" w:type="dxa"/>
          </w:tcPr>
          <w:p w14:paraId="281B79AE" w14:textId="77777777" w:rsidR="008F3A8D" w:rsidRDefault="008F3A8D" w:rsidP="008F3A8D">
            <w:pPr>
              <w:rPr>
                <w:rFonts w:ascii="Times New Roman" w:hAnsi="Times New Roman" w:cs="Times New Roman"/>
              </w:rPr>
            </w:pPr>
          </w:p>
        </w:tc>
      </w:tr>
      <w:tr w:rsidR="008F3A8D" w14:paraId="26BDDE18" w14:textId="77777777" w:rsidTr="00F818A0">
        <w:tc>
          <w:tcPr>
            <w:tcW w:w="4245" w:type="dxa"/>
          </w:tcPr>
          <w:p w14:paraId="4C1FA034" w14:textId="77777777" w:rsidR="008F3A8D" w:rsidRDefault="008F3A8D" w:rsidP="008F3A8D">
            <w:pPr>
              <w:rPr>
                <w:rFonts w:ascii="Times New Roman" w:hAnsi="Times New Roman" w:cs="Times New Roman"/>
              </w:rPr>
            </w:pPr>
            <w:r>
              <w:rPr>
                <w:rFonts w:ascii="Times New Roman" w:hAnsi="Times New Roman" w:cs="Times New Roman"/>
              </w:rPr>
              <w:t xml:space="preserve">Introduction to Phlebotomy </w:t>
            </w:r>
          </w:p>
        </w:tc>
        <w:tc>
          <w:tcPr>
            <w:tcW w:w="1550" w:type="dxa"/>
          </w:tcPr>
          <w:p w14:paraId="7451D79C" w14:textId="77777777" w:rsidR="008F3A8D" w:rsidRDefault="008F3A8D"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02C96B05" w14:textId="77777777" w:rsidR="008F3A8D" w:rsidRDefault="008F3A8D" w:rsidP="008F3A8D">
            <w:pPr>
              <w:rPr>
                <w:rFonts w:ascii="Times New Roman" w:hAnsi="Times New Roman" w:cs="Times New Roman"/>
              </w:rPr>
            </w:pPr>
          </w:p>
        </w:tc>
        <w:tc>
          <w:tcPr>
            <w:tcW w:w="2328" w:type="dxa"/>
          </w:tcPr>
          <w:p w14:paraId="041B4F4D" w14:textId="77777777" w:rsidR="008F3A8D" w:rsidRDefault="008F3A8D" w:rsidP="008F3A8D">
            <w:pPr>
              <w:rPr>
                <w:rFonts w:ascii="Times New Roman" w:hAnsi="Times New Roman" w:cs="Times New Roman"/>
              </w:rPr>
            </w:pPr>
          </w:p>
        </w:tc>
      </w:tr>
      <w:tr w:rsidR="008F3A8D" w14:paraId="3A687BD5" w14:textId="77777777" w:rsidTr="00F818A0">
        <w:tc>
          <w:tcPr>
            <w:tcW w:w="4245" w:type="dxa"/>
          </w:tcPr>
          <w:p w14:paraId="5CFE1420" w14:textId="77777777" w:rsidR="008F3A8D" w:rsidRDefault="008F3A8D" w:rsidP="008F3A8D">
            <w:pPr>
              <w:rPr>
                <w:rFonts w:ascii="Times New Roman" w:hAnsi="Times New Roman" w:cs="Times New Roman"/>
              </w:rPr>
            </w:pPr>
            <w:r>
              <w:rPr>
                <w:rFonts w:ascii="Times New Roman" w:hAnsi="Times New Roman" w:cs="Times New Roman"/>
              </w:rPr>
              <w:t xml:space="preserve">Introduction to Injections </w:t>
            </w:r>
          </w:p>
        </w:tc>
        <w:tc>
          <w:tcPr>
            <w:tcW w:w="1550" w:type="dxa"/>
          </w:tcPr>
          <w:p w14:paraId="1A570348" w14:textId="77777777" w:rsidR="008F3A8D" w:rsidRDefault="008F3A8D"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17258F51" w14:textId="77777777" w:rsidR="008F3A8D" w:rsidRDefault="008F3A8D" w:rsidP="008F3A8D">
            <w:pPr>
              <w:rPr>
                <w:rFonts w:ascii="Times New Roman" w:hAnsi="Times New Roman" w:cs="Times New Roman"/>
              </w:rPr>
            </w:pPr>
          </w:p>
        </w:tc>
        <w:tc>
          <w:tcPr>
            <w:tcW w:w="2328" w:type="dxa"/>
          </w:tcPr>
          <w:p w14:paraId="16F7C5B5" w14:textId="77777777" w:rsidR="008F3A8D" w:rsidRDefault="008F3A8D" w:rsidP="008F3A8D">
            <w:pPr>
              <w:rPr>
                <w:rFonts w:ascii="Times New Roman" w:hAnsi="Times New Roman" w:cs="Times New Roman"/>
              </w:rPr>
            </w:pPr>
          </w:p>
        </w:tc>
      </w:tr>
      <w:tr w:rsidR="008F3A8D" w14:paraId="4A8A674E" w14:textId="77777777" w:rsidTr="00F818A0">
        <w:tc>
          <w:tcPr>
            <w:tcW w:w="4245" w:type="dxa"/>
          </w:tcPr>
          <w:p w14:paraId="5563745E" w14:textId="77777777" w:rsidR="008F3A8D" w:rsidRDefault="008F3A8D" w:rsidP="008F3A8D">
            <w:pPr>
              <w:rPr>
                <w:rFonts w:ascii="Times New Roman" w:hAnsi="Times New Roman" w:cs="Times New Roman"/>
              </w:rPr>
            </w:pPr>
            <w:r>
              <w:rPr>
                <w:rFonts w:ascii="Times New Roman" w:hAnsi="Times New Roman" w:cs="Times New Roman"/>
              </w:rPr>
              <w:t xml:space="preserve">Introduction to IVs </w:t>
            </w:r>
          </w:p>
        </w:tc>
        <w:tc>
          <w:tcPr>
            <w:tcW w:w="1550" w:type="dxa"/>
          </w:tcPr>
          <w:p w14:paraId="637419C1" w14:textId="77777777" w:rsidR="008F3A8D" w:rsidRDefault="008F3A8D"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780CF89F" w14:textId="77777777" w:rsidR="008F3A8D" w:rsidRDefault="008F3A8D" w:rsidP="008F3A8D">
            <w:pPr>
              <w:rPr>
                <w:rFonts w:ascii="Times New Roman" w:hAnsi="Times New Roman" w:cs="Times New Roman"/>
              </w:rPr>
            </w:pPr>
          </w:p>
        </w:tc>
        <w:tc>
          <w:tcPr>
            <w:tcW w:w="2328" w:type="dxa"/>
          </w:tcPr>
          <w:p w14:paraId="24AAE11A" w14:textId="77777777" w:rsidR="008F3A8D" w:rsidRDefault="008F3A8D" w:rsidP="008F3A8D">
            <w:pPr>
              <w:rPr>
                <w:rFonts w:ascii="Times New Roman" w:hAnsi="Times New Roman" w:cs="Times New Roman"/>
              </w:rPr>
            </w:pPr>
          </w:p>
        </w:tc>
      </w:tr>
      <w:tr w:rsidR="008F3A8D" w14:paraId="659B72C8" w14:textId="77777777" w:rsidTr="00F818A0">
        <w:tc>
          <w:tcPr>
            <w:tcW w:w="4245" w:type="dxa"/>
          </w:tcPr>
          <w:p w14:paraId="3AA9F267" w14:textId="77777777" w:rsidR="008F3A8D" w:rsidRDefault="008F3A8D" w:rsidP="008F3A8D">
            <w:pPr>
              <w:rPr>
                <w:rFonts w:ascii="Times New Roman" w:hAnsi="Times New Roman" w:cs="Times New Roman"/>
              </w:rPr>
            </w:pPr>
            <w:r>
              <w:rPr>
                <w:rFonts w:ascii="Times New Roman" w:hAnsi="Times New Roman" w:cs="Times New Roman"/>
              </w:rPr>
              <w:lastRenderedPageBreak/>
              <w:t xml:space="preserve">Introduction to Suturing </w:t>
            </w:r>
          </w:p>
        </w:tc>
        <w:tc>
          <w:tcPr>
            <w:tcW w:w="1550" w:type="dxa"/>
          </w:tcPr>
          <w:p w14:paraId="24C535CE" w14:textId="77777777" w:rsidR="008F3A8D" w:rsidRDefault="008F3A8D" w:rsidP="008F3A8D">
            <w:pPr>
              <w:rPr>
                <w:rFonts w:ascii="Times New Roman" w:hAnsi="Times New Roman" w:cs="Times New Roman"/>
              </w:rPr>
            </w:pPr>
            <w:r>
              <w:rPr>
                <w:rFonts w:ascii="Times New Roman" w:hAnsi="Times New Roman" w:cs="Times New Roman"/>
              </w:rPr>
              <w:t>15 hours</w:t>
            </w:r>
          </w:p>
        </w:tc>
        <w:tc>
          <w:tcPr>
            <w:tcW w:w="1227" w:type="dxa"/>
          </w:tcPr>
          <w:p w14:paraId="3CADF840" w14:textId="77777777" w:rsidR="008F3A8D" w:rsidRDefault="008F3A8D" w:rsidP="008F3A8D">
            <w:pPr>
              <w:rPr>
                <w:rFonts w:ascii="Times New Roman" w:hAnsi="Times New Roman" w:cs="Times New Roman"/>
              </w:rPr>
            </w:pPr>
          </w:p>
        </w:tc>
        <w:tc>
          <w:tcPr>
            <w:tcW w:w="2328" w:type="dxa"/>
          </w:tcPr>
          <w:p w14:paraId="791995F9" w14:textId="77777777" w:rsidR="008F3A8D" w:rsidRDefault="008F3A8D" w:rsidP="008F3A8D">
            <w:pPr>
              <w:rPr>
                <w:rFonts w:ascii="Times New Roman" w:hAnsi="Times New Roman" w:cs="Times New Roman"/>
              </w:rPr>
            </w:pPr>
          </w:p>
        </w:tc>
      </w:tr>
      <w:tr w:rsidR="008F3A8D" w14:paraId="0ADCC4BF" w14:textId="77777777" w:rsidTr="00F818A0">
        <w:tc>
          <w:tcPr>
            <w:tcW w:w="4245" w:type="dxa"/>
          </w:tcPr>
          <w:p w14:paraId="178F5047" w14:textId="77777777" w:rsidR="008F3A8D" w:rsidRDefault="008F3A8D" w:rsidP="008F3A8D">
            <w:pPr>
              <w:rPr>
                <w:rFonts w:ascii="Times New Roman" w:hAnsi="Times New Roman" w:cs="Times New Roman"/>
              </w:rPr>
            </w:pPr>
            <w:r>
              <w:rPr>
                <w:rFonts w:ascii="Times New Roman" w:hAnsi="Times New Roman" w:cs="Times New Roman"/>
              </w:rPr>
              <w:t xml:space="preserve">Introduction to Communication and Education  </w:t>
            </w:r>
          </w:p>
        </w:tc>
        <w:tc>
          <w:tcPr>
            <w:tcW w:w="1550" w:type="dxa"/>
          </w:tcPr>
          <w:p w14:paraId="700783AA" w14:textId="77777777" w:rsidR="008F3A8D" w:rsidRDefault="008F3A8D"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6B5302B9" w14:textId="77777777" w:rsidR="008F3A8D" w:rsidRDefault="008F3A8D" w:rsidP="008F3A8D">
            <w:pPr>
              <w:rPr>
                <w:rFonts w:ascii="Times New Roman" w:hAnsi="Times New Roman" w:cs="Times New Roman"/>
              </w:rPr>
            </w:pPr>
          </w:p>
        </w:tc>
        <w:tc>
          <w:tcPr>
            <w:tcW w:w="2328" w:type="dxa"/>
          </w:tcPr>
          <w:p w14:paraId="6A9C57AF" w14:textId="77777777" w:rsidR="008F3A8D" w:rsidRDefault="008F3A8D" w:rsidP="008F3A8D">
            <w:pPr>
              <w:rPr>
                <w:rFonts w:ascii="Times New Roman" w:hAnsi="Times New Roman" w:cs="Times New Roman"/>
              </w:rPr>
            </w:pPr>
          </w:p>
        </w:tc>
      </w:tr>
      <w:tr w:rsidR="008F3A8D" w14:paraId="38D52742" w14:textId="77777777" w:rsidTr="00F818A0">
        <w:tc>
          <w:tcPr>
            <w:tcW w:w="4245" w:type="dxa"/>
          </w:tcPr>
          <w:p w14:paraId="527483A4" w14:textId="77777777" w:rsidR="008F3A8D" w:rsidRDefault="008F3A8D" w:rsidP="008F3A8D">
            <w:pPr>
              <w:rPr>
                <w:rFonts w:ascii="Times New Roman" w:hAnsi="Times New Roman" w:cs="Times New Roman"/>
              </w:rPr>
            </w:pPr>
            <w:r>
              <w:rPr>
                <w:rFonts w:ascii="Times New Roman" w:hAnsi="Times New Roman" w:cs="Times New Roman"/>
              </w:rPr>
              <w:t>History of Midwifery in the US*</w:t>
            </w:r>
          </w:p>
        </w:tc>
        <w:tc>
          <w:tcPr>
            <w:tcW w:w="1550" w:type="dxa"/>
          </w:tcPr>
          <w:p w14:paraId="5AEB0384" w14:textId="77777777" w:rsidR="008F3A8D" w:rsidRDefault="008F3A8D"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04F2D019" w14:textId="77777777" w:rsidR="008F3A8D" w:rsidRDefault="008F3A8D" w:rsidP="008F3A8D">
            <w:pPr>
              <w:rPr>
                <w:rFonts w:ascii="Times New Roman" w:hAnsi="Times New Roman" w:cs="Times New Roman"/>
              </w:rPr>
            </w:pPr>
          </w:p>
        </w:tc>
        <w:tc>
          <w:tcPr>
            <w:tcW w:w="2328" w:type="dxa"/>
          </w:tcPr>
          <w:p w14:paraId="72260D32" w14:textId="77777777" w:rsidR="008F3A8D" w:rsidRDefault="008F3A8D" w:rsidP="008F3A8D">
            <w:pPr>
              <w:rPr>
                <w:rFonts w:ascii="Times New Roman" w:hAnsi="Times New Roman" w:cs="Times New Roman"/>
              </w:rPr>
            </w:pPr>
          </w:p>
        </w:tc>
      </w:tr>
      <w:tr w:rsidR="008F3A8D" w14:paraId="416B0E25" w14:textId="77777777" w:rsidTr="00F818A0">
        <w:tc>
          <w:tcPr>
            <w:tcW w:w="4245" w:type="dxa"/>
          </w:tcPr>
          <w:p w14:paraId="644FDEA0" w14:textId="77777777" w:rsidR="008F3A8D" w:rsidRDefault="008F3A8D" w:rsidP="008F3A8D">
            <w:pPr>
              <w:rPr>
                <w:rFonts w:ascii="Times New Roman" w:hAnsi="Times New Roman" w:cs="Times New Roman"/>
              </w:rPr>
            </w:pPr>
            <w:r>
              <w:rPr>
                <w:rFonts w:ascii="Times New Roman" w:hAnsi="Times New Roman" w:cs="Times New Roman"/>
              </w:rPr>
              <w:t xml:space="preserve">Public Health Issues </w:t>
            </w:r>
          </w:p>
        </w:tc>
        <w:tc>
          <w:tcPr>
            <w:tcW w:w="1550" w:type="dxa"/>
          </w:tcPr>
          <w:p w14:paraId="671C7D2F" w14:textId="77777777" w:rsidR="008F3A8D" w:rsidRDefault="008F3A8D"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4AFB64D7" w14:textId="77777777" w:rsidR="008F3A8D" w:rsidRDefault="008F3A8D" w:rsidP="008F3A8D">
            <w:pPr>
              <w:rPr>
                <w:rFonts w:ascii="Times New Roman" w:hAnsi="Times New Roman" w:cs="Times New Roman"/>
              </w:rPr>
            </w:pPr>
          </w:p>
        </w:tc>
        <w:tc>
          <w:tcPr>
            <w:tcW w:w="2328" w:type="dxa"/>
          </w:tcPr>
          <w:p w14:paraId="2958741C" w14:textId="77777777" w:rsidR="008F3A8D" w:rsidRDefault="008F3A8D" w:rsidP="008F3A8D">
            <w:pPr>
              <w:rPr>
                <w:rFonts w:ascii="Times New Roman" w:hAnsi="Times New Roman" w:cs="Times New Roman"/>
              </w:rPr>
            </w:pPr>
          </w:p>
        </w:tc>
      </w:tr>
      <w:tr w:rsidR="008F3A8D" w14:paraId="35559113" w14:textId="77777777" w:rsidTr="00F818A0">
        <w:tc>
          <w:tcPr>
            <w:tcW w:w="4245" w:type="dxa"/>
          </w:tcPr>
          <w:p w14:paraId="430A6F38" w14:textId="77777777" w:rsidR="008F3A8D" w:rsidRDefault="008F3A8D" w:rsidP="008F3A8D">
            <w:pPr>
              <w:rPr>
                <w:rFonts w:ascii="Times New Roman" w:hAnsi="Times New Roman" w:cs="Times New Roman"/>
              </w:rPr>
            </w:pPr>
            <w:r>
              <w:rPr>
                <w:rFonts w:ascii="Times New Roman" w:hAnsi="Times New Roman" w:cs="Times New Roman"/>
              </w:rPr>
              <w:t>Cultural Awareness 2*</w:t>
            </w:r>
          </w:p>
        </w:tc>
        <w:tc>
          <w:tcPr>
            <w:tcW w:w="1550" w:type="dxa"/>
          </w:tcPr>
          <w:p w14:paraId="02597FA7" w14:textId="77777777" w:rsidR="008F3A8D" w:rsidRDefault="008F3A8D"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3E82E802" w14:textId="77777777" w:rsidR="008F3A8D" w:rsidRDefault="008F3A8D" w:rsidP="008F3A8D">
            <w:pPr>
              <w:rPr>
                <w:rFonts w:ascii="Times New Roman" w:hAnsi="Times New Roman" w:cs="Times New Roman"/>
              </w:rPr>
            </w:pPr>
          </w:p>
        </w:tc>
        <w:tc>
          <w:tcPr>
            <w:tcW w:w="2328" w:type="dxa"/>
          </w:tcPr>
          <w:p w14:paraId="3F0B735D" w14:textId="77777777" w:rsidR="008F3A8D" w:rsidRDefault="008F3A8D" w:rsidP="008F3A8D">
            <w:pPr>
              <w:rPr>
                <w:rFonts w:ascii="Times New Roman" w:hAnsi="Times New Roman" w:cs="Times New Roman"/>
              </w:rPr>
            </w:pPr>
          </w:p>
        </w:tc>
      </w:tr>
      <w:tr w:rsidR="008F3A8D" w14:paraId="32F3AA50" w14:textId="77777777" w:rsidTr="00F818A0">
        <w:tc>
          <w:tcPr>
            <w:tcW w:w="4245" w:type="dxa"/>
          </w:tcPr>
          <w:p w14:paraId="2EAB5B06" w14:textId="77777777" w:rsidR="008F3A8D" w:rsidRDefault="008F3A8D" w:rsidP="008F3A8D">
            <w:pPr>
              <w:rPr>
                <w:rFonts w:ascii="Times New Roman" w:hAnsi="Times New Roman" w:cs="Times New Roman"/>
              </w:rPr>
            </w:pPr>
            <w:r>
              <w:rPr>
                <w:rFonts w:ascii="Times New Roman" w:hAnsi="Times New Roman" w:cs="Times New Roman"/>
              </w:rPr>
              <w:t xml:space="preserve">Chart/Peer Review </w:t>
            </w:r>
          </w:p>
        </w:tc>
        <w:tc>
          <w:tcPr>
            <w:tcW w:w="1550" w:type="dxa"/>
          </w:tcPr>
          <w:p w14:paraId="7ECFB5D7" w14:textId="77777777" w:rsidR="008F3A8D" w:rsidRDefault="008F3A8D"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017FEFF2" w14:textId="77777777" w:rsidR="008F3A8D" w:rsidRDefault="008F3A8D" w:rsidP="008F3A8D">
            <w:pPr>
              <w:rPr>
                <w:rFonts w:ascii="Times New Roman" w:hAnsi="Times New Roman" w:cs="Times New Roman"/>
              </w:rPr>
            </w:pPr>
          </w:p>
        </w:tc>
        <w:tc>
          <w:tcPr>
            <w:tcW w:w="2328" w:type="dxa"/>
          </w:tcPr>
          <w:p w14:paraId="2424CDB0" w14:textId="77777777" w:rsidR="008F3A8D" w:rsidRDefault="008F3A8D" w:rsidP="008F3A8D">
            <w:pPr>
              <w:rPr>
                <w:rFonts w:ascii="Times New Roman" w:hAnsi="Times New Roman" w:cs="Times New Roman"/>
              </w:rPr>
            </w:pPr>
          </w:p>
        </w:tc>
      </w:tr>
      <w:tr w:rsidR="008F3A8D" w14:paraId="57AF0100" w14:textId="77777777" w:rsidTr="00F818A0">
        <w:tc>
          <w:tcPr>
            <w:tcW w:w="4245" w:type="dxa"/>
          </w:tcPr>
          <w:p w14:paraId="48D98814" w14:textId="77777777" w:rsidR="008F3A8D" w:rsidRPr="00510556" w:rsidRDefault="008F3A8D" w:rsidP="008F3A8D">
            <w:pPr>
              <w:rPr>
                <w:rFonts w:ascii="Times New Roman" w:hAnsi="Times New Roman" w:cs="Times New Roman"/>
                <w:b/>
                <w:bCs/>
                <w:i/>
                <w:iCs/>
              </w:rPr>
            </w:pPr>
            <w:r>
              <w:rPr>
                <w:rFonts w:ascii="Times New Roman" w:hAnsi="Times New Roman" w:cs="Times New Roman"/>
                <w:b/>
                <w:bCs/>
                <w:i/>
                <w:iCs/>
              </w:rPr>
              <w:t>Subtotal Didactic Contact Hours – Term 2</w:t>
            </w:r>
          </w:p>
        </w:tc>
        <w:tc>
          <w:tcPr>
            <w:tcW w:w="1550" w:type="dxa"/>
          </w:tcPr>
          <w:p w14:paraId="5C46549F" w14:textId="77777777" w:rsidR="008F3A8D" w:rsidRPr="00510556" w:rsidRDefault="008F3A8D" w:rsidP="008F3A8D">
            <w:pPr>
              <w:rPr>
                <w:rFonts w:ascii="Times New Roman" w:hAnsi="Times New Roman" w:cs="Times New Roman"/>
                <w:b/>
                <w:bCs/>
              </w:rPr>
            </w:pPr>
            <w:r w:rsidRPr="00510556">
              <w:rPr>
                <w:rFonts w:ascii="Times New Roman" w:hAnsi="Times New Roman" w:cs="Times New Roman"/>
                <w:b/>
                <w:bCs/>
              </w:rPr>
              <w:t>1</w:t>
            </w:r>
            <w:r>
              <w:rPr>
                <w:rFonts w:ascii="Times New Roman" w:hAnsi="Times New Roman" w:cs="Times New Roman"/>
                <w:b/>
                <w:bCs/>
              </w:rPr>
              <w:t>65</w:t>
            </w:r>
            <w:r w:rsidRPr="00510556">
              <w:rPr>
                <w:rFonts w:ascii="Times New Roman" w:hAnsi="Times New Roman" w:cs="Times New Roman"/>
                <w:b/>
                <w:bCs/>
              </w:rPr>
              <w:t xml:space="preserve"> hours </w:t>
            </w:r>
          </w:p>
        </w:tc>
        <w:tc>
          <w:tcPr>
            <w:tcW w:w="1227" w:type="dxa"/>
          </w:tcPr>
          <w:p w14:paraId="112948C2" w14:textId="77777777" w:rsidR="008F3A8D" w:rsidRPr="00510556" w:rsidRDefault="008F3A8D" w:rsidP="008F3A8D">
            <w:pPr>
              <w:rPr>
                <w:rFonts w:ascii="Times New Roman" w:hAnsi="Times New Roman" w:cs="Times New Roman"/>
                <w:b/>
                <w:bCs/>
              </w:rPr>
            </w:pPr>
          </w:p>
        </w:tc>
        <w:tc>
          <w:tcPr>
            <w:tcW w:w="2328" w:type="dxa"/>
          </w:tcPr>
          <w:p w14:paraId="77D8EAA7" w14:textId="77777777" w:rsidR="008F3A8D" w:rsidRPr="00510556" w:rsidRDefault="008F3A8D" w:rsidP="008F3A8D">
            <w:pPr>
              <w:rPr>
                <w:rFonts w:ascii="Times New Roman" w:hAnsi="Times New Roman" w:cs="Times New Roman"/>
                <w:b/>
                <w:bCs/>
              </w:rPr>
            </w:pPr>
            <w:r w:rsidRPr="00510556">
              <w:rPr>
                <w:rFonts w:ascii="Times New Roman" w:hAnsi="Times New Roman" w:cs="Times New Roman"/>
                <w:b/>
                <w:bCs/>
              </w:rPr>
              <w:t>1</w:t>
            </w:r>
            <w:r>
              <w:rPr>
                <w:rFonts w:ascii="Times New Roman" w:hAnsi="Times New Roman" w:cs="Times New Roman"/>
                <w:b/>
                <w:bCs/>
              </w:rPr>
              <w:t>1</w:t>
            </w:r>
            <w:r w:rsidRPr="00510556">
              <w:rPr>
                <w:rFonts w:ascii="Times New Roman" w:hAnsi="Times New Roman" w:cs="Times New Roman"/>
                <w:b/>
                <w:bCs/>
              </w:rPr>
              <w:t xml:space="preserve"> equivalent credit </w:t>
            </w:r>
            <w:proofErr w:type="spellStart"/>
            <w:r w:rsidRPr="00510556">
              <w:rPr>
                <w:rFonts w:ascii="Times New Roman" w:hAnsi="Times New Roman" w:cs="Times New Roman"/>
                <w:b/>
                <w:bCs/>
              </w:rPr>
              <w:t>hrs</w:t>
            </w:r>
            <w:proofErr w:type="spellEnd"/>
            <w:r w:rsidRPr="00510556">
              <w:rPr>
                <w:rFonts w:ascii="Times New Roman" w:hAnsi="Times New Roman" w:cs="Times New Roman"/>
                <w:b/>
                <w:bCs/>
              </w:rPr>
              <w:t xml:space="preserve"> </w:t>
            </w:r>
          </w:p>
        </w:tc>
      </w:tr>
      <w:tr w:rsidR="008F3A8D" w14:paraId="735A00CB" w14:textId="77777777" w:rsidTr="00F818A0">
        <w:tc>
          <w:tcPr>
            <w:tcW w:w="4245" w:type="dxa"/>
          </w:tcPr>
          <w:p w14:paraId="6FC65269" w14:textId="77777777" w:rsidR="008F3A8D" w:rsidRPr="00510556" w:rsidRDefault="008F3A8D" w:rsidP="008F3A8D">
            <w:pPr>
              <w:rPr>
                <w:rFonts w:ascii="Times New Roman" w:hAnsi="Times New Roman" w:cs="Times New Roman"/>
              </w:rPr>
            </w:pPr>
            <w:r>
              <w:rPr>
                <w:rFonts w:ascii="Times New Roman" w:hAnsi="Times New Roman" w:cs="Times New Roman"/>
              </w:rPr>
              <w:t xml:space="preserve">Physical Assessment, Prenatal, Birth, Postpartum, and Newborn Examination Observations </w:t>
            </w:r>
          </w:p>
        </w:tc>
        <w:tc>
          <w:tcPr>
            <w:tcW w:w="1550" w:type="dxa"/>
          </w:tcPr>
          <w:p w14:paraId="26547830" w14:textId="77777777" w:rsidR="008F3A8D" w:rsidRPr="00510556" w:rsidRDefault="008F3A8D" w:rsidP="008F3A8D">
            <w:pPr>
              <w:rPr>
                <w:rFonts w:ascii="Times New Roman" w:hAnsi="Times New Roman" w:cs="Times New Roman"/>
                <w:b/>
                <w:bCs/>
              </w:rPr>
            </w:pPr>
          </w:p>
        </w:tc>
        <w:tc>
          <w:tcPr>
            <w:tcW w:w="1227" w:type="dxa"/>
          </w:tcPr>
          <w:p w14:paraId="11938E99" w14:textId="77777777" w:rsidR="008F3A8D" w:rsidRPr="00510556" w:rsidRDefault="008F3A8D" w:rsidP="008F3A8D">
            <w:pPr>
              <w:rPr>
                <w:rFonts w:ascii="Times New Roman" w:hAnsi="Times New Roman" w:cs="Times New Roman"/>
              </w:rPr>
            </w:pPr>
            <w:r w:rsidRPr="00510556">
              <w:rPr>
                <w:rFonts w:ascii="Times New Roman" w:hAnsi="Times New Roman" w:cs="Times New Roman"/>
              </w:rPr>
              <w:t xml:space="preserve">90 hours </w:t>
            </w:r>
          </w:p>
        </w:tc>
        <w:tc>
          <w:tcPr>
            <w:tcW w:w="2328" w:type="dxa"/>
          </w:tcPr>
          <w:p w14:paraId="64D25028" w14:textId="77777777" w:rsidR="008F3A8D" w:rsidRPr="00510556" w:rsidRDefault="008F3A8D" w:rsidP="008F3A8D">
            <w:pPr>
              <w:rPr>
                <w:rFonts w:ascii="Times New Roman" w:hAnsi="Times New Roman" w:cs="Times New Roman"/>
                <w:b/>
                <w:bCs/>
              </w:rPr>
            </w:pPr>
          </w:p>
        </w:tc>
      </w:tr>
      <w:tr w:rsidR="008F3A8D" w14:paraId="700ECC32" w14:textId="77777777" w:rsidTr="00F818A0">
        <w:tc>
          <w:tcPr>
            <w:tcW w:w="4245" w:type="dxa"/>
          </w:tcPr>
          <w:p w14:paraId="5EDD6C06" w14:textId="77777777" w:rsidR="008F3A8D" w:rsidRPr="00510556" w:rsidRDefault="008F3A8D" w:rsidP="008F3A8D">
            <w:pPr>
              <w:rPr>
                <w:rFonts w:ascii="Times New Roman" w:hAnsi="Times New Roman" w:cs="Times New Roman"/>
                <w:b/>
                <w:bCs/>
                <w:i/>
                <w:iCs/>
              </w:rPr>
            </w:pPr>
            <w:r>
              <w:rPr>
                <w:rFonts w:ascii="Times New Roman" w:hAnsi="Times New Roman" w:cs="Times New Roman"/>
                <w:b/>
                <w:bCs/>
                <w:i/>
                <w:iCs/>
              </w:rPr>
              <w:t>Subtotal Clinical Contact Hours – Term 2</w:t>
            </w:r>
          </w:p>
        </w:tc>
        <w:tc>
          <w:tcPr>
            <w:tcW w:w="1550" w:type="dxa"/>
          </w:tcPr>
          <w:p w14:paraId="6F85FAD1" w14:textId="77777777" w:rsidR="008F3A8D" w:rsidRPr="00510556" w:rsidRDefault="008F3A8D" w:rsidP="008F3A8D">
            <w:pPr>
              <w:rPr>
                <w:rFonts w:ascii="Times New Roman" w:hAnsi="Times New Roman" w:cs="Times New Roman"/>
                <w:b/>
                <w:bCs/>
              </w:rPr>
            </w:pPr>
          </w:p>
        </w:tc>
        <w:tc>
          <w:tcPr>
            <w:tcW w:w="1227" w:type="dxa"/>
          </w:tcPr>
          <w:p w14:paraId="01F41F90" w14:textId="77777777" w:rsidR="008F3A8D" w:rsidRPr="00510556" w:rsidRDefault="008F3A8D" w:rsidP="008F3A8D">
            <w:pPr>
              <w:rPr>
                <w:rFonts w:ascii="Times New Roman" w:hAnsi="Times New Roman" w:cs="Times New Roman"/>
                <w:b/>
                <w:bCs/>
              </w:rPr>
            </w:pPr>
            <w:r w:rsidRPr="00510556">
              <w:rPr>
                <w:rFonts w:ascii="Times New Roman" w:hAnsi="Times New Roman" w:cs="Times New Roman"/>
                <w:b/>
                <w:bCs/>
              </w:rPr>
              <w:t xml:space="preserve">90 hours </w:t>
            </w:r>
          </w:p>
        </w:tc>
        <w:tc>
          <w:tcPr>
            <w:tcW w:w="2328" w:type="dxa"/>
          </w:tcPr>
          <w:p w14:paraId="0D6B7FB4" w14:textId="77777777" w:rsidR="008F3A8D" w:rsidRPr="00510556" w:rsidRDefault="008F3A8D" w:rsidP="008F3A8D">
            <w:pPr>
              <w:rPr>
                <w:rFonts w:ascii="Times New Roman" w:hAnsi="Times New Roman" w:cs="Times New Roman"/>
                <w:b/>
                <w:bCs/>
              </w:rPr>
            </w:pPr>
            <w:r>
              <w:rPr>
                <w:rFonts w:ascii="Times New Roman" w:hAnsi="Times New Roman" w:cs="Times New Roman"/>
                <w:b/>
                <w:bCs/>
              </w:rPr>
              <w:t xml:space="preserve">3 equivalent credit </w:t>
            </w:r>
            <w:proofErr w:type="spellStart"/>
            <w:r>
              <w:rPr>
                <w:rFonts w:ascii="Times New Roman" w:hAnsi="Times New Roman" w:cs="Times New Roman"/>
                <w:b/>
                <w:bCs/>
              </w:rPr>
              <w:t>hrs</w:t>
            </w:r>
            <w:proofErr w:type="spellEnd"/>
            <w:r>
              <w:rPr>
                <w:rFonts w:ascii="Times New Roman" w:hAnsi="Times New Roman" w:cs="Times New Roman"/>
                <w:b/>
                <w:bCs/>
              </w:rPr>
              <w:t xml:space="preserve"> </w:t>
            </w:r>
          </w:p>
        </w:tc>
      </w:tr>
      <w:tr w:rsidR="008F3A8D" w14:paraId="3D5F5DB1" w14:textId="77777777" w:rsidTr="00F818A0">
        <w:tc>
          <w:tcPr>
            <w:tcW w:w="4245" w:type="dxa"/>
          </w:tcPr>
          <w:p w14:paraId="02BC86AA" w14:textId="77777777" w:rsidR="008F3A8D" w:rsidRDefault="008F3A8D" w:rsidP="008F3A8D">
            <w:pPr>
              <w:rPr>
                <w:rFonts w:ascii="Times New Roman" w:hAnsi="Times New Roman" w:cs="Times New Roman"/>
                <w:b/>
                <w:bCs/>
                <w:i/>
                <w:iCs/>
              </w:rPr>
            </w:pPr>
            <w:r>
              <w:rPr>
                <w:rFonts w:ascii="Times New Roman" w:hAnsi="Times New Roman" w:cs="Times New Roman"/>
                <w:b/>
                <w:bCs/>
                <w:i/>
                <w:iCs/>
              </w:rPr>
              <w:t>Total – Term 2</w:t>
            </w:r>
          </w:p>
        </w:tc>
        <w:tc>
          <w:tcPr>
            <w:tcW w:w="1550" w:type="dxa"/>
          </w:tcPr>
          <w:p w14:paraId="1586DBD6" w14:textId="77777777" w:rsidR="008F3A8D" w:rsidRPr="00510556" w:rsidRDefault="008F3A8D" w:rsidP="008F3A8D">
            <w:pPr>
              <w:rPr>
                <w:rFonts w:ascii="Times New Roman" w:hAnsi="Times New Roman" w:cs="Times New Roman"/>
                <w:b/>
                <w:bCs/>
              </w:rPr>
            </w:pPr>
            <w:r>
              <w:rPr>
                <w:rFonts w:ascii="Times New Roman" w:hAnsi="Times New Roman" w:cs="Times New Roman"/>
                <w:b/>
                <w:bCs/>
              </w:rPr>
              <w:t xml:space="preserve">165 hours </w:t>
            </w:r>
          </w:p>
        </w:tc>
        <w:tc>
          <w:tcPr>
            <w:tcW w:w="1227" w:type="dxa"/>
          </w:tcPr>
          <w:p w14:paraId="71AC5D6F" w14:textId="77777777" w:rsidR="008F3A8D" w:rsidRPr="00510556" w:rsidRDefault="008F3A8D" w:rsidP="008F3A8D">
            <w:pPr>
              <w:rPr>
                <w:rFonts w:ascii="Times New Roman" w:hAnsi="Times New Roman" w:cs="Times New Roman"/>
                <w:b/>
                <w:bCs/>
              </w:rPr>
            </w:pPr>
            <w:r>
              <w:rPr>
                <w:rFonts w:ascii="Times New Roman" w:hAnsi="Times New Roman" w:cs="Times New Roman"/>
                <w:b/>
                <w:bCs/>
              </w:rPr>
              <w:t xml:space="preserve">90 hours </w:t>
            </w:r>
          </w:p>
        </w:tc>
        <w:tc>
          <w:tcPr>
            <w:tcW w:w="2328" w:type="dxa"/>
          </w:tcPr>
          <w:p w14:paraId="7C89611C" w14:textId="77777777" w:rsidR="008F3A8D" w:rsidRPr="00510556" w:rsidRDefault="008F3A8D" w:rsidP="008F3A8D">
            <w:pPr>
              <w:rPr>
                <w:rFonts w:ascii="Times New Roman" w:hAnsi="Times New Roman" w:cs="Times New Roman"/>
                <w:b/>
                <w:bCs/>
              </w:rPr>
            </w:pPr>
            <w:r>
              <w:rPr>
                <w:rFonts w:ascii="Times New Roman" w:hAnsi="Times New Roman" w:cs="Times New Roman"/>
                <w:b/>
                <w:bCs/>
              </w:rPr>
              <w:t xml:space="preserve">14 equivalent credit </w:t>
            </w:r>
            <w:proofErr w:type="spellStart"/>
            <w:r>
              <w:rPr>
                <w:rFonts w:ascii="Times New Roman" w:hAnsi="Times New Roman" w:cs="Times New Roman"/>
                <w:b/>
                <w:bCs/>
              </w:rPr>
              <w:t>hrs</w:t>
            </w:r>
            <w:proofErr w:type="spellEnd"/>
            <w:r>
              <w:rPr>
                <w:rFonts w:ascii="Times New Roman" w:hAnsi="Times New Roman" w:cs="Times New Roman"/>
                <w:b/>
                <w:bCs/>
              </w:rPr>
              <w:t xml:space="preserve"> </w:t>
            </w:r>
          </w:p>
        </w:tc>
      </w:tr>
      <w:tr w:rsidR="008F3A8D" w14:paraId="201BBA55" w14:textId="77777777" w:rsidTr="00F818A0">
        <w:tc>
          <w:tcPr>
            <w:tcW w:w="4245" w:type="dxa"/>
          </w:tcPr>
          <w:p w14:paraId="0E9A2625" w14:textId="77777777" w:rsidR="008F3A8D" w:rsidRDefault="008F3A8D" w:rsidP="008F3A8D">
            <w:pPr>
              <w:rPr>
                <w:rFonts w:ascii="Times New Roman" w:hAnsi="Times New Roman" w:cs="Times New Roman"/>
                <w:b/>
                <w:bCs/>
                <w:i/>
                <w:iCs/>
              </w:rPr>
            </w:pPr>
          </w:p>
        </w:tc>
        <w:tc>
          <w:tcPr>
            <w:tcW w:w="1550" w:type="dxa"/>
          </w:tcPr>
          <w:p w14:paraId="4AB620EC" w14:textId="77777777" w:rsidR="008F3A8D" w:rsidRDefault="008F3A8D" w:rsidP="008F3A8D">
            <w:pPr>
              <w:rPr>
                <w:rFonts w:ascii="Times New Roman" w:hAnsi="Times New Roman" w:cs="Times New Roman"/>
                <w:b/>
                <w:bCs/>
              </w:rPr>
            </w:pPr>
          </w:p>
        </w:tc>
        <w:tc>
          <w:tcPr>
            <w:tcW w:w="1227" w:type="dxa"/>
          </w:tcPr>
          <w:p w14:paraId="4819E283" w14:textId="77777777" w:rsidR="008F3A8D" w:rsidRDefault="008F3A8D" w:rsidP="008F3A8D">
            <w:pPr>
              <w:rPr>
                <w:rFonts w:ascii="Times New Roman" w:hAnsi="Times New Roman" w:cs="Times New Roman"/>
                <w:b/>
                <w:bCs/>
              </w:rPr>
            </w:pPr>
          </w:p>
        </w:tc>
        <w:tc>
          <w:tcPr>
            <w:tcW w:w="2328" w:type="dxa"/>
          </w:tcPr>
          <w:p w14:paraId="2413A132" w14:textId="77777777" w:rsidR="008F3A8D" w:rsidRDefault="008F3A8D" w:rsidP="008F3A8D">
            <w:pPr>
              <w:rPr>
                <w:rFonts w:ascii="Times New Roman" w:hAnsi="Times New Roman" w:cs="Times New Roman"/>
                <w:b/>
                <w:bCs/>
              </w:rPr>
            </w:pPr>
          </w:p>
        </w:tc>
      </w:tr>
      <w:tr w:rsidR="008F3A8D" w14:paraId="6105D83C" w14:textId="77777777" w:rsidTr="00F818A0">
        <w:tc>
          <w:tcPr>
            <w:tcW w:w="4245" w:type="dxa"/>
          </w:tcPr>
          <w:p w14:paraId="62C80713" w14:textId="77777777" w:rsidR="008F3A8D" w:rsidRDefault="008F3A8D" w:rsidP="008F3A8D">
            <w:pPr>
              <w:rPr>
                <w:rFonts w:ascii="Times New Roman" w:hAnsi="Times New Roman" w:cs="Times New Roman"/>
                <w:b/>
                <w:bCs/>
                <w:i/>
                <w:iCs/>
              </w:rPr>
            </w:pPr>
            <w:r>
              <w:rPr>
                <w:rFonts w:ascii="Times New Roman" w:hAnsi="Times New Roman" w:cs="Times New Roman"/>
                <w:b/>
                <w:bCs/>
                <w:i/>
                <w:iCs/>
              </w:rPr>
              <w:t>Term 3</w:t>
            </w:r>
          </w:p>
        </w:tc>
        <w:tc>
          <w:tcPr>
            <w:tcW w:w="1550" w:type="dxa"/>
          </w:tcPr>
          <w:p w14:paraId="2EC44696" w14:textId="77777777" w:rsidR="008F3A8D" w:rsidRDefault="008F3A8D" w:rsidP="008F3A8D">
            <w:pPr>
              <w:rPr>
                <w:rFonts w:ascii="Times New Roman" w:hAnsi="Times New Roman" w:cs="Times New Roman"/>
                <w:b/>
                <w:bCs/>
              </w:rPr>
            </w:pPr>
          </w:p>
        </w:tc>
        <w:tc>
          <w:tcPr>
            <w:tcW w:w="1227" w:type="dxa"/>
          </w:tcPr>
          <w:p w14:paraId="3AD4A46F" w14:textId="77777777" w:rsidR="008F3A8D" w:rsidRDefault="008F3A8D" w:rsidP="008F3A8D">
            <w:pPr>
              <w:rPr>
                <w:rFonts w:ascii="Times New Roman" w:hAnsi="Times New Roman" w:cs="Times New Roman"/>
                <w:b/>
                <w:bCs/>
              </w:rPr>
            </w:pPr>
          </w:p>
        </w:tc>
        <w:tc>
          <w:tcPr>
            <w:tcW w:w="2328" w:type="dxa"/>
          </w:tcPr>
          <w:p w14:paraId="0AB51C28" w14:textId="77777777" w:rsidR="008F3A8D" w:rsidRDefault="008F3A8D" w:rsidP="008F3A8D">
            <w:pPr>
              <w:rPr>
                <w:rFonts w:ascii="Times New Roman" w:hAnsi="Times New Roman" w:cs="Times New Roman"/>
                <w:b/>
                <w:bCs/>
              </w:rPr>
            </w:pPr>
          </w:p>
        </w:tc>
      </w:tr>
      <w:tr w:rsidR="008F3A8D" w14:paraId="1F6DD510" w14:textId="77777777" w:rsidTr="00F818A0">
        <w:tc>
          <w:tcPr>
            <w:tcW w:w="4245" w:type="dxa"/>
          </w:tcPr>
          <w:p w14:paraId="38456E5B" w14:textId="77777777" w:rsidR="008F3A8D" w:rsidRPr="002A09E9" w:rsidRDefault="008F3A8D" w:rsidP="008F3A8D">
            <w:pPr>
              <w:rPr>
                <w:rFonts w:ascii="Times New Roman" w:hAnsi="Times New Roman" w:cs="Times New Roman"/>
              </w:rPr>
            </w:pPr>
            <w:r>
              <w:rPr>
                <w:rFonts w:ascii="Times New Roman" w:hAnsi="Times New Roman" w:cs="Times New Roman"/>
              </w:rPr>
              <w:t xml:space="preserve">Abnormal Prenatal </w:t>
            </w:r>
          </w:p>
        </w:tc>
        <w:tc>
          <w:tcPr>
            <w:tcW w:w="1550" w:type="dxa"/>
          </w:tcPr>
          <w:p w14:paraId="5AA77CDD" w14:textId="77777777" w:rsidR="008F3A8D" w:rsidRPr="002A09E9" w:rsidRDefault="008F3A8D" w:rsidP="008F3A8D">
            <w:pPr>
              <w:rPr>
                <w:rFonts w:ascii="Times New Roman" w:hAnsi="Times New Roman" w:cs="Times New Roman"/>
              </w:rPr>
            </w:pPr>
            <w:r w:rsidRPr="002A09E9">
              <w:rPr>
                <w:rFonts w:ascii="Times New Roman" w:hAnsi="Times New Roman" w:cs="Times New Roman"/>
              </w:rPr>
              <w:t xml:space="preserve">15 hours </w:t>
            </w:r>
          </w:p>
        </w:tc>
        <w:tc>
          <w:tcPr>
            <w:tcW w:w="1227" w:type="dxa"/>
          </w:tcPr>
          <w:p w14:paraId="666E0206" w14:textId="77777777" w:rsidR="008F3A8D" w:rsidRDefault="008F3A8D" w:rsidP="008F3A8D">
            <w:pPr>
              <w:rPr>
                <w:rFonts w:ascii="Times New Roman" w:hAnsi="Times New Roman" w:cs="Times New Roman"/>
                <w:b/>
                <w:bCs/>
              </w:rPr>
            </w:pPr>
          </w:p>
        </w:tc>
        <w:tc>
          <w:tcPr>
            <w:tcW w:w="2328" w:type="dxa"/>
          </w:tcPr>
          <w:p w14:paraId="255094EB" w14:textId="77777777" w:rsidR="008F3A8D" w:rsidRDefault="008F3A8D" w:rsidP="008F3A8D">
            <w:pPr>
              <w:rPr>
                <w:rFonts w:ascii="Times New Roman" w:hAnsi="Times New Roman" w:cs="Times New Roman"/>
                <w:b/>
                <w:bCs/>
              </w:rPr>
            </w:pPr>
          </w:p>
        </w:tc>
      </w:tr>
      <w:tr w:rsidR="008F3A8D" w14:paraId="2E857A43" w14:textId="77777777" w:rsidTr="00F818A0">
        <w:tc>
          <w:tcPr>
            <w:tcW w:w="4245" w:type="dxa"/>
          </w:tcPr>
          <w:p w14:paraId="53938A8C" w14:textId="47C98E49" w:rsidR="008F3A8D" w:rsidRPr="002A09E9" w:rsidRDefault="008F3A8D" w:rsidP="008F3A8D">
            <w:pPr>
              <w:rPr>
                <w:rFonts w:ascii="Times New Roman" w:hAnsi="Times New Roman" w:cs="Times New Roman"/>
              </w:rPr>
            </w:pPr>
            <w:r>
              <w:rPr>
                <w:rFonts w:ascii="Times New Roman" w:hAnsi="Times New Roman" w:cs="Times New Roman"/>
              </w:rPr>
              <w:t xml:space="preserve">Abnormal Labor and Birth </w:t>
            </w:r>
            <w:r w:rsidR="00FA0D15">
              <w:rPr>
                <w:rFonts w:ascii="Times New Roman" w:hAnsi="Times New Roman" w:cs="Times New Roman"/>
              </w:rPr>
              <w:t xml:space="preserve">and Immediate Postpartum </w:t>
            </w:r>
          </w:p>
        </w:tc>
        <w:tc>
          <w:tcPr>
            <w:tcW w:w="1550" w:type="dxa"/>
          </w:tcPr>
          <w:p w14:paraId="5E36FE7D" w14:textId="77777777" w:rsidR="008F3A8D" w:rsidRPr="002A09E9" w:rsidRDefault="008F3A8D" w:rsidP="008F3A8D">
            <w:pPr>
              <w:rPr>
                <w:rFonts w:ascii="Times New Roman" w:hAnsi="Times New Roman" w:cs="Times New Roman"/>
              </w:rPr>
            </w:pPr>
            <w:r w:rsidRPr="002A09E9">
              <w:rPr>
                <w:rFonts w:ascii="Times New Roman" w:hAnsi="Times New Roman" w:cs="Times New Roman"/>
              </w:rPr>
              <w:t xml:space="preserve">15 hours </w:t>
            </w:r>
          </w:p>
        </w:tc>
        <w:tc>
          <w:tcPr>
            <w:tcW w:w="1227" w:type="dxa"/>
          </w:tcPr>
          <w:p w14:paraId="7ECDF53F" w14:textId="77777777" w:rsidR="008F3A8D" w:rsidRDefault="008F3A8D" w:rsidP="008F3A8D">
            <w:pPr>
              <w:rPr>
                <w:rFonts w:ascii="Times New Roman" w:hAnsi="Times New Roman" w:cs="Times New Roman"/>
                <w:b/>
                <w:bCs/>
              </w:rPr>
            </w:pPr>
          </w:p>
        </w:tc>
        <w:tc>
          <w:tcPr>
            <w:tcW w:w="2328" w:type="dxa"/>
          </w:tcPr>
          <w:p w14:paraId="3E466B0C" w14:textId="77777777" w:rsidR="008F3A8D" w:rsidRDefault="008F3A8D" w:rsidP="008F3A8D">
            <w:pPr>
              <w:rPr>
                <w:rFonts w:ascii="Times New Roman" w:hAnsi="Times New Roman" w:cs="Times New Roman"/>
                <w:b/>
                <w:bCs/>
              </w:rPr>
            </w:pPr>
          </w:p>
        </w:tc>
      </w:tr>
      <w:tr w:rsidR="008F3A8D" w14:paraId="2E27509F" w14:textId="77777777" w:rsidTr="00F818A0">
        <w:tc>
          <w:tcPr>
            <w:tcW w:w="4245" w:type="dxa"/>
          </w:tcPr>
          <w:p w14:paraId="51B01A14" w14:textId="77777777" w:rsidR="008F3A8D" w:rsidRPr="002A09E9" w:rsidRDefault="008F3A8D" w:rsidP="008F3A8D">
            <w:pPr>
              <w:rPr>
                <w:rFonts w:ascii="Times New Roman" w:hAnsi="Times New Roman" w:cs="Times New Roman"/>
              </w:rPr>
            </w:pPr>
            <w:r>
              <w:rPr>
                <w:rFonts w:ascii="Times New Roman" w:hAnsi="Times New Roman" w:cs="Times New Roman"/>
              </w:rPr>
              <w:t xml:space="preserve">Abnormal Postpartum </w:t>
            </w:r>
          </w:p>
        </w:tc>
        <w:tc>
          <w:tcPr>
            <w:tcW w:w="1550" w:type="dxa"/>
          </w:tcPr>
          <w:p w14:paraId="6BE564E1" w14:textId="77777777" w:rsidR="008F3A8D" w:rsidRPr="002A09E9" w:rsidRDefault="008F3A8D" w:rsidP="008F3A8D">
            <w:pPr>
              <w:rPr>
                <w:rFonts w:ascii="Times New Roman" w:hAnsi="Times New Roman" w:cs="Times New Roman"/>
              </w:rPr>
            </w:pPr>
            <w:r w:rsidRPr="002A09E9">
              <w:rPr>
                <w:rFonts w:ascii="Times New Roman" w:hAnsi="Times New Roman" w:cs="Times New Roman"/>
              </w:rPr>
              <w:t xml:space="preserve">15 hours </w:t>
            </w:r>
          </w:p>
        </w:tc>
        <w:tc>
          <w:tcPr>
            <w:tcW w:w="1227" w:type="dxa"/>
          </w:tcPr>
          <w:p w14:paraId="5A5BEFFE" w14:textId="77777777" w:rsidR="008F3A8D" w:rsidRDefault="008F3A8D" w:rsidP="008F3A8D">
            <w:pPr>
              <w:rPr>
                <w:rFonts w:ascii="Times New Roman" w:hAnsi="Times New Roman" w:cs="Times New Roman"/>
                <w:b/>
                <w:bCs/>
              </w:rPr>
            </w:pPr>
          </w:p>
        </w:tc>
        <w:tc>
          <w:tcPr>
            <w:tcW w:w="2328" w:type="dxa"/>
          </w:tcPr>
          <w:p w14:paraId="1412BE9D" w14:textId="77777777" w:rsidR="008F3A8D" w:rsidRDefault="008F3A8D" w:rsidP="008F3A8D">
            <w:pPr>
              <w:rPr>
                <w:rFonts w:ascii="Times New Roman" w:hAnsi="Times New Roman" w:cs="Times New Roman"/>
                <w:b/>
                <w:bCs/>
              </w:rPr>
            </w:pPr>
          </w:p>
        </w:tc>
      </w:tr>
      <w:tr w:rsidR="008F3A8D" w14:paraId="54FF1351" w14:textId="77777777" w:rsidTr="00F818A0">
        <w:tc>
          <w:tcPr>
            <w:tcW w:w="4245" w:type="dxa"/>
          </w:tcPr>
          <w:p w14:paraId="354CB775" w14:textId="77777777" w:rsidR="008F3A8D" w:rsidRPr="002A09E9" w:rsidRDefault="008F3A8D" w:rsidP="008F3A8D">
            <w:pPr>
              <w:rPr>
                <w:rFonts w:ascii="Times New Roman" w:hAnsi="Times New Roman" w:cs="Times New Roman"/>
              </w:rPr>
            </w:pPr>
            <w:r>
              <w:rPr>
                <w:rFonts w:ascii="Times New Roman" w:hAnsi="Times New Roman" w:cs="Times New Roman"/>
              </w:rPr>
              <w:t>Abnormal Newborn</w:t>
            </w:r>
          </w:p>
        </w:tc>
        <w:tc>
          <w:tcPr>
            <w:tcW w:w="1550" w:type="dxa"/>
          </w:tcPr>
          <w:p w14:paraId="5B26D938" w14:textId="77777777" w:rsidR="008F3A8D" w:rsidRPr="002A09E9" w:rsidRDefault="008F3A8D" w:rsidP="008F3A8D">
            <w:pPr>
              <w:rPr>
                <w:rFonts w:ascii="Times New Roman" w:hAnsi="Times New Roman" w:cs="Times New Roman"/>
              </w:rPr>
            </w:pPr>
            <w:r w:rsidRPr="002A09E9">
              <w:rPr>
                <w:rFonts w:ascii="Times New Roman" w:hAnsi="Times New Roman" w:cs="Times New Roman"/>
              </w:rPr>
              <w:t>15 hours</w:t>
            </w:r>
          </w:p>
        </w:tc>
        <w:tc>
          <w:tcPr>
            <w:tcW w:w="1227" w:type="dxa"/>
          </w:tcPr>
          <w:p w14:paraId="7C6831C0" w14:textId="77777777" w:rsidR="008F3A8D" w:rsidRDefault="008F3A8D" w:rsidP="008F3A8D">
            <w:pPr>
              <w:rPr>
                <w:rFonts w:ascii="Times New Roman" w:hAnsi="Times New Roman" w:cs="Times New Roman"/>
                <w:b/>
                <w:bCs/>
              </w:rPr>
            </w:pPr>
          </w:p>
        </w:tc>
        <w:tc>
          <w:tcPr>
            <w:tcW w:w="2328" w:type="dxa"/>
          </w:tcPr>
          <w:p w14:paraId="44498EFB" w14:textId="77777777" w:rsidR="008F3A8D" w:rsidRDefault="008F3A8D" w:rsidP="008F3A8D">
            <w:pPr>
              <w:rPr>
                <w:rFonts w:ascii="Times New Roman" w:hAnsi="Times New Roman" w:cs="Times New Roman"/>
                <w:b/>
                <w:bCs/>
              </w:rPr>
            </w:pPr>
          </w:p>
        </w:tc>
      </w:tr>
      <w:tr w:rsidR="00FA0D15" w14:paraId="4844BD30" w14:textId="77777777" w:rsidTr="00F818A0">
        <w:tc>
          <w:tcPr>
            <w:tcW w:w="4245" w:type="dxa"/>
          </w:tcPr>
          <w:p w14:paraId="66C8D033" w14:textId="0DF9A60C" w:rsidR="00FA0D15" w:rsidRDefault="00FA0D15" w:rsidP="008F3A8D">
            <w:pPr>
              <w:rPr>
                <w:rFonts w:ascii="Times New Roman" w:hAnsi="Times New Roman" w:cs="Times New Roman"/>
              </w:rPr>
            </w:pPr>
            <w:r>
              <w:rPr>
                <w:rFonts w:ascii="Times New Roman" w:hAnsi="Times New Roman" w:cs="Times New Roman"/>
              </w:rPr>
              <w:t xml:space="preserve">Abnormal Breast and Pelvis </w:t>
            </w:r>
          </w:p>
        </w:tc>
        <w:tc>
          <w:tcPr>
            <w:tcW w:w="1550" w:type="dxa"/>
          </w:tcPr>
          <w:p w14:paraId="40E817E2" w14:textId="71C64EB9" w:rsidR="00FA0D15" w:rsidRDefault="00FA0D15" w:rsidP="008F3A8D">
            <w:pPr>
              <w:rPr>
                <w:rFonts w:ascii="Times New Roman" w:hAnsi="Times New Roman" w:cs="Times New Roman"/>
              </w:rPr>
            </w:pPr>
            <w:r>
              <w:rPr>
                <w:rFonts w:ascii="Times New Roman" w:hAnsi="Times New Roman" w:cs="Times New Roman"/>
              </w:rPr>
              <w:t>15 hours</w:t>
            </w:r>
          </w:p>
        </w:tc>
        <w:tc>
          <w:tcPr>
            <w:tcW w:w="1227" w:type="dxa"/>
          </w:tcPr>
          <w:p w14:paraId="22E90D66" w14:textId="77777777" w:rsidR="00FA0D15" w:rsidRDefault="00FA0D15" w:rsidP="008F3A8D">
            <w:pPr>
              <w:rPr>
                <w:rFonts w:ascii="Times New Roman" w:hAnsi="Times New Roman" w:cs="Times New Roman"/>
                <w:b/>
                <w:bCs/>
              </w:rPr>
            </w:pPr>
          </w:p>
        </w:tc>
        <w:tc>
          <w:tcPr>
            <w:tcW w:w="2328" w:type="dxa"/>
          </w:tcPr>
          <w:p w14:paraId="61B3C2CA" w14:textId="77777777" w:rsidR="00FA0D15" w:rsidRDefault="00FA0D15" w:rsidP="008F3A8D">
            <w:pPr>
              <w:rPr>
                <w:rFonts w:ascii="Times New Roman" w:hAnsi="Times New Roman" w:cs="Times New Roman"/>
                <w:b/>
                <w:bCs/>
              </w:rPr>
            </w:pPr>
          </w:p>
        </w:tc>
      </w:tr>
      <w:tr w:rsidR="008F3A8D" w14:paraId="2989B710" w14:textId="77777777" w:rsidTr="00F818A0">
        <w:tc>
          <w:tcPr>
            <w:tcW w:w="4245" w:type="dxa"/>
          </w:tcPr>
          <w:p w14:paraId="223D3ACF" w14:textId="77777777" w:rsidR="008F3A8D" w:rsidRDefault="008F3A8D" w:rsidP="008F3A8D">
            <w:pPr>
              <w:rPr>
                <w:rFonts w:ascii="Times New Roman" w:hAnsi="Times New Roman" w:cs="Times New Roman"/>
              </w:rPr>
            </w:pPr>
            <w:r>
              <w:rPr>
                <w:rFonts w:ascii="Times New Roman" w:hAnsi="Times New Roman" w:cs="Times New Roman"/>
              </w:rPr>
              <w:t>Introduction to the Psychology of Loss and Grieving*</w:t>
            </w:r>
          </w:p>
        </w:tc>
        <w:tc>
          <w:tcPr>
            <w:tcW w:w="1550" w:type="dxa"/>
          </w:tcPr>
          <w:p w14:paraId="2205ED72" w14:textId="77777777" w:rsidR="008F3A8D" w:rsidRDefault="008F3A8D" w:rsidP="008F3A8D">
            <w:pPr>
              <w:rPr>
                <w:rFonts w:ascii="Times New Roman" w:hAnsi="Times New Roman" w:cs="Times New Roman"/>
              </w:rPr>
            </w:pPr>
            <w:r>
              <w:rPr>
                <w:rFonts w:ascii="Times New Roman" w:hAnsi="Times New Roman" w:cs="Times New Roman"/>
              </w:rPr>
              <w:t xml:space="preserve">30 hours </w:t>
            </w:r>
          </w:p>
        </w:tc>
        <w:tc>
          <w:tcPr>
            <w:tcW w:w="1227" w:type="dxa"/>
          </w:tcPr>
          <w:p w14:paraId="5872E483" w14:textId="77777777" w:rsidR="008F3A8D" w:rsidRDefault="008F3A8D" w:rsidP="008F3A8D">
            <w:pPr>
              <w:rPr>
                <w:rFonts w:ascii="Times New Roman" w:hAnsi="Times New Roman" w:cs="Times New Roman"/>
                <w:b/>
                <w:bCs/>
              </w:rPr>
            </w:pPr>
          </w:p>
        </w:tc>
        <w:tc>
          <w:tcPr>
            <w:tcW w:w="2328" w:type="dxa"/>
          </w:tcPr>
          <w:p w14:paraId="4AB554F9" w14:textId="77777777" w:rsidR="008F3A8D" w:rsidRDefault="008F3A8D" w:rsidP="008F3A8D">
            <w:pPr>
              <w:rPr>
                <w:rFonts w:ascii="Times New Roman" w:hAnsi="Times New Roman" w:cs="Times New Roman"/>
                <w:b/>
                <w:bCs/>
              </w:rPr>
            </w:pPr>
          </w:p>
        </w:tc>
      </w:tr>
      <w:tr w:rsidR="008F3A8D" w14:paraId="4836B56B" w14:textId="77777777" w:rsidTr="00F818A0">
        <w:tc>
          <w:tcPr>
            <w:tcW w:w="4245" w:type="dxa"/>
          </w:tcPr>
          <w:p w14:paraId="2340BC27" w14:textId="77777777" w:rsidR="008F3A8D" w:rsidRDefault="008F3A8D" w:rsidP="008F3A8D">
            <w:pPr>
              <w:rPr>
                <w:rFonts w:ascii="Times New Roman" w:hAnsi="Times New Roman" w:cs="Times New Roman"/>
              </w:rPr>
            </w:pPr>
            <w:r>
              <w:rPr>
                <w:rFonts w:ascii="Times New Roman" w:hAnsi="Times New Roman" w:cs="Times New Roman"/>
              </w:rPr>
              <w:t xml:space="preserve">Chart/Peer Review </w:t>
            </w:r>
          </w:p>
        </w:tc>
        <w:tc>
          <w:tcPr>
            <w:tcW w:w="1550" w:type="dxa"/>
          </w:tcPr>
          <w:p w14:paraId="057EE7C2" w14:textId="77777777" w:rsidR="008F3A8D" w:rsidRDefault="008F3A8D"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708DAACE" w14:textId="77777777" w:rsidR="008F3A8D" w:rsidRDefault="008F3A8D" w:rsidP="008F3A8D">
            <w:pPr>
              <w:rPr>
                <w:rFonts w:ascii="Times New Roman" w:hAnsi="Times New Roman" w:cs="Times New Roman"/>
                <w:b/>
                <w:bCs/>
              </w:rPr>
            </w:pPr>
          </w:p>
        </w:tc>
        <w:tc>
          <w:tcPr>
            <w:tcW w:w="2328" w:type="dxa"/>
          </w:tcPr>
          <w:p w14:paraId="05DE9CEC" w14:textId="77777777" w:rsidR="008F3A8D" w:rsidRDefault="008F3A8D" w:rsidP="008F3A8D">
            <w:pPr>
              <w:rPr>
                <w:rFonts w:ascii="Times New Roman" w:hAnsi="Times New Roman" w:cs="Times New Roman"/>
                <w:b/>
                <w:bCs/>
              </w:rPr>
            </w:pPr>
          </w:p>
        </w:tc>
      </w:tr>
      <w:tr w:rsidR="008F3A8D" w14:paraId="406C039E" w14:textId="77777777" w:rsidTr="00F818A0">
        <w:tc>
          <w:tcPr>
            <w:tcW w:w="4245" w:type="dxa"/>
          </w:tcPr>
          <w:p w14:paraId="75DA9FBC" w14:textId="77777777" w:rsidR="008F3A8D" w:rsidRPr="00100DCE" w:rsidRDefault="008F3A8D" w:rsidP="008F3A8D">
            <w:pPr>
              <w:rPr>
                <w:rFonts w:ascii="Times New Roman" w:hAnsi="Times New Roman" w:cs="Times New Roman"/>
                <w:b/>
                <w:bCs/>
                <w:i/>
                <w:iCs/>
              </w:rPr>
            </w:pPr>
            <w:r>
              <w:rPr>
                <w:rFonts w:ascii="Times New Roman" w:hAnsi="Times New Roman" w:cs="Times New Roman"/>
                <w:b/>
                <w:bCs/>
                <w:i/>
                <w:iCs/>
              </w:rPr>
              <w:t>Subtotal Didactic Contact Hours – Term 3</w:t>
            </w:r>
          </w:p>
        </w:tc>
        <w:tc>
          <w:tcPr>
            <w:tcW w:w="1550" w:type="dxa"/>
          </w:tcPr>
          <w:p w14:paraId="5F2EF5A4" w14:textId="77777777" w:rsidR="008F3A8D" w:rsidRPr="00100DCE" w:rsidRDefault="008F3A8D" w:rsidP="008F3A8D">
            <w:pPr>
              <w:rPr>
                <w:rFonts w:ascii="Times New Roman" w:hAnsi="Times New Roman" w:cs="Times New Roman"/>
                <w:b/>
                <w:bCs/>
              </w:rPr>
            </w:pPr>
            <w:r w:rsidRPr="00100DCE">
              <w:rPr>
                <w:rFonts w:ascii="Times New Roman" w:hAnsi="Times New Roman" w:cs="Times New Roman"/>
                <w:b/>
                <w:bCs/>
              </w:rPr>
              <w:t>1</w:t>
            </w:r>
            <w:r>
              <w:rPr>
                <w:rFonts w:ascii="Times New Roman" w:hAnsi="Times New Roman" w:cs="Times New Roman"/>
                <w:b/>
                <w:bCs/>
              </w:rPr>
              <w:t>2</w:t>
            </w:r>
            <w:r w:rsidRPr="00100DCE">
              <w:rPr>
                <w:rFonts w:ascii="Times New Roman" w:hAnsi="Times New Roman" w:cs="Times New Roman"/>
                <w:b/>
                <w:bCs/>
              </w:rPr>
              <w:t xml:space="preserve">0 hours </w:t>
            </w:r>
          </w:p>
        </w:tc>
        <w:tc>
          <w:tcPr>
            <w:tcW w:w="1227" w:type="dxa"/>
          </w:tcPr>
          <w:p w14:paraId="279288A5" w14:textId="77777777" w:rsidR="008F3A8D" w:rsidRDefault="008F3A8D" w:rsidP="008F3A8D">
            <w:pPr>
              <w:rPr>
                <w:rFonts w:ascii="Times New Roman" w:hAnsi="Times New Roman" w:cs="Times New Roman"/>
                <w:b/>
                <w:bCs/>
              </w:rPr>
            </w:pPr>
          </w:p>
        </w:tc>
        <w:tc>
          <w:tcPr>
            <w:tcW w:w="2328" w:type="dxa"/>
          </w:tcPr>
          <w:p w14:paraId="3B90E348" w14:textId="77777777" w:rsidR="008F3A8D" w:rsidRDefault="008F3A8D" w:rsidP="008F3A8D">
            <w:pPr>
              <w:rPr>
                <w:rFonts w:ascii="Times New Roman" w:hAnsi="Times New Roman" w:cs="Times New Roman"/>
                <w:b/>
                <w:bCs/>
              </w:rPr>
            </w:pPr>
            <w:r>
              <w:rPr>
                <w:rFonts w:ascii="Times New Roman" w:hAnsi="Times New Roman" w:cs="Times New Roman"/>
                <w:b/>
                <w:bCs/>
              </w:rPr>
              <w:t xml:space="preserve">8 equivalent credit </w:t>
            </w:r>
            <w:proofErr w:type="spellStart"/>
            <w:r>
              <w:rPr>
                <w:rFonts w:ascii="Times New Roman" w:hAnsi="Times New Roman" w:cs="Times New Roman"/>
                <w:b/>
                <w:bCs/>
              </w:rPr>
              <w:t>hrs</w:t>
            </w:r>
            <w:proofErr w:type="spellEnd"/>
            <w:r>
              <w:rPr>
                <w:rFonts w:ascii="Times New Roman" w:hAnsi="Times New Roman" w:cs="Times New Roman"/>
                <w:b/>
                <w:bCs/>
              </w:rPr>
              <w:t xml:space="preserve"> </w:t>
            </w:r>
          </w:p>
        </w:tc>
      </w:tr>
      <w:tr w:rsidR="008F3A8D" w14:paraId="40F4AC45" w14:textId="77777777" w:rsidTr="00F818A0">
        <w:tc>
          <w:tcPr>
            <w:tcW w:w="4245" w:type="dxa"/>
          </w:tcPr>
          <w:p w14:paraId="0AD3A2A9" w14:textId="77777777" w:rsidR="008F3A8D" w:rsidRPr="00100DCE" w:rsidRDefault="008F3A8D" w:rsidP="008F3A8D">
            <w:pPr>
              <w:rPr>
                <w:rFonts w:ascii="Times New Roman" w:hAnsi="Times New Roman" w:cs="Times New Roman"/>
              </w:rPr>
            </w:pPr>
            <w:r>
              <w:rPr>
                <w:rFonts w:ascii="Times New Roman" w:hAnsi="Times New Roman" w:cs="Times New Roman"/>
              </w:rPr>
              <w:t xml:space="preserve">Prenatal, Labor, Birth, Postpartum and Newborn Examination Assists </w:t>
            </w:r>
          </w:p>
        </w:tc>
        <w:tc>
          <w:tcPr>
            <w:tcW w:w="1550" w:type="dxa"/>
          </w:tcPr>
          <w:p w14:paraId="7413F433" w14:textId="77777777" w:rsidR="008F3A8D" w:rsidRPr="00100DCE" w:rsidRDefault="008F3A8D" w:rsidP="008F3A8D">
            <w:pPr>
              <w:rPr>
                <w:rFonts w:ascii="Times New Roman" w:hAnsi="Times New Roman" w:cs="Times New Roman"/>
                <w:b/>
                <w:bCs/>
              </w:rPr>
            </w:pPr>
          </w:p>
        </w:tc>
        <w:tc>
          <w:tcPr>
            <w:tcW w:w="1227" w:type="dxa"/>
          </w:tcPr>
          <w:p w14:paraId="3C8C3B51" w14:textId="25FA5502" w:rsidR="008F3A8D" w:rsidRPr="00056862" w:rsidRDefault="009728BE" w:rsidP="008F3A8D">
            <w:pPr>
              <w:rPr>
                <w:rFonts w:ascii="Times New Roman" w:hAnsi="Times New Roman" w:cs="Times New Roman"/>
                <w:highlight w:val="yellow"/>
              </w:rPr>
            </w:pPr>
            <w:r>
              <w:rPr>
                <w:rFonts w:ascii="Times New Roman" w:hAnsi="Times New Roman" w:cs="Times New Roman"/>
              </w:rPr>
              <w:t>167.5 hours</w:t>
            </w:r>
          </w:p>
        </w:tc>
        <w:tc>
          <w:tcPr>
            <w:tcW w:w="2328" w:type="dxa"/>
          </w:tcPr>
          <w:p w14:paraId="6ACC76C1" w14:textId="77777777" w:rsidR="008F3A8D" w:rsidRDefault="008F3A8D" w:rsidP="008F3A8D">
            <w:pPr>
              <w:rPr>
                <w:rFonts w:ascii="Times New Roman" w:hAnsi="Times New Roman" w:cs="Times New Roman"/>
                <w:b/>
                <w:bCs/>
              </w:rPr>
            </w:pPr>
          </w:p>
        </w:tc>
      </w:tr>
      <w:tr w:rsidR="009728BE" w14:paraId="7DAF9F3F" w14:textId="77777777" w:rsidTr="00F818A0">
        <w:tc>
          <w:tcPr>
            <w:tcW w:w="4245" w:type="dxa"/>
          </w:tcPr>
          <w:p w14:paraId="0581AB1C" w14:textId="77777777" w:rsidR="009728BE" w:rsidRDefault="009728BE" w:rsidP="009728BE">
            <w:pPr>
              <w:rPr>
                <w:rFonts w:ascii="Times New Roman" w:hAnsi="Times New Roman" w:cs="Times New Roman"/>
                <w:b/>
                <w:bCs/>
                <w:i/>
                <w:iCs/>
              </w:rPr>
            </w:pPr>
            <w:r>
              <w:rPr>
                <w:rFonts w:ascii="Times New Roman" w:hAnsi="Times New Roman" w:cs="Times New Roman"/>
                <w:b/>
                <w:bCs/>
                <w:i/>
                <w:iCs/>
              </w:rPr>
              <w:t>Subtotal Clinical Contact Hours – Term 3</w:t>
            </w:r>
          </w:p>
        </w:tc>
        <w:tc>
          <w:tcPr>
            <w:tcW w:w="1550" w:type="dxa"/>
          </w:tcPr>
          <w:p w14:paraId="5A8E150E" w14:textId="77777777" w:rsidR="009728BE" w:rsidRPr="00100DCE" w:rsidRDefault="009728BE" w:rsidP="009728BE">
            <w:pPr>
              <w:rPr>
                <w:rFonts w:ascii="Times New Roman" w:hAnsi="Times New Roman" w:cs="Times New Roman"/>
                <w:b/>
                <w:bCs/>
              </w:rPr>
            </w:pPr>
          </w:p>
        </w:tc>
        <w:tc>
          <w:tcPr>
            <w:tcW w:w="1227" w:type="dxa"/>
          </w:tcPr>
          <w:p w14:paraId="17CAA9A8" w14:textId="3D0F6153" w:rsidR="009728BE" w:rsidRPr="00056862" w:rsidRDefault="009728BE" w:rsidP="009728BE">
            <w:pPr>
              <w:rPr>
                <w:rFonts w:ascii="Times New Roman" w:hAnsi="Times New Roman" w:cs="Times New Roman"/>
                <w:b/>
                <w:bCs/>
                <w:highlight w:val="yellow"/>
              </w:rPr>
            </w:pPr>
            <w:r w:rsidRPr="0002077B">
              <w:rPr>
                <w:rFonts w:ascii="Times New Roman" w:hAnsi="Times New Roman" w:cs="Times New Roman"/>
                <w:b/>
                <w:bCs/>
              </w:rPr>
              <w:t xml:space="preserve">167.5 </w:t>
            </w:r>
            <w:r>
              <w:rPr>
                <w:rFonts w:ascii="Times New Roman" w:hAnsi="Times New Roman" w:cs="Times New Roman"/>
                <w:b/>
                <w:bCs/>
              </w:rPr>
              <w:t xml:space="preserve">hours </w:t>
            </w:r>
          </w:p>
        </w:tc>
        <w:tc>
          <w:tcPr>
            <w:tcW w:w="2328" w:type="dxa"/>
          </w:tcPr>
          <w:p w14:paraId="54DB5744" w14:textId="5F728CFF" w:rsidR="009728BE" w:rsidRPr="00056862" w:rsidRDefault="009728BE" w:rsidP="009728BE">
            <w:pPr>
              <w:rPr>
                <w:rFonts w:ascii="Times New Roman" w:hAnsi="Times New Roman" w:cs="Times New Roman"/>
                <w:b/>
                <w:bCs/>
                <w:highlight w:val="yellow"/>
              </w:rPr>
            </w:pPr>
            <w:r w:rsidRPr="0002077B">
              <w:rPr>
                <w:rFonts w:ascii="Times New Roman" w:hAnsi="Times New Roman" w:cs="Times New Roman"/>
                <w:b/>
                <w:bCs/>
              </w:rPr>
              <w:t xml:space="preserve">5.50 equivalent credit </w:t>
            </w:r>
            <w:proofErr w:type="spellStart"/>
            <w:r w:rsidRPr="0002077B">
              <w:rPr>
                <w:rFonts w:ascii="Times New Roman" w:hAnsi="Times New Roman" w:cs="Times New Roman"/>
                <w:b/>
                <w:bCs/>
              </w:rPr>
              <w:t>hrs</w:t>
            </w:r>
            <w:proofErr w:type="spellEnd"/>
            <w:r w:rsidRPr="0002077B">
              <w:rPr>
                <w:rFonts w:ascii="Times New Roman" w:hAnsi="Times New Roman" w:cs="Times New Roman"/>
                <w:b/>
                <w:bCs/>
              </w:rPr>
              <w:t xml:space="preserve"> </w:t>
            </w:r>
          </w:p>
        </w:tc>
      </w:tr>
      <w:tr w:rsidR="009728BE" w14:paraId="4B0EF6F4" w14:textId="77777777" w:rsidTr="00F818A0">
        <w:tc>
          <w:tcPr>
            <w:tcW w:w="4245" w:type="dxa"/>
          </w:tcPr>
          <w:p w14:paraId="557D2208" w14:textId="77777777" w:rsidR="009728BE" w:rsidRDefault="009728BE" w:rsidP="009728BE">
            <w:pPr>
              <w:rPr>
                <w:rFonts w:ascii="Times New Roman" w:hAnsi="Times New Roman" w:cs="Times New Roman"/>
                <w:b/>
                <w:bCs/>
                <w:i/>
                <w:iCs/>
              </w:rPr>
            </w:pPr>
            <w:r>
              <w:rPr>
                <w:rFonts w:ascii="Times New Roman" w:hAnsi="Times New Roman" w:cs="Times New Roman"/>
                <w:b/>
                <w:bCs/>
                <w:i/>
                <w:iCs/>
              </w:rPr>
              <w:t>Total-Term 3</w:t>
            </w:r>
          </w:p>
        </w:tc>
        <w:tc>
          <w:tcPr>
            <w:tcW w:w="1550" w:type="dxa"/>
          </w:tcPr>
          <w:p w14:paraId="3C8F6758" w14:textId="77777777" w:rsidR="009728BE" w:rsidRPr="00100DCE" w:rsidRDefault="009728BE" w:rsidP="009728BE">
            <w:pPr>
              <w:rPr>
                <w:rFonts w:ascii="Times New Roman" w:hAnsi="Times New Roman" w:cs="Times New Roman"/>
                <w:b/>
                <w:bCs/>
              </w:rPr>
            </w:pPr>
            <w:r>
              <w:rPr>
                <w:rFonts w:ascii="Times New Roman" w:hAnsi="Times New Roman" w:cs="Times New Roman"/>
                <w:b/>
                <w:bCs/>
              </w:rPr>
              <w:t xml:space="preserve">120 hours </w:t>
            </w:r>
          </w:p>
        </w:tc>
        <w:tc>
          <w:tcPr>
            <w:tcW w:w="1227" w:type="dxa"/>
          </w:tcPr>
          <w:p w14:paraId="647C7E06" w14:textId="5B539933" w:rsidR="009728BE" w:rsidRDefault="009728BE" w:rsidP="009728BE">
            <w:pPr>
              <w:rPr>
                <w:rFonts w:ascii="Times New Roman" w:hAnsi="Times New Roman" w:cs="Times New Roman"/>
                <w:b/>
                <w:bCs/>
              </w:rPr>
            </w:pPr>
            <w:r w:rsidRPr="0002077B">
              <w:rPr>
                <w:rFonts w:ascii="Times New Roman" w:hAnsi="Times New Roman" w:cs="Times New Roman"/>
                <w:b/>
                <w:bCs/>
              </w:rPr>
              <w:t xml:space="preserve">167.5 hours </w:t>
            </w:r>
          </w:p>
        </w:tc>
        <w:tc>
          <w:tcPr>
            <w:tcW w:w="2328" w:type="dxa"/>
          </w:tcPr>
          <w:p w14:paraId="16FB8AF8" w14:textId="07ED4F45" w:rsidR="009728BE" w:rsidRDefault="009728BE" w:rsidP="009728BE">
            <w:pPr>
              <w:rPr>
                <w:rFonts w:ascii="Times New Roman" w:hAnsi="Times New Roman" w:cs="Times New Roman"/>
                <w:b/>
                <w:bCs/>
              </w:rPr>
            </w:pPr>
            <w:r w:rsidRPr="0002077B">
              <w:rPr>
                <w:rFonts w:ascii="Times New Roman" w:hAnsi="Times New Roman" w:cs="Times New Roman"/>
                <w:b/>
                <w:bCs/>
              </w:rPr>
              <w:t xml:space="preserve">13.5 equivalent credit </w:t>
            </w:r>
            <w:proofErr w:type="spellStart"/>
            <w:r w:rsidRPr="0002077B">
              <w:rPr>
                <w:rFonts w:ascii="Times New Roman" w:hAnsi="Times New Roman" w:cs="Times New Roman"/>
                <w:b/>
                <w:bCs/>
              </w:rPr>
              <w:t>hrs</w:t>
            </w:r>
            <w:proofErr w:type="spellEnd"/>
            <w:r w:rsidRPr="0002077B">
              <w:rPr>
                <w:rFonts w:ascii="Times New Roman" w:hAnsi="Times New Roman" w:cs="Times New Roman"/>
                <w:b/>
                <w:bCs/>
              </w:rPr>
              <w:t xml:space="preserve"> </w:t>
            </w:r>
          </w:p>
        </w:tc>
      </w:tr>
      <w:tr w:rsidR="008F3A8D" w14:paraId="1F39B8EE" w14:textId="77777777" w:rsidTr="00F818A0">
        <w:tc>
          <w:tcPr>
            <w:tcW w:w="4245" w:type="dxa"/>
          </w:tcPr>
          <w:p w14:paraId="1824C496" w14:textId="77777777" w:rsidR="008F3A8D" w:rsidRPr="00100DCE" w:rsidRDefault="008F3A8D" w:rsidP="008F3A8D">
            <w:pPr>
              <w:rPr>
                <w:rFonts w:ascii="Times New Roman" w:hAnsi="Times New Roman" w:cs="Times New Roman"/>
              </w:rPr>
            </w:pPr>
          </w:p>
        </w:tc>
        <w:tc>
          <w:tcPr>
            <w:tcW w:w="1550" w:type="dxa"/>
          </w:tcPr>
          <w:p w14:paraId="55966F14" w14:textId="77777777" w:rsidR="008F3A8D" w:rsidRDefault="008F3A8D" w:rsidP="008F3A8D">
            <w:pPr>
              <w:rPr>
                <w:rFonts w:ascii="Times New Roman" w:hAnsi="Times New Roman" w:cs="Times New Roman"/>
                <w:b/>
                <w:bCs/>
              </w:rPr>
            </w:pPr>
          </w:p>
        </w:tc>
        <w:tc>
          <w:tcPr>
            <w:tcW w:w="1227" w:type="dxa"/>
          </w:tcPr>
          <w:p w14:paraId="07304223" w14:textId="77777777" w:rsidR="008F3A8D" w:rsidRDefault="008F3A8D" w:rsidP="008F3A8D">
            <w:pPr>
              <w:rPr>
                <w:rFonts w:ascii="Times New Roman" w:hAnsi="Times New Roman" w:cs="Times New Roman"/>
                <w:b/>
                <w:bCs/>
              </w:rPr>
            </w:pPr>
          </w:p>
        </w:tc>
        <w:tc>
          <w:tcPr>
            <w:tcW w:w="2328" w:type="dxa"/>
          </w:tcPr>
          <w:p w14:paraId="6165F375" w14:textId="77777777" w:rsidR="008F3A8D" w:rsidRDefault="008F3A8D" w:rsidP="008F3A8D">
            <w:pPr>
              <w:rPr>
                <w:rFonts w:ascii="Times New Roman" w:hAnsi="Times New Roman" w:cs="Times New Roman"/>
                <w:b/>
                <w:bCs/>
              </w:rPr>
            </w:pPr>
          </w:p>
        </w:tc>
      </w:tr>
      <w:tr w:rsidR="008F3A8D" w14:paraId="6300B803" w14:textId="77777777" w:rsidTr="00F818A0">
        <w:tc>
          <w:tcPr>
            <w:tcW w:w="4245" w:type="dxa"/>
          </w:tcPr>
          <w:p w14:paraId="04784BBF" w14:textId="77777777" w:rsidR="008F3A8D" w:rsidRDefault="008F3A8D" w:rsidP="008F3A8D">
            <w:pPr>
              <w:rPr>
                <w:rFonts w:ascii="Times New Roman" w:hAnsi="Times New Roman" w:cs="Times New Roman"/>
                <w:b/>
                <w:bCs/>
                <w:i/>
                <w:iCs/>
              </w:rPr>
            </w:pPr>
            <w:r>
              <w:rPr>
                <w:rFonts w:ascii="Times New Roman" w:hAnsi="Times New Roman" w:cs="Times New Roman"/>
                <w:b/>
                <w:bCs/>
                <w:i/>
                <w:iCs/>
              </w:rPr>
              <w:t xml:space="preserve">Term 4 – Virtual Workshops </w:t>
            </w:r>
          </w:p>
        </w:tc>
        <w:tc>
          <w:tcPr>
            <w:tcW w:w="1550" w:type="dxa"/>
          </w:tcPr>
          <w:p w14:paraId="15FE843A" w14:textId="77777777" w:rsidR="008F3A8D" w:rsidRDefault="008F3A8D" w:rsidP="008F3A8D">
            <w:pPr>
              <w:rPr>
                <w:rFonts w:ascii="Times New Roman" w:hAnsi="Times New Roman" w:cs="Times New Roman"/>
                <w:b/>
                <w:bCs/>
              </w:rPr>
            </w:pPr>
          </w:p>
        </w:tc>
        <w:tc>
          <w:tcPr>
            <w:tcW w:w="1227" w:type="dxa"/>
          </w:tcPr>
          <w:p w14:paraId="6023747E" w14:textId="77777777" w:rsidR="008F3A8D" w:rsidRDefault="008F3A8D" w:rsidP="008F3A8D">
            <w:pPr>
              <w:rPr>
                <w:rFonts w:ascii="Times New Roman" w:hAnsi="Times New Roman" w:cs="Times New Roman"/>
                <w:b/>
                <w:bCs/>
              </w:rPr>
            </w:pPr>
          </w:p>
        </w:tc>
        <w:tc>
          <w:tcPr>
            <w:tcW w:w="2328" w:type="dxa"/>
          </w:tcPr>
          <w:p w14:paraId="4B38F44B" w14:textId="77777777" w:rsidR="008F3A8D" w:rsidRDefault="008F3A8D" w:rsidP="008F3A8D">
            <w:pPr>
              <w:rPr>
                <w:rFonts w:ascii="Times New Roman" w:hAnsi="Times New Roman" w:cs="Times New Roman"/>
                <w:b/>
                <w:bCs/>
              </w:rPr>
            </w:pPr>
          </w:p>
        </w:tc>
      </w:tr>
      <w:tr w:rsidR="008F3A8D" w14:paraId="35037914" w14:textId="77777777" w:rsidTr="00F818A0">
        <w:tc>
          <w:tcPr>
            <w:tcW w:w="4245" w:type="dxa"/>
          </w:tcPr>
          <w:p w14:paraId="2DA031F8" w14:textId="77777777" w:rsidR="008F3A8D" w:rsidRDefault="008F3A8D" w:rsidP="008F3A8D">
            <w:pPr>
              <w:rPr>
                <w:rFonts w:ascii="Times New Roman" w:hAnsi="Times New Roman" w:cs="Times New Roman"/>
              </w:rPr>
            </w:pPr>
            <w:r>
              <w:rPr>
                <w:rFonts w:ascii="Times New Roman" w:hAnsi="Times New Roman" w:cs="Times New Roman"/>
              </w:rPr>
              <w:t>Introduction to Statistics*</w:t>
            </w:r>
          </w:p>
        </w:tc>
        <w:tc>
          <w:tcPr>
            <w:tcW w:w="1550" w:type="dxa"/>
          </w:tcPr>
          <w:p w14:paraId="75A9B9A1" w14:textId="77777777" w:rsidR="008F3A8D" w:rsidRPr="00100DCE" w:rsidRDefault="008F3A8D"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0B433AB8" w14:textId="77777777" w:rsidR="008F3A8D" w:rsidRDefault="008F3A8D" w:rsidP="008F3A8D">
            <w:pPr>
              <w:rPr>
                <w:rFonts w:ascii="Times New Roman" w:hAnsi="Times New Roman" w:cs="Times New Roman"/>
                <w:b/>
                <w:bCs/>
              </w:rPr>
            </w:pPr>
          </w:p>
        </w:tc>
        <w:tc>
          <w:tcPr>
            <w:tcW w:w="2328" w:type="dxa"/>
          </w:tcPr>
          <w:p w14:paraId="2D30679B" w14:textId="77777777" w:rsidR="008F3A8D" w:rsidRDefault="008F3A8D" w:rsidP="008F3A8D">
            <w:pPr>
              <w:rPr>
                <w:rFonts w:ascii="Times New Roman" w:hAnsi="Times New Roman" w:cs="Times New Roman"/>
                <w:b/>
                <w:bCs/>
              </w:rPr>
            </w:pPr>
          </w:p>
        </w:tc>
      </w:tr>
      <w:tr w:rsidR="008F3A8D" w14:paraId="2C7167C4" w14:textId="77777777" w:rsidTr="00F818A0">
        <w:tc>
          <w:tcPr>
            <w:tcW w:w="4245" w:type="dxa"/>
          </w:tcPr>
          <w:p w14:paraId="6148D0F3" w14:textId="77777777" w:rsidR="008F3A8D" w:rsidRDefault="008F3A8D" w:rsidP="008F3A8D">
            <w:pPr>
              <w:rPr>
                <w:rFonts w:ascii="Times New Roman" w:hAnsi="Times New Roman" w:cs="Times New Roman"/>
              </w:rPr>
            </w:pPr>
            <w:r>
              <w:rPr>
                <w:rFonts w:ascii="Times New Roman" w:hAnsi="Times New Roman" w:cs="Times New Roman"/>
              </w:rPr>
              <w:t>Introduction to Epidemiology*</w:t>
            </w:r>
          </w:p>
        </w:tc>
        <w:tc>
          <w:tcPr>
            <w:tcW w:w="1550" w:type="dxa"/>
          </w:tcPr>
          <w:p w14:paraId="4184EE91" w14:textId="77777777" w:rsidR="008F3A8D" w:rsidRDefault="008F3A8D"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23C106EC" w14:textId="77777777" w:rsidR="008F3A8D" w:rsidRDefault="008F3A8D" w:rsidP="008F3A8D">
            <w:pPr>
              <w:rPr>
                <w:rFonts w:ascii="Times New Roman" w:hAnsi="Times New Roman" w:cs="Times New Roman"/>
                <w:b/>
                <w:bCs/>
              </w:rPr>
            </w:pPr>
          </w:p>
        </w:tc>
        <w:tc>
          <w:tcPr>
            <w:tcW w:w="2328" w:type="dxa"/>
          </w:tcPr>
          <w:p w14:paraId="3F3341D5" w14:textId="77777777" w:rsidR="008F3A8D" w:rsidRDefault="008F3A8D" w:rsidP="008F3A8D">
            <w:pPr>
              <w:rPr>
                <w:rFonts w:ascii="Times New Roman" w:hAnsi="Times New Roman" w:cs="Times New Roman"/>
                <w:b/>
                <w:bCs/>
              </w:rPr>
            </w:pPr>
          </w:p>
        </w:tc>
      </w:tr>
      <w:tr w:rsidR="008F3A8D" w14:paraId="2E1459ED" w14:textId="77777777" w:rsidTr="00F818A0">
        <w:tc>
          <w:tcPr>
            <w:tcW w:w="4245" w:type="dxa"/>
          </w:tcPr>
          <w:p w14:paraId="15A68673" w14:textId="77777777" w:rsidR="008F3A8D" w:rsidRDefault="008F3A8D" w:rsidP="008F3A8D">
            <w:pPr>
              <w:rPr>
                <w:rFonts w:ascii="Times New Roman" w:hAnsi="Times New Roman" w:cs="Times New Roman"/>
              </w:rPr>
            </w:pPr>
            <w:r>
              <w:rPr>
                <w:rFonts w:ascii="Times New Roman" w:hAnsi="Times New Roman" w:cs="Times New Roman"/>
              </w:rPr>
              <w:t>Introduction to Research*</w:t>
            </w:r>
          </w:p>
        </w:tc>
        <w:tc>
          <w:tcPr>
            <w:tcW w:w="1550" w:type="dxa"/>
          </w:tcPr>
          <w:p w14:paraId="30809EC1" w14:textId="77777777" w:rsidR="008F3A8D" w:rsidRDefault="008F3A8D" w:rsidP="008F3A8D">
            <w:pPr>
              <w:rPr>
                <w:rFonts w:ascii="Times New Roman" w:hAnsi="Times New Roman" w:cs="Times New Roman"/>
              </w:rPr>
            </w:pPr>
            <w:r>
              <w:rPr>
                <w:rFonts w:ascii="Times New Roman" w:hAnsi="Times New Roman" w:cs="Times New Roman"/>
              </w:rPr>
              <w:t xml:space="preserve">30 hours </w:t>
            </w:r>
          </w:p>
        </w:tc>
        <w:tc>
          <w:tcPr>
            <w:tcW w:w="1227" w:type="dxa"/>
          </w:tcPr>
          <w:p w14:paraId="515715B3" w14:textId="77777777" w:rsidR="008F3A8D" w:rsidRDefault="008F3A8D" w:rsidP="008F3A8D">
            <w:pPr>
              <w:rPr>
                <w:rFonts w:ascii="Times New Roman" w:hAnsi="Times New Roman" w:cs="Times New Roman"/>
                <w:b/>
                <w:bCs/>
              </w:rPr>
            </w:pPr>
          </w:p>
        </w:tc>
        <w:tc>
          <w:tcPr>
            <w:tcW w:w="2328" w:type="dxa"/>
          </w:tcPr>
          <w:p w14:paraId="14E847BA" w14:textId="77777777" w:rsidR="008F3A8D" w:rsidRDefault="008F3A8D" w:rsidP="008F3A8D">
            <w:pPr>
              <w:rPr>
                <w:rFonts w:ascii="Times New Roman" w:hAnsi="Times New Roman" w:cs="Times New Roman"/>
                <w:b/>
                <w:bCs/>
              </w:rPr>
            </w:pPr>
          </w:p>
        </w:tc>
      </w:tr>
      <w:tr w:rsidR="008F3A8D" w14:paraId="65777642" w14:textId="77777777" w:rsidTr="00F818A0">
        <w:tc>
          <w:tcPr>
            <w:tcW w:w="4245" w:type="dxa"/>
          </w:tcPr>
          <w:p w14:paraId="5DCAAB25" w14:textId="77777777" w:rsidR="008F3A8D" w:rsidRPr="00100DCE" w:rsidRDefault="008F3A8D" w:rsidP="008F3A8D">
            <w:pPr>
              <w:rPr>
                <w:rFonts w:ascii="Times New Roman" w:hAnsi="Times New Roman" w:cs="Times New Roman"/>
              </w:rPr>
            </w:pPr>
            <w:r>
              <w:rPr>
                <w:rFonts w:ascii="Times New Roman" w:hAnsi="Times New Roman" w:cs="Times New Roman"/>
              </w:rPr>
              <w:t>Introduction to Guidelines for Research Presentation and Public Speaking*</w:t>
            </w:r>
          </w:p>
        </w:tc>
        <w:tc>
          <w:tcPr>
            <w:tcW w:w="1550" w:type="dxa"/>
          </w:tcPr>
          <w:p w14:paraId="4314804F" w14:textId="77777777" w:rsidR="008F3A8D" w:rsidRPr="00100DCE" w:rsidRDefault="008F3A8D"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048B36B0" w14:textId="77777777" w:rsidR="008F3A8D" w:rsidRDefault="008F3A8D" w:rsidP="008F3A8D">
            <w:pPr>
              <w:rPr>
                <w:rFonts w:ascii="Times New Roman" w:hAnsi="Times New Roman" w:cs="Times New Roman"/>
                <w:b/>
                <w:bCs/>
              </w:rPr>
            </w:pPr>
          </w:p>
        </w:tc>
        <w:tc>
          <w:tcPr>
            <w:tcW w:w="2328" w:type="dxa"/>
          </w:tcPr>
          <w:p w14:paraId="6BBDA533" w14:textId="77777777" w:rsidR="008F3A8D" w:rsidRDefault="008F3A8D" w:rsidP="008F3A8D">
            <w:pPr>
              <w:rPr>
                <w:rFonts w:ascii="Times New Roman" w:hAnsi="Times New Roman" w:cs="Times New Roman"/>
                <w:b/>
                <w:bCs/>
              </w:rPr>
            </w:pPr>
          </w:p>
        </w:tc>
      </w:tr>
      <w:tr w:rsidR="008F3A8D" w14:paraId="1DFBF9CB" w14:textId="77777777" w:rsidTr="00F818A0">
        <w:tc>
          <w:tcPr>
            <w:tcW w:w="4245" w:type="dxa"/>
          </w:tcPr>
          <w:p w14:paraId="3300AF00" w14:textId="77777777" w:rsidR="008F3A8D" w:rsidRDefault="008F3A8D" w:rsidP="008F3A8D">
            <w:pPr>
              <w:rPr>
                <w:rFonts w:ascii="Times New Roman" w:hAnsi="Times New Roman" w:cs="Times New Roman"/>
              </w:rPr>
            </w:pPr>
            <w:r>
              <w:rPr>
                <w:rFonts w:ascii="Times New Roman" w:hAnsi="Times New Roman" w:cs="Times New Roman"/>
              </w:rPr>
              <w:t xml:space="preserve">Introduction to Practice Guidelines, Informed Consent and ER Forms </w:t>
            </w:r>
          </w:p>
        </w:tc>
        <w:tc>
          <w:tcPr>
            <w:tcW w:w="1550" w:type="dxa"/>
          </w:tcPr>
          <w:p w14:paraId="3C46517E" w14:textId="77777777" w:rsidR="008F3A8D" w:rsidRDefault="008F3A8D" w:rsidP="008F3A8D">
            <w:pPr>
              <w:rPr>
                <w:rFonts w:ascii="Times New Roman" w:hAnsi="Times New Roman" w:cs="Times New Roman"/>
              </w:rPr>
            </w:pPr>
            <w:r>
              <w:rPr>
                <w:rFonts w:ascii="Times New Roman" w:hAnsi="Times New Roman" w:cs="Times New Roman"/>
              </w:rPr>
              <w:t xml:space="preserve">15 hours </w:t>
            </w:r>
          </w:p>
        </w:tc>
        <w:tc>
          <w:tcPr>
            <w:tcW w:w="1227" w:type="dxa"/>
          </w:tcPr>
          <w:p w14:paraId="70B114FB" w14:textId="77777777" w:rsidR="008F3A8D" w:rsidRDefault="008F3A8D" w:rsidP="008F3A8D">
            <w:pPr>
              <w:rPr>
                <w:rFonts w:ascii="Times New Roman" w:hAnsi="Times New Roman" w:cs="Times New Roman"/>
                <w:b/>
                <w:bCs/>
              </w:rPr>
            </w:pPr>
          </w:p>
        </w:tc>
        <w:tc>
          <w:tcPr>
            <w:tcW w:w="2328" w:type="dxa"/>
          </w:tcPr>
          <w:p w14:paraId="547EC297" w14:textId="77777777" w:rsidR="008F3A8D" w:rsidRDefault="008F3A8D" w:rsidP="008F3A8D">
            <w:pPr>
              <w:rPr>
                <w:rFonts w:ascii="Times New Roman" w:hAnsi="Times New Roman" w:cs="Times New Roman"/>
                <w:b/>
                <w:bCs/>
              </w:rPr>
            </w:pPr>
          </w:p>
        </w:tc>
      </w:tr>
      <w:tr w:rsidR="008F3A8D" w14:paraId="6575FB6E" w14:textId="77777777" w:rsidTr="00F818A0">
        <w:tc>
          <w:tcPr>
            <w:tcW w:w="4245" w:type="dxa"/>
          </w:tcPr>
          <w:p w14:paraId="66AA998A" w14:textId="77777777" w:rsidR="008F3A8D" w:rsidRDefault="008F3A8D" w:rsidP="008F3A8D">
            <w:pPr>
              <w:rPr>
                <w:rFonts w:ascii="Times New Roman" w:hAnsi="Times New Roman" w:cs="Times New Roman"/>
              </w:rPr>
            </w:pPr>
            <w:r>
              <w:rPr>
                <w:rFonts w:ascii="Times New Roman" w:hAnsi="Times New Roman" w:cs="Times New Roman"/>
              </w:rPr>
              <w:t xml:space="preserve">Introduction to Applied Pharmacology </w:t>
            </w:r>
          </w:p>
        </w:tc>
        <w:tc>
          <w:tcPr>
            <w:tcW w:w="1550" w:type="dxa"/>
          </w:tcPr>
          <w:p w14:paraId="39D13733" w14:textId="77777777" w:rsidR="008F3A8D" w:rsidRDefault="008F3A8D" w:rsidP="008F3A8D">
            <w:pPr>
              <w:rPr>
                <w:rFonts w:ascii="Times New Roman" w:hAnsi="Times New Roman" w:cs="Times New Roman"/>
              </w:rPr>
            </w:pPr>
            <w:r>
              <w:rPr>
                <w:rFonts w:ascii="Times New Roman" w:hAnsi="Times New Roman" w:cs="Times New Roman"/>
              </w:rPr>
              <w:t xml:space="preserve">30 hours </w:t>
            </w:r>
          </w:p>
        </w:tc>
        <w:tc>
          <w:tcPr>
            <w:tcW w:w="1227" w:type="dxa"/>
          </w:tcPr>
          <w:p w14:paraId="2A3F60DE" w14:textId="77777777" w:rsidR="008F3A8D" w:rsidRDefault="008F3A8D" w:rsidP="008F3A8D">
            <w:pPr>
              <w:rPr>
                <w:rFonts w:ascii="Times New Roman" w:hAnsi="Times New Roman" w:cs="Times New Roman"/>
                <w:b/>
                <w:bCs/>
              </w:rPr>
            </w:pPr>
          </w:p>
        </w:tc>
        <w:tc>
          <w:tcPr>
            <w:tcW w:w="2328" w:type="dxa"/>
          </w:tcPr>
          <w:p w14:paraId="5C73E71C" w14:textId="77777777" w:rsidR="008F3A8D" w:rsidRDefault="008F3A8D" w:rsidP="008F3A8D">
            <w:pPr>
              <w:rPr>
                <w:rFonts w:ascii="Times New Roman" w:hAnsi="Times New Roman" w:cs="Times New Roman"/>
                <w:b/>
                <w:bCs/>
              </w:rPr>
            </w:pPr>
          </w:p>
        </w:tc>
      </w:tr>
      <w:tr w:rsidR="008F3A8D" w14:paraId="43934269" w14:textId="77777777" w:rsidTr="00F818A0">
        <w:tc>
          <w:tcPr>
            <w:tcW w:w="4245" w:type="dxa"/>
          </w:tcPr>
          <w:p w14:paraId="7A3B9821" w14:textId="77777777" w:rsidR="008F3A8D" w:rsidRPr="002B7ABB" w:rsidRDefault="008F3A8D" w:rsidP="008F3A8D">
            <w:pPr>
              <w:rPr>
                <w:rFonts w:ascii="Times New Roman" w:hAnsi="Times New Roman" w:cs="Times New Roman"/>
                <w:b/>
                <w:bCs/>
                <w:i/>
                <w:iCs/>
              </w:rPr>
            </w:pPr>
            <w:r>
              <w:rPr>
                <w:rFonts w:ascii="Times New Roman" w:hAnsi="Times New Roman" w:cs="Times New Roman"/>
                <w:b/>
                <w:bCs/>
                <w:i/>
                <w:iCs/>
              </w:rPr>
              <w:t xml:space="preserve">Subtotal Didactic Contact Hours – Term 4 </w:t>
            </w:r>
          </w:p>
        </w:tc>
        <w:tc>
          <w:tcPr>
            <w:tcW w:w="1550" w:type="dxa"/>
          </w:tcPr>
          <w:p w14:paraId="5B481CC7" w14:textId="77777777" w:rsidR="008F3A8D" w:rsidRPr="002B7ABB" w:rsidRDefault="008F3A8D" w:rsidP="008F3A8D">
            <w:pPr>
              <w:rPr>
                <w:rFonts w:ascii="Times New Roman" w:hAnsi="Times New Roman" w:cs="Times New Roman"/>
                <w:b/>
                <w:bCs/>
              </w:rPr>
            </w:pPr>
            <w:r w:rsidRPr="002B7ABB">
              <w:rPr>
                <w:rFonts w:ascii="Times New Roman" w:hAnsi="Times New Roman" w:cs="Times New Roman"/>
                <w:b/>
                <w:bCs/>
              </w:rPr>
              <w:t>1</w:t>
            </w:r>
            <w:r>
              <w:rPr>
                <w:rFonts w:ascii="Times New Roman" w:hAnsi="Times New Roman" w:cs="Times New Roman"/>
                <w:b/>
                <w:bCs/>
              </w:rPr>
              <w:t>2</w:t>
            </w:r>
            <w:r w:rsidRPr="002B7ABB">
              <w:rPr>
                <w:rFonts w:ascii="Times New Roman" w:hAnsi="Times New Roman" w:cs="Times New Roman"/>
                <w:b/>
                <w:bCs/>
              </w:rPr>
              <w:t xml:space="preserve">0 hours </w:t>
            </w:r>
          </w:p>
        </w:tc>
        <w:tc>
          <w:tcPr>
            <w:tcW w:w="1227" w:type="dxa"/>
          </w:tcPr>
          <w:p w14:paraId="7884E29E" w14:textId="77777777" w:rsidR="008F3A8D" w:rsidRDefault="008F3A8D" w:rsidP="008F3A8D">
            <w:pPr>
              <w:rPr>
                <w:rFonts w:ascii="Times New Roman" w:hAnsi="Times New Roman" w:cs="Times New Roman"/>
                <w:b/>
                <w:bCs/>
              </w:rPr>
            </w:pPr>
          </w:p>
        </w:tc>
        <w:tc>
          <w:tcPr>
            <w:tcW w:w="2328" w:type="dxa"/>
          </w:tcPr>
          <w:p w14:paraId="1CF6CFEC" w14:textId="06686542" w:rsidR="008F3A8D" w:rsidRDefault="00D61880" w:rsidP="008F3A8D">
            <w:pPr>
              <w:rPr>
                <w:rFonts w:ascii="Times New Roman" w:hAnsi="Times New Roman" w:cs="Times New Roman"/>
                <w:b/>
                <w:bCs/>
              </w:rPr>
            </w:pPr>
            <w:r>
              <w:rPr>
                <w:rFonts w:ascii="Times New Roman" w:hAnsi="Times New Roman" w:cs="Times New Roman"/>
                <w:b/>
                <w:bCs/>
              </w:rPr>
              <w:t xml:space="preserve">8 </w:t>
            </w:r>
            <w:r w:rsidR="008F3A8D">
              <w:rPr>
                <w:rFonts w:ascii="Times New Roman" w:hAnsi="Times New Roman" w:cs="Times New Roman"/>
                <w:b/>
                <w:bCs/>
              </w:rPr>
              <w:t xml:space="preserve">equivalent credit </w:t>
            </w:r>
            <w:proofErr w:type="spellStart"/>
            <w:r w:rsidR="008F3A8D">
              <w:rPr>
                <w:rFonts w:ascii="Times New Roman" w:hAnsi="Times New Roman" w:cs="Times New Roman"/>
                <w:b/>
                <w:bCs/>
              </w:rPr>
              <w:t>hrs</w:t>
            </w:r>
            <w:proofErr w:type="spellEnd"/>
            <w:r w:rsidR="008F3A8D">
              <w:rPr>
                <w:rFonts w:ascii="Times New Roman" w:hAnsi="Times New Roman" w:cs="Times New Roman"/>
                <w:b/>
                <w:bCs/>
              </w:rPr>
              <w:t xml:space="preserve"> </w:t>
            </w:r>
          </w:p>
        </w:tc>
      </w:tr>
      <w:tr w:rsidR="00654C18" w14:paraId="5BE77D3E" w14:textId="77777777" w:rsidTr="00F818A0">
        <w:tc>
          <w:tcPr>
            <w:tcW w:w="4245" w:type="dxa"/>
          </w:tcPr>
          <w:p w14:paraId="0367A066" w14:textId="77777777" w:rsidR="00654C18" w:rsidRPr="002B7ABB" w:rsidRDefault="00654C18" w:rsidP="00654C18">
            <w:pPr>
              <w:rPr>
                <w:rFonts w:ascii="Times New Roman" w:hAnsi="Times New Roman" w:cs="Times New Roman"/>
              </w:rPr>
            </w:pPr>
            <w:r>
              <w:rPr>
                <w:rFonts w:ascii="Times New Roman" w:hAnsi="Times New Roman" w:cs="Times New Roman"/>
              </w:rPr>
              <w:t xml:space="preserve">Prenatal, Labor, Birth, Postpartum and Newborn Examination Assists </w:t>
            </w:r>
          </w:p>
        </w:tc>
        <w:tc>
          <w:tcPr>
            <w:tcW w:w="1550" w:type="dxa"/>
          </w:tcPr>
          <w:p w14:paraId="39810BE6" w14:textId="77777777" w:rsidR="00654C18" w:rsidRPr="002B7ABB" w:rsidRDefault="00654C18" w:rsidP="00654C18">
            <w:pPr>
              <w:rPr>
                <w:rFonts w:ascii="Times New Roman" w:hAnsi="Times New Roman" w:cs="Times New Roman"/>
                <w:b/>
                <w:bCs/>
              </w:rPr>
            </w:pPr>
          </w:p>
        </w:tc>
        <w:tc>
          <w:tcPr>
            <w:tcW w:w="1227" w:type="dxa"/>
          </w:tcPr>
          <w:p w14:paraId="26B23BCA" w14:textId="31572BBD" w:rsidR="00654C18" w:rsidRPr="002B7ABB" w:rsidRDefault="00654C18" w:rsidP="00654C18">
            <w:pPr>
              <w:rPr>
                <w:rFonts w:ascii="Times New Roman" w:hAnsi="Times New Roman" w:cs="Times New Roman"/>
              </w:rPr>
            </w:pPr>
            <w:r>
              <w:rPr>
                <w:rFonts w:ascii="Times New Roman" w:hAnsi="Times New Roman" w:cs="Times New Roman"/>
              </w:rPr>
              <w:t>167.5 hours</w:t>
            </w:r>
            <w:r w:rsidRPr="002B7ABB">
              <w:rPr>
                <w:rFonts w:ascii="Times New Roman" w:hAnsi="Times New Roman" w:cs="Times New Roman"/>
              </w:rPr>
              <w:t xml:space="preserve"> </w:t>
            </w:r>
          </w:p>
        </w:tc>
        <w:tc>
          <w:tcPr>
            <w:tcW w:w="2328" w:type="dxa"/>
          </w:tcPr>
          <w:p w14:paraId="1EAC87EE" w14:textId="77777777" w:rsidR="00654C18" w:rsidRDefault="00654C18" w:rsidP="00654C18">
            <w:pPr>
              <w:rPr>
                <w:rFonts w:ascii="Times New Roman" w:hAnsi="Times New Roman" w:cs="Times New Roman"/>
                <w:b/>
                <w:bCs/>
              </w:rPr>
            </w:pPr>
          </w:p>
        </w:tc>
      </w:tr>
      <w:tr w:rsidR="00654C18" w14:paraId="4B092ED6" w14:textId="77777777" w:rsidTr="00F818A0">
        <w:tc>
          <w:tcPr>
            <w:tcW w:w="4245" w:type="dxa"/>
          </w:tcPr>
          <w:p w14:paraId="5ABC8DD0" w14:textId="77777777" w:rsidR="00654C18" w:rsidRPr="002B7ABB" w:rsidRDefault="00654C18" w:rsidP="00654C18">
            <w:pPr>
              <w:rPr>
                <w:rFonts w:ascii="Times New Roman" w:hAnsi="Times New Roman" w:cs="Times New Roman"/>
                <w:b/>
                <w:bCs/>
                <w:i/>
                <w:iCs/>
              </w:rPr>
            </w:pPr>
            <w:r w:rsidRPr="002B7ABB">
              <w:rPr>
                <w:rFonts w:ascii="Times New Roman" w:hAnsi="Times New Roman" w:cs="Times New Roman"/>
                <w:b/>
                <w:bCs/>
                <w:i/>
                <w:iCs/>
              </w:rPr>
              <w:t>Subtotal Clinical Contact Hours – Term 4</w:t>
            </w:r>
          </w:p>
        </w:tc>
        <w:tc>
          <w:tcPr>
            <w:tcW w:w="1550" w:type="dxa"/>
          </w:tcPr>
          <w:p w14:paraId="0E9939AF" w14:textId="77777777" w:rsidR="00654C18" w:rsidRPr="002B7ABB" w:rsidRDefault="00654C18" w:rsidP="00654C18">
            <w:pPr>
              <w:rPr>
                <w:rFonts w:ascii="Times New Roman" w:hAnsi="Times New Roman" w:cs="Times New Roman"/>
                <w:b/>
                <w:bCs/>
              </w:rPr>
            </w:pPr>
          </w:p>
        </w:tc>
        <w:tc>
          <w:tcPr>
            <w:tcW w:w="1227" w:type="dxa"/>
          </w:tcPr>
          <w:p w14:paraId="2746AF3D" w14:textId="3F6E65F8" w:rsidR="00654C18" w:rsidRPr="002B7ABB" w:rsidRDefault="00654C18" w:rsidP="00654C18">
            <w:pPr>
              <w:rPr>
                <w:rFonts w:ascii="Times New Roman" w:hAnsi="Times New Roman" w:cs="Times New Roman"/>
                <w:b/>
                <w:bCs/>
              </w:rPr>
            </w:pPr>
            <w:r w:rsidRPr="0002077B">
              <w:rPr>
                <w:rFonts w:ascii="Times New Roman" w:hAnsi="Times New Roman" w:cs="Times New Roman"/>
                <w:b/>
                <w:bCs/>
              </w:rPr>
              <w:t>167.5 hours</w:t>
            </w:r>
          </w:p>
        </w:tc>
        <w:tc>
          <w:tcPr>
            <w:tcW w:w="2328" w:type="dxa"/>
          </w:tcPr>
          <w:p w14:paraId="5DBD87A2" w14:textId="134DF804" w:rsidR="00654C18" w:rsidRDefault="00654C18" w:rsidP="00654C18">
            <w:pPr>
              <w:rPr>
                <w:rFonts w:ascii="Times New Roman" w:hAnsi="Times New Roman" w:cs="Times New Roman"/>
                <w:b/>
                <w:bCs/>
              </w:rPr>
            </w:pPr>
            <w:r w:rsidRPr="0002077B">
              <w:rPr>
                <w:rFonts w:ascii="Times New Roman" w:hAnsi="Times New Roman" w:cs="Times New Roman"/>
                <w:b/>
                <w:bCs/>
              </w:rPr>
              <w:t xml:space="preserve">5.50 equivalent credit </w:t>
            </w:r>
            <w:proofErr w:type="spellStart"/>
            <w:r w:rsidRPr="0002077B">
              <w:rPr>
                <w:rFonts w:ascii="Times New Roman" w:hAnsi="Times New Roman" w:cs="Times New Roman"/>
                <w:b/>
                <w:bCs/>
              </w:rPr>
              <w:t>h</w:t>
            </w:r>
            <w:r>
              <w:rPr>
                <w:rFonts w:ascii="Times New Roman" w:hAnsi="Times New Roman" w:cs="Times New Roman"/>
                <w:b/>
                <w:bCs/>
              </w:rPr>
              <w:t>rs</w:t>
            </w:r>
            <w:proofErr w:type="spellEnd"/>
            <w:r w:rsidRPr="0002077B">
              <w:rPr>
                <w:rFonts w:ascii="Times New Roman" w:hAnsi="Times New Roman" w:cs="Times New Roman"/>
                <w:b/>
                <w:bCs/>
              </w:rPr>
              <w:t xml:space="preserve">  </w:t>
            </w:r>
          </w:p>
        </w:tc>
      </w:tr>
      <w:tr w:rsidR="00654C18" w14:paraId="15045DF1" w14:textId="77777777" w:rsidTr="00F818A0">
        <w:tc>
          <w:tcPr>
            <w:tcW w:w="4245" w:type="dxa"/>
          </w:tcPr>
          <w:p w14:paraId="3A56B18B" w14:textId="77777777" w:rsidR="00654C18" w:rsidRPr="002B7ABB" w:rsidRDefault="00654C18" w:rsidP="00654C18">
            <w:pPr>
              <w:rPr>
                <w:rFonts w:ascii="Times New Roman" w:hAnsi="Times New Roman" w:cs="Times New Roman"/>
                <w:b/>
                <w:bCs/>
                <w:i/>
                <w:iCs/>
              </w:rPr>
            </w:pPr>
            <w:r>
              <w:rPr>
                <w:rFonts w:ascii="Times New Roman" w:hAnsi="Times New Roman" w:cs="Times New Roman"/>
                <w:b/>
                <w:bCs/>
                <w:i/>
                <w:iCs/>
              </w:rPr>
              <w:t>Total – Term 4</w:t>
            </w:r>
          </w:p>
        </w:tc>
        <w:tc>
          <w:tcPr>
            <w:tcW w:w="1550" w:type="dxa"/>
          </w:tcPr>
          <w:p w14:paraId="2AE5E742" w14:textId="77777777" w:rsidR="00654C18" w:rsidRPr="002B7ABB" w:rsidRDefault="00654C18" w:rsidP="00654C18">
            <w:pPr>
              <w:rPr>
                <w:rFonts w:ascii="Times New Roman" w:hAnsi="Times New Roman" w:cs="Times New Roman"/>
                <w:b/>
                <w:bCs/>
              </w:rPr>
            </w:pPr>
            <w:r>
              <w:rPr>
                <w:rFonts w:ascii="Times New Roman" w:hAnsi="Times New Roman" w:cs="Times New Roman"/>
                <w:b/>
                <w:bCs/>
              </w:rPr>
              <w:t xml:space="preserve">150 hours </w:t>
            </w:r>
          </w:p>
        </w:tc>
        <w:tc>
          <w:tcPr>
            <w:tcW w:w="1227" w:type="dxa"/>
          </w:tcPr>
          <w:p w14:paraId="50E58693" w14:textId="285D92FB" w:rsidR="00654C18" w:rsidRPr="00452DCF" w:rsidRDefault="00654C18" w:rsidP="00654C18">
            <w:pPr>
              <w:rPr>
                <w:rFonts w:ascii="Times New Roman" w:hAnsi="Times New Roman" w:cs="Times New Roman"/>
                <w:b/>
                <w:bCs/>
                <w:highlight w:val="yellow"/>
              </w:rPr>
            </w:pPr>
            <w:r w:rsidRPr="0002077B">
              <w:rPr>
                <w:rFonts w:ascii="Times New Roman" w:hAnsi="Times New Roman" w:cs="Times New Roman"/>
                <w:b/>
                <w:bCs/>
              </w:rPr>
              <w:t>1</w:t>
            </w:r>
            <w:r>
              <w:rPr>
                <w:rFonts w:ascii="Times New Roman" w:hAnsi="Times New Roman" w:cs="Times New Roman"/>
                <w:b/>
                <w:bCs/>
              </w:rPr>
              <w:t>67</w:t>
            </w:r>
            <w:r w:rsidRPr="0002077B">
              <w:rPr>
                <w:rFonts w:ascii="Times New Roman" w:hAnsi="Times New Roman" w:cs="Times New Roman"/>
                <w:b/>
                <w:bCs/>
              </w:rPr>
              <w:t xml:space="preserve">.5 hours </w:t>
            </w:r>
          </w:p>
        </w:tc>
        <w:tc>
          <w:tcPr>
            <w:tcW w:w="2328" w:type="dxa"/>
          </w:tcPr>
          <w:p w14:paraId="106886B4" w14:textId="2A943FCA" w:rsidR="00654C18" w:rsidRPr="00452DCF" w:rsidRDefault="00654C18" w:rsidP="00654C18">
            <w:pPr>
              <w:rPr>
                <w:rFonts w:ascii="Times New Roman" w:hAnsi="Times New Roman" w:cs="Times New Roman"/>
                <w:b/>
                <w:bCs/>
                <w:highlight w:val="yellow"/>
              </w:rPr>
            </w:pPr>
            <w:r w:rsidRPr="0002077B">
              <w:rPr>
                <w:rFonts w:ascii="Times New Roman" w:hAnsi="Times New Roman" w:cs="Times New Roman"/>
                <w:b/>
                <w:bCs/>
              </w:rPr>
              <w:t xml:space="preserve">13.50 equivalent credit </w:t>
            </w:r>
            <w:proofErr w:type="spellStart"/>
            <w:r w:rsidRPr="0002077B">
              <w:rPr>
                <w:rFonts w:ascii="Times New Roman" w:hAnsi="Times New Roman" w:cs="Times New Roman"/>
                <w:b/>
                <w:bCs/>
              </w:rPr>
              <w:t>hrs</w:t>
            </w:r>
            <w:proofErr w:type="spellEnd"/>
            <w:r w:rsidRPr="0002077B">
              <w:rPr>
                <w:rFonts w:ascii="Times New Roman" w:hAnsi="Times New Roman" w:cs="Times New Roman"/>
                <w:b/>
                <w:bCs/>
              </w:rPr>
              <w:t xml:space="preserve"> </w:t>
            </w:r>
          </w:p>
        </w:tc>
      </w:tr>
      <w:tr w:rsidR="008F3A8D" w14:paraId="3E63D3B1" w14:textId="77777777" w:rsidTr="00F818A0">
        <w:tc>
          <w:tcPr>
            <w:tcW w:w="4245" w:type="dxa"/>
          </w:tcPr>
          <w:p w14:paraId="6394A304" w14:textId="77777777" w:rsidR="008F3A8D" w:rsidRDefault="008F3A8D" w:rsidP="008F3A8D">
            <w:pPr>
              <w:rPr>
                <w:rFonts w:ascii="Times New Roman" w:hAnsi="Times New Roman" w:cs="Times New Roman"/>
                <w:b/>
                <w:bCs/>
                <w:i/>
                <w:iCs/>
              </w:rPr>
            </w:pPr>
          </w:p>
        </w:tc>
        <w:tc>
          <w:tcPr>
            <w:tcW w:w="1550" w:type="dxa"/>
          </w:tcPr>
          <w:p w14:paraId="583EC0B2" w14:textId="77777777" w:rsidR="008F3A8D" w:rsidRDefault="008F3A8D" w:rsidP="008F3A8D">
            <w:pPr>
              <w:rPr>
                <w:rFonts w:ascii="Times New Roman" w:hAnsi="Times New Roman" w:cs="Times New Roman"/>
                <w:b/>
                <w:bCs/>
              </w:rPr>
            </w:pPr>
          </w:p>
        </w:tc>
        <w:tc>
          <w:tcPr>
            <w:tcW w:w="1227" w:type="dxa"/>
          </w:tcPr>
          <w:p w14:paraId="7A734A3F" w14:textId="77777777" w:rsidR="008F3A8D" w:rsidRDefault="008F3A8D" w:rsidP="008F3A8D">
            <w:pPr>
              <w:rPr>
                <w:rFonts w:ascii="Times New Roman" w:hAnsi="Times New Roman" w:cs="Times New Roman"/>
                <w:b/>
                <w:bCs/>
              </w:rPr>
            </w:pPr>
          </w:p>
        </w:tc>
        <w:tc>
          <w:tcPr>
            <w:tcW w:w="2328" w:type="dxa"/>
          </w:tcPr>
          <w:p w14:paraId="33F44E12" w14:textId="77777777" w:rsidR="008F3A8D" w:rsidRDefault="008F3A8D" w:rsidP="008F3A8D">
            <w:pPr>
              <w:rPr>
                <w:rFonts w:ascii="Times New Roman" w:hAnsi="Times New Roman" w:cs="Times New Roman"/>
                <w:b/>
                <w:bCs/>
              </w:rPr>
            </w:pPr>
          </w:p>
        </w:tc>
      </w:tr>
      <w:tr w:rsidR="008F3A8D" w14:paraId="0AB68B26" w14:textId="77777777" w:rsidTr="00F818A0">
        <w:tc>
          <w:tcPr>
            <w:tcW w:w="4245" w:type="dxa"/>
          </w:tcPr>
          <w:p w14:paraId="16BD0E43" w14:textId="77777777" w:rsidR="008F3A8D" w:rsidRDefault="008F3A8D" w:rsidP="008F3A8D">
            <w:pPr>
              <w:rPr>
                <w:rFonts w:ascii="Times New Roman" w:hAnsi="Times New Roman" w:cs="Times New Roman"/>
                <w:b/>
                <w:bCs/>
                <w:i/>
                <w:iCs/>
              </w:rPr>
            </w:pPr>
            <w:r>
              <w:rPr>
                <w:rFonts w:ascii="Times New Roman" w:hAnsi="Times New Roman" w:cs="Times New Roman"/>
                <w:b/>
                <w:bCs/>
                <w:i/>
                <w:iCs/>
              </w:rPr>
              <w:t>Term 5</w:t>
            </w:r>
          </w:p>
        </w:tc>
        <w:tc>
          <w:tcPr>
            <w:tcW w:w="1550" w:type="dxa"/>
          </w:tcPr>
          <w:p w14:paraId="6DD8D576" w14:textId="77777777" w:rsidR="008F3A8D" w:rsidRDefault="008F3A8D" w:rsidP="008F3A8D">
            <w:pPr>
              <w:rPr>
                <w:rFonts w:ascii="Times New Roman" w:hAnsi="Times New Roman" w:cs="Times New Roman"/>
                <w:b/>
                <w:bCs/>
              </w:rPr>
            </w:pPr>
          </w:p>
        </w:tc>
        <w:tc>
          <w:tcPr>
            <w:tcW w:w="1227" w:type="dxa"/>
          </w:tcPr>
          <w:p w14:paraId="328207C1" w14:textId="77777777" w:rsidR="008F3A8D" w:rsidRDefault="008F3A8D" w:rsidP="008F3A8D">
            <w:pPr>
              <w:rPr>
                <w:rFonts w:ascii="Times New Roman" w:hAnsi="Times New Roman" w:cs="Times New Roman"/>
                <w:b/>
                <w:bCs/>
              </w:rPr>
            </w:pPr>
          </w:p>
        </w:tc>
        <w:tc>
          <w:tcPr>
            <w:tcW w:w="2328" w:type="dxa"/>
          </w:tcPr>
          <w:p w14:paraId="41704291" w14:textId="77777777" w:rsidR="008F3A8D" w:rsidRDefault="008F3A8D" w:rsidP="008F3A8D">
            <w:pPr>
              <w:rPr>
                <w:rFonts w:ascii="Times New Roman" w:hAnsi="Times New Roman" w:cs="Times New Roman"/>
                <w:b/>
                <w:bCs/>
              </w:rPr>
            </w:pPr>
          </w:p>
        </w:tc>
      </w:tr>
      <w:tr w:rsidR="008F3A8D" w14:paraId="00C5126C" w14:textId="77777777" w:rsidTr="00F818A0">
        <w:tc>
          <w:tcPr>
            <w:tcW w:w="4245" w:type="dxa"/>
          </w:tcPr>
          <w:p w14:paraId="1804D573" w14:textId="77777777" w:rsidR="008F3A8D" w:rsidRDefault="008F3A8D" w:rsidP="008F3A8D">
            <w:pPr>
              <w:rPr>
                <w:rFonts w:ascii="Times New Roman" w:hAnsi="Times New Roman" w:cs="Times New Roman"/>
              </w:rPr>
            </w:pPr>
            <w:r>
              <w:rPr>
                <w:rFonts w:ascii="Times New Roman" w:hAnsi="Times New Roman" w:cs="Times New Roman"/>
              </w:rPr>
              <w:t xml:space="preserve">Student Research and Multimedia Presentations </w:t>
            </w:r>
          </w:p>
        </w:tc>
        <w:tc>
          <w:tcPr>
            <w:tcW w:w="1550" w:type="dxa"/>
          </w:tcPr>
          <w:p w14:paraId="0C7D4970" w14:textId="77777777" w:rsidR="008F3A8D" w:rsidRPr="0017607D" w:rsidRDefault="008F3A8D" w:rsidP="008F3A8D">
            <w:pPr>
              <w:rPr>
                <w:rFonts w:ascii="Times New Roman" w:hAnsi="Times New Roman" w:cs="Times New Roman"/>
              </w:rPr>
            </w:pPr>
            <w:r>
              <w:rPr>
                <w:rFonts w:ascii="Times New Roman" w:hAnsi="Times New Roman" w:cs="Times New Roman"/>
              </w:rPr>
              <w:t xml:space="preserve">75 hours </w:t>
            </w:r>
          </w:p>
        </w:tc>
        <w:tc>
          <w:tcPr>
            <w:tcW w:w="1227" w:type="dxa"/>
          </w:tcPr>
          <w:p w14:paraId="3D770B0E" w14:textId="77777777" w:rsidR="008F3A8D" w:rsidRDefault="008F3A8D" w:rsidP="008F3A8D">
            <w:pPr>
              <w:rPr>
                <w:rFonts w:ascii="Times New Roman" w:hAnsi="Times New Roman" w:cs="Times New Roman"/>
                <w:b/>
                <w:bCs/>
              </w:rPr>
            </w:pPr>
          </w:p>
        </w:tc>
        <w:tc>
          <w:tcPr>
            <w:tcW w:w="2328" w:type="dxa"/>
          </w:tcPr>
          <w:p w14:paraId="1AEFE8DC" w14:textId="77777777" w:rsidR="008F3A8D" w:rsidRDefault="008F3A8D" w:rsidP="008F3A8D">
            <w:pPr>
              <w:rPr>
                <w:rFonts w:ascii="Times New Roman" w:hAnsi="Times New Roman" w:cs="Times New Roman"/>
                <w:b/>
                <w:bCs/>
              </w:rPr>
            </w:pPr>
          </w:p>
        </w:tc>
      </w:tr>
      <w:tr w:rsidR="008F3A8D" w14:paraId="405B73FC" w14:textId="77777777" w:rsidTr="00F818A0">
        <w:tc>
          <w:tcPr>
            <w:tcW w:w="4245" w:type="dxa"/>
          </w:tcPr>
          <w:p w14:paraId="23606C30" w14:textId="77777777" w:rsidR="008F3A8D" w:rsidRPr="0017607D" w:rsidRDefault="008F3A8D" w:rsidP="008F3A8D">
            <w:pPr>
              <w:rPr>
                <w:rFonts w:ascii="Times New Roman" w:hAnsi="Times New Roman" w:cs="Times New Roman"/>
              </w:rPr>
            </w:pPr>
            <w:r>
              <w:rPr>
                <w:rFonts w:ascii="Times New Roman" w:hAnsi="Times New Roman" w:cs="Times New Roman"/>
              </w:rPr>
              <w:t>Professional Ethics and Issues*</w:t>
            </w:r>
          </w:p>
        </w:tc>
        <w:tc>
          <w:tcPr>
            <w:tcW w:w="1550" w:type="dxa"/>
          </w:tcPr>
          <w:p w14:paraId="452334B2" w14:textId="77777777" w:rsidR="008F3A8D" w:rsidRPr="0017607D" w:rsidRDefault="008F3A8D" w:rsidP="008F3A8D">
            <w:pPr>
              <w:rPr>
                <w:rFonts w:ascii="Times New Roman" w:hAnsi="Times New Roman" w:cs="Times New Roman"/>
              </w:rPr>
            </w:pPr>
            <w:r w:rsidRPr="0017607D">
              <w:rPr>
                <w:rFonts w:ascii="Times New Roman" w:hAnsi="Times New Roman" w:cs="Times New Roman"/>
              </w:rPr>
              <w:t>15 hours</w:t>
            </w:r>
          </w:p>
        </w:tc>
        <w:tc>
          <w:tcPr>
            <w:tcW w:w="1227" w:type="dxa"/>
          </w:tcPr>
          <w:p w14:paraId="72A96C09" w14:textId="77777777" w:rsidR="008F3A8D" w:rsidRDefault="008F3A8D" w:rsidP="008F3A8D">
            <w:pPr>
              <w:rPr>
                <w:rFonts w:ascii="Times New Roman" w:hAnsi="Times New Roman" w:cs="Times New Roman"/>
                <w:b/>
                <w:bCs/>
              </w:rPr>
            </w:pPr>
          </w:p>
        </w:tc>
        <w:tc>
          <w:tcPr>
            <w:tcW w:w="2328" w:type="dxa"/>
          </w:tcPr>
          <w:p w14:paraId="68A295D8" w14:textId="77777777" w:rsidR="008F3A8D" w:rsidRDefault="008F3A8D" w:rsidP="008F3A8D">
            <w:pPr>
              <w:rPr>
                <w:rFonts w:ascii="Times New Roman" w:hAnsi="Times New Roman" w:cs="Times New Roman"/>
                <w:b/>
                <w:bCs/>
              </w:rPr>
            </w:pPr>
          </w:p>
        </w:tc>
      </w:tr>
      <w:tr w:rsidR="008F3A8D" w14:paraId="786AB1D5" w14:textId="77777777" w:rsidTr="00F818A0">
        <w:tc>
          <w:tcPr>
            <w:tcW w:w="4245" w:type="dxa"/>
          </w:tcPr>
          <w:p w14:paraId="0F7D4F56" w14:textId="77777777" w:rsidR="008F3A8D" w:rsidRPr="0017607D" w:rsidRDefault="008F3A8D" w:rsidP="008F3A8D">
            <w:pPr>
              <w:rPr>
                <w:rFonts w:ascii="Times New Roman" w:hAnsi="Times New Roman" w:cs="Times New Roman"/>
              </w:rPr>
            </w:pPr>
            <w:r>
              <w:rPr>
                <w:rFonts w:ascii="Times New Roman" w:hAnsi="Times New Roman" w:cs="Times New Roman"/>
              </w:rPr>
              <w:lastRenderedPageBreak/>
              <w:t>Overview of Midwifery Laws*</w:t>
            </w:r>
          </w:p>
        </w:tc>
        <w:tc>
          <w:tcPr>
            <w:tcW w:w="1550" w:type="dxa"/>
          </w:tcPr>
          <w:p w14:paraId="55593FFA" w14:textId="77777777" w:rsidR="008F3A8D" w:rsidRPr="0017607D" w:rsidRDefault="008F3A8D" w:rsidP="008F3A8D">
            <w:pPr>
              <w:rPr>
                <w:rFonts w:ascii="Times New Roman" w:hAnsi="Times New Roman" w:cs="Times New Roman"/>
              </w:rPr>
            </w:pPr>
            <w:r w:rsidRPr="0017607D">
              <w:rPr>
                <w:rFonts w:ascii="Times New Roman" w:hAnsi="Times New Roman" w:cs="Times New Roman"/>
              </w:rPr>
              <w:t xml:space="preserve">15 hours </w:t>
            </w:r>
          </w:p>
        </w:tc>
        <w:tc>
          <w:tcPr>
            <w:tcW w:w="1227" w:type="dxa"/>
          </w:tcPr>
          <w:p w14:paraId="5BF83A54" w14:textId="77777777" w:rsidR="008F3A8D" w:rsidRDefault="008F3A8D" w:rsidP="008F3A8D">
            <w:pPr>
              <w:rPr>
                <w:rFonts w:ascii="Times New Roman" w:hAnsi="Times New Roman" w:cs="Times New Roman"/>
                <w:b/>
                <w:bCs/>
              </w:rPr>
            </w:pPr>
          </w:p>
        </w:tc>
        <w:tc>
          <w:tcPr>
            <w:tcW w:w="2328" w:type="dxa"/>
          </w:tcPr>
          <w:p w14:paraId="5CE2808E" w14:textId="77777777" w:rsidR="008F3A8D" w:rsidRDefault="008F3A8D" w:rsidP="008F3A8D">
            <w:pPr>
              <w:rPr>
                <w:rFonts w:ascii="Times New Roman" w:hAnsi="Times New Roman" w:cs="Times New Roman"/>
                <w:b/>
                <w:bCs/>
              </w:rPr>
            </w:pPr>
          </w:p>
        </w:tc>
      </w:tr>
      <w:tr w:rsidR="008F3A8D" w14:paraId="7E7D16A1" w14:textId="77777777" w:rsidTr="00F818A0">
        <w:tc>
          <w:tcPr>
            <w:tcW w:w="4245" w:type="dxa"/>
          </w:tcPr>
          <w:p w14:paraId="303527F3" w14:textId="77777777" w:rsidR="008F3A8D" w:rsidRPr="0017607D" w:rsidRDefault="008F3A8D" w:rsidP="008F3A8D">
            <w:pPr>
              <w:rPr>
                <w:rFonts w:ascii="Times New Roman" w:hAnsi="Times New Roman" w:cs="Times New Roman"/>
              </w:rPr>
            </w:pPr>
            <w:r>
              <w:rPr>
                <w:rFonts w:ascii="Times New Roman" w:hAnsi="Times New Roman" w:cs="Times New Roman"/>
              </w:rPr>
              <w:t xml:space="preserve">Chart/Peer Review </w:t>
            </w:r>
          </w:p>
        </w:tc>
        <w:tc>
          <w:tcPr>
            <w:tcW w:w="1550" w:type="dxa"/>
          </w:tcPr>
          <w:p w14:paraId="024A5A97" w14:textId="77777777" w:rsidR="008F3A8D" w:rsidRPr="0017607D" w:rsidRDefault="008F3A8D" w:rsidP="008F3A8D">
            <w:pPr>
              <w:rPr>
                <w:rFonts w:ascii="Times New Roman" w:hAnsi="Times New Roman" w:cs="Times New Roman"/>
              </w:rPr>
            </w:pPr>
            <w:r w:rsidRPr="0017607D">
              <w:rPr>
                <w:rFonts w:ascii="Times New Roman" w:hAnsi="Times New Roman" w:cs="Times New Roman"/>
              </w:rPr>
              <w:t xml:space="preserve">15 hours </w:t>
            </w:r>
          </w:p>
        </w:tc>
        <w:tc>
          <w:tcPr>
            <w:tcW w:w="1227" w:type="dxa"/>
          </w:tcPr>
          <w:p w14:paraId="79820701" w14:textId="77777777" w:rsidR="008F3A8D" w:rsidRDefault="008F3A8D" w:rsidP="008F3A8D">
            <w:pPr>
              <w:rPr>
                <w:rFonts w:ascii="Times New Roman" w:hAnsi="Times New Roman" w:cs="Times New Roman"/>
                <w:b/>
                <w:bCs/>
              </w:rPr>
            </w:pPr>
          </w:p>
        </w:tc>
        <w:tc>
          <w:tcPr>
            <w:tcW w:w="2328" w:type="dxa"/>
          </w:tcPr>
          <w:p w14:paraId="0C539B65" w14:textId="77777777" w:rsidR="008F3A8D" w:rsidRDefault="008F3A8D" w:rsidP="008F3A8D">
            <w:pPr>
              <w:rPr>
                <w:rFonts w:ascii="Times New Roman" w:hAnsi="Times New Roman" w:cs="Times New Roman"/>
                <w:b/>
                <w:bCs/>
              </w:rPr>
            </w:pPr>
          </w:p>
        </w:tc>
      </w:tr>
      <w:tr w:rsidR="008F3A8D" w14:paraId="2F3E3DF7" w14:textId="77777777" w:rsidTr="00F818A0">
        <w:tc>
          <w:tcPr>
            <w:tcW w:w="4245" w:type="dxa"/>
          </w:tcPr>
          <w:p w14:paraId="1FDA0D62" w14:textId="77777777" w:rsidR="008F3A8D" w:rsidRDefault="008F3A8D" w:rsidP="008F3A8D">
            <w:pPr>
              <w:rPr>
                <w:rFonts w:ascii="Times New Roman" w:hAnsi="Times New Roman" w:cs="Times New Roman"/>
                <w:b/>
                <w:bCs/>
                <w:i/>
                <w:iCs/>
              </w:rPr>
            </w:pPr>
            <w:r>
              <w:rPr>
                <w:rFonts w:ascii="Times New Roman" w:hAnsi="Times New Roman" w:cs="Times New Roman"/>
                <w:b/>
                <w:bCs/>
                <w:i/>
                <w:iCs/>
              </w:rPr>
              <w:t>Subtotal Didactic Contact Hours – Term 5</w:t>
            </w:r>
          </w:p>
        </w:tc>
        <w:tc>
          <w:tcPr>
            <w:tcW w:w="1550" w:type="dxa"/>
          </w:tcPr>
          <w:p w14:paraId="0B403BDA" w14:textId="77777777" w:rsidR="008F3A8D" w:rsidRDefault="008F3A8D" w:rsidP="008F3A8D">
            <w:pPr>
              <w:rPr>
                <w:rFonts w:ascii="Times New Roman" w:hAnsi="Times New Roman" w:cs="Times New Roman"/>
                <w:b/>
                <w:bCs/>
              </w:rPr>
            </w:pPr>
            <w:r>
              <w:rPr>
                <w:rFonts w:ascii="Times New Roman" w:hAnsi="Times New Roman" w:cs="Times New Roman"/>
                <w:b/>
                <w:bCs/>
              </w:rPr>
              <w:t xml:space="preserve">120 hours </w:t>
            </w:r>
          </w:p>
        </w:tc>
        <w:tc>
          <w:tcPr>
            <w:tcW w:w="1227" w:type="dxa"/>
          </w:tcPr>
          <w:p w14:paraId="3A44C61B" w14:textId="77777777" w:rsidR="008F3A8D" w:rsidRDefault="008F3A8D" w:rsidP="008F3A8D">
            <w:pPr>
              <w:rPr>
                <w:rFonts w:ascii="Times New Roman" w:hAnsi="Times New Roman" w:cs="Times New Roman"/>
                <w:b/>
                <w:bCs/>
              </w:rPr>
            </w:pPr>
          </w:p>
        </w:tc>
        <w:tc>
          <w:tcPr>
            <w:tcW w:w="2328" w:type="dxa"/>
          </w:tcPr>
          <w:p w14:paraId="7B70BE37" w14:textId="77777777" w:rsidR="008F3A8D" w:rsidRDefault="008F3A8D" w:rsidP="008F3A8D">
            <w:pPr>
              <w:rPr>
                <w:rFonts w:ascii="Times New Roman" w:hAnsi="Times New Roman" w:cs="Times New Roman"/>
                <w:b/>
                <w:bCs/>
              </w:rPr>
            </w:pPr>
            <w:r>
              <w:rPr>
                <w:rFonts w:ascii="Times New Roman" w:hAnsi="Times New Roman" w:cs="Times New Roman"/>
                <w:b/>
                <w:bCs/>
              </w:rPr>
              <w:t xml:space="preserve">8 equivalent credit </w:t>
            </w:r>
            <w:proofErr w:type="spellStart"/>
            <w:r>
              <w:rPr>
                <w:rFonts w:ascii="Times New Roman" w:hAnsi="Times New Roman" w:cs="Times New Roman"/>
                <w:b/>
                <w:bCs/>
              </w:rPr>
              <w:t>hrs</w:t>
            </w:r>
            <w:proofErr w:type="spellEnd"/>
            <w:r>
              <w:rPr>
                <w:rFonts w:ascii="Times New Roman" w:hAnsi="Times New Roman" w:cs="Times New Roman"/>
                <w:b/>
                <w:bCs/>
              </w:rPr>
              <w:t xml:space="preserve"> </w:t>
            </w:r>
          </w:p>
        </w:tc>
      </w:tr>
      <w:tr w:rsidR="0033215F" w14:paraId="25505F95" w14:textId="77777777" w:rsidTr="00F818A0">
        <w:tc>
          <w:tcPr>
            <w:tcW w:w="4245" w:type="dxa"/>
          </w:tcPr>
          <w:p w14:paraId="01DBFB7C" w14:textId="77777777" w:rsidR="0033215F" w:rsidRPr="0017607D" w:rsidRDefault="0033215F" w:rsidP="0033215F">
            <w:pPr>
              <w:rPr>
                <w:rFonts w:ascii="Times New Roman" w:hAnsi="Times New Roman" w:cs="Times New Roman"/>
              </w:rPr>
            </w:pPr>
            <w:r>
              <w:rPr>
                <w:rFonts w:ascii="Times New Roman" w:hAnsi="Times New Roman" w:cs="Times New Roman"/>
              </w:rPr>
              <w:t xml:space="preserve">Prenatal, Labor, Births, Postpartum, and Newborn Examinations acting as a Primary Midwife Under Supervision </w:t>
            </w:r>
          </w:p>
        </w:tc>
        <w:tc>
          <w:tcPr>
            <w:tcW w:w="1550" w:type="dxa"/>
          </w:tcPr>
          <w:p w14:paraId="6F4B73D9" w14:textId="77777777" w:rsidR="0033215F" w:rsidRPr="0017607D" w:rsidRDefault="0033215F" w:rsidP="0033215F">
            <w:pPr>
              <w:rPr>
                <w:rFonts w:ascii="Times New Roman" w:hAnsi="Times New Roman" w:cs="Times New Roman"/>
              </w:rPr>
            </w:pPr>
          </w:p>
        </w:tc>
        <w:tc>
          <w:tcPr>
            <w:tcW w:w="1227" w:type="dxa"/>
          </w:tcPr>
          <w:p w14:paraId="3CA847B1" w14:textId="517EC75B" w:rsidR="0033215F" w:rsidRPr="0017607D" w:rsidRDefault="0033215F" w:rsidP="0033215F">
            <w:pPr>
              <w:rPr>
                <w:rFonts w:ascii="Times New Roman" w:hAnsi="Times New Roman" w:cs="Times New Roman"/>
              </w:rPr>
            </w:pPr>
            <w:r w:rsidRPr="0002077B">
              <w:rPr>
                <w:rFonts w:ascii="Times New Roman" w:hAnsi="Times New Roman" w:cs="Times New Roman"/>
              </w:rPr>
              <w:t xml:space="preserve">367.5 hours </w:t>
            </w:r>
          </w:p>
        </w:tc>
        <w:tc>
          <w:tcPr>
            <w:tcW w:w="2328" w:type="dxa"/>
          </w:tcPr>
          <w:p w14:paraId="1ED32573" w14:textId="77777777" w:rsidR="0033215F" w:rsidRDefault="0033215F" w:rsidP="0033215F">
            <w:pPr>
              <w:rPr>
                <w:rFonts w:ascii="Times New Roman" w:hAnsi="Times New Roman" w:cs="Times New Roman"/>
                <w:b/>
                <w:bCs/>
              </w:rPr>
            </w:pPr>
          </w:p>
        </w:tc>
      </w:tr>
      <w:tr w:rsidR="0033215F" w14:paraId="510A7306" w14:textId="77777777" w:rsidTr="00F818A0">
        <w:tc>
          <w:tcPr>
            <w:tcW w:w="4245" w:type="dxa"/>
          </w:tcPr>
          <w:p w14:paraId="176F9074" w14:textId="77777777" w:rsidR="0033215F" w:rsidRPr="0017607D" w:rsidRDefault="0033215F" w:rsidP="0033215F">
            <w:pPr>
              <w:rPr>
                <w:rFonts w:ascii="Times New Roman" w:hAnsi="Times New Roman" w:cs="Times New Roman"/>
                <w:b/>
                <w:bCs/>
                <w:i/>
                <w:iCs/>
              </w:rPr>
            </w:pPr>
            <w:r>
              <w:rPr>
                <w:rFonts w:ascii="Times New Roman" w:hAnsi="Times New Roman" w:cs="Times New Roman"/>
                <w:b/>
                <w:bCs/>
                <w:i/>
                <w:iCs/>
              </w:rPr>
              <w:t>Subtotal Clinical Contact Hours – Term 5</w:t>
            </w:r>
          </w:p>
        </w:tc>
        <w:tc>
          <w:tcPr>
            <w:tcW w:w="1550" w:type="dxa"/>
          </w:tcPr>
          <w:p w14:paraId="2E0563E5" w14:textId="77777777" w:rsidR="0033215F" w:rsidRPr="0017607D" w:rsidRDefault="0033215F" w:rsidP="0033215F">
            <w:pPr>
              <w:rPr>
                <w:rFonts w:ascii="Times New Roman" w:hAnsi="Times New Roman" w:cs="Times New Roman"/>
              </w:rPr>
            </w:pPr>
          </w:p>
        </w:tc>
        <w:tc>
          <w:tcPr>
            <w:tcW w:w="1227" w:type="dxa"/>
          </w:tcPr>
          <w:p w14:paraId="1FD6130C" w14:textId="71C8276C" w:rsidR="0033215F" w:rsidRPr="00452DCF" w:rsidRDefault="0033215F" w:rsidP="0033215F">
            <w:pPr>
              <w:rPr>
                <w:rFonts w:ascii="Times New Roman" w:hAnsi="Times New Roman" w:cs="Times New Roman"/>
                <w:b/>
                <w:bCs/>
                <w:highlight w:val="yellow"/>
              </w:rPr>
            </w:pPr>
            <w:r w:rsidRPr="0002077B">
              <w:rPr>
                <w:rFonts w:ascii="Times New Roman" w:hAnsi="Times New Roman" w:cs="Times New Roman"/>
                <w:b/>
                <w:bCs/>
              </w:rPr>
              <w:t xml:space="preserve">367.5 hours </w:t>
            </w:r>
          </w:p>
        </w:tc>
        <w:tc>
          <w:tcPr>
            <w:tcW w:w="2328" w:type="dxa"/>
          </w:tcPr>
          <w:p w14:paraId="72A57871" w14:textId="79EBD72A" w:rsidR="0033215F" w:rsidRPr="00452DCF" w:rsidRDefault="0033215F" w:rsidP="0033215F">
            <w:pPr>
              <w:rPr>
                <w:rFonts w:ascii="Times New Roman" w:hAnsi="Times New Roman" w:cs="Times New Roman"/>
                <w:b/>
                <w:bCs/>
                <w:highlight w:val="yellow"/>
              </w:rPr>
            </w:pPr>
            <w:r w:rsidRPr="0002077B">
              <w:rPr>
                <w:rFonts w:ascii="Times New Roman" w:hAnsi="Times New Roman" w:cs="Times New Roman"/>
                <w:b/>
                <w:bCs/>
              </w:rPr>
              <w:t>12.</w:t>
            </w:r>
            <w:r>
              <w:rPr>
                <w:rFonts w:ascii="Times New Roman" w:hAnsi="Times New Roman" w:cs="Times New Roman"/>
                <w:b/>
                <w:bCs/>
              </w:rPr>
              <w:t>50</w:t>
            </w:r>
            <w:r w:rsidRPr="0002077B">
              <w:rPr>
                <w:rFonts w:ascii="Times New Roman" w:hAnsi="Times New Roman" w:cs="Times New Roman"/>
                <w:b/>
                <w:bCs/>
              </w:rPr>
              <w:t xml:space="preserve"> equivalent credit </w:t>
            </w:r>
            <w:proofErr w:type="spellStart"/>
            <w:r w:rsidRPr="0002077B">
              <w:rPr>
                <w:rFonts w:ascii="Times New Roman" w:hAnsi="Times New Roman" w:cs="Times New Roman"/>
                <w:b/>
                <w:bCs/>
              </w:rPr>
              <w:t>hrs</w:t>
            </w:r>
            <w:proofErr w:type="spellEnd"/>
            <w:r w:rsidRPr="0002077B">
              <w:rPr>
                <w:rFonts w:ascii="Times New Roman" w:hAnsi="Times New Roman" w:cs="Times New Roman"/>
                <w:b/>
                <w:bCs/>
              </w:rPr>
              <w:t xml:space="preserve"> </w:t>
            </w:r>
          </w:p>
        </w:tc>
      </w:tr>
      <w:tr w:rsidR="0033215F" w14:paraId="39632ED0" w14:textId="77777777" w:rsidTr="00F818A0">
        <w:tc>
          <w:tcPr>
            <w:tcW w:w="4245" w:type="dxa"/>
          </w:tcPr>
          <w:p w14:paraId="18EB7D48" w14:textId="77777777" w:rsidR="0033215F" w:rsidRDefault="0033215F" w:rsidP="0033215F">
            <w:pPr>
              <w:rPr>
                <w:rFonts w:ascii="Times New Roman" w:hAnsi="Times New Roman" w:cs="Times New Roman"/>
                <w:b/>
                <w:bCs/>
                <w:i/>
                <w:iCs/>
              </w:rPr>
            </w:pPr>
            <w:r>
              <w:rPr>
                <w:rFonts w:ascii="Times New Roman" w:hAnsi="Times New Roman" w:cs="Times New Roman"/>
                <w:b/>
                <w:bCs/>
                <w:i/>
                <w:iCs/>
              </w:rPr>
              <w:t xml:space="preserve">Total – Term 5 </w:t>
            </w:r>
          </w:p>
        </w:tc>
        <w:tc>
          <w:tcPr>
            <w:tcW w:w="1550" w:type="dxa"/>
          </w:tcPr>
          <w:p w14:paraId="1D31ED4E" w14:textId="3631F3A3" w:rsidR="0033215F" w:rsidRPr="0017607D" w:rsidRDefault="0033215F" w:rsidP="0033215F">
            <w:pPr>
              <w:rPr>
                <w:rFonts w:ascii="Times New Roman" w:hAnsi="Times New Roman" w:cs="Times New Roman"/>
                <w:b/>
                <w:bCs/>
              </w:rPr>
            </w:pPr>
            <w:r>
              <w:rPr>
                <w:rFonts w:ascii="Times New Roman" w:hAnsi="Times New Roman" w:cs="Times New Roman"/>
                <w:b/>
                <w:bCs/>
              </w:rPr>
              <w:t>120</w:t>
            </w:r>
            <w:r w:rsidRPr="0017607D">
              <w:rPr>
                <w:rFonts w:ascii="Times New Roman" w:hAnsi="Times New Roman" w:cs="Times New Roman"/>
                <w:b/>
                <w:bCs/>
              </w:rPr>
              <w:t xml:space="preserve"> hours </w:t>
            </w:r>
          </w:p>
        </w:tc>
        <w:tc>
          <w:tcPr>
            <w:tcW w:w="1227" w:type="dxa"/>
          </w:tcPr>
          <w:p w14:paraId="1F697B04" w14:textId="3BED734F" w:rsidR="0033215F" w:rsidRPr="00452DCF" w:rsidRDefault="0033215F" w:rsidP="0033215F">
            <w:pPr>
              <w:rPr>
                <w:rFonts w:ascii="Times New Roman" w:hAnsi="Times New Roman" w:cs="Times New Roman"/>
                <w:b/>
                <w:bCs/>
                <w:highlight w:val="yellow"/>
              </w:rPr>
            </w:pPr>
            <w:r w:rsidRPr="0002077B">
              <w:rPr>
                <w:rFonts w:ascii="Times New Roman" w:hAnsi="Times New Roman" w:cs="Times New Roman"/>
                <w:b/>
                <w:bCs/>
              </w:rPr>
              <w:t xml:space="preserve">367.5 hours </w:t>
            </w:r>
          </w:p>
        </w:tc>
        <w:tc>
          <w:tcPr>
            <w:tcW w:w="2328" w:type="dxa"/>
          </w:tcPr>
          <w:p w14:paraId="2CA10C57" w14:textId="448186F6" w:rsidR="0033215F" w:rsidRPr="00452DCF" w:rsidRDefault="0033215F" w:rsidP="0033215F">
            <w:pPr>
              <w:rPr>
                <w:rFonts w:ascii="Times New Roman" w:hAnsi="Times New Roman" w:cs="Times New Roman"/>
                <w:b/>
                <w:bCs/>
                <w:highlight w:val="yellow"/>
              </w:rPr>
            </w:pPr>
            <w:r w:rsidRPr="0002077B">
              <w:rPr>
                <w:rFonts w:ascii="Times New Roman" w:hAnsi="Times New Roman" w:cs="Times New Roman"/>
                <w:b/>
                <w:bCs/>
              </w:rPr>
              <w:t>20.</w:t>
            </w:r>
            <w:r>
              <w:rPr>
                <w:rFonts w:ascii="Times New Roman" w:hAnsi="Times New Roman" w:cs="Times New Roman"/>
                <w:b/>
                <w:bCs/>
              </w:rPr>
              <w:t xml:space="preserve">50 </w:t>
            </w:r>
            <w:r w:rsidRPr="0002077B">
              <w:rPr>
                <w:rFonts w:ascii="Times New Roman" w:hAnsi="Times New Roman" w:cs="Times New Roman"/>
                <w:b/>
                <w:bCs/>
              </w:rPr>
              <w:t xml:space="preserve">equivalent credit </w:t>
            </w:r>
            <w:proofErr w:type="spellStart"/>
            <w:r w:rsidRPr="0002077B">
              <w:rPr>
                <w:rFonts w:ascii="Times New Roman" w:hAnsi="Times New Roman" w:cs="Times New Roman"/>
                <w:b/>
                <w:bCs/>
              </w:rPr>
              <w:t>hrs</w:t>
            </w:r>
            <w:proofErr w:type="spellEnd"/>
            <w:r w:rsidRPr="0002077B">
              <w:rPr>
                <w:rFonts w:ascii="Times New Roman" w:hAnsi="Times New Roman" w:cs="Times New Roman"/>
                <w:b/>
                <w:bCs/>
              </w:rPr>
              <w:t xml:space="preserve"> </w:t>
            </w:r>
          </w:p>
        </w:tc>
      </w:tr>
      <w:tr w:rsidR="008F3A8D" w14:paraId="381FA34E" w14:textId="77777777" w:rsidTr="00F818A0">
        <w:tc>
          <w:tcPr>
            <w:tcW w:w="4245" w:type="dxa"/>
          </w:tcPr>
          <w:p w14:paraId="7C4C3816" w14:textId="77777777" w:rsidR="008F3A8D" w:rsidRDefault="008F3A8D" w:rsidP="008F3A8D">
            <w:pPr>
              <w:rPr>
                <w:rFonts w:ascii="Times New Roman" w:hAnsi="Times New Roman" w:cs="Times New Roman"/>
                <w:b/>
                <w:bCs/>
                <w:i/>
                <w:iCs/>
              </w:rPr>
            </w:pPr>
            <w:r>
              <w:rPr>
                <w:rFonts w:ascii="Times New Roman" w:hAnsi="Times New Roman" w:cs="Times New Roman"/>
                <w:b/>
                <w:bCs/>
                <w:i/>
                <w:iCs/>
              </w:rPr>
              <w:t>Term 6</w:t>
            </w:r>
          </w:p>
        </w:tc>
        <w:tc>
          <w:tcPr>
            <w:tcW w:w="1550" w:type="dxa"/>
          </w:tcPr>
          <w:p w14:paraId="1310A655" w14:textId="77777777" w:rsidR="008F3A8D" w:rsidRPr="0017607D" w:rsidRDefault="008F3A8D" w:rsidP="008F3A8D">
            <w:pPr>
              <w:rPr>
                <w:rFonts w:ascii="Times New Roman" w:hAnsi="Times New Roman" w:cs="Times New Roman"/>
                <w:b/>
                <w:bCs/>
              </w:rPr>
            </w:pPr>
          </w:p>
        </w:tc>
        <w:tc>
          <w:tcPr>
            <w:tcW w:w="1227" w:type="dxa"/>
          </w:tcPr>
          <w:p w14:paraId="00C9D031" w14:textId="77777777" w:rsidR="008F3A8D" w:rsidRDefault="008F3A8D" w:rsidP="008F3A8D">
            <w:pPr>
              <w:rPr>
                <w:rFonts w:ascii="Times New Roman" w:hAnsi="Times New Roman" w:cs="Times New Roman"/>
                <w:b/>
                <w:bCs/>
              </w:rPr>
            </w:pPr>
          </w:p>
        </w:tc>
        <w:tc>
          <w:tcPr>
            <w:tcW w:w="2328" w:type="dxa"/>
          </w:tcPr>
          <w:p w14:paraId="59449BF3" w14:textId="77777777" w:rsidR="008F3A8D" w:rsidRDefault="008F3A8D" w:rsidP="008F3A8D">
            <w:pPr>
              <w:rPr>
                <w:rFonts w:ascii="Times New Roman" w:hAnsi="Times New Roman" w:cs="Times New Roman"/>
                <w:b/>
                <w:bCs/>
              </w:rPr>
            </w:pPr>
          </w:p>
        </w:tc>
      </w:tr>
      <w:tr w:rsidR="008F3A8D" w14:paraId="2B6E5B07" w14:textId="77777777" w:rsidTr="00F818A0">
        <w:tc>
          <w:tcPr>
            <w:tcW w:w="4245" w:type="dxa"/>
          </w:tcPr>
          <w:p w14:paraId="30C8A71A" w14:textId="77777777" w:rsidR="008F3A8D" w:rsidRPr="0017607D" w:rsidRDefault="008F3A8D" w:rsidP="008F3A8D">
            <w:pPr>
              <w:rPr>
                <w:rFonts w:ascii="Times New Roman" w:hAnsi="Times New Roman" w:cs="Times New Roman"/>
              </w:rPr>
            </w:pPr>
            <w:r>
              <w:rPr>
                <w:rFonts w:ascii="Times New Roman" w:hAnsi="Times New Roman" w:cs="Times New Roman"/>
              </w:rPr>
              <w:t>How to Start a Business*</w:t>
            </w:r>
          </w:p>
        </w:tc>
        <w:tc>
          <w:tcPr>
            <w:tcW w:w="1550" w:type="dxa"/>
          </w:tcPr>
          <w:p w14:paraId="1CBF5A07" w14:textId="77777777" w:rsidR="008F3A8D" w:rsidRPr="0017607D" w:rsidRDefault="008F3A8D" w:rsidP="008F3A8D">
            <w:pPr>
              <w:rPr>
                <w:rFonts w:ascii="Times New Roman" w:hAnsi="Times New Roman" w:cs="Times New Roman"/>
              </w:rPr>
            </w:pPr>
            <w:r w:rsidRPr="0017607D">
              <w:rPr>
                <w:rFonts w:ascii="Times New Roman" w:hAnsi="Times New Roman" w:cs="Times New Roman"/>
              </w:rPr>
              <w:t xml:space="preserve">30 hours </w:t>
            </w:r>
          </w:p>
        </w:tc>
        <w:tc>
          <w:tcPr>
            <w:tcW w:w="1227" w:type="dxa"/>
          </w:tcPr>
          <w:p w14:paraId="73ED8041" w14:textId="77777777" w:rsidR="008F3A8D" w:rsidRDefault="008F3A8D" w:rsidP="008F3A8D">
            <w:pPr>
              <w:rPr>
                <w:rFonts w:ascii="Times New Roman" w:hAnsi="Times New Roman" w:cs="Times New Roman"/>
                <w:b/>
                <w:bCs/>
              </w:rPr>
            </w:pPr>
          </w:p>
        </w:tc>
        <w:tc>
          <w:tcPr>
            <w:tcW w:w="2328" w:type="dxa"/>
          </w:tcPr>
          <w:p w14:paraId="795E22EA" w14:textId="77777777" w:rsidR="008F3A8D" w:rsidRDefault="008F3A8D" w:rsidP="008F3A8D">
            <w:pPr>
              <w:rPr>
                <w:rFonts w:ascii="Times New Roman" w:hAnsi="Times New Roman" w:cs="Times New Roman"/>
                <w:b/>
                <w:bCs/>
              </w:rPr>
            </w:pPr>
          </w:p>
        </w:tc>
      </w:tr>
      <w:tr w:rsidR="008F3A8D" w14:paraId="2E602186" w14:textId="77777777" w:rsidTr="00F818A0">
        <w:tc>
          <w:tcPr>
            <w:tcW w:w="4245" w:type="dxa"/>
          </w:tcPr>
          <w:p w14:paraId="43A6E44C" w14:textId="77777777" w:rsidR="008F3A8D" w:rsidRPr="0017607D" w:rsidRDefault="008F3A8D" w:rsidP="008F3A8D">
            <w:pPr>
              <w:rPr>
                <w:rFonts w:ascii="Times New Roman" w:hAnsi="Times New Roman" w:cs="Times New Roman"/>
              </w:rPr>
            </w:pPr>
            <w:r>
              <w:rPr>
                <w:rFonts w:ascii="Times New Roman" w:hAnsi="Times New Roman" w:cs="Times New Roman"/>
              </w:rPr>
              <w:t>Chart/Peer Review</w:t>
            </w:r>
          </w:p>
        </w:tc>
        <w:tc>
          <w:tcPr>
            <w:tcW w:w="1550" w:type="dxa"/>
          </w:tcPr>
          <w:p w14:paraId="74911FC2" w14:textId="77777777" w:rsidR="008F3A8D" w:rsidRPr="0017607D" w:rsidRDefault="008F3A8D" w:rsidP="008F3A8D">
            <w:pPr>
              <w:rPr>
                <w:rFonts w:ascii="Times New Roman" w:hAnsi="Times New Roman" w:cs="Times New Roman"/>
              </w:rPr>
            </w:pPr>
            <w:r w:rsidRPr="0017607D">
              <w:rPr>
                <w:rFonts w:ascii="Times New Roman" w:hAnsi="Times New Roman" w:cs="Times New Roman"/>
              </w:rPr>
              <w:t>15 hours</w:t>
            </w:r>
          </w:p>
        </w:tc>
        <w:tc>
          <w:tcPr>
            <w:tcW w:w="1227" w:type="dxa"/>
          </w:tcPr>
          <w:p w14:paraId="7E7C41BF" w14:textId="77777777" w:rsidR="008F3A8D" w:rsidRDefault="008F3A8D" w:rsidP="008F3A8D">
            <w:pPr>
              <w:rPr>
                <w:rFonts w:ascii="Times New Roman" w:hAnsi="Times New Roman" w:cs="Times New Roman"/>
                <w:b/>
                <w:bCs/>
              </w:rPr>
            </w:pPr>
          </w:p>
        </w:tc>
        <w:tc>
          <w:tcPr>
            <w:tcW w:w="2328" w:type="dxa"/>
          </w:tcPr>
          <w:p w14:paraId="7FF3285B" w14:textId="77777777" w:rsidR="008F3A8D" w:rsidRDefault="008F3A8D" w:rsidP="008F3A8D">
            <w:pPr>
              <w:rPr>
                <w:rFonts w:ascii="Times New Roman" w:hAnsi="Times New Roman" w:cs="Times New Roman"/>
                <w:b/>
                <w:bCs/>
              </w:rPr>
            </w:pPr>
          </w:p>
        </w:tc>
      </w:tr>
      <w:tr w:rsidR="008F3A8D" w14:paraId="196613B7" w14:textId="77777777" w:rsidTr="00F818A0">
        <w:tc>
          <w:tcPr>
            <w:tcW w:w="4245" w:type="dxa"/>
          </w:tcPr>
          <w:p w14:paraId="38F2CBE6" w14:textId="77777777" w:rsidR="008F3A8D" w:rsidRDefault="008F3A8D" w:rsidP="008F3A8D">
            <w:pPr>
              <w:rPr>
                <w:rFonts w:ascii="Times New Roman" w:hAnsi="Times New Roman" w:cs="Times New Roman"/>
              </w:rPr>
            </w:pPr>
            <w:r>
              <w:rPr>
                <w:rFonts w:ascii="Times New Roman" w:hAnsi="Times New Roman" w:cs="Times New Roman"/>
              </w:rPr>
              <w:t xml:space="preserve">NARM Form 206 Second Skills Checkoff </w:t>
            </w:r>
          </w:p>
        </w:tc>
        <w:tc>
          <w:tcPr>
            <w:tcW w:w="1550" w:type="dxa"/>
          </w:tcPr>
          <w:p w14:paraId="55851590" w14:textId="77777777" w:rsidR="008F3A8D" w:rsidRPr="0017607D" w:rsidRDefault="008F3A8D" w:rsidP="008F3A8D">
            <w:pPr>
              <w:rPr>
                <w:rFonts w:ascii="Times New Roman" w:hAnsi="Times New Roman" w:cs="Times New Roman"/>
              </w:rPr>
            </w:pPr>
          </w:p>
        </w:tc>
        <w:tc>
          <w:tcPr>
            <w:tcW w:w="1227" w:type="dxa"/>
          </w:tcPr>
          <w:p w14:paraId="6D991B70" w14:textId="77777777" w:rsidR="008F3A8D" w:rsidRDefault="008F3A8D" w:rsidP="008F3A8D">
            <w:pPr>
              <w:rPr>
                <w:rFonts w:ascii="Times New Roman" w:hAnsi="Times New Roman" w:cs="Times New Roman"/>
                <w:b/>
                <w:bCs/>
              </w:rPr>
            </w:pPr>
          </w:p>
        </w:tc>
        <w:tc>
          <w:tcPr>
            <w:tcW w:w="2328" w:type="dxa"/>
          </w:tcPr>
          <w:p w14:paraId="25BE87A2" w14:textId="77777777" w:rsidR="008F3A8D" w:rsidRDefault="008F3A8D" w:rsidP="008F3A8D">
            <w:pPr>
              <w:rPr>
                <w:rFonts w:ascii="Times New Roman" w:hAnsi="Times New Roman" w:cs="Times New Roman"/>
                <w:b/>
                <w:bCs/>
              </w:rPr>
            </w:pPr>
          </w:p>
        </w:tc>
      </w:tr>
      <w:tr w:rsidR="008F3A8D" w14:paraId="7ACC0B91" w14:textId="77777777" w:rsidTr="00F818A0">
        <w:tc>
          <w:tcPr>
            <w:tcW w:w="4245" w:type="dxa"/>
          </w:tcPr>
          <w:p w14:paraId="7C0F205B" w14:textId="77777777" w:rsidR="008F3A8D" w:rsidRPr="0017607D" w:rsidRDefault="008F3A8D" w:rsidP="008F3A8D">
            <w:pPr>
              <w:rPr>
                <w:rFonts w:ascii="Times New Roman" w:hAnsi="Times New Roman" w:cs="Times New Roman"/>
                <w:b/>
                <w:bCs/>
                <w:i/>
                <w:iCs/>
              </w:rPr>
            </w:pPr>
            <w:r>
              <w:rPr>
                <w:rFonts w:ascii="Times New Roman" w:hAnsi="Times New Roman" w:cs="Times New Roman"/>
                <w:b/>
                <w:bCs/>
                <w:i/>
                <w:iCs/>
              </w:rPr>
              <w:t>Subtotal Didactic Contact Hours – Term 6</w:t>
            </w:r>
          </w:p>
        </w:tc>
        <w:tc>
          <w:tcPr>
            <w:tcW w:w="1550" w:type="dxa"/>
          </w:tcPr>
          <w:p w14:paraId="6B592AD5" w14:textId="77777777" w:rsidR="008F3A8D" w:rsidRPr="0017607D" w:rsidRDefault="008F3A8D" w:rsidP="008F3A8D">
            <w:pPr>
              <w:rPr>
                <w:rFonts w:ascii="Times New Roman" w:hAnsi="Times New Roman" w:cs="Times New Roman"/>
                <w:b/>
                <w:bCs/>
              </w:rPr>
            </w:pPr>
            <w:r w:rsidRPr="0017607D">
              <w:rPr>
                <w:rFonts w:ascii="Times New Roman" w:hAnsi="Times New Roman" w:cs="Times New Roman"/>
                <w:b/>
                <w:bCs/>
              </w:rPr>
              <w:t xml:space="preserve">45 hours </w:t>
            </w:r>
          </w:p>
        </w:tc>
        <w:tc>
          <w:tcPr>
            <w:tcW w:w="1227" w:type="dxa"/>
          </w:tcPr>
          <w:p w14:paraId="56CD1D3F" w14:textId="77777777" w:rsidR="008F3A8D" w:rsidRDefault="008F3A8D" w:rsidP="008F3A8D">
            <w:pPr>
              <w:rPr>
                <w:rFonts w:ascii="Times New Roman" w:hAnsi="Times New Roman" w:cs="Times New Roman"/>
                <w:b/>
                <w:bCs/>
              </w:rPr>
            </w:pPr>
          </w:p>
        </w:tc>
        <w:tc>
          <w:tcPr>
            <w:tcW w:w="2328" w:type="dxa"/>
          </w:tcPr>
          <w:p w14:paraId="15E7DB12" w14:textId="77777777" w:rsidR="008F3A8D" w:rsidRDefault="008F3A8D" w:rsidP="008F3A8D">
            <w:pPr>
              <w:rPr>
                <w:rFonts w:ascii="Times New Roman" w:hAnsi="Times New Roman" w:cs="Times New Roman"/>
                <w:b/>
                <w:bCs/>
              </w:rPr>
            </w:pPr>
            <w:r>
              <w:rPr>
                <w:rFonts w:ascii="Times New Roman" w:hAnsi="Times New Roman" w:cs="Times New Roman"/>
                <w:b/>
                <w:bCs/>
              </w:rPr>
              <w:t xml:space="preserve">3 equivalent credit </w:t>
            </w:r>
            <w:proofErr w:type="spellStart"/>
            <w:r>
              <w:rPr>
                <w:rFonts w:ascii="Times New Roman" w:hAnsi="Times New Roman" w:cs="Times New Roman"/>
                <w:b/>
                <w:bCs/>
              </w:rPr>
              <w:t>hrs</w:t>
            </w:r>
            <w:proofErr w:type="spellEnd"/>
            <w:r>
              <w:rPr>
                <w:rFonts w:ascii="Times New Roman" w:hAnsi="Times New Roman" w:cs="Times New Roman"/>
                <w:b/>
                <w:bCs/>
              </w:rPr>
              <w:t xml:space="preserve"> </w:t>
            </w:r>
          </w:p>
        </w:tc>
      </w:tr>
      <w:tr w:rsidR="0033215F" w14:paraId="061580F7" w14:textId="77777777" w:rsidTr="00F818A0">
        <w:tc>
          <w:tcPr>
            <w:tcW w:w="4245" w:type="dxa"/>
          </w:tcPr>
          <w:p w14:paraId="00E4A534" w14:textId="77777777" w:rsidR="0033215F" w:rsidRDefault="0033215F" w:rsidP="0033215F">
            <w:pPr>
              <w:rPr>
                <w:rFonts w:ascii="Times New Roman" w:hAnsi="Times New Roman" w:cs="Times New Roman"/>
              </w:rPr>
            </w:pPr>
            <w:r>
              <w:rPr>
                <w:rFonts w:ascii="Times New Roman" w:hAnsi="Times New Roman" w:cs="Times New Roman"/>
              </w:rPr>
              <w:t xml:space="preserve">Prenatal, Labor, Births, Postpartum, and Newborn Examinations acting as a Primary Midwife Under Supervision </w:t>
            </w:r>
          </w:p>
        </w:tc>
        <w:tc>
          <w:tcPr>
            <w:tcW w:w="1550" w:type="dxa"/>
          </w:tcPr>
          <w:p w14:paraId="5EA2622D" w14:textId="77777777" w:rsidR="0033215F" w:rsidRPr="0017607D" w:rsidRDefault="0033215F" w:rsidP="0033215F">
            <w:pPr>
              <w:rPr>
                <w:rFonts w:ascii="Times New Roman" w:hAnsi="Times New Roman" w:cs="Times New Roman"/>
              </w:rPr>
            </w:pPr>
          </w:p>
        </w:tc>
        <w:tc>
          <w:tcPr>
            <w:tcW w:w="1227" w:type="dxa"/>
          </w:tcPr>
          <w:p w14:paraId="169D5196" w14:textId="45B9CD19" w:rsidR="0033215F" w:rsidRPr="0017607D" w:rsidRDefault="0033215F" w:rsidP="0033215F">
            <w:pPr>
              <w:rPr>
                <w:rFonts w:ascii="Times New Roman" w:hAnsi="Times New Roman" w:cs="Times New Roman"/>
              </w:rPr>
            </w:pPr>
            <w:r w:rsidRPr="000755FB">
              <w:rPr>
                <w:rFonts w:ascii="Times New Roman" w:hAnsi="Times New Roman" w:cs="Times New Roman"/>
              </w:rPr>
              <w:t xml:space="preserve">367.5 hours </w:t>
            </w:r>
          </w:p>
        </w:tc>
        <w:tc>
          <w:tcPr>
            <w:tcW w:w="2328" w:type="dxa"/>
          </w:tcPr>
          <w:p w14:paraId="2C4FA263" w14:textId="77777777" w:rsidR="0033215F" w:rsidRDefault="0033215F" w:rsidP="0033215F">
            <w:pPr>
              <w:rPr>
                <w:rFonts w:ascii="Times New Roman" w:hAnsi="Times New Roman" w:cs="Times New Roman"/>
                <w:b/>
                <w:bCs/>
              </w:rPr>
            </w:pPr>
          </w:p>
        </w:tc>
      </w:tr>
      <w:tr w:rsidR="0033215F" w14:paraId="6CD31630" w14:textId="77777777" w:rsidTr="00F818A0">
        <w:tc>
          <w:tcPr>
            <w:tcW w:w="4245" w:type="dxa"/>
          </w:tcPr>
          <w:p w14:paraId="020144C6" w14:textId="77777777" w:rsidR="0033215F" w:rsidRPr="0017607D" w:rsidRDefault="0033215F" w:rsidP="0033215F">
            <w:pPr>
              <w:rPr>
                <w:rFonts w:ascii="Times New Roman" w:hAnsi="Times New Roman" w:cs="Times New Roman"/>
                <w:b/>
                <w:bCs/>
                <w:i/>
                <w:iCs/>
              </w:rPr>
            </w:pPr>
            <w:r>
              <w:rPr>
                <w:rFonts w:ascii="Times New Roman" w:hAnsi="Times New Roman" w:cs="Times New Roman"/>
                <w:b/>
                <w:bCs/>
                <w:i/>
                <w:iCs/>
              </w:rPr>
              <w:t>Subtotal Clinical Contact Hours – Term 6</w:t>
            </w:r>
          </w:p>
        </w:tc>
        <w:tc>
          <w:tcPr>
            <w:tcW w:w="1550" w:type="dxa"/>
          </w:tcPr>
          <w:p w14:paraId="05B80686" w14:textId="77777777" w:rsidR="0033215F" w:rsidRPr="0017607D" w:rsidRDefault="0033215F" w:rsidP="0033215F">
            <w:pPr>
              <w:rPr>
                <w:rFonts w:ascii="Times New Roman" w:hAnsi="Times New Roman" w:cs="Times New Roman"/>
              </w:rPr>
            </w:pPr>
          </w:p>
        </w:tc>
        <w:tc>
          <w:tcPr>
            <w:tcW w:w="1227" w:type="dxa"/>
          </w:tcPr>
          <w:p w14:paraId="7FDEE4B2" w14:textId="4527BABA" w:rsidR="0033215F" w:rsidRPr="00452DCF" w:rsidRDefault="0033215F" w:rsidP="0033215F">
            <w:pPr>
              <w:rPr>
                <w:rFonts w:ascii="Times New Roman" w:hAnsi="Times New Roman" w:cs="Times New Roman"/>
                <w:b/>
                <w:bCs/>
                <w:highlight w:val="yellow"/>
              </w:rPr>
            </w:pPr>
            <w:r w:rsidRPr="000755FB">
              <w:rPr>
                <w:rFonts w:ascii="Times New Roman" w:hAnsi="Times New Roman" w:cs="Times New Roman"/>
                <w:b/>
                <w:bCs/>
              </w:rPr>
              <w:t xml:space="preserve">367.5 hours </w:t>
            </w:r>
          </w:p>
        </w:tc>
        <w:tc>
          <w:tcPr>
            <w:tcW w:w="2328" w:type="dxa"/>
          </w:tcPr>
          <w:p w14:paraId="24F88355" w14:textId="688807D8" w:rsidR="0033215F" w:rsidRPr="00452DCF" w:rsidRDefault="0033215F" w:rsidP="0033215F">
            <w:pPr>
              <w:rPr>
                <w:rFonts w:ascii="Times New Roman" w:hAnsi="Times New Roman" w:cs="Times New Roman"/>
                <w:b/>
                <w:bCs/>
                <w:highlight w:val="yellow"/>
              </w:rPr>
            </w:pPr>
            <w:r w:rsidRPr="000755FB">
              <w:rPr>
                <w:rFonts w:ascii="Times New Roman" w:hAnsi="Times New Roman" w:cs="Times New Roman"/>
                <w:b/>
                <w:bCs/>
              </w:rPr>
              <w:t xml:space="preserve">12.50 equivalent credit </w:t>
            </w:r>
            <w:proofErr w:type="spellStart"/>
            <w:r w:rsidRPr="000755FB">
              <w:rPr>
                <w:rFonts w:ascii="Times New Roman" w:hAnsi="Times New Roman" w:cs="Times New Roman"/>
                <w:b/>
                <w:bCs/>
              </w:rPr>
              <w:t>hrs</w:t>
            </w:r>
            <w:proofErr w:type="spellEnd"/>
            <w:r w:rsidRPr="000755FB">
              <w:rPr>
                <w:rFonts w:ascii="Times New Roman" w:hAnsi="Times New Roman" w:cs="Times New Roman"/>
                <w:b/>
                <w:bCs/>
              </w:rPr>
              <w:t xml:space="preserve"> </w:t>
            </w:r>
          </w:p>
        </w:tc>
      </w:tr>
      <w:tr w:rsidR="0033215F" w14:paraId="1E58C19E" w14:textId="77777777" w:rsidTr="00F818A0">
        <w:tc>
          <w:tcPr>
            <w:tcW w:w="4245" w:type="dxa"/>
          </w:tcPr>
          <w:p w14:paraId="7907261F" w14:textId="77777777" w:rsidR="0033215F" w:rsidRDefault="0033215F" w:rsidP="0033215F">
            <w:pPr>
              <w:rPr>
                <w:rFonts w:ascii="Times New Roman" w:hAnsi="Times New Roman" w:cs="Times New Roman"/>
                <w:b/>
                <w:bCs/>
                <w:i/>
                <w:iCs/>
              </w:rPr>
            </w:pPr>
            <w:r>
              <w:rPr>
                <w:rFonts w:ascii="Times New Roman" w:hAnsi="Times New Roman" w:cs="Times New Roman"/>
                <w:b/>
                <w:bCs/>
                <w:i/>
                <w:iCs/>
              </w:rPr>
              <w:t>Total – Term 6</w:t>
            </w:r>
          </w:p>
        </w:tc>
        <w:tc>
          <w:tcPr>
            <w:tcW w:w="1550" w:type="dxa"/>
          </w:tcPr>
          <w:p w14:paraId="224E68AD" w14:textId="77777777" w:rsidR="0033215F" w:rsidRPr="009B4276" w:rsidRDefault="0033215F" w:rsidP="0033215F">
            <w:pPr>
              <w:rPr>
                <w:rFonts w:ascii="Times New Roman" w:hAnsi="Times New Roman" w:cs="Times New Roman"/>
                <w:b/>
                <w:bCs/>
              </w:rPr>
            </w:pPr>
            <w:r w:rsidRPr="009B4276">
              <w:rPr>
                <w:rFonts w:ascii="Times New Roman" w:hAnsi="Times New Roman" w:cs="Times New Roman"/>
                <w:b/>
                <w:bCs/>
              </w:rPr>
              <w:t xml:space="preserve">45 hours </w:t>
            </w:r>
          </w:p>
        </w:tc>
        <w:tc>
          <w:tcPr>
            <w:tcW w:w="1227" w:type="dxa"/>
          </w:tcPr>
          <w:p w14:paraId="3512809A" w14:textId="6C554245" w:rsidR="0033215F" w:rsidRPr="00452DCF" w:rsidRDefault="0033215F" w:rsidP="0033215F">
            <w:pPr>
              <w:rPr>
                <w:rFonts w:ascii="Times New Roman" w:hAnsi="Times New Roman" w:cs="Times New Roman"/>
                <w:b/>
                <w:bCs/>
                <w:highlight w:val="yellow"/>
              </w:rPr>
            </w:pPr>
            <w:r w:rsidRPr="000755FB">
              <w:rPr>
                <w:rFonts w:ascii="Times New Roman" w:hAnsi="Times New Roman" w:cs="Times New Roman"/>
                <w:b/>
                <w:bCs/>
              </w:rPr>
              <w:t xml:space="preserve">367.5 hours </w:t>
            </w:r>
          </w:p>
        </w:tc>
        <w:tc>
          <w:tcPr>
            <w:tcW w:w="2328" w:type="dxa"/>
          </w:tcPr>
          <w:p w14:paraId="21DC5FED" w14:textId="271B41EB" w:rsidR="0033215F" w:rsidRPr="00452DCF" w:rsidRDefault="0033215F" w:rsidP="0033215F">
            <w:pPr>
              <w:rPr>
                <w:rFonts w:ascii="Times New Roman" w:hAnsi="Times New Roman" w:cs="Times New Roman"/>
                <w:b/>
                <w:bCs/>
                <w:highlight w:val="yellow"/>
              </w:rPr>
            </w:pPr>
            <w:r w:rsidRPr="000755FB">
              <w:rPr>
                <w:rFonts w:ascii="Times New Roman" w:hAnsi="Times New Roman" w:cs="Times New Roman"/>
                <w:b/>
                <w:bCs/>
              </w:rPr>
              <w:t xml:space="preserve">15.50 equivalent credit </w:t>
            </w:r>
            <w:proofErr w:type="spellStart"/>
            <w:r w:rsidRPr="000755FB">
              <w:rPr>
                <w:rFonts w:ascii="Times New Roman" w:hAnsi="Times New Roman" w:cs="Times New Roman"/>
                <w:b/>
                <w:bCs/>
              </w:rPr>
              <w:t>hrs</w:t>
            </w:r>
            <w:proofErr w:type="spellEnd"/>
            <w:r w:rsidRPr="000755FB">
              <w:rPr>
                <w:rFonts w:ascii="Times New Roman" w:hAnsi="Times New Roman" w:cs="Times New Roman"/>
                <w:b/>
                <w:bCs/>
              </w:rPr>
              <w:t xml:space="preserve"> </w:t>
            </w:r>
          </w:p>
        </w:tc>
      </w:tr>
      <w:tr w:rsidR="008F3A8D" w14:paraId="56FB344D" w14:textId="77777777" w:rsidTr="00F818A0">
        <w:tc>
          <w:tcPr>
            <w:tcW w:w="4245" w:type="dxa"/>
          </w:tcPr>
          <w:p w14:paraId="4E089EEB" w14:textId="77777777" w:rsidR="008F3A8D" w:rsidRDefault="008F3A8D" w:rsidP="008F3A8D">
            <w:pPr>
              <w:rPr>
                <w:rFonts w:ascii="Times New Roman" w:hAnsi="Times New Roman" w:cs="Times New Roman"/>
                <w:b/>
                <w:bCs/>
                <w:i/>
                <w:iCs/>
              </w:rPr>
            </w:pPr>
          </w:p>
        </w:tc>
        <w:tc>
          <w:tcPr>
            <w:tcW w:w="1550" w:type="dxa"/>
          </w:tcPr>
          <w:p w14:paraId="3BC57304" w14:textId="77777777" w:rsidR="008F3A8D" w:rsidRPr="009B4276" w:rsidRDefault="008F3A8D" w:rsidP="008F3A8D">
            <w:pPr>
              <w:rPr>
                <w:rFonts w:ascii="Times New Roman" w:hAnsi="Times New Roman" w:cs="Times New Roman"/>
                <w:b/>
                <w:bCs/>
              </w:rPr>
            </w:pPr>
          </w:p>
        </w:tc>
        <w:tc>
          <w:tcPr>
            <w:tcW w:w="1227" w:type="dxa"/>
          </w:tcPr>
          <w:p w14:paraId="20DA2B89" w14:textId="77777777" w:rsidR="008F3A8D" w:rsidRDefault="008F3A8D" w:rsidP="008F3A8D">
            <w:pPr>
              <w:rPr>
                <w:rFonts w:ascii="Times New Roman" w:hAnsi="Times New Roman" w:cs="Times New Roman"/>
                <w:b/>
                <w:bCs/>
              </w:rPr>
            </w:pPr>
          </w:p>
        </w:tc>
        <w:tc>
          <w:tcPr>
            <w:tcW w:w="2328" w:type="dxa"/>
          </w:tcPr>
          <w:p w14:paraId="6CC4DA65" w14:textId="77777777" w:rsidR="008F3A8D" w:rsidRDefault="008F3A8D" w:rsidP="008F3A8D">
            <w:pPr>
              <w:rPr>
                <w:rFonts w:ascii="Times New Roman" w:hAnsi="Times New Roman" w:cs="Times New Roman"/>
                <w:b/>
                <w:bCs/>
              </w:rPr>
            </w:pPr>
          </w:p>
        </w:tc>
      </w:tr>
      <w:tr w:rsidR="008F3A8D" w14:paraId="25D0DCA4" w14:textId="77777777" w:rsidTr="00F818A0">
        <w:tc>
          <w:tcPr>
            <w:tcW w:w="4245" w:type="dxa"/>
          </w:tcPr>
          <w:p w14:paraId="7E123F1E" w14:textId="77777777" w:rsidR="008F3A8D" w:rsidRDefault="008F3A8D" w:rsidP="008F3A8D">
            <w:pPr>
              <w:rPr>
                <w:rFonts w:ascii="Times New Roman" w:hAnsi="Times New Roman" w:cs="Times New Roman"/>
                <w:b/>
                <w:bCs/>
                <w:i/>
                <w:iCs/>
              </w:rPr>
            </w:pPr>
            <w:r>
              <w:rPr>
                <w:rFonts w:ascii="Times New Roman" w:hAnsi="Times New Roman" w:cs="Times New Roman"/>
                <w:b/>
                <w:bCs/>
                <w:i/>
                <w:iCs/>
              </w:rPr>
              <w:t xml:space="preserve">TOTAL DIDACTIC CONTACT/EQUIVALENT CREDIT HOURS </w:t>
            </w:r>
          </w:p>
        </w:tc>
        <w:tc>
          <w:tcPr>
            <w:tcW w:w="1550" w:type="dxa"/>
          </w:tcPr>
          <w:p w14:paraId="1D0C573D" w14:textId="77777777" w:rsidR="008F3A8D" w:rsidRPr="009B4276" w:rsidRDefault="008F3A8D" w:rsidP="008F3A8D">
            <w:pPr>
              <w:rPr>
                <w:rFonts w:ascii="Times New Roman" w:hAnsi="Times New Roman" w:cs="Times New Roman"/>
                <w:b/>
                <w:bCs/>
              </w:rPr>
            </w:pPr>
            <w:r>
              <w:rPr>
                <w:rFonts w:ascii="Times New Roman" w:hAnsi="Times New Roman" w:cs="Times New Roman"/>
                <w:b/>
                <w:bCs/>
              </w:rPr>
              <w:t xml:space="preserve">750 hours </w:t>
            </w:r>
          </w:p>
        </w:tc>
        <w:tc>
          <w:tcPr>
            <w:tcW w:w="1227" w:type="dxa"/>
          </w:tcPr>
          <w:p w14:paraId="7D7B8404" w14:textId="77777777" w:rsidR="008F3A8D" w:rsidRDefault="008F3A8D" w:rsidP="008F3A8D">
            <w:pPr>
              <w:rPr>
                <w:rFonts w:ascii="Times New Roman" w:hAnsi="Times New Roman" w:cs="Times New Roman"/>
                <w:b/>
                <w:bCs/>
              </w:rPr>
            </w:pPr>
          </w:p>
        </w:tc>
        <w:tc>
          <w:tcPr>
            <w:tcW w:w="2328" w:type="dxa"/>
          </w:tcPr>
          <w:p w14:paraId="06848AE3" w14:textId="77777777" w:rsidR="008F3A8D" w:rsidRDefault="008F3A8D" w:rsidP="008F3A8D">
            <w:pPr>
              <w:rPr>
                <w:rFonts w:ascii="Times New Roman" w:hAnsi="Times New Roman" w:cs="Times New Roman"/>
                <w:b/>
                <w:bCs/>
              </w:rPr>
            </w:pPr>
            <w:r>
              <w:rPr>
                <w:rFonts w:ascii="Times New Roman" w:hAnsi="Times New Roman" w:cs="Times New Roman"/>
                <w:b/>
                <w:bCs/>
              </w:rPr>
              <w:t xml:space="preserve">50 equivalent credit </w:t>
            </w:r>
            <w:proofErr w:type="spellStart"/>
            <w:r>
              <w:rPr>
                <w:rFonts w:ascii="Times New Roman" w:hAnsi="Times New Roman" w:cs="Times New Roman"/>
                <w:b/>
                <w:bCs/>
              </w:rPr>
              <w:t>hrs</w:t>
            </w:r>
            <w:proofErr w:type="spellEnd"/>
            <w:r>
              <w:rPr>
                <w:rFonts w:ascii="Times New Roman" w:hAnsi="Times New Roman" w:cs="Times New Roman"/>
                <w:b/>
                <w:bCs/>
              </w:rPr>
              <w:t xml:space="preserve"> </w:t>
            </w:r>
          </w:p>
        </w:tc>
      </w:tr>
      <w:tr w:rsidR="008F3A8D" w14:paraId="40F21DC0" w14:textId="77777777" w:rsidTr="00F818A0">
        <w:tc>
          <w:tcPr>
            <w:tcW w:w="4245" w:type="dxa"/>
          </w:tcPr>
          <w:p w14:paraId="58AD3F91" w14:textId="77777777" w:rsidR="008F3A8D" w:rsidRDefault="008F3A8D" w:rsidP="008F3A8D">
            <w:pPr>
              <w:rPr>
                <w:rFonts w:ascii="Times New Roman" w:hAnsi="Times New Roman" w:cs="Times New Roman"/>
                <w:b/>
                <w:bCs/>
                <w:i/>
                <w:iCs/>
              </w:rPr>
            </w:pPr>
            <w:r>
              <w:rPr>
                <w:rFonts w:ascii="Times New Roman" w:hAnsi="Times New Roman" w:cs="Times New Roman"/>
                <w:b/>
                <w:bCs/>
                <w:i/>
                <w:iCs/>
              </w:rPr>
              <w:t xml:space="preserve">TOTAL CLINICAL CONTANT/EQUIVALENT CREDIT HOURS </w:t>
            </w:r>
          </w:p>
        </w:tc>
        <w:tc>
          <w:tcPr>
            <w:tcW w:w="1550" w:type="dxa"/>
          </w:tcPr>
          <w:p w14:paraId="096C7C2A" w14:textId="77777777" w:rsidR="008F3A8D" w:rsidRPr="009B4276" w:rsidRDefault="008F3A8D" w:rsidP="008F3A8D">
            <w:pPr>
              <w:rPr>
                <w:rFonts w:ascii="Times New Roman" w:hAnsi="Times New Roman" w:cs="Times New Roman"/>
                <w:b/>
                <w:bCs/>
              </w:rPr>
            </w:pPr>
          </w:p>
        </w:tc>
        <w:tc>
          <w:tcPr>
            <w:tcW w:w="1227" w:type="dxa"/>
          </w:tcPr>
          <w:p w14:paraId="21E40C9C" w14:textId="772C28B3" w:rsidR="008F3A8D" w:rsidRDefault="008F3A8D" w:rsidP="008F3A8D">
            <w:pPr>
              <w:rPr>
                <w:rFonts w:ascii="Times New Roman" w:hAnsi="Times New Roman" w:cs="Times New Roman"/>
                <w:b/>
                <w:bCs/>
              </w:rPr>
            </w:pPr>
            <w:r>
              <w:rPr>
                <w:rFonts w:ascii="Times New Roman" w:hAnsi="Times New Roman" w:cs="Times New Roman"/>
                <w:b/>
                <w:bCs/>
              </w:rPr>
              <w:t>1,2</w:t>
            </w:r>
            <w:r w:rsidR="00880B8A">
              <w:rPr>
                <w:rFonts w:ascii="Times New Roman" w:hAnsi="Times New Roman" w:cs="Times New Roman"/>
                <w:b/>
                <w:bCs/>
              </w:rPr>
              <w:t>5</w:t>
            </w:r>
            <w:r>
              <w:rPr>
                <w:rFonts w:ascii="Times New Roman" w:hAnsi="Times New Roman" w:cs="Times New Roman"/>
                <w:b/>
                <w:bCs/>
              </w:rPr>
              <w:t xml:space="preserve">0 hours </w:t>
            </w:r>
          </w:p>
        </w:tc>
        <w:tc>
          <w:tcPr>
            <w:tcW w:w="2328" w:type="dxa"/>
          </w:tcPr>
          <w:p w14:paraId="44C47CBC" w14:textId="68201D60" w:rsidR="008F3A8D" w:rsidRDefault="008F3A8D" w:rsidP="008F3A8D">
            <w:pPr>
              <w:rPr>
                <w:rFonts w:ascii="Times New Roman" w:hAnsi="Times New Roman" w:cs="Times New Roman"/>
                <w:b/>
                <w:bCs/>
              </w:rPr>
            </w:pPr>
            <w:r>
              <w:rPr>
                <w:rFonts w:ascii="Times New Roman" w:hAnsi="Times New Roman" w:cs="Times New Roman"/>
                <w:b/>
                <w:bCs/>
              </w:rPr>
              <w:t>4</w:t>
            </w:r>
            <w:r w:rsidR="00880B8A">
              <w:rPr>
                <w:rFonts w:ascii="Times New Roman" w:hAnsi="Times New Roman" w:cs="Times New Roman"/>
                <w:b/>
                <w:bCs/>
              </w:rPr>
              <w:t>1</w:t>
            </w:r>
            <w:r w:rsidR="008A7BB9">
              <w:rPr>
                <w:rFonts w:ascii="Times New Roman" w:hAnsi="Times New Roman" w:cs="Times New Roman"/>
                <w:b/>
                <w:bCs/>
              </w:rPr>
              <w:t>.6</w:t>
            </w:r>
            <w:r>
              <w:rPr>
                <w:rFonts w:ascii="Times New Roman" w:hAnsi="Times New Roman" w:cs="Times New Roman"/>
                <w:b/>
                <w:bCs/>
              </w:rPr>
              <w:t xml:space="preserve"> equivalent credit </w:t>
            </w:r>
            <w:proofErr w:type="spellStart"/>
            <w:r>
              <w:rPr>
                <w:rFonts w:ascii="Times New Roman" w:hAnsi="Times New Roman" w:cs="Times New Roman"/>
                <w:b/>
                <w:bCs/>
              </w:rPr>
              <w:t>hrs</w:t>
            </w:r>
            <w:proofErr w:type="spellEnd"/>
            <w:r>
              <w:rPr>
                <w:rFonts w:ascii="Times New Roman" w:hAnsi="Times New Roman" w:cs="Times New Roman"/>
                <w:b/>
                <w:bCs/>
              </w:rPr>
              <w:t xml:space="preserve"> </w:t>
            </w:r>
          </w:p>
        </w:tc>
      </w:tr>
      <w:tr w:rsidR="008F3A8D" w14:paraId="4F7CF5E8" w14:textId="77777777" w:rsidTr="00F818A0">
        <w:tc>
          <w:tcPr>
            <w:tcW w:w="4245" w:type="dxa"/>
          </w:tcPr>
          <w:p w14:paraId="236C2658" w14:textId="77777777" w:rsidR="008F3A8D" w:rsidRDefault="008F3A8D" w:rsidP="008F3A8D">
            <w:pPr>
              <w:rPr>
                <w:rFonts w:ascii="Times New Roman" w:hAnsi="Times New Roman" w:cs="Times New Roman"/>
                <w:b/>
                <w:bCs/>
                <w:i/>
                <w:iCs/>
              </w:rPr>
            </w:pPr>
            <w:r>
              <w:rPr>
                <w:rFonts w:ascii="Times New Roman" w:hAnsi="Times New Roman" w:cs="Times New Roman"/>
                <w:b/>
                <w:bCs/>
                <w:i/>
                <w:iCs/>
              </w:rPr>
              <w:t xml:space="preserve">TOTAL EQUIVALENT CREDIT HOURS </w:t>
            </w:r>
          </w:p>
        </w:tc>
        <w:tc>
          <w:tcPr>
            <w:tcW w:w="1550" w:type="dxa"/>
          </w:tcPr>
          <w:p w14:paraId="0707BE69" w14:textId="77777777" w:rsidR="008F3A8D" w:rsidRPr="009B4276" w:rsidRDefault="008F3A8D" w:rsidP="008F3A8D">
            <w:pPr>
              <w:rPr>
                <w:rFonts w:ascii="Times New Roman" w:hAnsi="Times New Roman" w:cs="Times New Roman"/>
                <w:b/>
                <w:bCs/>
              </w:rPr>
            </w:pPr>
          </w:p>
        </w:tc>
        <w:tc>
          <w:tcPr>
            <w:tcW w:w="1227" w:type="dxa"/>
          </w:tcPr>
          <w:p w14:paraId="4F207DB6" w14:textId="77777777" w:rsidR="008F3A8D" w:rsidRDefault="008F3A8D" w:rsidP="008F3A8D">
            <w:pPr>
              <w:rPr>
                <w:rFonts w:ascii="Times New Roman" w:hAnsi="Times New Roman" w:cs="Times New Roman"/>
                <w:b/>
                <w:bCs/>
              </w:rPr>
            </w:pPr>
          </w:p>
        </w:tc>
        <w:tc>
          <w:tcPr>
            <w:tcW w:w="2328" w:type="dxa"/>
          </w:tcPr>
          <w:p w14:paraId="2C839878" w14:textId="41FC8121" w:rsidR="008F3A8D" w:rsidRDefault="008F3A8D" w:rsidP="008F3A8D">
            <w:pPr>
              <w:rPr>
                <w:rFonts w:ascii="Times New Roman" w:hAnsi="Times New Roman" w:cs="Times New Roman"/>
                <w:b/>
                <w:bCs/>
              </w:rPr>
            </w:pPr>
            <w:r>
              <w:rPr>
                <w:rFonts w:ascii="Times New Roman" w:hAnsi="Times New Roman" w:cs="Times New Roman"/>
                <w:b/>
                <w:bCs/>
              </w:rPr>
              <w:t>9</w:t>
            </w:r>
            <w:r w:rsidR="008A7BB9">
              <w:rPr>
                <w:rFonts w:ascii="Times New Roman" w:hAnsi="Times New Roman" w:cs="Times New Roman"/>
                <w:b/>
                <w:bCs/>
              </w:rPr>
              <w:t>1.6</w:t>
            </w:r>
            <w:r>
              <w:rPr>
                <w:rFonts w:ascii="Times New Roman" w:hAnsi="Times New Roman" w:cs="Times New Roman"/>
                <w:b/>
                <w:bCs/>
              </w:rPr>
              <w:t xml:space="preserve"> equivalent credit </w:t>
            </w:r>
            <w:proofErr w:type="spellStart"/>
            <w:r>
              <w:rPr>
                <w:rFonts w:ascii="Times New Roman" w:hAnsi="Times New Roman" w:cs="Times New Roman"/>
                <w:b/>
                <w:bCs/>
              </w:rPr>
              <w:t>hrs</w:t>
            </w:r>
            <w:proofErr w:type="spellEnd"/>
            <w:r>
              <w:rPr>
                <w:rFonts w:ascii="Times New Roman" w:hAnsi="Times New Roman" w:cs="Times New Roman"/>
                <w:b/>
                <w:bCs/>
              </w:rPr>
              <w:t xml:space="preserve"> </w:t>
            </w:r>
          </w:p>
        </w:tc>
      </w:tr>
    </w:tbl>
    <w:p w14:paraId="07F2959C" w14:textId="77777777" w:rsidR="008F3A8D" w:rsidRDefault="008F3A8D" w:rsidP="008F3A8D">
      <w:pPr>
        <w:rPr>
          <w:rFonts w:ascii="Times New Roman" w:hAnsi="Times New Roman" w:cs="Times New Roman"/>
        </w:rPr>
      </w:pPr>
      <w:r>
        <w:rPr>
          <w:rFonts w:ascii="Times New Roman" w:hAnsi="Times New Roman" w:cs="Times New Roman"/>
        </w:rPr>
        <w:t>Term 5 &amp; 6 Advanced Workshops will be available to students. The list below includes Advanced Workshops that are available, but not limited to;</w:t>
      </w:r>
    </w:p>
    <w:tbl>
      <w:tblPr>
        <w:tblStyle w:val="TableGrid"/>
        <w:tblW w:w="0" w:type="auto"/>
        <w:tblLook w:val="04A0" w:firstRow="1" w:lastRow="0" w:firstColumn="1" w:lastColumn="0" w:noHBand="0" w:noVBand="1"/>
      </w:tblPr>
      <w:tblGrid>
        <w:gridCol w:w="9350"/>
      </w:tblGrid>
      <w:tr w:rsidR="008F3A8D" w14:paraId="6BEE4C4D" w14:textId="77777777" w:rsidTr="00F818A0">
        <w:tc>
          <w:tcPr>
            <w:tcW w:w="9350" w:type="dxa"/>
          </w:tcPr>
          <w:p w14:paraId="579E389A" w14:textId="77777777" w:rsidR="008F3A8D" w:rsidRDefault="008F3A8D" w:rsidP="00F818A0">
            <w:pPr>
              <w:rPr>
                <w:rFonts w:ascii="Times New Roman" w:hAnsi="Times New Roman" w:cs="Times New Roman"/>
              </w:rPr>
            </w:pPr>
            <w:r>
              <w:rPr>
                <w:rFonts w:ascii="Times New Roman" w:hAnsi="Times New Roman" w:cs="Times New Roman"/>
              </w:rPr>
              <w:t xml:space="preserve">STABLE </w:t>
            </w:r>
          </w:p>
        </w:tc>
      </w:tr>
      <w:tr w:rsidR="008F3A8D" w14:paraId="7553B940" w14:textId="77777777" w:rsidTr="00F818A0">
        <w:tc>
          <w:tcPr>
            <w:tcW w:w="9350" w:type="dxa"/>
          </w:tcPr>
          <w:p w14:paraId="2FF21671" w14:textId="77777777" w:rsidR="008F3A8D" w:rsidRDefault="008F3A8D" w:rsidP="00F818A0">
            <w:pPr>
              <w:rPr>
                <w:rFonts w:ascii="Times New Roman" w:hAnsi="Times New Roman" w:cs="Times New Roman"/>
              </w:rPr>
            </w:pPr>
            <w:r>
              <w:rPr>
                <w:rFonts w:ascii="Times New Roman" w:hAnsi="Times New Roman" w:cs="Times New Roman"/>
              </w:rPr>
              <w:t>NRP</w:t>
            </w:r>
          </w:p>
        </w:tc>
      </w:tr>
      <w:tr w:rsidR="008F3A8D" w14:paraId="407EC1CA" w14:textId="77777777" w:rsidTr="00F818A0">
        <w:tc>
          <w:tcPr>
            <w:tcW w:w="9350" w:type="dxa"/>
          </w:tcPr>
          <w:p w14:paraId="27F6C20A" w14:textId="77777777" w:rsidR="008F3A8D" w:rsidRDefault="008F3A8D" w:rsidP="00F818A0">
            <w:pPr>
              <w:rPr>
                <w:rFonts w:ascii="Times New Roman" w:hAnsi="Times New Roman" w:cs="Times New Roman"/>
              </w:rPr>
            </w:pPr>
            <w:r>
              <w:rPr>
                <w:rFonts w:ascii="Times New Roman" w:hAnsi="Times New Roman" w:cs="Times New Roman"/>
              </w:rPr>
              <w:t>Breastfeeding Education</w:t>
            </w:r>
          </w:p>
        </w:tc>
      </w:tr>
      <w:tr w:rsidR="008F3A8D" w14:paraId="16E64DAF" w14:textId="77777777" w:rsidTr="00F818A0">
        <w:tc>
          <w:tcPr>
            <w:tcW w:w="9350" w:type="dxa"/>
          </w:tcPr>
          <w:p w14:paraId="59DD3926" w14:textId="77777777" w:rsidR="008F3A8D" w:rsidRDefault="008F3A8D" w:rsidP="00F818A0">
            <w:pPr>
              <w:rPr>
                <w:rFonts w:ascii="Times New Roman" w:hAnsi="Times New Roman" w:cs="Times New Roman"/>
              </w:rPr>
            </w:pPr>
            <w:r>
              <w:rPr>
                <w:rFonts w:ascii="Times New Roman" w:hAnsi="Times New Roman" w:cs="Times New Roman"/>
              </w:rPr>
              <w:t xml:space="preserve">Fetal Heart Tones </w:t>
            </w:r>
          </w:p>
        </w:tc>
      </w:tr>
      <w:tr w:rsidR="008F3A8D" w14:paraId="364E1867" w14:textId="77777777" w:rsidTr="00F818A0">
        <w:tc>
          <w:tcPr>
            <w:tcW w:w="9350" w:type="dxa"/>
          </w:tcPr>
          <w:p w14:paraId="1C3EF51D" w14:textId="77777777" w:rsidR="008F3A8D" w:rsidRDefault="008F3A8D" w:rsidP="00F818A0">
            <w:pPr>
              <w:rPr>
                <w:rFonts w:ascii="Times New Roman" w:hAnsi="Times New Roman" w:cs="Times New Roman"/>
              </w:rPr>
            </w:pPr>
            <w:r>
              <w:rPr>
                <w:rFonts w:ascii="Times New Roman" w:hAnsi="Times New Roman" w:cs="Times New Roman"/>
              </w:rPr>
              <w:t xml:space="preserve">Transport Basics  </w:t>
            </w:r>
          </w:p>
        </w:tc>
      </w:tr>
      <w:tr w:rsidR="008F3A8D" w14:paraId="56C3DA9C" w14:textId="77777777" w:rsidTr="00F818A0">
        <w:tc>
          <w:tcPr>
            <w:tcW w:w="9350" w:type="dxa"/>
          </w:tcPr>
          <w:p w14:paraId="6D0AEA1A" w14:textId="1C22D74E" w:rsidR="008F3A8D" w:rsidRDefault="008F3A8D" w:rsidP="00F818A0">
            <w:pPr>
              <w:rPr>
                <w:rFonts w:ascii="Times New Roman" w:hAnsi="Times New Roman" w:cs="Times New Roman"/>
              </w:rPr>
            </w:pPr>
            <w:r>
              <w:rPr>
                <w:rFonts w:ascii="Times New Roman" w:hAnsi="Times New Roman" w:cs="Times New Roman"/>
              </w:rPr>
              <w:t xml:space="preserve">Performing a Pap smear / </w:t>
            </w:r>
            <w:r w:rsidR="00FA0D15">
              <w:rPr>
                <w:rFonts w:ascii="Times New Roman" w:hAnsi="Times New Roman" w:cs="Times New Roman"/>
              </w:rPr>
              <w:t>Family Planning (abortion TAB)</w:t>
            </w:r>
            <w:r>
              <w:rPr>
                <w:rFonts w:ascii="Times New Roman" w:hAnsi="Times New Roman" w:cs="Times New Roman"/>
              </w:rPr>
              <w:t xml:space="preserve"> </w:t>
            </w:r>
          </w:p>
        </w:tc>
      </w:tr>
      <w:tr w:rsidR="008F3A8D" w14:paraId="22322539" w14:textId="77777777" w:rsidTr="00F818A0">
        <w:tc>
          <w:tcPr>
            <w:tcW w:w="9350" w:type="dxa"/>
          </w:tcPr>
          <w:p w14:paraId="7B345873" w14:textId="77777777" w:rsidR="008F3A8D" w:rsidRDefault="008F3A8D" w:rsidP="00F818A0">
            <w:pPr>
              <w:rPr>
                <w:rFonts w:ascii="Times New Roman" w:hAnsi="Times New Roman" w:cs="Times New Roman"/>
              </w:rPr>
            </w:pPr>
            <w:r>
              <w:rPr>
                <w:rFonts w:ascii="Times New Roman" w:hAnsi="Times New Roman" w:cs="Times New Roman"/>
              </w:rPr>
              <w:t>Herbs for childbearing years</w:t>
            </w:r>
          </w:p>
        </w:tc>
      </w:tr>
      <w:tr w:rsidR="008F3A8D" w14:paraId="12BAEF3B" w14:textId="77777777" w:rsidTr="00F818A0">
        <w:tc>
          <w:tcPr>
            <w:tcW w:w="9350" w:type="dxa"/>
          </w:tcPr>
          <w:p w14:paraId="78CAAF7B" w14:textId="77777777" w:rsidR="008F3A8D" w:rsidRDefault="008F3A8D" w:rsidP="00F818A0">
            <w:pPr>
              <w:rPr>
                <w:rFonts w:ascii="Times New Roman" w:hAnsi="Times New Roman" w:cs="Times New Roman"/>
              </w:rPr>
            </w:pPr>
            <w:r>
              <w:rPr>
                <w:rFonts w:ascii="Times New Roman" w:hAnsi="Times New Roman" w:cs="Times New Roman"/>
              </w:rPr>
              <w:t xml:space="preserve">Homeopathy for childbearing years </w:t>
            </w:r>
          </w:p>
        </w:tc>
      </w:tr>
      <w:tr w:rsidR="008F3A8D" w14:paraId="2FF36012" w14:textId="77777777" w:rsidTr="00F818A0">
        <w:tc>
          <w:tcPr>
            <w:tcW w:w="9350" w:type="dxa"/>
          </w:tcPr>
          <w:p w14:paraId="2878737E" w14:textId="27CA2372" w:rsidR="008F3A8D" w:rsidRDefault="008F3A8D" w:rsidP="00F818A0">
            <w:pPr>
              <w:rPr>
                <w:rFonts w:ascii="Times New Roman" w:hAnsi="Times New Roman" w:cs="Times New Roman"/>
              </w:rPr>
            </w:pPr>
            <w:r>
              <w:rPr>
                <w:rFonts w:ascii="Times New Roman" w:hAnsi="Times New Roman" w:cs="Times New Roman"/>
              </w:rPr>
              <w:t>Suturing</w:t>
            </w:r>
            <w:r w:rsidR="00FA0D15">
              <w:rPr>
                <w:rFonts w:ascii="Times New Roman" w:hAnsi="Times New Roman" w:cs="Times New Roman"/>
              </w:rPr>
              <w:t xml:space="preserve"> Review</w:t>
            </w:r>
          </w:p>
        </w:tc>
      </w:tr>
      <w:tr w:rsidR="008F3A8D" w14:paraId="32CA538C" w14:textId="77777777" w:rsidTr="00F818A0">
        <w:tc>
          <w:tcPr>
            <w:tcW w:w="9350" w:type="dxa"/>
          </w:tcPr>
          <w:p w14:paraId="26B96E54" w14:textId="7425630B" w:rsidR="008F3A8D" w:rsidRDefault="00FA0D15" w:rsidP="00F818A0">
            <w:pPr>
              <w:rPr>
                <w:rFonts w:ascii="Times New Roman" w:hAnsi="Times New Roman" w:cs="Times New Roman"/>
              </w:rPr>
            </w:pPr>
            <w:r>
              <w:rPr>
                <w:rFonts w:ascii="Times New Roman" w:hAnsi="Times New Roman" w:cs="Times New Roman"/>
              </w:rPr>
              <w:t>Emergency Childbirth</w:t>
            </w:r>
          </w:p>
        </w:tc>
      </w:tr>
    </w:tbl>
    <w:p w14:paraId="6C02628B" w14:textId="77777777" w:rsidR="00E8012A" w:rsidRDefault="00E8012A" w:rsidP="00D01FDC">
      <w:pPr>
        <w:pStyle w:val="Heading2"/>
        <w:rPr>
          <w:rFonts w:ascii="Times New Roman" w:hAnsi="Times New Roman" w:cs="Times New Roman"/>
          <w:sz w:val="28"/>
          <w:szCs w:val="28"/>
        </w:rPr>
      </w:pPr>
    </w:p>
    <w:p w14:paraId="3AEBB887" w14:textId="77777777" w:rsidR="00E119EE" w:rsidRDefault="00E119EE" w:rsidP="00E119EE">
      <w:pPr>
        <w:pStyle w:val="Heading2"/>
        <w:rPr>
          <w:rFonts w:ascii="Times New Roman" w:hAnsi="Times New Roman" w:cs="Times New Roman"/>
          <w:sz w:val="28"/>
          <w:szCs w:val="28"/>
        </w:rPr>
      </w:pPr>
      <w:bookmarkStart w:id="34" w:name="_Toc186806040"/>
      <w:r>
        <w:rPr>
          <w:rFonts w:ascii="Times New Roman" w:hAnsi="Times New Roman" w:cs="Times New Roman"/>
          <w:sz w:val="28"/>
          <w:szCs w:val="28"/>
        </w:rPr>
        <w:t>CLIINICAL POLICIES AND NARM REQUIREMENTS</w:t>
      </w:r>
      <w:bookmarkEnd w:id="34"/>
      <w:r>
        <w:rPr>
          <w:rFonts w:ascii="Times New Roman" w:hAnsi="Times New Roman" w:cs="Times New Roman"/>
          <w:sz w:val="28"/>
          <w:szCs w:val="28"/>
        </w:rPr>
        <w:t xml:space="preserve"> </w:t>
      </w:r>
    </w:p>
    <w:p w14:paraId="42D35B98" w14:textId="77777777" w:rsidR="001E5AF7" w:rsidRPr="00E119EE" w:rsidRDefault="001E5AF7" w:rsidP="001E5AF7">
      <w:pPr>
        <w:rPr>
          <w:rFonts w:ascii="Times New Roman" w:hAnsi="Times New Roman" w:cs="Times New Roman"/>
          <w:color w:val="0563C1" w:themeColor="hyperlink"/>
          <w:u w:val="single"/>
        </w:rPr>
      </w:pPr>
      <w:r>
        <w:rPr>
          <w:rFonts w:ascii="Times New Roman" w:hAnsi="Times New Roman" w:cs="Times New Roman"/>
        </w:rPr>
        <w:t xml:space="preserve">Requirements for NARM certification are determined by NARM and may change during your tenure. CTM stays up to date with changes, but to assure currency of requirements for the year you plan to graduate, </w:t>
      </w:r>
      <w:r w:rsidRPr="005121F1">
        <w:rPr>
          <w:rFonts w:ascii="Times New Roman" w:hAnsi="Times New Roman" w:cs="Times New Roman"/>
        </w:rPr>
        <w:t>be</w:t>
      </w:r>
      <w:r>
        <w:rPr>
          <w:rFonts w:ascii="Times New Roman" w:hAnsi="Times New Roman" w:cs="Times New Roman"/>
        </w:rPr>
        <w:t xml:space="preserve"> sure you have the latest up-to-date NARM Application and please refer to </w:t>
      </w:r>
      <w:hyperlink r:id="rId15" w:history="1">
        <w:r w:rsidRPr="00020A0A">
          <w:rPr>
            <w:rStyle w:val="Hyperlink"/>
            <w:rFonts w:ascii="Times New Roman" w:hAnsi="Times New Roman" w:cs="Times New Roman"/>
          </w:rPr>
          <w:t>www.narm.org/testing/graduate-of-a-meac-accreditedprogram/</w:t>
        </w:r>
      </w:hyperlink>
    </w:p>
    <w:p w14:paraId="5E8C78D5" w14:textId="7234BB4D" w:rsidR="00D01FDC" w:rsidRDefault="00D01FDC" w:rsidP="00D01FDC">
      <w:pPr>
        <w:pStyle w:val="Heading2"/>
        <w:rPr>
          <w:rFonts w:ascii="Times New Roman" w:hAnsi="Times New Roman" w:cs="Times New Roman"/>
          <w:sz w:val="28"/>
          <w:szCs w:val="28"/>
        </w:rPr>
      </w:pPr>
      <w:bookmarkStart w:id="35" w:name="_Toc186806041"/>
      <w:r>
        <w:rPr>
          <w:rFonts w:ascii="Times New Roman" w:hAnsi="Times New Roman" w:cs="Times New Roman"/>
          <w:sz w:val="28"/>
          <w:szCs w:val="28"/>
        </w:rPr>
        <w:t>CLINICAL CONTACT HOURS</w:t>
      </w:r>
      <w:bookmarkEnd w:id="35"/>
    </w:p>
    <w:p w14:paraId="3105C535" w14:textId="77777777" w:rsidR="000661FF" w:rsidRDefault="000661FF" w:rsidP="000661FF">
      <w:pPr>
        <w:rPr>
          <w:rFonts w:ascii="Times New Roman" w:hAnsi="Times New Roman" w:cs="Times New Roman"/>
        </w:rPr>
      </w:pPr>
      <w:r>
        <w:rPr>
          <w:rFonts w:ascii="Times New Roman" w:hAnsi="Times New Roman" w:cs="Times New Roman"/>
        </w:rPr>
        <w:t>Clinical contact hours are acquired in multiple prescribed ways:</w:t>
      </w:r>
    </w:p>
    <w:p w14:paraId="456B4BC2" w14:textId="77777777" w:rsidR="000661FF" w:rsidRDefault="000661FF" w:rsidP="003B1F44">
      <w:pPr>
        <w:pStyle w:val="ListParagraph"/>
        <w:numPr>
          <w:ilvl w:val="0"/>
          <w:numId w:val="2"/>
        </w:numPr>
        <w:rPr>
          <w:rFonts w:ascii="Times New Roman" w:hAnsi="Times New Roman" w:cs="Times New Roman"/>
        </w:rPr>
      </w:pPr>
      <w:r w:rsidRPr="00EF5962">
        <w:rPr>
          <w:rFonts w:ascii="Times New Roman" w:hAnsi="Times New Roman" w:cs="Times New Roman"/>
        </w:rPr>
        <w:lastRenderedPageBreak/>
        <w:t>Midwifery care requires additional tasks beyond the NARM experience requirements. These include: updated 7/10/23</w:t>
      </w:r>
    </w:p>
    <w:p w14:paraId="40463295" w14:textId="77777777" w:rsidR="000661FF" w:rsidRPr="00D63BA8" w:rsidRDefault="000661FF" w:rsidP="003B1F44">
      <w:pPr>
        <w:pStyle w:val="ListParagraph"/>
        <w:numPr>
          <w:ilvl w:val="0"/>
          <w:numId w:val="2"/>
        </w:numPr>
        <w:rPr>
          <w:rFonts w:ascii="Times New Roman" w:hAnsi="Times New Roman" w:cs="Times New Roman"/>
        </w:rPr>
      </w:pPr>
      <w:r w:rsidRPr="00D63BA8">
        <w:rPr>
          <w:rFonts w:ascii="Times New Roman" w:hAnsi="Times New Roman" w:cs="Times New Roman"/>
        </w:rPr>
        <w:t xml:space="preserve">Clinical Time Log </w:t>
      </w:r>
    </w:p>
    <w:p w14:paraId="600F678D" w14:textId="77777777" w:rsidR="000661FF" w:rsidRPr="00D63BA8" w:rsidRDefault="000661FF" w:rsidP="003B1F44">
      <w:pPr>
        <w:pStyle w:val="ListParagraph"/>
        <w:numPr>
          <w:ilvl w:val="1"/>
          <w:numId w:val="2"/>
        </w:numPr>
        <w:suppressAutoHyphens w:val="0"/>
        <w:spacing w:after="0" w:line="240" w:lineRule="auto"/>
        <w:rPr>
          <w:rFonts w:ascii="Times New Roman" w:hAnsi="Times New Roman" w:cs="Times New Roman"/>
          <w:sz w:val="24"/>
          <w:szCs w:val="24"/>
        </w:rPr>
      </w:pPr>
      <w:r w:rsidRPr="00D63BA8">
        <w:rPr>
          <w:rFonts w:ascii="Times New Roman" w:hAnsi="Times New Roman" w:cs="Times New Roman"/>
          <w:sz w:val="24"/>
          <w:szCs w:val="24"/>
        </w:rPr>
        <w:t>Client appointments</w:t>
      </w:r>
    </w:p>
    <w:p w14:paraId="4A047BDE" w14:textId="77777777" w:rsidR="000661FF" w:rsidRPr="00D63BA8" w:rsidRDefault="000661FF" w:rsidP="003B1F44">
      <w:pPr>
        <w:pStyle w:val="ListParagraph"/>
        <w:numPr>
          <w:ilvl w:val="1"/>
          <w:numId w:val="2"/>
        </w:numPr>
        <w:suppressAutoHyphens w:val="0"/>
        <w:spacing w:after="0" w:line="240" w:lineRule="auto"/>
        <w:rPr>
          <w:rFonts w:ascii="Times New Roman" w:hAnsi="Times New Roman" w:cs="Times New Roman"/>
          <w:sz w:val="24"/>
          <w:szCs w:val="24"/>
        </w:rPr>
      </w:pPr>
      <w:r w:rsidRPr="00D63BA8">
        <w:rPr>
          <w:rFonts w:ascii="Times New Roman" w:hAnsi="Times New Roman" w:cs="Times New Roman"/>
          <w:sz w:val="24"/>
          <w:szCs w:val="24"/>
        </w:rPr>
        <w:t xml:space="preserve">Client interviews </w:t>
      </w:r>
    </w:p>
    <w:p w14:paraId="2910BFDA" w14:textId="77777777" w:rsidR="000661FF" w:rsidRPr="00D63BA8" w:rsidRDefault="000661FF" w:rsidP="003B1F44">
      <w:pPr>
        <w:pStyle w:val="ListParagraph"/>
        <w:numPr>
          <w:ilvl w:val="1"/>
          <w:numId w:val="2"/>
        </w:numPr>
        <w:suppressAutoHyphens w:val="0"/>
        <w:spacing w:after="0" w:line="240" w:lineRule="auto"/>
        <w:rPr>
          <w:rFonts w:ascii="Times New Roman" w:hAnsi="Times New Roman" w:cs="Times New Roman"/>
          <w:sz w:val="24"/>
          <w:szCs w:val="24"/>
        </w:rPr>
      </w:pPr>
      <w:r w:rsidRPr="00D63BA8">
        <w:rPr>
          <w:rFonts w:ascii="Times New Roman" w:hAnsi="Times New Roman" w:cs="Times New Roman"/>
          <w:sz w:val="24"/>
          <w:szCs w:val="24"/>
        </w:rPr>
        <w:t xml:space="preserve">Other client contact </w:t>
      </w:r>
    </w:p>
    <w:p w14:paraId="029CDDA0" w14:textId="77777777" w:rsidR="000661FF" w:rsidRPr="00D63BA8" w:rsidRDefault="000661FF" w:rsidP="003B1F44">
      <w:pPr>
        <w:pStyle w:val="ListParagraph"/>
        <w:numPr>
          <w:ilvl w:val="1"/>
          <w:numId w:val="2"/>
        </w:numPr>
        <w:suppressAutoHyphens w:val="0"/>
        <w:spacing w:after="0" w:line="240" w:lineRule="auto"/>
        <w:rPr>
          <w:rFonts w:ascii="Times New Roman" w:hAnsi="Times New Roman" w:cs="Times New Roman"/>
          <w:sz w:val="24"/>
          <w:szCs w:val="24"/>
        </w:rPr>
      </w:pPr>
      <w:r w:rsidRPr="00D63BA8">
        <w:rPr>
          <w:rFonts w:ascii="Times New Roman" w:hAnsi="Times New Roman" w:cs="Times New Roman"/>
          <w:sz w:val="24"/>
          <w:szCs w:val="24"/>
        </w:rPr>
        <w:t xml:space="preserve">Charting </w:t>
      </w:r>
    </w:p>
    <w:p w14:paraId="56EEE4EB" w14:textId="77777777" w:rsidR="000661FF" w:rsidRPr="00D63BA8" w:rsidRDefault="000661FF" w:rsidP="003B1F44">
      <w:pPr>
        <w:pStyle w:val="ListParagraph"/>
        <w:numPr>
          <w:ilvl w:val="1"/>
          <w:numId w:val="2"/>
        </w:numPr>
        <w:suppressAutoHyphens w:val="0"/>
        <w:spacing w:after="0" w:line="240" w:lineRule="auto"/>
        <w:rPr>
          <w:rFonts w:ascii="Times New Roman" w:hAnsi="Times New Roman" w:cs="Times New Roman"/>
          <w:sz w:val="24"/>
          <w:szCs w:val="24"/>
        </w:rPr>
      </w:pPr>
      <w:r w:rsidRPr="00D63BA8">
        <w:rPr>
          <w:rFonts w:ascii="Times New Roman" w:hAnsi="Times New Roman" w:cs="Times New Roman"/>
          <w:sz w:val="24"/>
          <w:szCs w:val="24"/>
        </w:rPr>
        <w:t>Cleaning</w:t>
      </w:r>
    </w:p>
    <w:p w14:paraId="25D0E224" w14:textId="77777777" w:rsidR="000661FF" w:rsidRPr="00D63BA8" w:rsidRDefault="000661FF" w:rsidP="003B1F44">
      <w:pPr>
        <w:pStyle w:val="ListParagraph"/>
        <w:numPr>
          <w:ilvl w:val="1"/>
          <w:numId w:val="2"/>
        </w:numPr>
        <w:suppressAutoHyphens w:val="0"/>
        <w:spacing w:after="0" w:line="240" w:lineRule="auto"/>
        <w:rPr>
          <w:rFonts w:ascii="Times New Roman" w:hAnsi="Times New Roman" w:cs="Times New Roman"/>
          <w:sz w:val="24"/>
          <w:szCs w:val="24"/>
        </w:rPr>
      </w:pPr>
      <w:r w:rsidRPr="00D63BA8">
        <w:rPr>
          <w:rFonts w:ascii="Times New Roman" w:hAnsi="Times New Roman" w:cs="Times New Roman"/>
          <w:sz w:val="24"/>
          <w:szCs w:val="24"/>
        </w:rPr>
        <w:t xml:space="preserve">Sterilizing </w:t>
      </w:r>
    </w:p>
    <w:p w14:paraId="59805698" w14:textId="77777777" w:rsidR="000661FF" w:rsidRPr="00D63BA8" w:rsidRDefault="000661FF" w:rsidP="003B1F44">
      <w:pPr>
        <w:pStyle w:val="ListParagraph"/>
        <w:numPr>
          <w:ilvl w:val="1"/>
          <w:numId w:val="2"/>
        </w:numPr>
        <w:suppressAutoHyphens w:val="0"/>
        <w:spacing w:after="0" w:line="240" w:lineRule="auto"/>
        <w:rPr>
          <w:rFonts w:ascii="Times New Roman" w:hAnsi="Times New Roman" w:cs="Times New Roman"/>
          <w:sz w:val="24"/>
          <w:szCs w:val="24"/>
        </w:rPr>
      </w:pPr>
      <w:r w:rsidRPr="00D63BA8">
        <w:rPr>
          <w:rFonts w:ascii="Times New Roman" w:hAnsi="Times New Roman" w:cs="Times New Roman"/>
          <w:sz w:val="24"/>
          <w:szCs w:val="24"/>
        </w:rPr>
        <w:t>Stocking birth bags</w:t>
      </w:r>
    </w:p>
    <w:p w14:paraId="2B86E50E" w14:textId="77777777" w:rsidR="000661FF" w:rsidRPr="00D63BA8" w:rsidRDefault="000661FF" w:rsidP="003B1F44">
      <w:pPr>
        <w:pStyle w:val="ListParagraph"/>
        <w:numPr>
          <w:ilvl w:val="1"/>
          <w:numId w:val="2"/>
        </w:numPr>
        <w:suppressAutoHyphens w:val="0"/>
        <w:spacing w:after="0" w:line="240" w:lineRule="auto"/>
        <w:rPr>
          <w:rFonts w:ascii="Times New Roman" w:hAnsi="Times New Roman" w:cs="Times New Roman"/>
          <w:sz w:val="24"/>
          <w:szCs w:val="24"/>
        </w:rPr>
      </w:pPr>
      <w:r w:rsidRPr="00D63BA8">
        <w:rPr>
          <w:rFonts w:ascii="Times New Roman" w:hAnsi="Times New Roman" w:cs="Times New Roman"/>
          <w:sz w:val="24"/>
          <w:szCs w:val="24"/>
        </w:rPr>
        <w:t xml:space="preserve">Stocking clinic rooms </w:t>
      </w:r>
    </w:p>
    <w:p w14:paraId="710E09C6" w14:textId="77777777" w:rsidR="000661FF" w:rsidRPr="00D63BA8" w:rsidRDefault="000661FF" w:rsidP="003B1F44">
      <w:pPr>
        <w:pStyle w:val="ListParagraph"/>
        <w:numPr>
          <w:ilvl w:val="1"/>
          <w:numId w:val="2"/>
        </w:numPr>
        <w:suppressAutoHyphens w:val="0"/>
        <w:spacing w:after="0" w:line="240" w:lineRule="auto"/>
        <w:rPr>
          <w:rFonts w:ascii="Times New Roman" w:hAnsi="Times New Roman" w:cs="Times New Roman"/>
          <w:sz w:val="24"/>
          <w:szCs w:val="24"/>
        </w:rPr>
      </w:pPr>
      <w:r w:rsidRPr="00D63BA8">
        <w:rPr>
          <w:rFonts w:ascii="Times New Roman" w:hAnsi="Times New Roman" w:cs="Times New Roman"/>
          <w:sz w:val="24"/>
          <w:szCs w:val="24"/>
        </w:rPr>
        <w:t>Inventory/ordering</w:t>
      </w:r>
    </w:p>
    <w:p w14:paraId="4299D9E8" w14:textId="77777777" w:rsidR="000661FF" w:rsidRPr="00D63BA8" w:rsidRDefault="000661FF" w:rsidP="003B1F44">
      <w:pPr>
        <w:pStyle w:val="ListParagraph"/>
        <w:numPr>
          <w:ilvl w:val="1"/>
          <w:numId w:val="2"/>
        </w:numPr>
        <w:suppressAutoHyphens w:val="0"/>
        <w:spacing w:after="0" w:line="240" w:lineRule="auto"/>
        <w:rPr>
          <w:rFonts w:ascii="Times New Roman" w:hAnsi="Times New Roman" w:cs="Times New Roman"/>
          <w:sz w:val="24"/>
          <w:szCs w:val="24"/>
        </w:rPr>
      </w:pPr>
      <w:r w:rsidRPr="00D63BA8">
        <w:rPr>
          <w:rFonts w:ascii="Times New Roman" w:hAnsi="Times New Roman" w:cs="Times New Roman"/>
          <w:sz w:val="24"/>
          <w:szCs w:val="24"/>
        </w:rPr>
        <w:t>Data collection</w:t>
      </w:r>
    </w:p>
    <w:p w14:paraId="23495F31" w14:textId="77777777" w:rsidR="000661FF" w:rsidRDefault="000661FF" w:rsidP="003B1F44">
      <w:pPr>
        <w:pStyle w:val="ListParagraph"/>
        <w:numPr>
          <w:ilvl w:val="0"/>
          <w:numId w:val="2"/>
        </w:numPr>
        <w:suppressAutoHyphens w:val="0"/>
        <w:rPr>
          <w:rFonts w:ascii="Times New Roman" w:hAnsi="Times New Roman" w:cs="Times New Roman"/>
        </w:rPr>
      </w:pPr>
      <w:r>
        <w:rPr>
          <w:rFonts w:ascii="Times New Roman" w:hAnsi="Times New Roman" w:cs="Times New Roman"/>
        </w:rPr>
        <w:t xml:space="preserve">Clinical Experiences documented in Phases 1-4, turned into the Student Liaison each Term </w:t>
      </w:r>
    </w:p>
    <w:p w14:paraId="50D5A055" w14:textId="77777777" w:rsidR="000661FF" w:rsidRDefault="000661FF" w:rsidP="003B1F44">
      <w:pPr>
        <w:pStyle w:val="ListParagraph"/>
        <w:numPr>
          <w:ilvl w:val="0"/>
          <w:numId w:val="11"/>
        </w:numPr>
        <w:suppressAutoHyphens w:val="0"/>
        <w:ind w:left="720"/>
        <w:rPr>
          <w:rFonts w:ascii="Times New Roman" w:hAnsi="Times New Roman" w:cs="Times New Roman"/>
        </w:rPr>
      </w:pPr>
      <w:r>
        <w:rPr>
          <w:rFonts w:ascii="Times New Roman" w:hAnsi="Times New Roman" w:cs="Times New Roman"/>
        </w:rPr>
        <w:t xml:space="preserve">Term 5 or 6, students turn in their NARM Comprehensive Skills, Knowledge, and Abilities Essential for Competent Midwifery Practice Form 201a. </w:t>
      </w:r>
    </w:p>
    <w:p w14:paraId="2E74CC4C" w14:textId="77777777" w:rsidR="000661FF" w:rsidRPr="00157044" w:rsidRDefault="000661FF" w:rsidP="003B1F44">
      <w:pPr>
        <w:pStyle w:val="ListParagraph"/>
        <w:numPr>
          <w:ilvl w:val="0"/>
          <w:numId w:val="11"/>
        </w:numPr>
        <w:suppressAutoHyphens w:val="0"/>
        <w:ind w:left="720"/>
        <w:rPr>
          <w:rFonts w:ascii="Times New Roman" w:hAnsi="Times New Roman" w:cs="Times New Roman"/>
        </w:rPr>
      </w:pPr>
      <w:r>
        <w:rPr>
          <w:rFonts w:ascii="Times New Roman" w:hAnsi="Times New Roman" w:cs="Times New Roman"/>
        </w:rPr>
        <w:t>During Term 5 or 6 In-Residence Weeks, students demonstrate all skills listed on the NARM Second Verification of Skills Form 206</w:t>
      </w:r>
    </w:p>
    <w:p w14:paraId="51CE5D45" w14:textId="77777777" w:rsidR="000661FF" w:rsidRDefault="000661FF" w:rsidP="003B1F44">
      <w:pPr>
        <w:pStyle w:val="ListParagraph"/>
        <w:numPr>
          <w:ilvl w:val="0"/>
          <w:numId w:val="11"/>
        </w:numPr>
        <w:suppressAutoHyphens w:val="0"/>
        <w:ind w:left="720"/>
        <w:rPr>
          <w:rFonts w:ascii="Times New Roman" w:hAnsi="Times New Roman" w:cs="Times New Roman"/>
        </w:rPr>
      </w:pPr>
      <w:r w:rsidRPr="00157044">
        <w:rPr>
          <w:rFonts w:ascii="Times New Roman" w:hAnsi="Times New Roman" w:cs="Times New Roman"/>
        </w:rPr>
        <w:t>Listed below is the average number of Equivalent Contact Hours spread out over a period of twenty (20) or more weeks that it will take a student to satisfy competency for the clinical experiences for each Term. The remaining contact hours are an estimate of the time that it will take most students to demonstrate competency in NARM Phase 1-4. Competency is measured not in contact hours, but in proficiency as set out by specific rubrics.</w:t>
      </w:r>
    </w:p>
    <w:p w14:paraId="4A805B08" w14:textId="77777777" w:rsidR="0026451C" w:rsidRDefault="0026451C" w:rsidP="0026451C">
      <w:pPr>
        <w:rPr>
          <w:rFonts w:ascii="Times New Roman" w:hAnsi="Times New Roman" w:cs="Times New Roman"/>
        </w:rPr>
      </w:pPr>
      <w:r>
        <w:rPr>
          <w:rFonts w:ascii="Times New Roman" w:hAnsi="Times New Roman" w:cs="Times New Roman"/>
        </w:rPr>
        <w:t xml:space="preserve">Clinical contact hours are assigned in the table below. </w:t>
      </w:r>
    </w:p>
    <w:p w14:paraId="39312FAD" w14:textId="77777777" w:rsidR="0026451C" w:rsidRPr="008D0BAD" w:rsidRDefault="0026451C" w:rsidP="0026451C">
      <w:pPr>
        <w:rPr>
          <w:rFonts w:ascii="Times New Roman" w:hAnsi="Times New Roman" w:cs="Times New Roman"/>
          <w:b/>
          <w:bCs/>
        </w:rPr>
      </w:pPr>
      <w:r w:rsidRPr="008D0BAD">
        <w:rPr>
          <w:rFonts w:ascii="Times New Roman" w:hAnsi="Times New Roman" w:cs="Times New Roman"/>
          <w:b/>
          <w:bCs/>
        </w:rPr>
        <w:t xml:space="preserve">Clinical Requirements </w:t>
      </w:r>
    </w:p>
    <w:tbl>
      <w:tblPr>
        <w:tblStyle w:val="TableGrid"/>
        <w:tblW w:w="0" w:type="auto"/>
        <w:tblLook w:val="04A0" w:firstRow="1" w:lastRow="0" w:firstColumn="1" w:lastColumn="0" w:noHBand="0" w:noVBand="1"/>
      </w:tblPr>
      <w:tblGrid>
        <w:gridCol w:w="2425"/>
        <w:gridCol w:w="1440"/>
        <w:gridCol w:w="1800"/>
        <w:gridCol w:w="1800"/>
        <w:gridCol w:w="3325"/>
      </w:tblGrid>
      <w:tr w:rsidR="0026451C" w14:paraId="2D670F48" w14:textId="77777777" w:rsidTr="00F818A0">
        <w:tc>
          <w:tcPr>
            <w:tcW w:w="2425" w:type="dxa"/>
          </w:tcPr>
          <w:p w14:paraId="2EFEDDA9" w14:textId="77777777" w:rsidR="0026451C" w:rsidRDefault="0026451C" w:rsidP="00F818A0">
            <w:pPr>
              <w:rPr>
                <w:rFonts w:ascii="Times New Roman" w:hAnsi="Times New Roman" w:cs="Times New Roman"/>
              </w:rPr>
            </w:pPr>
          </w:p>
        </w:tc>
        <w:tc>
          <w:tcPr>
            <w:tcW w:w="1440" w:type="dxa"/>
          </w:tcPr>
          <w:p w14:paraId="028A5FC2" w14:textId="77777777" w:rsidR="0026451C" w:rsidRPr="005453EA" w:rsidRDefault="0026451C" w:rsidP="00F818A0">
            <w:pPr>
              <w:jc w:val="center"/>
              <w:rPr>
                <w:rFonts w:ascii="Times New Roman" w:hAnsi="Times New Roman" w:cs="Times New Roman"/>
                <w:b/>
                <w:bCs/>
              </w:rPr>
            </w:pPr>
            <w:r w:rsidRPr="005453EA">
              <w:rPr>
                <w:rFonts w:ascii="Times New Roman" w:hAnsi="Times New Roman" w:cs="Times New Roman"/>
                <w:b/>
                <w:bCs/>
              </w:rPr>
              <w:t>Minimum Hour/Visit</w:t>
            </w:r>
          </w:p>
        </w:tc>
        <w:tc>
          <w:tcPr>
            <w:tcW w:w="1800" w:type="dxa"/>
          </w:tcPr>
          <w:p w14:paraId="11885445" w14:textId="77777777" w:rsidR="0026451C" w:rsidRPr="005453EA" w:rsidRDefault="0026451C" w:rsidP="00F818A0">
            <w:pPr>
              <w:jc w:val="center"/>
              <w:rPr>
                <w:rFonts w:ascii="Times New Roman" w:hAnsi="Times New Roman" w:cs="Times New Roman"/>
                <w:b/>
                <w:bCs/>
              </w:rPr>
            </w:pPr>
            <w:r w:rsidRPr="005453EA">
              <w:rPr>
                <w:rFonts w:ascii="Times New Roman" w:hAnsi="Times New Roman" w:cs="Times New Roman"/>
                <w:b/>
                <w:bCs/>
              </w:rPr>
              <w:t>Required</w:t>
            </w:r>
          </w:p>
        </w:tc>
        <w:tc>
          <w:tcPr>
            <w:tcW w:w="1800" w:type="dxa"/>
          </w:tcPr>
          <w:p w14:paraId="361596CA" w14:textId="77777777" w:rsidR="0026451C" w:rsidRPr="005453EA" w:rsidRDefault="0026451C" w:rsidP="00F818A0">
            <w:pPr>
              <w:jc w:val="center"/>
              <w:rPr>
                <w:rFonts w:ascii="Times New Roman" w:hAnsi="Times New Roman" w:cs="Times New Roman"/>
                <w:b/>
                <w:bCs/>
              </w:rPr>
            </w:pPr>
            <w:r w:rsidRPr="005453EA">
              <w:rPr>
                <w:rFonts w:ascii="Times New Roman" w:hAnsi="Times New Roman" w:cs="Times New Roman"/>
                <w:b/>
                <w:bCs/>
              </w:rPr>
              <w:t>Total Hours</w:t>
            </w:r>
          </w:p>
        </w:tc>
        <w:tc>
          <w:tcPr>
            <w:tcW w:w="3325" w:type="dxa"/>
          </w:tcPr>
          <w:p w14:paraId="754684F1" w14:textId="77777777" w:rsidR="0026451C" w:rsidRPr="005453EA" w:rsidRDefault="0026451C" w:rsidP="00F818A0">
            <w:pPr>
              <w:jc w:val="center"/>
              <w:rPr>
                <w:rFonts w:ascii="Times New Roman" w:hAnsi="Times New Roman" w:cs="Times New Roman"/>
                <w:b/>
                <w:bCs/>
              </w:rPr>
            </w:pPr>
            <w:r w:rsidRPr="005453EA">
              <w:rPr>
                <w:rFonts w:ascii="Times New Roman" w:hAnsi="Times New Roman" w:cs="Times New Roman"/>
                <w:b/>
                <w:bCs/>
              </w:rPr>
              <w:t>Credit Hours Equivalencies</w:t>
            </w:r>
          </w:p>
        </w:tc>
      </w:tr>
      <w:tr w:rsidR="0026451C" w14:paraId="11B554D0" w14:textId="77777777" w:rsidTr="00F818A0">
        <w:tc>
          <w:tcPr>
            <w:tcW w:w="2425" w:type="dxa"/>
          </w:tcPr>
          <w:p w14:paraId="65C20F33" w14:textId="77777777" w:rsidR="0026451C" w:rsidRPr="008371FC" w:rsidRDefault="0026451C" w:rsidP="00F818A0">
            <w:pPr>
              <w:jc w:val="center"/>
              <w:rPr>
                <w:rFonts w:ascii="Times New Roman" w:hAnsi="Times New Roman" w:cs="Times New Roman"/>
                <w:b/>
                <w:bCs/>
              </w:rPr>
            </w:pPr>
            <w:r w:rsidRPr="008371FC">
              <w:rPr>
                <w:rFonts w:ascii="Times New Roman" w:hAnsi="Times New Roman" w:cs="Times New Roman"/>
                <w:b/>
                <w:bCs/>
              </w:rPr>
              <w:t>Observations Term 1 and Term 2</w:t>
            </w:r>
          </w:p>
        </w:tc>
        <w:tc>
          <w:tcPr>
            <w:tcW w:w="1440" w:type="dxa"/>
          </w:tcPr>
          <w:p w14:paraId="60CE13C2" w14:textId="77777777" w:rsidR="0026451C" w:rsidRDefault="0026451C" w:rsidP="00F818A0">
            <w:pPr>
              <w:rPr>
                <w:rFonts w:ascii="Times New Roman" w:hAnsi="Times New Roman" w:cs="Times New Roman"/>
              </w:rPr>
            </w:pPr>
          </w:p>
        </w:tc>
        <w:tc>
          <w:tcPr>
            <w:tcW w:w="1800" w:type="dxa"/>
          </w:tcPr>
          <w:p w14:paraId="5CD8D975" w14:textId="77777777" w:rsidR="0026451C" w:rsidRDefault="0026451C" w:rsidP="00F818A0">
            <w:pPr>
              <w:rPr>
                <w:rFonts w:ascii="Times New Roman" w:hAnsi="Times New Roman" w:cs="Times New Roman"/>
              </w:rPr>
            </w:pPr>
          </w:p>
        </w:tc>
        <w:tc>
          <w:tcPr>
            <w:tcW w:w="1800" w:type="dxa"/>
          </w:tcPr>
          <w:p w14:paraId="061B517F" w14:textId="77777777" w:rsidR="0026451C" w:rsidRDefault="0026451C" w:rsidP="00F818A0">
            <w:pPr>
              <w:rPr>
                <w:rFonts w:ascii="Times New Roman" w:hAnsi="Times New Roman" w:cs="Times New Roman"/>
              </w:rPr>
            </w:pPr>
          </w:p>
        </w:tc>
        <w:tc>
          <w:tcPr>
            <w:tcW w:w="3325" w:type="dxa"/>
          </w:tcPr>
          <w:p w14:paraId="61122F81" w14:textId="77777777" w:rsidR="0026451C" w:rsidRDefault="0026451C" w:rsidP="00F818A0">
            <w:pPr>
              <w:rPr>
                <w:rFonts w:ascii="Times New Roman" w:hAnsi="Times New Roman" w:cs="Times New Roman"/>
              </w:rPr>
            </w:pPr>
          </w:p>
        </w:tc>
      </w:tr>
      <w:tr w:rsidR="0026451C" w14:paraId="465E841A" w14:textId="77777777" w:rsidTr="00F818A0">
        <w:tc>
          <w:tcPr>
            <w:tcW w:w="2425" w:type="dxa"/>
          </w:tcPr>
          <w:p w14:paraId="74836715" w14:textId="77777777" w:rsidR="0026451C" w:rsidRDefault="0026451C" w:rsidP="00F818A0">
            <w:pPr>
              <w:jc w:val="center"/>
              <w:rPr>
                <w:rFonts w:ascii="Times New Roman" w:hAnsi="Times New Roman" w:cs="Times New Roman"/>
              </w:rPr>
            </w:pPr>
            <w:r>
              <w:rPr>
                <w:rFonts w:ascii="Times New Roman" w:hAnsi="Times New Roman" w:cs="Times New Roman"/>
              </w:rPr>
              <w:t>Initial Prenatal</w:t>
            </w:r>
          </w:p>
        </w:tc>
        <w:tc>
          <w:tcPr>
            <w:tcW w:w="1440" w:type="dxa"/>
          </w:tcPr>
          <w:p w14:paraId="70168152" w14:textId="77777777" w:rsidR="0026451C" w:rsidRDefault="0026451C" w:rsidP="00F818A0">
            <w:pPr>
              <w:jc w:val="center"/>
              <w:rPr>
                <w:rFonts w:ascii="Times New Roman" w:hAnsi="Times New Roman" w:cs="Times New Roman"/>
              </w:rPr>
            </w:pPr>
            <w:r>
              <w:rPr>
                <w:rFonts w:ascii="Times New Roman" w:hAnsi="Times New Roman" w:cs="Times New Roman"/>
              </w:rPr>
              <w:t>1hr</w:t>
            </w:r>
          </w:p>
        </w:tc>
        <w:tc>
          <w:tcPr>
            <w:tcW w:w="1800" w:type="dxa"/>
          </w:tcPr>
          <w:p w14:paraId="2A6C07D3" w14:textId="77777777" w:rsidR="0026451C" w:rsidRDefault="0026451C" w:rsidP="00F818A0">
            <w:pPr>
              <w:jc w:val="center"/>
              <w:rPr>
                <w:rFonts w:ascii="Times New Roman" w:hAnsi="Times New Roman" w:cs="Times New Roman"/>
              </w:rPr>
            </w:pPr>
            <w:r>
              <w:rPr>
                <w:rFonts w:ascii="Times New Roman" w:hAnsi="Times New Roman" w:cs="Times New Roman"/>
              </w:rPr>
              <w:t>10</w:t>
            </w:r>
          </w:p>
        </w:tc>
        <w:tc>
          <w:tcPr>
            <w:tcW w:w="1800" w:type="dxa"/>
          </w:tcPr>
          <w:p w14:paraId="0D74E5D3" w14:textId="77777777" w:rsidR="0026451C" w:rsidRPr="005453EA" w:rsidRDefault="0026451C" w:rsidP="00F818A0">
            <w:pPr>
              <w:rPr>
                <w:rFonts w:ascii="Times New Roman" w:hAnsi="Times New Roman" w:cs="Times New Roman"/>
                <w:color w:val="FF0000"/>
              </w:rPr>
            </w:pPr>
            <w:r>
              <w:rPr>
                <w:rFonts w:ascii="Times New Roman" w:hAnsi="Times New Roman" w:cs="Times New Roman"/>
              </w:rPr>
              <w:t xml:space="preserve">     10 hours </w:t>
            </w:r>
          </w:p>
        </w:tc>
        <w:tc>
          <w:tcPr>
            <w:tcW w:w="3325" w:type="dxa"/>
          </w:tcPr>
          <w:p w14:paraId="58A17DA8" w14:textId="77777777" w:rsidR="0026451C" w:rsidRDefault="0026451C" w:rsidP="00F818A0">
            <w:pPr>
              <w:rPr>
                <w:rFonts w:ascii="Times New Roman" w:hAnsi="Times New Roman" w:cs="Times New Roman"/>
              </w:rPr>
            </w:pPr>
          </w:p>
        </w:tc>
      </w:tr>
      <w:tr w:rsidR="0026451C" w14:paraId="453BA282" w14:textId="77777777" w:rsidTr="00F818A0">
        <w:tc>
          <w:tcPr>
            <w:tcW w:w="2425" w:type="dxa"/>
          </w:tcPr>
          <w:p w14:paraId="32FEACC4" w14:textId="77777777" w:rsidR="0026451C" w:rsidRDefault="0026451C" w:rsidP="00F818A0">
            <w:pPr>
              <w:jc w:val="center"/>
              <w:rPr>
                <w:rFonts w:ascii="Times New Roman" w:hAnsi="Times New Roman" w:cs="Times New Roman"/>
              </w:rPr>
            </w:pPr>
            <w:r>
              <w:rPr>
                <w:rFonts w:ascii="Times New Roman" w:hAnsi="Times New Roman" w:cs="Times New Roman"/>
              </w:rPr>
              <w:t>Prenatal Visits</w:t>
            </w:r>
          </w:p>
        </w:tc>
        <w:tc>
          <w:tcPr>
            <w:tcW w:w="1440" w:type="dxa"/>
          </w:tcPr>
          <w:p w14:paraId="6F36B471" w14:textId="77777777" w:rsidR="0026451C" w:rsidRDefault="0026451C" w:rsidP="00F818A0">
            <w:pPr>
              <w:jc w:val="center"/>
              <w:rPr>
                <w:rFonts w:ascii="Times New Roman" w:hAnsi="Times New Roman" w:cs="Times New Roman"/>
              </w:rPr>
            </w:pPr>
            <w:r>
              <w:rPr>
                <w:rFonts w:ascii="Times New Roman" w:hAnsi="Times New Roman" w:cs="Times New Roman"/>
              </w:rPr>
              <w:t>1hr</w:t>
            </w:r>
          </w:p>
        </w:tc>
        <w:tc>
          <w:tcPr>
            <w:tcW w:w="1800" w:type="dxa"/>
          </w:tcPr>
          <w:p w14:paraId="20B539B4" w14:textId="77777777" w:rsidR="0026451C" w:rsidRDefault="0026451C" w:rsidP="00F818A0">
            <w:pPr>
              <w:jc w:val="center"/>
              <w:rPr>
                <w:rFonts w:ascii="Times New Roman" w:hAnsi="Times New Roman" w:cs="Times New Roman"/>
              </w:rPr>
            </w:pPr>
            <w:r>
              <w:rPr>
                <w:rFonts w:ascii="Times New Roman" w:hAnsi="Times New Roman" w:cs="Times New Roman"/>
              </w:rPr>
              <w:t>10</w:t>
            </w:r>
          </w:p>
        </w:tc>
        <w:tc>
          <w:tcPr>
            <w:tcW w:w="1800" w:type="dxa"/>
          </w:tcPr>
          <w:p w14:paraId="63738289" w14:textId="77777777" w:rsidR="0026451C" w:rsidRDefault="0026451C" w:rsidP="00F818A0">
            <w:pPr>
              <w:jc w:val="center"/>
              <w:rPr>
                <w:rFonts w:ascii="Times New Roman" w:hAnsi="Times New Roman" w:cs="Times New Roman"/>
              </w:rPr>
            </w:pPr>
            <w:r>
              <w:rPr>
                <w:rFonts w:ascii="Times New Roman" w:hAnsi="Times New Roman" w:cs="Times New Roman"/>
              </w:rPr>
              <w:t>10 hours</w:t>
            </w:r>
          </w:p>
        </w:tc>
        <w:tc>
          <w:tcPr>
            <w:tcW w:w="3325" w:type="dxa"/>
          </w:tcPr>
          <w:p w14:paraId="61639AEF" w14:textId="77777777" w:rsidR="0026451C" w:rsidRDefault="0026451C" w:rsidP="00F818A0">
            <w:pPr>
              <w:rPr>
                <w:rFonts w:ascii="Times New Roman" w:hAnsi="Times New Roman" w:cs="Times New Roman"/>
              </w:rPr>
            </w:pPr>
          </w:p>
        </w:tc>
      </w:tr>
      <w:tr w:rsidR="0026451C" w14:paraId="3E067931" w14:textId="77777777" w:rsidTr="00F818A0">
        <w:tc>
          <w:tcPr>
            <w:tcW w:w="2425" w:type="dxa"/>
          </w:tcPr>
          <w:p w14:paraId="1BD62D58" w14:textId="77777777" w:rsidR="0026451C" w:rsidRDefault="0026451C" w:rsidP="00F818A0">
            <w:pPr>
              <w:jc w:val="center"/>
              <w:rPr>
                <w:rFonts w:ascii="Times New Roman" w:hAnsi="Times New Roman" w:cs="Times New Roman"/>
              </w:rPr>
            </w:pPr>
            <w:r>
              <w:rPr>
                <w:rFonts w:ascii="Times New Roman" w:hAnsi="Times New Roman" w:cs="Times New Roman"/>
              </w:rPr>
              <w:t>Postpartum Visits</w:t>
            </w:r>
          </w:p>
        </w:tc>
        <w:tc>
          <w:tcPr>
            <w:tcW w:w="1440" w:type="dxa"/>
          </w:tcPr>
          <w:p w14:paraId="029653D4" w14:textId="77777777" w:rsidR="0026451C" w:rsidRDefault="0026451C" w:rsidP="00F818A0">
            <w:pPr>
              <w:jc w:val="center"/>
              <w:rPr>
                <w:rFonts w:ascii="Times New Roman" w:hAnsi="Times New Roman" w:cs="Times New Roman"/>
              </w:rPr>
            </w:pPr>
            <w:r>
              <w:rPr>
                <w:rFonts w:ascii="Times New Roman" w:hAnsi="Times New Roman" w:cs="Times New Roman"/>
              </w:rPr>
              <w:t>1hr</w:t>
            </w:r>
          </w:p>
        </w:tc>
        <w:tc>
          <w:tcPr>
            <w:tcW w:w="1800" w:type="dxa"/>
          </w:tcPr>
          <w:p w14:paraId="5C1A8ABC" w14:textId="77777777" w:rsidR="0026451C" w:rsidRDefault="0026451C" w:rsidP="00F818A0">
            <w:pPr>
              <w:jc w:val="center"/>
              <w:rPr>
                <w:rFonts w:ascii="Times New Roman" w:hAnsi="Times New Roman" w:cs="Times New Roman"/>
              </w:rPr>
            </w:pPr>
            <w:r>
              <w:rPr>
                <w:rFonts w:ascii="Times New Roman" w:hAnsi="Times New Roman" w:cs="Times New Roman"/>
              </w:rPr>
              <w:t>10</w:t>
            </w:r>
          </w:p>
        </w:tc>
        <w:tc>
          <w:tcPr>
            <w:tcW w:w="1800" w:type="dxa"/>
          </w:tcPr>
          <w:p w14:paraId="01493A46" w14:textId="77777777" w:rsidR="0026451C" w:rsidRDefault="0026451C" w:rsidP="00F818A0">
            <w:pPr>
              <w:jc w:val="center"/>
              <w:rPr>
                <w:rFonts w:ascii="Times New Roman" w:hAnsi="Times New Roman" w:cs="Times New Roman"/>
              </w:rPr>
            </w:pPr>
            <w:r>
              <w:rPr>
                <w:rFonts w:ascii="Times New Roman" w:hAnsi="Times New Roman" w:cs="Times New Roman"/>
              </w:rPr>
              <w:t>10 hours</w:t>
            </w:r>
          </w:p>
        </w:tc>
        <w:tc>
          <w:tcPr>
            <w:tcW w:w="3325" w:type="dxa"/>
          </w:tcPr>
          <w:p w14:paraId="714D5017" w14:textId="77777777" w:rsidR="0026451C" w:rsidRDefault="0026451C" w:rsidP="00F818A0">
            <w:pPr>
              <w:rPr>
                <w:rFonts w:ascii="Times New Roman" w:hAnsi="Times New Roman" w:cs="Times New Roman"/>
              </w:rPr>
            </w:pPr>
          </w:p>
        </w:tc>
      </w:tr>
      <w:tr w:rsidR="0026451C" w14:paraId="4137647F" w14:textId="77777777" w:rsidTr="00F818A0">
        <w:tc>
          <w:tcPr>
            <w:tcW w:w="2425" w:type="dxa"/>
          </w:tcPr>
          <w:p w14:paraId="19643554" w14:textId="77777777" w:rsidR="0026451C" w:rsidRDefault="0026451C" w:rsidP="00F818A0">
            <w:pPr>
              <w:jc w:val="center"/>
              <w:rPr>
                <w:rFonts w:ascii="Times New Roman" w:hAnsi="Times New Roman" w:cs="Times New Roman"/>
              </w:rPr>
            </w:pPr>
            <w:r>
              <w:rPr>
                <w:rFonts w:ascii="Times New Roman" w:hAnsi="Times New Roman" w:cs="Times New Roman"/>
              </w:rPr>
              <w:t>Newborn Exams</w:t>
            </w:r>
          </w:p>
        </w:tc>
        <w:tc>
          <w:tcPr>
            <w:tcW w:w="1440" w:type="dxa"/>
          </w:tcPr>
          <w:p w14:paraId="345E99E7" w14:textId="77777777" w:rsidR="0026451C" w:rsidRDefault="0026451C" w:rsidP="00F818A0">
            <w:pPr>
              <w:jc w:val="center"/>
              <w:rPr>
                <w:rFonts w:ascii="Times New Roman" w:hAnsi="Times New Roman" w:cs="Times New Roman"/>
              </w:rPr>
            </w:pPr>
            <w:r>
              <w:rPr>
                <w:rFonts w:ascii="Times New Roman" w:hAnsi="Times New Roman" w:cs="Times New Roman"/>
              </w:rPr>
              <w:t xml:space="preserve">1hr </w:t>
            </w:r>
          </w:p>
        </w:tc>
        <w:tc>
          <w:tcPr>
            <w:tcW w:w="1800" w:type="dxa"/>
          </w:tcPr>
          <w:p w14:paraId="2C430A36" w14:textId="77777777" w:rsidR="0026451C" w:rsidRDefault="0026451C" w:rsidP="00F818A0">
            <w:pPr>
              <w:jc w:val="center"/>
              <w:rPr>
                <w:rFonts w:ascii="Times New Roman" w:hAnsi="Times New Roman" w:cs="Times New Roman"/>
              </w:rPr>
            </w:pPr>
            <w:r>
              <w:rPr>
                <w:rFonts w:ascii="Times New Roman" w:hAnsi="Times New Roman" w:cs="Times New Roman"/>
              </w:rPr>
              <w:t>10</w:t>
            </w:r>
          </w:p>
        </w:tc>
        <w:tc>
          <w:tcPr>
            <w:tcW w:w="1800" w:type="dxa"/>
          </w:tcPr>
          <w:p w14:paraId="22EB848C" w14:textId="77777777" w:rsidR="0026451C" w:rsidRDefault="0026451C" w:rsidP="00F818A0">
            <w:pPr>
              <w:jc w:val="center"/>
              <w:rPr>
                <w:rFonts w:ascii="Times New Roman" w:hAnsi="Times New Roman" w:cs="Times New Roman"/>
              </w:rPr>
            </w:pPr>
            <w:r>
              <w:rPr>
                <w:rFonts w:ascii="Times New Roman" w:hAnsi="Times New Roman" w:cs="Times New Roman"/>
              </w:rPr>
              <w:t xml:space="preserve">10 hours </w:t>
            </w:r>
          </w:p>
        </w:tc>
        <w:tc>
          <w:tcPr>
            <w:tcW w:w="3325" w:type="dxa"/>
          </w:tcPr>
          <w:p w14:paraId="4048BAE9" w14:textId="77777777" w:rsidR="0026451C" w:rsidRDefault="0026451C" w:rsidP="00F818A0">
            <w:pPr>
              <w:rPr>
                <w:rFonts w:ascii="Times New Roman" w:hAnsi="Times New Roman" w:cs="Times New Roman"/>
              </w:rPr>
            </w:pPr>
          </w:p>
        </w:tc>
      </w:tr>
      <w:tr w:rsidR="0026451C" w14:paraId="2713973E" w14:textId="77777777" w:rsidTr="00F818A0">
        <w:tc>
          <w:tcPr>
            <w:tcW w:w="2425" w:type="dxa"/>
          </w:tcPr>
          <w:p w14:paraId="05172C8A" w14:textId="77777777" w:rsidR="0026451C" w:rsidRDefault="0026451C" w:rsidP="00F818A0">
            <w:pPr>
              <w:jc w:val="center"/>
              <w:rPr>
                <w:rFonts w:ascii="Times New Roman" w:hAnsi="Times New Roman" w:cs="Times New Roman"/>
              </w:rPr>
            </w:pPr>
            <w:r>
              <w:rPr>
                <w:rFonts w:ascii="Times New Roman" w:hAnsi="Times New Roman" w:cs="Times New Roman"/>
              </w:rPr>
              <w:t>Births</w:t>
            </w:r>
          </w:p>
        </w:tc>
        <w:tc>
          <w:tcPr>
            <w:tcW w:w="1440" w:type="dxa"/>
          </w:tcPr>
          <w:p w14:paraId="651459C9" w14:textId="77777777" w:rsidR="0026451C" w:rsidRDefault="0026451C" w:rsidP="00F818A0">
            <w:pPr>
              <w:jc w:val="center"/>
              <w:rPr>
                <w:rFonts w:ascii="Times New Roman" w:hAnsi="Times New Roman" w:cs="Times New Roman"/>
              </w:rPr>
            </w:pPr>
            <w:r>
              <w:rPr>
                <w:rFonts w:ascii="Times New Roman" w:hAnsi="Times New Roman" w:cs="Times New Roman"/>
              </w:rPr>
              <w:t>14hrs rev.</w:t>
            </w:r>
          </w:p>
        </w:tc>
        <w:tc>
          <w:tcPr>
            <w:tcW w:w="1800" w:type="dxa"/>
          </w:tcPr>
          <w:p w14:paraId="58C561F0" w14:textId="77777777" w:rsidR="0026451C" w:rsidRDefault="0026451C" w:rsidP="00F818A0">
            <w:pPr>
              <w:jc w:val="center"/>
              <w:rPr>
                <w:rFonts w:ascii="Times New Roman" w:hAnsi="Times New Roman" w:cs="Times New Roman"/>
              </w:rPr>
            </w:pPr>
            <w:r>
              <w:rPr>
                <w:rFonts w:ascii="Times New Roman" w:hAnsi="Times New Roman" w:cs="Times New Roman"/>
              </w:rPr>
              <w:t>10</w:t>
            </w:r>
          </w:p>
        </w:tc>
        <w:tc>
          <w:tcPr>
            <w:tcW w:w="1800" w:type="dxa"/>
          </w:tcPr>
          <w:p w14:paraId="274B1FF0" w14:textId="77777777" w:rsidR="0026451C" w:rsidRDefault="0026451C" w:rsidP="00F818A0">
            <w:pPr>
              <w:jc w:val="center"/>
              <w:rPr>
                <w:rFonts w:ascii="Times New Roman" w:hAnsi="Times New Roman" w:cs="Times New Roman"/>
              </w:rPr>
            </w:pPr>
            <w:r>
              <w:rPr>
                <w:rFonts w:ascii="Times New Roman" w:hAnsi="Times New Roman" w:cs="Times New Roman"/>
              </w:rPr>
              <w:t>140 hours</w:t>
            </w:r>
          </w:p>
        </w:tc>
        <w:tc>
          <w:tcPr>
            <w:tcW w:w="3325" w:type="dxa"/>
          </w:tcPr>
          <w:p w14:paraId="0814F54F" w14:textId="77777777" w:rsidR="0026451C" w:rsidRDefault="0026451C" w:rsidP="00F818A0">
            <w:pPr>
              <w:rPr>
                <w:rFonts w:ascii="Times New Roman" w:hAnsi="Times New Roman" w:cs="Times New Roman"/>
              </w:rPr>
            </w:pPr>
          </w:p>
        </w:tc>
      </w:tr>
      <w:tr w:rsidR="0026451C" w14:paraId="703E0881" w14:textId="77777777" w:rsidTr="00F818A0">
        <w:tc>
          <w:tcPr>
            <w:tcW w:w="2425" w:type="dxa"/>
          </w:tcPr>
          <w:p w14:paraId="359DDA33" w14:textId="77777777" w:rsidR="0026451C" w:rsidRPr="008371FC" w:rsidRDefault="0026451C" w:rsidP="00F818A0">
            <w:pPr>
              <w:rPr>
                <w:rFonts w:ascii="Times New Roman" w:hAnsi="Times New Roman" w:cs="Times New Roman"/>
                <w:b/>
                <w:bCs/>
                <w:i/>
                <w:iCs/>
              </w:rPr>
            </w:pPr>
            <w:r>
              <w:rPr>
                <w:rFonts w:ascii="Times New Roman" w:hAnsi="Times New Roman" w:cs="Times New Roman"/>
                <w:b/>
                <w:bCs/>
                <w:i/>
                <w:iCs/>
              </w:rPr>
              <w:t xml:space="preserve">Subtotal </w:t>
            </w:r>
          </w:p>
        </w:tc>
        <w:tc>
          <w:tcPr>
            <w:tcW w:w="1440" w:type="dxa"/>
          </w:tcPr>
          <w:p w14:paraId="03C8A49B" w14:textId="77777777" w:rsidR="0026451C" w:rsidRDefault="0026451C" w:rsidP="00F818A0">
            <w:pPr>
              <w:rPr>
                <w:rFonts w:ascii="Times New Roman" w:hAnsi="Times New Roman" w:cs="Times New Roman"/>
              </w:rPr>
            </w:pPr>
          </w:p>
        </w:tc>
        <w:tc>
          <w:tcPr>
            <w:tcW w:w="1800" w:type="dxa"/>
          </w:tcPr>
          <w:p w14:paraId="435F8C20" w14:textId="77777777" w:rsidR="0026451C" w:rsidRDefault="0026451C" w:rsidP="00F818A0">
            <w:pPr>
              <w:rPr>
                <w:rFonts w:ascii="Times New Roman" w:hAnsi="Times New Roman" w:cs="Times New Roman"/>
              </w:rPr>
            </w:pPr>
          </w:p>
        </w:tc>
        <w:tc>
          <w:tcPr>
            <w:tcW w:w="1800" w:type="dxa"/>
          </w:tcPr>
          <w:p w14:paraId="438F7BD8" w14:textId="77777777" w:rsidR="0026451C" w:rsidRPr="008371FC" w:rsidRDefault="0026451C" w:rsidP="00F818A0">
            <w:pPr>
              <w:rPr>
                <w:rFonts w:ascii="Times New Roman" w:hAnsi="Times New Roman" w:cs="Times New Roman"/>
                <w:b/>
                <w:bCs/>
              </w:rPr>
            </w:pPr>
            <w:r w:rsidRPr="008371FC">
              <w:rPr>
                <w:rFonts w:ascii="Times New Roman" w:hAnsi="Times New Roman" w:cs="Times New Roman"/>
                <w:b/>
                <w:bCs/>
              </w:rPr>
              <w:t>1</w:t>
            </w:r>
            <w:r>
              <w:rPr>
                <w:rFonts w:ascii="Times New Roman" w:hAnsi="Times New Roman" w:cs="Times New Roman"/>
                <w:b/>
                <w:bCs/>
              </w:rPr>
              <w:t>8</w:t>
            </w:r>
            <w:r w:rsidRPr="008371FC">
              <w:rPr>
                <w:rFonts w:ascii="Times New Roman" w:hAnsi="Times New Roman" w:cs="Times New Roman"/>
                <w:b/>
                <w:bCs/>
              </w:rPr>
              <w:t xml:space="preserve">0 hours </w:t>
            </w:r>
          </w:p>
        </w:tc>
        <w:tc>
          <w:tcPr>
            <w:tcW w:w="3325" w:type="dxa"/>
          </w:tcPr>
          <w:p w14:paraId="728EED99" w14:textId="77777777" w:rsidR="0026451C" w:rsidRPr="008371FC" w:rsidRDefault="0026451C" w:rsidP="00F818A0">
            <w:pPr>
              <w:rPr>
                <w:rFonts w:ascii="Times New Roman" w:hAnsi="Times New Roman" w:cs="Times New Roman"/>
                <w:b/>
                <w:bCs/>
              </w:rPr>
            </w:pPr>
            <w:r w:rsidRPr="008371FC">
              <w:rPr>
                <w:rFonts w:ascii="Times New Roman" w:hAnsi="Times New Roman" w:cs="Times New Roman"/>
                <w:b/>
                <w:bCs/>
              </w:rPr>
              <w:t xml:space="preserve">6 equivalent credit hours </w:t>
            </w:r>
          </w:p>
        </w:tc>
      </w:tr>
      <w:tr w:rsidR="0026451C" w14:paraId="601CA29B" w14:textId="77777777" w:rsidTr="00F818A0">
        <w:tc>
          <w:tcPr>
            <w:tcW w:w="2425" w:type="dxa"/>
          </w:tcPr>
          <w:p w14:paraId="16D93BDF" w14:textId="77777777" w:rsidR="0026451C" w:rsidRPr="000661FF" w:rsidRDefault="0026451C" w:rsidP="00F818A0">
            <w:pPr>
              <w:rPr>
                <w:rFonts w:ascii="Times New Roman" w:hAnsi="Times New Roman" w:cs="Times New Roman"/>
                <w:b/>
                <w:bCs/>
                <w:i/>
                <w:iCs/>
              </w:rPr>
            </w:pPr>
          </w:p>
        </w:tc>
        <w:tc>
          <w:tcPr>
            <w:tcW w:w="1440" w:type="dxa"/>
          </w:tcPr>
          <w:p w14:paraId="26DA88FE" w14:textId="77777777" w:rsidR="0026451C" w:rsidRDefault="0026451C" w:rsidP="00F818A0">
            <w:pPr>
              <w:rPr>
                <w:rFonts w:ascii="Times New Roman" w:hAnsi="Times New Roman" w:cs="Times New Roman"/>
              </w:rPr>
            </w:pPr>
          </w:p>
        </w:tc>
        <w:tc>
          <w:tcPr>
            <w:tcW w:w="1800" w:type="dxa"/>
          </w:tcPr>
          <w:p w14:paraId="28C64DD8" w14:textId="77777777" w:rsidR="0026451C" w:rsidRDefault="0026451C" w:rsidP="00F818A0">
            <w:pPr>
              <w:rPr>
                <w:rFonts w:ascii="Times New Roman" w:hAnsi="Times New Roman" w:cs="Times New Roman"/>
              </w:rPr>
            </w:pPr>
          </w:p>
        </w:tc>
        <w:tc>
          <w:tcPr>
            <w:tcW w:w="1800" w:type="dxa"/>
          </w:tcPr>
          <w:p w14:paraId="5AA51B94" w14:textId="77777777" w:rsidR="0026451C" w:rsidRPr="008371FC" w:rsidRDefault="0026451C" w:rsidP="00F818A0">
            <w:pPr>
              <w:rPr>
                <w:rFonts w:ascii="Times New Roman" w:hAnsi="Times New Roman" w:cs="Times New Roman"/>
                <w:b/>
                <w:bCs/>
              </w:rPr>
            </w:pPr>
          </w:p>
        </w:tc>
        <w:tc>
          <w:tcPr>
            <w:tcW w:w="3325" w:type="dxa"/>
          </w:tcPr>
          <w:p w14:paraId="0B1FDAE1" w14:textId="77777777" w:rsidR="0026451C" w:rsidRPr="008371FC" w:rsidRDefault="0026451C" w:rsidP="00F818A0">
            <w:pPr>
              <w:rPr>
                <w:rFonts w:ascii="Times New Roman" w:hAnsi="Times New Roman" w:cs="Times New Roman"/>
                <w:b/>
                <w:bCs/>
              </w:rPr>
            </w:pPr>
          </w:p>
        </w:tc>
      </w:tr>
      <w:tr w:rsidR="0026451C" w14:paraId="17B5AE62" w14:textId="77777777" w:rsidTr="00F818A0">
        <w:tc>
          <w:tcPr>
            <w:tcW w:w="2425" w:type="dxa"/>
          </w:tcPr>
          <w:p w14:paraId="45970F57" w14:textId="77777777" w:rsidR="0026451C" w:rsidRPr="000661FF" w:rsidRDefault="0026451C" w:rsidP="00F818A0">
            <w:pPr>
              <w:jc w:val="center"/>
              <w:rPr>
                <w:rFonts w:ascii="Times New Roman" w:hAnsi="Times New Roman" w:cs="Times New Roman"/>
                <w:b/>
                <w:bCs/>
              </w:rPr>
            </w:pPr>
            <w:r w:rsidRPr="000661FF">
              <w:rPr>
                <w:rFonts w:ascii="Times New Roman" w:hAnsi="Times New Roman" w:cs="Times New Roman"/>
                <w:b/>
                <w:bCs/>
              </w:rPr>
              <w:t>Assistant Under Supervision</w:t>
            </w:r>
          </w:p>
          <w:p w14:paraId="4F34602F" w14:textId="77777777" w:rsidR="0026451C" w:rsidRPr="000661FF" w:rsidRDefault="0026451C" w:rsidP="00F818A0">
            <w:pPr>
              <w:jc w:val="center"/>
              <w:rPr>
                <w:rFonts w:ascii="Times New Roman" w:hAnsi="Times New Roman" w:cs="Times New Roman"/>
                <w:b/>
                <w:bCs/>
              </w:rPr>
            </w:pPr>
            <w:r w:rsidRPr="000661FF">
              <w:rPr>
                <w:rFonts w:ascii="Times New Roman" w:hAnsi="Times New Roman" w:cs="Times New Roman"/>
                <w:b/>
                <w:bCs/>
              </w:rPr>
              <w:t>Terms 3 &amp; 4</w:t>
            </w:r>
          </w:p>
        </w:tc>
        <w:tc>
          <w:tcPr>
            <w:tcW w:w="1440" w:type="dxa"/>
          </w:tcPr>
          <w:p w14:paraId="275AD446" w14:textId="77777777" w:rsidR="0026451C" w:rsidRDefault="0026451C" w:rsidP="00F818A0">
            <w:pPr>
              <w:rPr>
                <w:rFonts w:ascii="Times New Roman" w:hAnsi="Times New Roman" w:cs="Times New Roman"/>
              </w:rPr>
            </w:pPr>
          </w:p>
        </w:tc>
        <w:tc>
          <w:tcPr>
            <w:tcW w:w="1800" w:type="dxa"/>
          </w:tcPr>
          <w:p w14:paraId="628E5C2B" w14:textId="77777777" w:rsidR="0026451C" w:rsidRDefault="0026451C" w:rsidP="00F818A0">
            <w:pPr>
              <w:rPr>
                <w:rFonts w:ascii="Times New Roman" w:hAnsi="Times New Roman" w:cs="Times New Roman"/>
              </w:rPr>
            </w:pPr>
          </w:p>
        </w:tc>
        <w:tc>
          <w:tcPr>
            <w:tcW w:w="1800" w:type="dxa"/>
          </w:tcPr>
          <w:p w14:paraId="0A72B631" w14:textId="77777777" w:rsidR="0026451C" w:rsidRPr="008371FC" w:rsidRDefault="0026451C" w:rsidP="00F818A0">
            <w:pPr>
              <w:rPr>
                <w:rFonts w:ascii="Times New Roman" w:hAnsi="Times New Roman" w:cs="Times New Roman"/>
                <w:b/>
                <w:bCs/>
              </w:rPr>
            </w:pPr>
          </w:p>
        </w:tc>
        <w:tc>
          <w:tcPr>
            <w:tcW w:w="3325" w:type="dxa"/>
          </w:tcPr>
          <w:p w14:paraId="6DC41DBC" w14:textId="77777777" w:rsidR="0026451C" w:rsidRPr="008371FC" w:rsidRDefault="0026451C" w:rsidP="00F818A0">
            <w:pPr>
              <w:rPr>
                <w:rFonts w:ascii="Times New Roman" w:hAnsi="Times New Roman" w:cs="Times New Roman"/>
                <w:b/>
                <w:bCs/>
              </w:rPr>
            </w:pPr>
          </w:p>
        </w:tc>
      </w:tr>
      <w:tr w:rsidR="002D1519" w14:paraId="3ED67313" w14:textId="77777777" w:rsidTr="00F818A0">
        <w:tc>
          <w:tcPr>
            <w:tcW w:w="2425" w:type="dxa"/>
          </w:tcPr>
          <w:p w14:paraId="2FEFAD76" w14:textId="77777777" w:rsidR="002D1519" w:rsidRDefault="002D1519" w:rsidP="002D1519">
            <w:pPr>
              <w:rPr>
                <w:rFonts w:ascii="Times New Roman" w:hAnsi="Times New Roman" w:cs="Times New Roman"/>
              </w:rPr>
            </w:pPr>
            <w:r>
              <w:rPr>
                <w:rFonts w:ascii="Times New Roman" w:hAnsi="Times New Roman" w:cs="Times New Roman"/>
              </w:rPr>
              <w:t xml:space="preserve">Initial Prenatal </w:t>
            </w:r>
          </w:p>
        </w:tc>
        <w:tc>
          <w:tcPr>
            <w:tcW w:w="1440" w:type="dxa"/>
          </w:tcPr>
          <w:p w14:paraId="18DE42C3" w14:textId="358B9A73" w:rsidR="002D1519" w:rsidRDefault="002D1519" w:rsidP="002D1519">
            <w:pPr>
              <w:jc w:val="center"/>
              <w:rPr>
                <w:rFonts w:ascii="Times New Roman" w:hAnsi="Times New Roman" w:cs="Times New Roman"/>
              </w:rPr>
            </w:pPr>
            <w:r>
              <w:rPr>
                <w:rFonts w:ascii="Times New Roman" w:hAnsi="Times New Roman" w:cs="Times New Roman"/>
              </w:rPr>
              <w:t>1hr</w:t>
            </w:r>
          </w:p>
        </w:tc>
        <w:tc>
          <w:tcPr>
            <w:tcW w:w="1800" w:type="dxa"/>
          </w:tcPr>
          <w:p w14:paraId="21B403D7" w14:textId="6B67621F" w:rsidR="002D1519" w:rsidRDefault="002D1519" w:rsidP="002D1519">
            <w:pPr>
              <w:jc w:val="center"/>
              <w:rPr>
                <w:rFonts w:ascii="Times New Roman" w:hAnsi="Times New Roman" w:cs="Times New Roman"/>
              </w:rPr>
            </w:pPr>
            <w:r>
              <w:rPr>
                <w:rFonts w:ascii="Times New Roman" w:hAnsi="Times New Roman" w:cs="Times New Roman"/>
              </w:rPr>
              <w:t>3</w:t>
            </w:r>
          </w:p>
        </w:tc>
        <w:tc>
          <w:tcPr>
            <w:tcW w:w="1800" w:type="dxa"/>
          </w:tcPr>
          <w:p w14:paraId="12041025" w14:textId="545D8C0C" w:rsidR="002D1519" w:rsidRPr="00783686" w:rsidRDefault="002D1519" w:rsidP="002D1519">
            <w:pPr>
              <w:jc w:val="center"/>
              <w:rPr>
                <w:rFonts w:ascii="Times New Roman" w:hAnsi="Times New Roman" w:cs="Times New Roman"/>
                <w:color w:val="FF0000"/>
              </w:rPr>
            </w:pPr>
            <w:r>
              <w:rPr>
                <w:rFonts w:ascii="Times New Roman" w:hAnsi="Times New Roman" w:cs="Times New Roman"/>
              </w:rPr>
              <w:t xml:space="preserve">3 hours </w:t>
            </w:r>
          </w:p>
        </w:tc>
        <w:tc>
          <w:tcPr>
            <w:tcW w:w="3325" w:type="dxa"/>
          </w:tcPr>
          <w:p w14:paraId="40EC2865" w14:textId="77777777" w:rsidR="002D1519" w:rsidRDefault="002D1519" w:rsidP="002D1519">
            <w:pPr>
              <w:rPr>
                <w:rFonts w:ascii="Times New Roman" w:hAnsi="Times New Roman" w:cs="Times New Roman"/>
              </w:rPr>
            </w:pPr>
          </w:p>
        </w:tc>
      </w:tr>
      <w:tr w:rsidR="002D1519" w14:paraId="4F39958A" w14:textId="77777777" w:rsidTr="00F818A0">
        <w:tc>
          <w:tcPr>
            <w:tcW w:w="2425" w:type="dxa"/>
          </w:tcPr>
          <w:p w14:paraId="44096536" w14:textId="77777777" w:rsidR="002D1519" w:rsidRDefault="002D1519" w:rsidP="002D1519">
            <w:pPr>
              <w:rPr>
                <w:rFonts w:ascii="Times New Roman" w:hAnsi="Times New Roman" w:cs="Times New Roman"/>
              </w:rPr>
            </w:pPr>
            <w:r>
              <w:rPr>
                <w:rFonts w:ascii="Times New Roman" w:hAnsi="Times New Roman" w:cs="Times New Roman"/>
              </w:rPr>
              <w:t xml:space="preserve">Prenatal Visits </w:t>
            </w:r>
          </w:p>
        </w:tc>
        <w:tc>
          <w:tcPr>
            <w:tcW w:w="1440" w:type="dxa"/>
          </w:tcPr>
          <w:p w14:paraId="377CA322" w14:textId="5D38B771" w:rsidR="002D1519" w:rsidRDefault="002D1519" w:rsidP="002D1519">
            <w:pPr>
              <w:jc w:val="center"/>
              <w:rPr>
                <w:rFonts w:ascii="Times New Roman" w:hAnsi="Times New Roman" w:cs="Times New Roman"/>
              </w:rPr>
            </w:pPr>
            <w:r>
              <w:rPr>
                <w:rFonts w:ascii="Times New Roman" w:hAnsi="Times New Roman" w:cs="Times New Roman"/>
              </w:rPr>
              <w:t>1hr</w:t>
            </w:r>
          </w:p>
        </w:tc>
        <w:tc>
          <w:tcPr>
            <w:tcW w:w="1800" w:type="dxa"/>
          </w:tcPr>
          <w:p w14:paraId="438B1303" w14:textId="7A59133D" w:rsidR="002D1519" w:rsidRDefault="002D1519" w:rsidP="002D1519">
            <w:pPr>
              <w:jc w:val="center"/>
              <w:rPr>
                <w:rFonts w:ascii="Times New Roman" w:hAnsi="Times New Roman" w:cs="Times New Roman"/>
              </w:rPr>
            </w:pPr>
            <w:r>
              <w:rPr>
                <w:rFonts w:ascii="Times New Roman" w:hAnsi="Times New Roman" w:cs="Times New Roman"/>
              </w:rPr>
              <w:t>22</w:t>
            </w:r>
          </w:p>
        </w:tc>
        <w:tc>
          <w:tcPr>
            <w:tcW w:w="1800" w:type="dxa"/>
          </w:tcPr>
          <w:p w14:paraId="496534C1" w14:textId="3A274F89" w:rsidR="002D1519" w:rsidRDefault="002D1519" w:rsidP="002D1519">
            <w:pPr>
              <w:jc w:val="center"/>
              <w:rPr>
                <w:rFonts w:ascii="Times New Roman" w:hAnsi="Times New Roman" w:cs="Times New Roman"/>
              </w:rPr>
            </w:pPr>
            <w:r>
              <w:rPr>
                <w:rFonts w:ascii="Times New Roman" w:hAnsi="Times New Roman" w:cs="Times New Roman"/>
              </w:rPr>
              <w:t>22 hours</w:t>
            </w:r>
          </w:p>
        </w:tc>
        <w:tc>
          <w:tcPr>
            <w:tcW w:w="3325" w:type="dxa"/>
          </w:tcPr>
          <w:p w14:paraId="4AA5A1B6" w14:textId="77777777" w:rsidR="002D1519" w:rsidRDefault="002D1519" w:rsidP="002D1519">
            <w:pPr>
              <w:rPr>
                <w:rFonts w:ascii="Times New Roman" w:hAnsi="Times New Roman" w:cs="Times New Roman"/>
              </w:rPr>
            </w:pPr>
          </w:p>
        </w:tc>
      </w:tr>
      <w:tr w:rsidR="002D1519" w14:paraId="3E759C3B" w14:textId="77777777" w:rsidTr="00F818A0">
        <w:tc>
          <w:tcPr>
            <w:tcW w:w="2425" w:type="dxa"/>
          </w:tcPr>
          <w:p w14:paraId="6F2AA17A" w14:textId="77777777" w:rsidR="002D1519" w:rsidRDefault="002D1519" w:rsidP="002D1519">
            <w:pPr>
              <w:rPr>
                <w:rFonts w:ascii="Times New Roman" w:hAnsi="Times New Roman" w:cs="Times New Roman"/>
              </w:rPr>
            </w:pPr>
            <w:r>
              <w:rPr>
                <w:rFonts w:ascii="Times New Roman" w:hAnsi="Times New Roman" w:cs="Times New Roman"/>
              </w:rPr>
              <w:t>Postpartum Visits after Immediate Postpartum</w:t>
            </w:r>
          </w:p>
        </w:tc>
        <w:tc>
          <w:tcPr>
            <w:tcW w:w="1440" w:type="dxa"/>
          </w:tcPr>
          <w:p w14:paraId="07BB2ECA" w14:textId="77777777" w:rsidR="002D1519" w:rsidRDefault="002D1519" w:rsidP="002D1519">
            <w:pPr>
              <w:jc w:val="center"/>
              <w:rPr>
                <w:rFonts w:ascii="Times New Roman" w:hAnsi="Times New Roman" w:cs="Times New Roman"/>
              </w:rPr>
            </w:pPr>
          </w:p>
          <w:p w14:paraId="7858B075" w14:textId="32FEBA06" w:rsidR="002D1519" w:rsidRDefault="002D1519" w:rsidP="002D1519">
            <w:pPr>
              <w:jc w:val="center"/>
              <w:rPr>
                <w:rFonts w:ascii="Times New Roman" w:hAnsi="Times New Roman" w:cs="Times New Roman"/>
              </w:rPr>
            </w:pPr>
            <w:r>
              <w:rPr>
                <w:rFonts w:ascii="Times New Roman" w:hAnsi="Times New Roman" w:cs="Times New Roman"/>
              </w:rPr>
              <w:t>1hr</w:t>
            </w:r>
          </w:p>
        </w:tc>
        <w:tc>
          <w:tcPr>
            <w:tcW w:w="1800" w:type="dxa"/>
          </w:tcPr>
          <w:p w14:paraId="5803E551" w14:textId="77777777" w:rsidR="002D1519" w:rsidRPr="0054458D" w:rsidRDefault="002D1519" w:rsidP="002D1519">
            <w:pPr>
              <w:jc w:val="center"/>
              <w:rPr>
                <w:rFonts w:ascii="Times New Roman" w:hAnsi="Times New Roman" w:cs="Times New Roman"/>
              </w:rPr>
            </w:pPr>
          </w:p>
          <w:p w14:paraId="457D2404" w14:textId="28813443" w:rsidR="002D1519" w:rsidRPr="00452DCF" w:rsidRDefault="002D1519" w:rsidP="002D1519">
            <w:pPr>
              <w:jc w:val="center"/>
              <w:rPr>
                <w:rFonts w:ascii="Times New Roman" w:hAnsi="Times New Roman" w:cs="Times New Roman"/>
                <w:highlight w:val="yellow"/>
              </w:rPr>
            </w:pPr>
            <w:r w:rsidRPr="0054458D">
              <w:rPr>
                <w:rFonts w:ascii="Times New Roman" w:hAnsi="Times New Roman" w:cs="Times New Roman"/>
              </w:rPr>
              <w:t>10</w:t>
            </w:r>
          </w:p>
        </w:tc>
        <w:tc>
          <w:tcPr>
            <w:tcW w:w="1800" w:type="dxa"/>
          </w:tcPr>
          <w:p w14:paraId="51272B84" w14:textId="77777777" w:rsidR="002D1519" w:rsidRPr="0054458D" w:rsidRDefault="002D1519" w:rsidP="002D1519">
            <w:pPr>
              <w:jc w:val="center"/>
              <w:rPr>
                <w:rFonts w:ascii="Times New Roman" w:hAnsi="Times New Roman" w:cs="Times New Roman"/>
              </w:rPr>
            </w:pPr>
          </w:p>
          <w:p w14:paraId="3B5B2B82" w14:textId="7015A7AB" w:rsidR="002D1519" w:rsidRPr="00452DCF" w:rsidRDefault="00F41863" w:rsidP="002D1519">
            <w:pPr>
              <w:jc w:val="center"/>
              <w:rPr>
                <w:rFonts w:ascii="Times New Roman" w:hAnsi="Times New Roman" w:cs="Times New Roman"/>
                <w:highlight w:val="yellow"/>
              </w:rPr>
            </w:pPr>
            <w:r>
              <w:rPr>
                <w:rFonts w:ascii="Times New Roman" w:hAnsi="Times New Roman" w:cs="Times New Roman"/>
              </w:rPr>
              <w:t>1</w:t>
            </w:r>
            <w:r w:rsidR="002D1519" w:rsidRPr="0054458D">
              <w:rPr>
                <w:rFonts w:ascii="Times New Roman" w:hAnsi="Times New Roman" w:cs="Times New Roman"/>
              </w:rPr>
              <w:t>0 hours</w:t>
            </w:r>
          </w:p>
        </w:tc>
        <w:tc>
          <w:tcPr>
            <w:tcW w:w="3325" w:type="dxa"/>
          </w:tcPr>
          <w:p w14:paraId="33A0E4C8" w14:textId="77777777" w:rsidR="002D1519" w:rsidRDefault="002D1519" w:rsidP="002D1519">
            <w:pPr>
              <w:rPr>
                <w:rFonts w:ascii="Times New Roman" w:hAnsi="Times New Roman" w:cs="Times New Roman"/>
              </w:rPr>
            </w:pPr>
          </w:p>
        </w:tc>
      </w:tr>
      <w:tr w:rsidR="002D1519" w14:paraId="20BE0F61" w14:textId="77777777" w:rsidTr="00F818A0">
        <w:tc>
          <w:tcPr>
            <w:tcW w:w="2425" w:type="dxa"/>
          </w:tcPr>
          <w:p w14:paraId="40F75987" w14:textId="77777777" w:rsidR="002D1519" w:rsidRDefault="002D1519" w:rsidP="002D1519">
            <w:pPr>
              <w:rPr>
                <w:rFonts w:ascii="Times New Roman" w:hAnsi="Times New Roman" w:cs="Times New Roman"/>
              </w:rPr>
            </w:pPr>
            <w:r>
              <w:rPr>
                <w:rFonts w:ascii="Times New Roman" w:hAnsi="Times New Roman" w:cs="Times New Roman"/>
              </w:rPr>
              <w:t xml:space="preserve">Newborn Exams </w:t>
            </w:r>
          </w:p>
        </w:tc>
        <w:tc>
          <w:tcPr>
            <w:tcW w:w="1440" w:type="dxa"/>
          </w:tcPr>
          <w:p w14:paraId="6C325E91" w14:textId="7F610C5C" w:rsidR="002D1519" w:rsidRDefault="002D1519" w:rsidP="002D1519">
            <w:pPr>
              <w:jc w:val="center"/>
              <w:rPr>
                <w:rFonts w:ascii="Times New Roman" w:hAnsi="Times New Roman" w:cs="Times New Roman"/>
              </w:rPr>
            </w:pPr>
            <w:r>
              <w:rPr>
                <w:rFonts w:ascii="Times New Roman" w:hAnsi="Times New Roman" w:cs="Times New Roman"/>
              </w:rPr>
              <w:t>1hr</w:t>
            </w:r>
          </w:p>
        </w:tc>
        <w:tc>
          <w:tcPr>
            <w:tcW w:w="1800" w:type="dxa"/>
          </w:tcPr>
          <w:p w14:paraId="6362C84D" w14:textId="0B56D65B" w:rsidR="002D1519" w:rsidRDefault="002D1519" w:rsidP="002D1519">
            <w:pPr>
              <w:jc w:val="center"/>
              <w:rPr>
                <w:rFonts w:ascii="Times New Roman" w:hAnsi="Times New Roman" w:cs="Times New Roman"/>
              </w:rPr>
            </w:pPr>
            <w:r>
              <w:rPr>
                <w:rFonts w:ascii="Times New Roman" w:hAnsi="Times New Roman" w:cs="Times New Roman"/>
              </w:rPr>
              <w:t>20</w:t>
            </w:r>
          </w:p>
        </w:tc>
        <w:tc>
          <w:tcPr>
            <w:tcW w:w="1800" w:type="dxa"/>
          </w:tcPr>
          <w:p w14:paraId="5FAB13E7" w14:textId="08E7C5DA" w:rsidR="002D1519" w:rsidRDefault="002D1519" w:rsidP="002D1519">
            <w:pPr>
              <w:jc w:val="center"/>
              <w:rPr>
                <w:rFonts w:ascii="Times New Roman" w:hAnsi="Times New Roman" w:cs="Times New Roman"/>
              </w:rPr>
            </w:pPr>
            <w:r>
              <w:rPr>
                <w:rFonts w:ascii="Times New Roman" w:hAnsi="Times New Roman" w:cs="Times New Roman"/>
              </w:rPr>
              <w:t>20 hours</w:t>
            </w:r>
          </w:p>
        </w:tc>
        <w:tc>
          <w:tcPr>
            <w:tcW w:w="3325" w:type="dxa"/>
          </w:tcPr>
          <w:p w14:paraId="41276E44" w14:textId="77777777" w:rsidR="002D1519" w:rsidRDefault="002D1519" w:rsidP="002D1519">
            <w:pPr>
              <w:rPr>
                <w:rFonts w:ascii="Times New Roman" w:hAnsi="Times New Roman" w:cs="Times New Roman"/>
              </w:rPr>
            </w:pPr>
          </w:p>
        </w:tc>
      </w:tr>
      <w:tr w:rsidR="002D1519" w14:paraId="7D188445" w14:textId="77777777" w:rsidTr="00F818A0">
        <w:tc>
          <w:tcPr>
            <w:tcW w:w="2425" w:type="dxa"/>
          </w:tcPr>
          <w:p w14:paraId="3660CC90" w14:textId="77777777" w:rsidR="002D1519" w:rsidRDefault="002D1519" w:rsidP="002D1519">
            <w:pPr>
              <w:rPr>
                <w:rFonts w:ascii="Times New Roman" w:hAnsi="Times New Roman" w:cs="Times New Roman"/>
              </w:rPr>
            </w:pPr>
            <w:r>
              <w:rPr>
                <w:rFonts w:ascii="Times New Roman" w:hAnsi="Times New Roman" w:cs="Times New Roman"/>
              </w:rPr>
              <w:t xml:space="preserve">Births </w:t>
            </w:r>
          </w:p>
        </w:tc>
        <w:tc>
          <w:tcPr>
            <w:tcW w:w="1440" w:type="dxa"/>
          </w:tcPr>
          <w:p w14:paraId="3A947F5D" w14:textId="4BD54D19" w:rsidR="002D1519" w:rsidRDefault="002D1519" w:rsidP="002D1519">
            <w:pPr>
              <w:jc w:val="center"/>
              <w:rPr>
                <w:rFonts w:ascii="Times New Roman" w:hAnsi="Times New Roman" w:cs="Times New Roman"/>
              </w:rPr>
            </w:pPr>
            <w:r>
              <w:rPr>
                <w:rFonts w:ascii="Times New Roman" w:hAnsi="Times New Roman" w:cs="Times New Roman"/>
              </w:rPr>
              <w:t>14hrs</w:t>
            </w:r>
          </w:p>
        </w:tc>
        <w:tc>
          <w:tcPr>
            <w:tcW w:w="1800" w:type="dxa"/>
          </w:tcPr>
          <w:p w14:paraId="6DE6DE76" w14:textId="5BCC96EB" w:rsidR="002D1519" w:rsidRDefault="002D1519" w:rsidP="002D1519">
            <w:pPr>
              <w:jc w:val="center"/>
              <w:rPr>
                <w:rFonts w:ascii="Times New Roman" w:hAnsi="Times New Roman" w:cs="Times New Roman"/>
              </w:rPr>
            </w:pPr>
            <w:r>
              <w:rPr>
                <w:rFonts w:ascii="Times New Roman" w:hAnsi="Times New Roman" w:cs="Times New Roman"/>
              </w:rPr>
              <w:t>20</w:t>
            </w:r>
          </w:p>
        </w:tc>
        <w:tc>
          <w:tcPr>
            <w:tcW w:w="1800" w:type="dxa"/>
          </w:tcPr>
          <w:p w14:paraId="4CF1403D" w14:textId="267F3BA5" w:rsidR="002D1519" w:rsidRDefault="002D1519" w:rsidP="002D1519">
            <w:pPr>
              <w:jc w:val="center"/>
              <w:rPr>
                <w:rFonts w:ascii="Times New Roman" w:hAnsi="Times New Roman" w:cs="Times New Roman"/>
              </w:rPr>
            </w:pPr>
            <w:r>
              <w:rPr>
                <w:rFonts w:ascii="Times New Roman" w:hAnsi="Times New Roman" w:cs="Times New Roman"/>
              </w:rPr>
              <w:t>280 hours</w:t>
            </w:r>
          </w:p>
        </w:tc>
        <w:tc>
          <w:tcPr>
            <w:tcW w:w="3325" w:type="dxa"/>
          </w:tcPr>
          <w:p w14:paraId="5E3A493D" w14:textId="77777777" w:rsidR="002D1519" w:rsidRDefault="002D1519" w:rsidP="002D1519">
            <w:pPr>
              <w:rPr>
                <w:rFonts w:ascii="Times New Roman" w:hAnsi="Times New Roman" w:cs="Times New Roman"/>
              </w:rPr>
            </w:pPr>
          </w:p>
        </w:tc>
      </w:tr>
      <w:tr w:rsidR="002D1519" w14:paraId="0FA96D3E" w14:textId="77777777" w:rsidTr="00F818A0">
        <w:tc>
          <w:tcPr>
            <w:tcW w:w="2425" w:type="dxa"/>
          </w:tcPr>
          <w:p w14:paraId="30974679" w14:textId="77777777" w:rsidR="002D1519" w:rsidRPr="00783686" w:rsidRDefault="002D1519" w:rsidP="002D1519">
            <w:pPr>
              <w:rPr>
                <w:rFonts w:ascii="Times New Roman" w:hAnsi="Times New Roman" w:cs="Times New Roman"/>
                <w:b/>
                <w:bCs/>
                <w:i/>
                <w:iCs/>
              </w:rPr>
            </w:pPr>
            <w:r>
              <w:rPr>
                <w:rFonts w:ascii="Times New Roman" w:hAnsi="Times New Roman" w:cs="Times New Roman"/>
                <w:b/>
                <w:bCs/>
                <w:i/>
                <w:iCs/>
              </w:rPr>
              <w:t xml:space="preserve">Subtotal </w:t>
            </w:r>
          </w:p>
        </w:tc>
        <w:tc>
          <w:tcPr>
            <w:tcW w:w="1440" w:type="dxa"/>
          </w:tcPr>
          <w:p w14:paraId="36777017" w14:textId="77777777" w:rsidR="002D1519" w:rsidRDefault="002D1519" w:rsidP="002D1519">
            <w:pPr>
              <w:jc w:val="center"/>
              <w:rPr>
                <w:rFonts w:ascii="Times New Roman" w:hAnsi="Times New Roman" w:cs="Times New Roman"/>
              </w:rPr>
            </w:pPr>
          </w:p>
        </w:tc>
        <w:tc>
          <w:tcPr>
            <w:tcW w:w="1800" w:type="dxa"/>
          </w:tcPr>
          <w:p w14:paraId="1F13FDEC" w14:textId="77777777" w:rsidR="002D1519" w:rsidRDefault="002D1519" w:rsidP="002D1519">
            <w:pPr>
              <w:jc w:val="center"/>
              <w:rPr>
                <w:rFonts w:ascii="Times New Roman" w:hAnsi="Times New Roman" w:cs="Times New Roman"/>
              </w:rPr>
            </w:pPr>
          </w:p>
        </w:tc>
        <w:tc>
          <w:tcPr>
            <w:tcW w:w="1800" w:type="dxa"/>
          </w:tcPr>
          <w:p w14:paraId="5D00F8DC" w14:textId="35EFC8AB" w:rsidR="002D1519" w:rsidRPr="00452DCF" w:rsidRDefault="002D1519" w:rsidP="002D1519">
            <w:pPr>
              <w:jc w:val="center"/>
              <w:rPr>
                <w:rFonts w:ascii="Times New Roman" w:hAnsi="Times New Roman" w:cs="Times New Roman"/>
                <w:b/>
                <w:bCs/>
                <w:highlight w:val="yellow"/>
              </w:rPr>
            </w:pPr>
            <w:r w:rsidRPr="0054458D">
              <w:rPr>
                <w:rFonts w:ascii="Times New Roman" w:hAnsi="Times New Roman" w:cs="Times New Roman"/>
                <w:b/>
                <w:bCs/>
              </w:rPr>
              <w:t>335 hours</w:t>
            </w:r>
          </w:p>
        </w:tc>
        <w:tc>
          <w:tcPr>
            <w:tcW w:w="3325" w:type="dxa"/>
          </w:tcPr>
          <w:p w14:paraId="0957FD9F" w14:textId="47106066" w:rsidR="002D1519" w:rsidRPr="00452DCF" w:rsidRDefault="002D1519" w:rsidP="002D1519">
            <w:pPr>
              <w:jc w:val="center"/>
              <w:rPr>
                <w:rFonts w:ascii="Times New Roman" w:hAnsi="Times New Roman" w:cs="Times New Roman"/>
                <w:b/>
                <w:bCs/>
                <w:highlight w:val="yellow"/>
              </w:rPr>
            </w:pPr>
            <w:r w:rsidRPr="0054458D">
              <w:rPr>
                <w:rFonts w:ascii="Times New Roman" w:hAnsi="Times New Roman" w:cs="Times New Roman"/>
                <w:b/>
                <w:bCs/>
              </w:rPr>
              <w:t>11 equivalent credit hours</w:t>
            </w:r>
          </w:p>
        </w:tc>
      </w:tr>
      <w:tr w:rsidR="0026451C" w14:paraId="0096421F" w14:textId="77777777" w:rsidTr="00F818A0">
        <w:tc>
          <w:tcPr>
            <w:tcW w:w="2425" w:type="dxa"/>
          </w:tcPr>
          <w:p w14:paraId="71D0AB01" w14:textId="77777777" w:rsidR="0026451C" w:rsidRDefault="0026451C" w:rsidP="00F818A0">
            <w:pPr>
              <w:rPr>
                <w:rFonts w:ascii="Times New Roman" w:hAnsi="Times New Roman" w:cs="Times New Roman"/>
              </w:rPr>
            </w:pPr>
          </w:p>
        </w:tc>
        <w:tc>
          <w:tcPr>
            <w:tcW w:w="1440" w:type="dxa"/>
          </w:tcPr>
          <w:p w14:paraId="6D3D2A24" w14:textId="77777777" w:rsidR="0026451C" w:rsidRDefault="0026451C" w:rsidP="00F818A0">
            <w:pPr>
              <w:rPr>
                <w:rFonts w:ascii="Times New Roman" w:hAnsi="Times New Roman" w:cs="Times New Roman"/>
              </w:rPr>
            </w:pPr>
          </w:p>
        </w:tc>
        <w:tc>
          <w:tcPr>
            <w:tcW w:w="1800" w:type="dxa"/>
          </w:tcPr>
          <w:p w14:paraId="5E868CC1" w14:textId="77777777" w:rsidR="0026451C" w:rsidRDefault="0026451C" w:rsidP="00F818A0">
            <w:pPr>
              <w:rPr>
                <w:rFonts w:ascii="Times New Roman" w:hAnsi="Times New Roman" w:cs="Times New Roman"/>
              </w:rPr>
            </w:pPr>
          </w:p>
        </w:tc>
        <w:tc>
          <w:tcPr>
            <w:tcW w:w="1800" w:type="dxa"/>
          </w:tcPr>
          <w:p w14:paraId="6AD2B4AF" w14:textId="77777777" w:rsidR="0026451C" w:rsidRDefault="0026451C" w:rsidP="00F818A0">
            <w:pPr>
              <w:rPr>
                <w:rFonts w:ascii="Times New Roman" w:hAnsi="Times New Roman" w:cs="Times New Roman"/>
              </w:rPr>
            </w:pPr>
          </w:p>
        </w:tc>
        <w:tc>
          <w:tcPr>
            <w:tcW w:w="3325" w:type="dxa"/>
          </w:tcPr>
          <w:p w14:paraId="306A7EFB" w14:textId="77777777" w:rsidR="0026451C" w:rsidRDefault="0026451C" w:rsidP="00F818A0">
            <w:pPr>
              <w:rPr>
                <w:rFonts w:ascii="Times New Roman" w:hAnsi="Times New Roman" w:cs="Times New Roman"/>
              </w:rPr>
            </w:pPr>
          </w:p>
        </w:tc>
      </w:tr>
      <w:tr w:rsidR="0026451C" w14:paraId="25B31AD0" w14:textId="77777777" w:rsidTr="00F818A0">
        <w:tc>
          <w:tcPr>
            <w:tcW w:w="2425" w:type="dxa"/>
          </w:tcPr>
          <w:p w14:paraId="1F73580F" w14:textId="77777777" w:rsidR="0026451C" w:rsidRPr="000661FF" w:rsidRDefault="0026451C" w:rsidP="00F818A0">
            <w:pPr>
              <w:jc w:val="center"/>
              <w:rPr>
                <w:rFonts w:ascii="Times New Roman" w:hAnsi="Times New Roman" w:cs="Times New Roman"/>
                <w:b/>
                <w:bCs/>
              </w:rPr>
            </w:pPr>
            <w:r w:rsidRPr="000661FF">
              <w:rPr>
                <w:rFonts w:ascii="Times New Roman" w:hAnsi="Times New Roman" w:cs="Times New Roman"/>
                <w:b/>
                <w:bCs/>
              </w:rPr>
              <w:t xml:space="preserve">Primary Under Supervision </w:t>
            </w:r>
          </w:p>
          <w:p w14:paraId="27060527" w14:textId="77777777" w:rsidR="0026451C" w:rsidRDefault="0026451C" w:rsidP="00F818A0">
            <w:pPr>
              <w:jc w:val="center"/>
              <w:rPr>
                <w:rFonts w:ascii="Times New Roman" w:hAnsi="Times New Roman" w:cs="Times New Roman"/>
              </w:rPr>
            </w:pPr>
            <w:r w:rsidRPr="000661FF">
              <w:rPr>
                <w:rFonts w:ascii="Times New Roman" w:hAnsi="Times New Roman" w:cs="Times New Roman"/>
                <w:b/>
                <w:bCs/>
              </w:rPr>
              <w:t>Terms 5 &amp; 6</w:t>
            </w:r>
          </w:p>
        </w:tc>
        <w:tc>
          <w:tcPr>
            <w:tcW w:w="1440" w:type="dxa"/>
          </w:tcPr>
          <w:p w14:paraId="2D007602" w14:textId="77777777" w:rsidR="0026451C" w:rsidRDefault="0026451C" w:rsidP="00F818A0">
            <w:pPr>
              <w:rPr>
                <w:rFonts w:ascii="Times New Roman" w:hAnsi="Times New Roman" w:cs="Times New Roman"/>
              </w:rPr>
            </w:pPr>
          </w:p>
        </w:tc>
        <w:tc>
          <w:tcPr>
            <w:tcW w:w="1800" w:type="dxa"/>
          </w:tcPr>
          <w:p w14:paraId="05BBFBD7" w14:textId="77777777" w:rsidR="0026451C" w:rsidRDefault="0026451C" w:rsidP="00F818A0">
            <w:pPr>
              <w:rPr>
                <w:rFonts w:ascii="Times New Roman" w:hAnsi="Times New Roman" w:cs="Times New Roman"/>
              </w:rPr>
            </w:pPr>
          </w:p>
        </w:tc>
        <w:tc>
          <w:tcPr>
            <w:tcW w:w="1800" w:type="dxa"/>
          </w:tcPr>
          <w:p w14:paraId="17B91F6B" w14:textId="77777777" w:rsidR="0026451C" w:rsidRDefault="0026451C" w:rsidP="00F818A0">
            <w:pPr>
              <w:rPr>
                <w:rFonts w:ascii="Times New Roman" w:hAnsi="Times New Roman" w:cs="Times New Roman"/>
              </w:rPr>
            </w:pPr>
          </w:p>
        </w:tc>
        <w:tc>
          <w:tcPr>
            <w:tcW w:w="3325" w:type="dxa"/>
          </w:tcPr>
          <w:p w14:paraId="33F6FF76" w14:textId="77777777" w:rsidR="0026451C" w:rsidRDefault="0026451C" w:rsidP="00F818A0">
            <w:pPr>
              <w:rPr>
                <w:rFonts w:ascii="Times New Roman" w:hAnsi="Times New Roman" w:cs="Times New Roman"/>
              </w:rPr>
            </w:pPr>
          </w:p>
        </w:tc>
      </w:tr>
      <w:tr w:rsidR="0026451C" w14:paraId="3270F224" w14:textId="77777777" w:rsidTr="00F818A0">
        <w:tc>
          <w:tcPr>
            <w:tcW w:w="2425" w:type="dxa"/>
          </w:tcPr>
          <w:p w14:paraId="63185D96" w14:textId="77777777" w:rsidR="0026451C" w:rsidRDefault="0026451C" w:rsidP="00F818A0">
            <w:pPr>
              <w:rPr>
                <w:rFonts w:ascii="Times New Roman" w:hAnsi="Times New Roman" w:cs="Times New Roman"/>
              </w:rPr>
            </w:pPr>
            <w:r>
              <w:rPr>
                <w:rFonts w:ascii="Times New Roman" w:hAnsi="Times New Roman" w:cs="Times New Roman"/>
              </w:rPr>
              <w:t xml:space="preserve">Initial Prenatal </w:t>
            </w:r>
          </w:p>
        </w:tc>
        <w:tc>
          <w:tcPr>
            <w:tcW w:w="1440" w:type="dxa"/>
          </w:tcPr>
          <w:p w14:paraId="38CB38A5" w14:textId="77777777" w:rsidR="0026451C" w:rsidRDefault="0026451C" w:rsidP="00F818A0">
            <w:pPr>
              <w:rPr>
                <w:rFonts w:ascii="Times New Roman" w:hAnsi="Times New Roman" w:cs="Times New Roman"/>
              </w:rPr>
            </w:pPr>
            <w:r>
              <w:rPr>
                <w:rFonts w:ascii="Times New Roman" w:hAnsi="Times New Roman" w:cs="Times New Roman"/>
              </w:rPr>
              <w:t>1hr</w:t>
            </w:r>
          </w:p>
        </w:tc>
        <w:tc>
          <w:tcPr>
            <w:tcW w:w="1800" w:type="dxa"/>
          </w:tcPr>
          <w:p w14:paraId="6748D85F" w14:textId="77777777" w:rsidR="0026451C" w:rsidRDefault="0026451C" w:rsidP="00F818A0">
            <w:pPr>
              <w:rPr>
                <w:rFonts w:ascii="Times New Roman" w:hAnsi="Times New Roman" w:cs="Times New Roman"/>
              </w:rPr>
            </w:pPr>
            <w:r>
              <w:rPr>
                <w:rFonts w:ascii="Times New Roman" w:hAnsi="Times New Roman" w:cs="Times New Roman"/>
              </w:rPr>
              <w:t>20</w:t>
            </w:r>
          </w:p>
        </w:tc>
        <w:tc>
          <w:tcPr>
            <w:tcW w:w="1800" w:type="dxa"/>
          </w:tcPr>
          <w:p w14:paraId="70A1AAD2" w14:textId="77777777" w:rsidR="0026451C" w:rsidRDefault="0026451C" w:rsidP="00F818A0">
            <w:pPr>
              <w:rPr>
                <w:rFonts w:ascii="Times New Roman" w:hAnsi="Times New Roman" w:cs="Times New Roman"/>
              </w:rPr>
            </w:pPr>
            <w:r>
              <w:rPr>
                <w:rFonts w:ascii="Times New Roman" w:hAnsi="Times New Roman" w:cs="Times New Roman"/>
              </w:rPr>
              <w:t xml:space="preserve">20 hours </w:t>
            </w:r>
          </w:p>
        </w:tc>
        <w:tc>
          <w:tcPr>
            <w:tcW w:w="3325" w:type="dxa"/>
          </w:tcPr>
          <w:p w14:paraId="0523333A" w14:textId="77777777" w:rsidR="0026451C" w:rsidRDefault="0026451C" w:rsidP="00F818A0">
            <w:pPr>
              <w:rPr>
                <w:rFonts w:ascii="Times New Roman" w:hAnsi="Times New Roman" w:cs="Times New Roman"/>
              </w:rPr>
            </w:pPr>
          </w:p>
        </w:tc>
      </w:tr>
      <w:tr w:rsidR="0026451C" w14:paraId="1719D683" w14:textId="77777777" w:rsidTr="00F818A0">
        <w:tc>
          <w:tcPr>
            <w:tcW w:w="2425" w:type="dxa"/>
          </w:tcPr>
          <w:p w14:paraId="32062027" w14:textId="77777777" w:rsidR="0026451C" w:rsidRDefault="0026451C" w:rsidP="00F818A0">
            <w:pPr>
              <w:rPr>
                <w:rFonts w:ascii="Times New Roman" w:hAnsi="Times New Roman" w:cs="Times New Roman"/>
              </w:rPr>
            </w:pPr>
            <w:r>
              <w:rPr>
                <w:rFonts w:ascii="Times New Roman" w:hAnsi="Times New Roman" w:cs="Times New Roman"/>
              </w:rPr>
              <w:t>Prenatal Visits</w:t>
            </w:r>
          </w:p>
        </w:tc>
        <w:tc>
          <w:tcPr>
            <w:tcW w:w="1440" w:type="dxa"/>
          </w:tcPr>
          <w:p w14:paraId="300C402D" w14:textId="77777777" w:rsidR="0026451C" w:rsidRDefault="0026451C" w:rsidP="00F818A0">
            <w:pPr>
              <w:rPr>
                <w:rFonts w:ascii="Times New Roman" w:hAnsi="Times New Roman" w:cs="Times New Roman"/>
              </w:rPr>
            </w:pPr>
            <w:r>
              <w:rPr>
                <w:rFonts w:ascii="Times New Roman" w:hAnsi="Times New Roman" w:cs="Times New Roman"/>
              </w:rPr>
              <w:t>1hr</w:t>
            </w:r>
          </w:p>
        </w:tc>
        <w:tc>
          <w:tcPr>
            <w:tcW w:w="1800" w:type="dxa"/>
          </w:tcPr>
          <w:p w14:paraId="6106C72D" w14:textId="77777777" w:rsidR="0026451C" w:rsidRDefault="0026451C" w:rsidP="00F818A0">
            <w:pPr>
              <w:rPr>
                <w:rFonts w:ascii="Times New Roman" w:hAnsi="Times New Roman" w:cs="Times New Roman"/>
              </w:rPr>
            </w:pPr>
            <w:r>
              <w:rPr>
                <w:rFonts w:ascii="Times New Roman" w:hAnsi="Times New Roman" w:cs="Times New Roman"/>
              </w:rPr>
              <w:t>55</w:t>
            </w:r>
          </w:p>
        </w:tc>
        <w:tc>
          <w:tcPr>
            <w:tcW w:w="1800" w:type="dxa"/>
          </w:tcPr>
          <w:p w14:paraId="5C13F877" w14:textId="77777777" w:rsidR="0026451C" w:rsidRDefault="0026451C" w:rsidP="00F818A0">
            <w:pPr>
              <w:rPr>
                <w:rFonts w:ascii="Times New Roman" w:hAnsi="Times New Roman" w:cs="Times New Roman"/>
              </w:rPr>
            </w:pPr>
            <w:r>
              <w:rPr>
                <w:rFonts w:ascii="Times New Roman" w:hAnsi="Times New Roman" w:cs="Times New Roman"/>
              </w:rPr>
              <w:t xml:space="preserve">55 hours </w:t>
            </w:r>
          </w:p>
        </w:tc>
        <w:tc>
          <w:tcPr>
            <w:tcW w:w="3325" w:type="dxa"/>
          </w:tcPr>
          <w:p w14:paraId="052FD562" w14:textId="77777777" w:rsidR="0026451C" w:rsidRDefault="0026451C" w:rsidP="00F818A0">
            <w:pPr>
              <w:rPr>
                <w:rFonts w:ascii="Times New Roman" w:hAnsi="Times New Roman" w:cs="Times New Roman"/>
              </w:rPr>
            </w:pPr>
          </w:p>
        </w:tc>
      </w:tr>
      <w:tr w:rsidR="0026451C" w14:paraId="70FC1431" w14:textId="77777777" w:rsidTr="00F818A0">
        <w:tc>
          <w:tcPr>
            <w:tcW w:w="2425" w:type="dxa"/>
          </w:tcPr>
          <w:p w14:paraId="5547251F" w14:textId="77777777" w:rsidR="0026451C" w:rsidRDefault="0026451C" w:rsidP="00F818A0">
            <w:pPr>
              <w:rPr>
                <w:rFonts w:ascii="Times New Roman" w:hAnsi="Times New Roman" w:cs="Times New Roman"/>
              </w:rPr>
            </w:pPr>
            <w:r>
              <w:rPr>
                <w:rFonts w:ascii="Times New Roman" w:hAnsi="Times New Roman" w:cs="Times New Roman"/>
              </w:rPr>
              <w:lastRenderedPageBreak/>
              <w:t xml:space="preserve">Postpartum Visits </w:t>
            </w:r>
          </w:p>
        </w:tc>
        <w:tc>
          <w:tcPr>
            <w:tcW w:w="1440" w:type="dxa"/>
          </w:tcPr>
          <w:p w14:paraId="256805AF" w14:textId="77777777" w:rsidR="0026451C" w:rsidRDefault="0026451C" w:rsidP="00F818A0">
            <w:pPr>
              <w:rPr>
                <w:rFonts w:ascii="Times New Roman" w:hAnsi="Times New Roman" w:cs="Times New Roman"/>
              </w:rPr>
            </w:pPr>
            <w:r>
              <w:rPr>
                <w:rFonts w:ascii="Times New Roman" w:hAnsi="Times New Roman" w:cs="Times New Roman"/>
              </w:rPr>
              <w:t xml:space="preserve">1hr </w:t>
            </w:r>
          </w:p>
        </w:tc>
        <w:tc>
          <w:tcPr>
            <w:tcW w:w="1800" w:type="dxa"/>
          </w:tcPr>
          <w:p w14:paraId="22AEC1E0" w14:textId="77777777" w:rsidR="0026451C" w:rsidRDefault="0026451C" w:rsidP="00F818A0">
            <w:pPr>
              <w:rPr>
                <w:rFonts w:ascii="Times New Roman" w:hAnsi="Times New Roman" w:cs="Times New Roman"/>
              </w:rPr>
            </w:pPr>
            <w:r>
              <w:rPr>
                <w:rFonts w:ascii="Times New Roman" w:hAnsi="Times New Roman" w:cs="Times New Roman"/>
              </w:rPr>
              <w:t>40</w:t>
            </w:r>
          </w:p>
        </w:tc>
        <w:tc>
          <w:tcPr>
            <w:tcW w:w="1800" w:type="dxa"/>
          </w:tcPr>
          <w:p w14:paraId="255063CD" w14:textId="77777777" w:rsidR="0026451C" w:rsidRDefault="0026451C" w:rsidP="00F818A0">
            <w:pPr>
              <w:rPr>
                <w:rFonts w:ascii="Times New Roman" w:hAnsi="Times New Roman" w:cs="Times New Roman"/>
              </w:rPr>
            </w:pPr>
            <w:r>
              <w:rPr>
                <w:rFonts w:ascii="Times New Roman" w:hAnsi="Times New Roman" w:cs="Times New Roman"/>
              </w:rPr>
              <w:t xml:space="preserve">40 hours </w:t>
            </w:r>
          </w:p>
        </w:tc>
        <w:tc>
          <w:tcPr>
            <w:tcW w:w="3325" w:type="dxa"/>
          </w:tcPr>
          <w:p w14:paraId="18117682" w14:textId="77777777" w:rsidR="0026451C" w:rsidRDefault="0026451C" w:rsidP="00F818A0">
            <w:pPr>
              <w:rPr>
                <w:rFonts w:ascii="Times New Roman" w:hAnsi="Times New Roman" w:cs="Times New Roman"/>
              </w:rPr>
            </w:pPr>
          </w:p>
        </w:tc>
      </w:tr>
      <w:tr w:rsidR="0026451C" w14:paraId="29A34402" w14:textId="77777777" w:rsidTr="00F818A0">
        <w:tc>
          <w:tcPr>
            <w:tcW w:w="2425" w:type="dxa"/>
          </w:tcPr>
          <w:p w14:paraId="119F9A22" w14:textId="77777777" w:rsidR="0026451C" w:rsidRDefault="0026451C" w:rsidP="00F818A0">
            <w:pPr>
              <w:rPr>
                <w:rFonts w:ascii="Times New Roman" w:hAnsi="Times New Roman" w:cs="Times New Roman"/>
              </w:rPr>
            </w:pPr>
            <w:r>
              <w:rPr>
                <w:rFonts w:ascii="Times New Roman" w:hAnsi="Times New Roman" w:cs="Times New Roman"/>
              </w:rPr>
              <w:t xml:space="preserve">Newborn Exams </w:t>
            </w:r>
          </w:p>
        </w:tc>
        <w:tc>
          <w:tcPr>
            <w:tcW w:w="1440" w:type="dxa"/>
          </w:tcPr>
          <w:p w14:paraId="32E8C76B" w14:textId="77777777" w:rsidR="0026451C" w:rsidRDefault="0026451C" w:rsidP="00F818A0">
            <w:pPr>
              <w:rPr>
                <w:rFonts w:ascii="Times New Roman" w:hAnsi="Times New Roman" w:cs="Times New Roman"/>
              </w:rPr>
            </w:pPr>
            <w:r>
              <w:rPr>
                <w:rFonts w:ascii="Times New Roman" w:hAnsi="Times New Roman" w:cs="Times New Roman"/>
              </w:rPr>
              <w:t>1hr</w:t>
            </w:r>
          </w:p>
        </w:tc>
        <w:tc>
          <w:tcPr>
            <w:tcW w:w="1800" w:type="dxa"/>
          </w:tcPr>
          <w:p w14:paraId="27372F23" w14:textId="77777777" w:rsidR="0026451C" w:rsidRDefault="0026451C" w:rsidP="00F818A0">
            <w:pPr>
              <w:rPr>
                <w:rFonts w:ascii="Times New Roman" w:hAnsi="Times New Roman" w:cs="Times New Roman"/>
              </w:rPr>
            </w:pPr>
            <w:r>
              <w:rPr>
                <w:rFonts w:ascii="Times New Roman" w:hAnsi="Times New Roman" w:cs="Times New Roman"/>
              </w:rPr>
              <w:t>20</w:t>
            </w:r>
          </w:p>
        </w:tc>
        <w:tc>
          <w:tcPr>
            <w:tcW w:w="1800" w:type="dxa"/>
          </w:tcPr>
          <w:p w14:paraId="0B180E56" w14:textId="77777777" w:rsidR="0026451C" w:rsidRDefault="0026451C" w:rsidP="00F818A0">
            <w:pPr>
              <w:rPr>
                <w:rFonts w:ascii="Times New Roman" w:hAnsi="Times New Roman" w:cs="Times New Roman"/>
              </w:rPr>
            </w:pPr>
            <w:r>
              <w:rPr>
                <w:rFonts w:ascii="Times New Roman" w:hAnsi="Times New Roman" w:cs="Times New Roman"/>
              </w:rPr>
              <w:t xml:space="preserve">20 hours </w:t>
            </w:r>
          </w:p>
        </w:tc>
        <w:tc>
          <w:tcPr>
            <w:tcW w:w="3325" w:type="dxa"/>
          </w:tcPr>
          <w:p w14:paraId="34EAAAB2" w14:textId="77777777" w:rsidR="0026451C" w:rsidRDefault="0026451C" w:rsidP="00F818A0">
            <w:pPr>
              <w:rPr>
                <w:rFonts w:ascii="Times New Roman" w:hAnsi="Times New Roman" w:cs="Times New Roman"/>
              </w:rPr>
            </w:pPr>
          </w:p>
        </w:tc>
      </w:tr>
      <w:tr w:rsidR="0026451C" w14:paraId="092233C8" w14:textId="77777777" w:rsidTr="00F818A0">
        <w:tc>
          <w:tcPr>
            <w:tcW w:w="2425" w:type="dxa"/>
          </w:tcPr>
          <w:p w14:paraId="7774D64B" w14:textId="77777777" w:rsidR="0026451C" w:rsidRDefault="0026451C" w:rsidP="00F818A0">
            <w:pPr>
              <w:rPr>
                <w:rFonts w:ascii="Times New Roman" w:hAnsi="Times New Roman" w:cs="Times New Roman"/>
              </w:rPr>
            </w:pPr>
            <w:r>
              <w:rPr>
                <w:rFonts w:ascii="Times New Roman" w:hAnsi="Times New Roman" w:cs="Times New Roman"/>
              </w:rPr>
              <w:t xml:space="preserve">Births </w:t>
            </w:r>
          </w:p>
        </w:tc>
        <w:tc>
          <w:tcPr>
            <w:tcW w:w="1440" w:type="dxa"/>
          </w:tcPr>
          <w:p w14:paraId="584DE5B8" w14:textId="77777777" w:rsidR="0026451C" w:rsidRDefault="0026451C" w:rsidP="00F818A0">
            <w:pPr>
              <w:rPr>
                <w:rFonts w:ascii="Times New Roman" w:hAnsi="Times New Roman" w:cs="Times New Roman"/>
              </w:rPr>
            </w:pPr>
            <w:r>
              <w:rPr>
                <w:rFonts w:ascii="Times New Roman" w:hAnsi="Times New Roman" w:cs="Times New Roman"/>
              </w:rPr>
              <w:t xml:space="preserve">24hrs </w:t>
            </w:r>
          </w:p>
        </w:tc>
        <w:tc>
          <w:tcPr>
            <w:tcW w:w="1800" w:type="dxa"/>
          </w:tcPr>
          <w:p w14:paraId="3F72A207" w14:textId="77777777" w:rsidR="0026451C" w:rsidRDefault="0026451C" w:rsidP="00F818A0">
            <w:pPr>
              <w:rPr>
                <w:rFonts w:ascii="Times New Roman" w:hAnsi="Times New Roman" w:cs="Times New Roman"/>
              </w:rPr>
            </w:pPr>
            <w:r>
              <w:rPr>
                <w:rFonts w:ascii="Times New Roman" w:hAnsi="Times New Roman" w:cs="Times New Roman"/>
              </w:rPr>
              <w:t>25</w:t>
            </w:r>
          </w:p>
        </w:tc>
        <w:tc>
          <w:tcPr>
            <w:tcW w:w="1800" w:type="dxa"/>
          </w:tcPr>
          <w:p w14:paraId="2BBECCBF" w14:textId="77777777" w:rsidR="0026451C" w:rsidRDefault="0026451C" w:rsidP="00F818A0">
            <w:pPr>
              <w:rPr>
                <w:rFonts w:ascii="Times New Roman" w:hAnsi="Times New Roman" w:cs="Times New Roman"/>
              </w:rPr>
            </w:pPr>
            <w:r>
              <w:rPr>
                <w:rFonts w:ascii="Times New Roman" w:hAnsi="Times New Roman" w:cs="Times New Roman"/>
              </w:rPr>
              <w:t xml:space="preserve">600 hours </w:t>
            </w:r>
          </w:p>
        </w:tc>
        <w:tc>
          <w:tcPr>
            <w:tcW w:w="3325" w:type="dxa"/>
          </w:tcPr>
          <w:p w14:paraId="51C18BEF" w14:textId="77777777" w:rsidR="0026451C" w:rsidRDefault="0026451C" w:rsidP="00F818A0">
            <w:pPr>
              <w:rPr>
                <w:rFonts w:ascii="Times New Roman" w:hAnsi="Times New Roman" w:cs="Times New Roman"/>
              </w:rPr>
            </w:pPr>
          </w:p>
        </w:tc>
      </w:tr>
      <w:tr w:rsidR="0026451C" w14:paraId="0C15F9B6" w14:textId="77777777" w:rsidTr="00F818A0">
        <w:tc>
          <w:tcPr>
            <w:tcW w:w="2425" w:type="dxa"/>
          </w:tcPr>
          <w:p w14:paraId="00293EFA" w14:textId="77777777" w:rsidR="0026451C" w:rsidRPr="00783686" w:rsidRDefault="0026451C" w:rsidP="00F818A0">
            <w:pPr>
              <w:rPr>
                <w:rFonts w:ascii="Times New Roman" w:hAnsi="Times New Roman" w:cs="Times New Roman"/>
                <w:b/>
                <w:bCs/>
                <w:i/>
                <w:iCs/>
              </w:rPr>
            </w:pPr>
            <w:r>
              <w:rPr>
                <w:rFonts w:ascii="Times New Roman" w:hAnsi="Times New Roman" w:cs="Times New Roman"/>
                <w:b/>
                <w:bCs/>
                <w:i/>
                <w:iCs/>
              </w:rPr>
              <w:t>Subtotal</w:t>
            </w:r>
          </w:p>
        </w:tc>
        <w:tc>
          <w:tcPr>
            <w:tcW w:w="1440" w:type="dxa"/>
          </w:tcPr>
          <w:p w14:paraId="49619C97" w14:textId="77777777" w:rsidR="0026451C" w:rsidRDefault="0026451C" w:rsidP="00F818A0">
            <w:pPr>
              <w:rPr>
                <w:rFonts w:ascii="Times New Roman" w:hAnsi="Times New Roman" w:cs="Times New Roman"/>
              </w:rPr>
            </w:pPr>
          </w:p>
        </w:tc>
        <w:tc>
          <w:tcPr>
            <w:tcW w:w="1800" w:type="dxa"/>
          </w:tcPr>
          <w:p w14:paraId="40C1274C" w14:textId="77777777" w:rsidR="0026451C" w:rsidRDefault="0026451C" w:rsidP="00F818A0">
            <w:pPr>
              <w:rPr>
                <w:rFonts w:ascii="Times New Roman" w:hAnsi="Times New Roman" w:cs="Times New Roman"/>
              </w:rPr>
            </w:pPr>
          </w:p>
        </w:tc>
        <w:tc>
          <w:tcPr>
            <w:tcW w:w="1800" w:type="dxa"/>
          </w:tcPr>
          <w:p w14:paraId="4D0D59B0" w14:textId="77777777" w:rsidR="0026451C" w:rsidRPr="002D1519" w:rsidRDefault="0026451C" w:rsidP="00F818A0">
            <w:pPr>
              <w:rPr>
                <w:rFonts w:ascii="Times New Roman" w:hAnsi="Times New Roman" w:cs="Times New Roman"/>
                <w:b/>
                <w:bCs/>
              </w:rPr>
            </w:pPr>
            <w:r w:rsidRPr="002D1519">
              <w:rPr>
                <w:rFonts w:ascii="Times New Roman" w:hAnsi="Times New Roman" w:cs="Times New Roman"/>
                <w:b/>
                <w:bCs/>
              </w:rPr>
              <w:t xml:space="preserve">735 hours </w:t>
            </w:r>
          </w:p>
        </w:tc>
        <w:tc>
          <w:tcPr>
            <w:tcW w:w="3325" w:type="dxa"/>
          </w:tcPr>
          <w:p w14:paraId="14368EEE" w14:textId="260647A8" w:rsidR="0026451C" w:rsidRPr="002D1519" w:rsidRDefault="0026451C" w:rsidP="00F818A0">
            <w:pPr>
              <w:jc w:val="center"/>
              <w:rPr>
                <w:rFonts w:ascii="Times New Roman" w:hAnsi="Times New Roman" w:cs="Times New Roman"/>
                <w:b/>
                <w:bCs/>
              </w:rPr>
            </w:pPr>
            <w:r w:rsidRPr="002D1519">
              <w:rPr>
                <w:rFonts w:ascii="Times New Roman" w:hAnsi="Times New Roman" w:cs="Times New Roman"/>
                <w:b/>
                <w:bCs/>
              </w:rPr>
              <w:t>24 equivalent credit hours</w:t>
            </w:r>
          </w:p>
        </w:tc>
      </w:tr>
      <w:tr w:rsidR="0026451C" w14:paraId="3118A694" w14:textId="77777777" w:rsidTr="00F818A0">
        <w:tc>
          <w:tcPr>
            <w:tcW w:w="2425" w:type="dxa"/>
          </w:tcPr>
          <w:p w14:paraId="421965E7" w14:textId="77777777" w:rsidR="0026451C" w:rsidRDefault="0026451C" w:rsidP="00F818A0">
            <w:pPr>
              <w:rPr>
                <w:rFonts w:ascii="Times New Roman" w:hAnsi="Times New Roman" w:cs="Times New Roman"/>
              </w:rPr>
            </w:pPr>
          </w:p>
        </w:tc>
        <w:tc>
          <w:tcPr>
            <w:tcW w:w="1440" w:type="dxa"/>
          </w:tcPr>
          <w:p w14:paraId="63671DE4" w14:textId="77777777" w:rsidR="0026451C" w:rsidRDefault="0026451C" w:rsidP="00F818A0">
            <w:pPr>
              <w:rPr>
                <w:rFonts w:ascii="Times New Roman" w:hAnsi="Times New Roman" w:cs="Times New Roman"/>
              </w:rPr>
            </w:pPr>
          </w:p>
        </w:tc>
        <w:tc>
          <w:tcPr>
            <w:tcW w:w="1800" w:type="dxa"/>
          </w:tcPr>
          <w:p w14:paraId="05F29EE8" w14:textId="77777777" w:rsidR="0026451C" w:rsidRDefault="0026451C" w:rsidP="00F818A0">
            <w:pPr>
              <w:rPr>
                <w:rFonts w:ascii="Times New Roman" w:hAnsi="Times New Roman" w:cs="Times New Roman"/>
              </w:rPr>
            </w:pPr>
          </w:p>
        </w:tc>
        <w:tc>
          <w:tcPr>
            <w:tcW w:w="1800" w:type="dxa"/>
          </w:tcPr>
          <w:p w14:paraId="47C6CD0C" w14:textId="77777777" w:rsidR="0026451C" w:rsidRDefault="0026451C" w:rsidP="00F818A0">
            <w:pPr>
              <w:rPr>
                <w:rFonts w:ascii="Times New Roman" w:hAnsi="Times New Roman" w:cs="Times New Roman"/>
              </w:rPr>
            </w:pPr>
          </w:p>
        </w:tc>
        <w:tc>
          <w:tcPr>
            <w:tcW w:w="3325" w:type="dxa"/>
          </w:tcPr>
          <w:p w14:paraId="30B529FD" w14:textId="77777777" w:rsidR="0026451C" w:rsidRDefault="0026451C" w:rsidP="00F818A0">
            <w:pPr>
              <w:rPr>
                <w:rFonts w:ascii="Times New Roman" w:hAnsi="Times New Roman" w:cs="Times New Roman"/>
              </w:rPr>
            </w:pPr>
          </w:p>
        </w:tc>
      </w:tr>
      <w:tr w:rsidR="0026451C" w14:paraId="3ABDBE84" w14:textId="77777777" w:rsidTr="00F818A0">
        <w:tc>
          <w:tcPr>
            <w:tcW w:w="2425" w:type="dxa"/>
          </w:tcPr>
          <w:p w14:paraId="19BB432D" w14:textId="77777777" w:rsidR="0026451C" w:rsidRPr="00783686" w:rsidRDefault="0026451C" w:rsidP="00F818A0">
            <w:pPr>
              <w:jc w:val="center"/>
              <w:rPr>
                <w:rFonts w:ascii="Times New Roman" w:hAnsi="Times New Roman" w:cs="Times New Roman"/>
                <w:b/>
                <w:bCs/>
                <w:i/>
                <w:iCs/>
              </w:rPr>
            </w:pPr>
            <w:r w:rsidRPr="00783686">
              <w:rPr>
                <w:rFonts w:ascii="Times New Roman" w:hAnsi="Times New Roman" w:cs="Times New Roman"/>
                <w:b/>
                <w:bCs/>
                <w:i/>
                <w:iCs/>
              </w:rPr>
              <w:t>TOTAL CLINICAL HOURS</w:t>
            </w:r>
          </w:p>
        </w:tc>
        <w:tc>
          <w:tcPr>
            <w:tcW w:w="1440" w:type="dxa"/>
          </w:tcPr>
          <w:p w14:paraId="400CCCCB" w14:textId="77777777" w:rsidR="0026451C" w:rsidRDefault="0026451C" w:rsidP="00F818A0">
            <w:pPr>
              <w:rPr>
                <w:rFonts w:ascii="Times New Roman" w:hAnsi="Times New Roman" w:cs="Times New Roman"/>
              </w:rPr>
            </w:pPr>
          </w:p>
        </w:tc>
        <w:tc>
          <w:tcPr>
            <w:tcW w:w="1800" w:type="dxa"/>
          </w:tcPr>
          <w:p w14:paraId="46197178" w14:textId="77777777" w:rsidR="0026451C" w:rsidRDefault="0026451C" w:rsidP="00F818A0">
            <w:pPr>
              <w:rPr>
                <w:rFonts w:ascii="Times New Roman" w:hAnsi="Times New Roman" w:cs="Times New Roman"/>
              </w:rPr>
            </w:pPr>
          </w:p>
        </w:tc>
        <w:tc>
          <w:tcPr>
            <w:tcW w:w="1800" w:type="dxa"/>
          </w:tcPr>
          <w:p w14:paraId="5922EDBF" w14:textId="0F9D9354" w:rsidR="0026451C" w:rsidRPr="00783686" w:rsidRDefault="0026451C" w:rsidP="00F818A0">
            <w:pPr>
              <w:rPr>
                <w:rFonts w:ascii="Times New Roman" w:hAnsi="Times New Roman" w:cs="Times New Roman"/>
                <w:b/>
                <w:bCs/>
              </w:rPr>
            </w:pPr>
            <w:r w:rsidRPr="00783686">
              <w:rPr>
                <w:rFonts w:ascii="Times New Roman" w:hAnsi="Times New Roman" w:cs="Times New Roman"/>
                <w:b/>
                <w:bCs/>
              </w:rPr>
              <w:t>1,2</w:t>
            </w:r>
            <w:r w:rsidR="002D1519">
              <w:rPr>
                <w:rFonts w:ascii="Times New Roman" w:hAnsi="Times New Roman" w:cs="Times New Roman"/>
                <w:b/>
                <w:bCs/>
              </w:rPr>
              <w:t>5</w:t>
            </w:r>
            <w:r>
              <w:rPr>
                <w:rFonts w:ascii="Times New Roman" w:hAnsi="Times New Roman" w:cs="Times New Roman"/>
                <w:b/>
                <w:bCs/>
              </w:rPr>
              <w:t>0</w:t>
            </w:r>
            <w:r w:rsidRPr="00783686">
              <w:rPr>
                <w:rFonts w:ascii="Times New Roman" w:hAnsi="Times New Roman" w:cs="Times New Roman"/>
                <w:b/>
                <w:bCs/>
              </w:rPr>
              <w:t xml:space="preserve"> hours </w:t>
            </w:r>
          </w:p>
        </w:tc>
        <w:tc>
          <w:tcPr>
            <w:tcW w:w="3325" w:type="dxa"/>
          </w:tcPr>
          <w:p w14:paraId="2C079A78" w14:textId="48077986" w:rsidR="0026451C" w:rsidRPr="00783686" w:rsidRDefault="0026451C" w:rsidP="00F818A0">
            <w:pPr>
              <w:jc w:val="center"/>
              <w:rPr>
                <w:rFonts w:ascii="Times New Roman" w:hAnsi="Times New Roman" w:cs="Times New Roman"/>
                <w:b/>
                <w:bCs/>
              </w:rPr>
            </w:pPr>
            <w:r w:rsidRPr="00783686">
              <w:rPr>
                <w:rFonts w:ascii="Times New Roman" w:hAnsi="Times New Roman" w:cs="Times New Roman"/>
                <w:b/>
                <w:bCs/>
              </w:rPr>
              <w:t>4</w:t>
            </w:r>
            <w:r w:rsidR="002D1519">
              <w:rPr>
                <w:rFonts w:ascii="Times New Roman" w:hAnsi="Times New Roman" w:cs="Times New Roman"/>
                <w:b/>
                <w:bCs/>
              </w:rPr>
              <w:t>1</w:t>
            </w:r>
            <w:r w:rsidR="00F41863">
              <w:rPr>
                <w:rFonts w:ascii="Times New Roman" w:hAnsi="Times New Roman" w:cs="Times New Roman"/>
                <w:b/>
                <w:bCs/>
              </w:rPr>
              <w:t>.6</w:t>
            </w:r>
            <w:r w:rsidRPr="00783686">
              <w:rPr>
                <w:rFonts w:ascii="Times New Roman" w:hAnsi="Times New Roman" w:cs="Times New Roman"/>
                <w:b/>
                <w:bCs/>
              </w:rPr>
              <w:t xml:space="preserve"> equivalent credit hours</w:t>
            </w:r>
          </w:p>
        </w:tc>
      </w:tr>
    </w:tbl>
    <w:p w14:paraId="4A01672B" w14:textId="559346FB" w:rsidR="00CD379E" w:rsidRDefault="00FD6D35" w:rsidP="00FD6D35">
      <w:pPr>
        <w:rPr>
          <w:rFonts w:ascii="Times New Roman" w:hAnsi="Times New Roman" w:cs="Times New Roman"/>
        </w:rPr>
      </w:pPr>
      <w:r>
        <w:rPr>
          <w:rFonts w:ascii="Times New Roman" w:hAnsi="Times New Roman" w:cs="Times New Roman"/>
        </w:rPr>
        <w:t xml:space="preserve"> </w:t>
      </w:r>
    </w:p>
    <w:p w14:paraId="015688CF" w14:textId="3D611867" w:rsidR="00CD379E" w:rsidRDefault="00CD379E" w:rsidP="00CD379E">
      <w:pPr>
        <w:pStyle w:val="Heading2"/>
        <w:rPr>
          <w:rStyle w:val="Heading2Char"/>
          <w:rFonts w:ascii="Times New Roman" w:eastAsiaTheme="minorHAnsi" w:hAnsi="Times New Roman" w:cs="Times New Roman"/>
          <w:sz w:val="28"/>
          <w:szCs w:val="28"/>
        </w:rPr>
      </w:pPr>
      <w:bookmarkStart w:id="36" w:name="_Toc186806042"/>
      <w:r w:rsidRPr="00CD379E">
        <w:rPr>
          <w:rStyle w:val="Heading2Char"/>
          <w:rFonts w:ascii="Times New Roman" w:eastAsiaTheme="minorHAnsi" w:hAnsi="Times New Roman" w:cs="Times New Roman"/>
          <w:sz w:val="28"/>
          <w:szCs w:val="28"/>
        </w:rPr>
        <w:t>CLINICAL TIME LOG</w:t>
      </w:r>
      <w:bookmarkEnd w:id="36"/>
    </w:p>
    <w:tbl>
      <w:tblPr>
        <w:tblStyle w:val="TableGrid"/>
        <w:tblW w:w="0" w:type="auto"/>
        <w:tblLook w:val="04A0" w:firstRow="1" w:lastRow="0" w:firstColumn="1" w:lastColumn="0" w:noHBand="0" w:noVBand="1"/>
      </w:tblPr>
      <w:tblGrid>
        <w:gridCol w:w="2155"/>
        <w:gridCol w:w="1890"/>
        <w:gridCol w:w="1632"/>
        <w:gridCol w:w="359"/>
        <w:gridCol w:w="359"/>
        <w:gridCol w:w="357"/>
        <w:gridCol w:w="358"/>
        <w:gridCol w:w="359"/>
        <w:gridCol w:w="359"/>
        <w:gridCol w:w="359"/>
        <w:gridCol w:w="359"/>
        <w:gridCol w:w="388"/>
        <w:gridCol w:w="416"/>
      </w:tblGrid>
      <w:tr w:rsidR="00CD379E" w:rsidRPr="00FB27FC" w14:paraId="221B77F0" w14:textId="77777777" w:rsidTr="001009B8">
        <w:tc>
          <w:tcPr>
            <w:tcW w:w="9350" w:type="dxa"/>
            <w:gridSpan w:val="13"/>
          </w:tcPr>
          <w:p w14:paraId="47083D10" w14:textId="77777777" w:rsidR="00CD379E" w:rsidRPr="00FB27FC" w:rsidRDefault="00CD379E" w:rsidP="001009B8">
            <w:pPr>
              <w:rPr>
                <w:rFonts w:ascii="Times New Roman" w:hAnsi="Times New Roman" w:cs="Times New Roman"/>
                <w:sz w:val="20"/>
                <w:szCs w:val="20"/>
              </w:rPr>
            </w:pPr>
            <w:r w:rsidRPr="00FB27FC">
              <w:rPr>
                <w:rFonts w:ascii="Times New Roman" w:hAnsi="Times New Roman" w:cs="Times New Roman"/>
                <w:sz w:val="20"/>
                <w:szCs w:val="20"/>
              </w:rPr>
              <w:t xml:space="preserve">Clinical Time Log for Students to Assist with Preceptors </w:t>
            </w:r>
          </w:p>
        </w:tc>
      </w:tr>
      <w:tr w:rsidR="00CD379E" w:rsidRPr="00FB27FC" w14:paraId="20EDA83A" w14:textId="77777777" w:rsidTr="001009B8">
        <w:tc>
          <w:tcPr>
            <w:tcW w:w="6395" w:type="dxa"/>
            <w:gridSpan w:val="5"/>
          </w:tcPr>
          <w:p w14:paraId="12D505F6" w14:textId="77777777" w:rsidR="00CD379E" w:rsidRPr="00FB27FC" w:rsidRDefault="00CD379E" w:rsidP="001009B8">
            <w:pPr>
              <w:rPr>
                <w:rFonts w:ascii="Times New Roman" w:hAnsi="Times New Roman" w:cs="Times New Roman"/>
                <w:sz w:val="20"/>
                <w:szCs w:val="20"/>
              </w:rPr>
            </w:pPr>
            <w:r w:rsidRPr="00FB27FC">
              <w:rPr>
                <w:rFonts w:ascii="Times New Roman" w:hAnsi="Times New Roman" w:cs="Times New Roman"/>
                <w:sz w:val="20"/>
                <w:szCs w:val="20"/>
              </w:rPr>
              <w:t xml:space="preserve">Student Name: </w:t>
            </w:r>
          </w:p>
        </w:tc>
        <w:tc>
          <w:tcPr>
            <w:tcW w:w="2955" w:type="dxa"/>
            <w:gridSpan w:val="8"/>
          </w:tcPr>
          <w:p w14:paraId="115264B2" w14:textId="77777777" w:rsidR="00CD379E" w:rsidRPr="00FB27FC" w:rsidRDefault="00CD379E" w:rsidP="001009B8">
            <w:pPr>
              <w:rPr>
                <w:rFonts w:ascii="Times New Roman" w:hAnsi="Times New Roman" w:cs="Times New Roman"/>
                <w:sz w:val="20"/>
                <w:szCs w:val="20"/>
              </w:rPr>
            </w:pPr>
            <w:r w:rsidRPr="00FB27FC">
              <w:rPr>
                <w:rFonts w:ascii="Times New Roman" w:hAnsi="Times New Roman" w:cs="Times New Roman"/>
                <w:sz w:val="20"/>
                <w:szCs w:val="20"/>
              </w:rPr>
              <w:t xml:space="preserve">Term: </w:t>
            </w:r>
          </w:p>
        </w:tc>
      </w:tr>
      <w:tr w:rsidR="00CD379E" w:rsidRPr="00FB27FC" w14:paraId="64FE2AD2" w14:textId="77777777" w:rsidTr="001009B8">
        <w:tc>
          <w:tcPr>
            <w:tcW w:w="9350" w:type="dxa"/>
            <w:gridSpan w:val="13"/>
          </w:tcPr>
          <w:p w14:paraId="585B8F50" w14:textId="77777777" w:rsidR="00CD379E" w:rsidRPr="00FB27FC" w:rsidRDefault="00CD379E" w:rsidP="001009B8">
            <w:pPr>
              <w:rPr>
                <w:rFonts w:ascii="Times New Roman" w:hAnsi="Times New Roman" w:cs="Times New Roman"/>
                <w:sz w:val="20"/>
                <w:szCs w:val="20"/>
              </w:rPr>
            </w:pPr>
            <w:r w:rsidRPr="00FB27FC">
              <w:rPr>
                <w:rFonts w:ascii="Times New Roman" w:hAnsi="Times New Roman" w:cs="Times New Roman"/>
                <w:sz w:val="20"/>
                <w:szCs w:val="20"/>
              </w:rPr>
              <w:t xml:space="preserve">Enter the date and the time spent. Check the box for each clinical activity you took part in during the time logged. </w:t>
            </w:r>
          </w:p>
          <w:p w14:paraId="4B95CC86" w14:textId="77777777" w:rsidR="00CD379E" w:rsidRPr="00FB27FC" w:rsidRDefault="00CD379E" w:rsidP="003B1F44">
            <w:pPr>
              <w:pStyle w:val="ListParagraph"/>
              <w:numPr>
                <w:ilvl w:val="3"/>
                <w:numId w:val="12"/>
              </w:numPr>
              <w:suppressAutoHyphens w:val="0"/>
              <w:ind w:left="360"/>
              <w:rPr>
                <w:rFonts w:ascii="Times New Roman" w:hAnsi="Times New Roman" w:cs="Times New Roman"/>
                <w:sz w:val="20"/>
                <w:szCs w:val="20"/>
              </w:rPr>
            </w:pPr>
            <w:r w:rsidRPr="00FB27FC">
              <w:rPr>
                <w:rFonts w:ascii="Times New Roman" w:hAnsi="Times New Roman" w:cs="Times New Roman"/>
                <w:sz w:val="20"/>
                <w:szCs w:val="20"/>
              </w:rPr>
              <w:t>Client appointment</w:t>
            </w:r>
          </w:p>
          <w:p w14:paraId="4CD41010" w14:textId="77777777" w:rsidR="00CD379E" w:rsidRPr="00FB27FC" w:rsidRDefault="00CD379E" w:rsidP="003B1F44">
            <w:pPr>
              <w:pStyle w:val="ListParagraph"/>
              <w:numPr>
                <w:ilvl w:val="3"/>
                <w:numId w:val="12"/>
              </w:numPr>
              <w:suppressAutoHyphens w:val="0"/>
              <w:ind w:left="360"/>
              <w:rPr>
                <w:rFonts w:ascii="Times New Roman" w:hAnsi="Times New Roman" w:cs="Times New Roman"/>
                <w:sz w:val="20"/>
                <w:szCs w:val="20"/>
              </w:rPr>
            </w:pPr>
            <w:r w:rsidRPr="00FB27FC">
              <w:rPr>
                <w:rFonts w:ascii="Times New Roman" w:hAnsi="Times New Roman" w:cs="Times New Roman"/>
                <w:sz w:val="20"/>
                <w:szCs w:val="20"/>
              </w:rPr>
              <w:t>Client interviews</w:t>
            </w:r>
          </w:p>
          <w:p w14:paraId="7E79186A" w14:textId="77777777" w:rsidR="00CD379E" w:rsidRPr="00FB27FC" w:rsidRDefault="00CD379E" w:rsidP="003B1F44">
            <w:pPr>
              <w:pStyle w:val="ListParagraph"/>
              <w:numPr>
                <w:ilvl w:val="3"/>
                <w:numId w:val="12"/>
              </w:numPr>
              <w:suppressAutoHyphens w:val="0"/>
              <w:ind w:left="360"/>
              <w:rPr>
                <w:rFonts w:ascii="Times New Roman" w:hAnsi="Times New Roman" w:cs="Times New Roman"/>
                <w:sz w:val="20"/>
                <w:szCs w:val="20"/>
              </w:rPr>
            </w:pPr>
            <w:r w:rsidRPr="00FB27FC">
              <w:rPr>
                <w:rFonts w:ascii="Times New Roman" w:hAnsi="Times New Roman" w:cs="Times New Roman"/>
                <w:sz w:val="20"/>
                <w:szCs w:val="20"/>
              </w:rPr>
              <w:t xml:space="preserve">Other client contact </w:t>
            </w:r>
          </w:p>
          <w:p w14:paraId="06AA9C36" w14:textId="77777777" w:rsidR="00CD379E" w:rsidRPr="00FB27FC" w:rsidRDefault="00CD379E" w:rsidP="003B1F44">
            <w:pPr>
              <w:pStyle w:val="ListParagraph"/>
              <w:numPr>
                <w:ilvl w:val="3"/>
                <w:numId w:val="12"/>
              </w:numPr>
              <w:suppressAutoHyphens w:val="0"/>
              <w:ind w:left="360"/>
              <w:rPr>
                <w:rFonts w:ascii="Times New Roman" w:hAnsi="Times New Roman" w:cs="Times New Roman"/>
                <w:sz w:val="20"/>
                <w:szCs w:val="20"/>
              </w:rPr>
            </w:pPr>
            <w:r w:rsidRPr="00FB27FC">
              <w:rPr>
                <w:rFonts w:ascii="Times New Roman" w:hAnsi="Times New Roman" w:cs="Times New Roman"/>
                <w:sz w:val="20"/>
                <w:szCs w:val="20"/>
              </w:rPr>
              <w:t xml:space="preserve">Charting </w:t>
            </w:r>
          </w:p>
          <w:p w14:paraId="5A378747" w14:textId="77777777" w:rsidR="00CD379E" w:rsidRPr="00FB27FC" w:rsidRDefault="00CD379E" w:rsidP="003B1F44">
            <w:pPr>
              <w:pStyle w:val="ListParagraph"/>
              <w:numPr>
                <w:ilvl w:val="3"/>
                <w:numId w:val="12"/>
              </w:numPr>
              <w:suppressAutoHyphens w:val="0"/>
              <w:ind w:left="360"/>
              <w:rPr>
                <w:rFonts w:ascii="Times New Roman" w:hAnsi="Times New Roman" w:cs="Times New Roman"/>
                <w:sz w:val="20"/>
                <w:szCs w:val="20"/>
              </w:rPr>
            </w:pPr>
            <w:r w:rsidRPr="00FB27FC">
              <w:rPr>
                <w:rFonts w:ascii="Times New Roman" w:hAnsi="Times New Roman" w:cs="Times New Roman"/>
                <w:sz w:val="20"/>
                <w:szCs w:val="20"/>
              </w:rPr>
              <w:t xml:space="preserve">Cleaning </w:t>
            </w:r>
          </w:p>
          <w:p w14:paraId="1F4D8975" w14:textId="77777777" w:rsidR="00CD379E" w:rsidRPr="00FB27FC" w:rsidRDefault="00CD379E" w:rsidP="003B1F44">
            <w:pPr>
              <w:pStyle w:val="ListParagraph"/>
              <w:numPr>
                <w:ilvl w:val="3"/>
                <w:numId w:val="12"/>
              </w:numPr>
              <w:suppressAutoHyphens w:val="0"/>
              <w:ind w:left="360"/>
              <w:rPr>
                <w:rFonts w:ascii="Times New Roman" w:hAnsi="Times New Roman" w:cs="Times New Roman"/>
                <w:sz w:val="20"/>
                <w:szCs w:val="20"/>
              </w:rPr>
            </w:pPr>
            <w:r w:rsidRPr="00FB27FC">
              <w:rPr>
                <w:rFonts w:ascii="Times New Roman" w:hAnsi="Times New Roman" w:cs="Times New Roman"/>
                <w:sz w:val="20"/>
                <w:szCs w:val="20"/>
              </w:rPr>
              <w:t xml:space="preserve">Sterilizing </w:t>
            </w:r>
          </w:p>
          <w:p w14:paraId="7C9F1F19" w14:textId="77777777" w:rsidR="00CD379E" w:rsidRPr="00FB27FC" w:rsidRDefault="00CD379E" w:rsidP="003B1F44">
            <w:pPr>
              <w:pStyle w:val="ListParagraph"/>
              <w:numPr>
                <w:ilvl w:val="3"/>
                <w:numId w:val="12"/>
              </w:numPr>
              <w:suppressAutoHyphens w:val="0"/>
              <w:ind w:left="360"/>
              <w:rPr>
                <w:rFonts w:ascii="Times New Roman" w:hAnsi="Times New Roman" w:cs="Times New Roman"/>
                <w:sz w:val="20"/>
                <w:szCs w:val="20"/>
              </w:rPr>
            </w:pPr>
            <w:r w:rsidRPr="00FB27FC">
              <w:rPr>
                <w:rFonts w:ascii="Times New Roman" w:hAnsi="Times New Roman" w:cs="Times New Roman"/>
                <w:sz w:val="20"/>
                <w:szCs w:val="20"/>
              </w:rPr>
              <w:t>Stocking birth bags</w:t>
            </w:r>
          </w:p>
          <w:p w14:paraId="7F78FADD" w14:textId="77777777" w:rsidR="00CD379E" w:rsidRPr="00FB27FC" w:rsidRDefault="00CD379E" w:rsidP="003B1F44">
            <w:pPr>
              <w:pStyle w:val="ListParagraph"/>
              <w:numPr>
                <w:ilvl w:val="3"/>
                <w:numId w:val="12"/>
              </w:numPr>
              <w:suppressAutoHyphens w:val="0"/>
              <w:ind w:left="360"/>
              <w:rPr>
                <w:rFonts w:ascii="Times New Roman" w:hAnsi="Times New Roman" w:cs="Times New Roman"/>
                <w:sz w:val="20"/>
                <w:szCs w:val="20"/>
              </w:rPr>
            </w:pPr>
            <w:r w:rsidRPr="00FB27FC">
              <w:rPr>
                <w:rFonts w:ascii="Times New Roman" w:hAnsi="Times New Roman" w:cs="Times New Roman"/>
                <w:sz w:val="20"/>
                <w:szCs w:val="20"/>
              </w:rPr>
              <w:t>Stocking clinic rooms</w:t>
            </w:r>
          </w:p>
          <w:p w14:paraId="5F3CE8FE" w14:textId="77777777" w:rsidR="00CD379E" w:rsidRPr="00FB27FC" w:rsidRDefault="00CD379E" w:rsidP="003B1F44">
            <w:pPr>
              <w:pStyle w:val="ListParagraph"/>
              <w:numPr>
                <w:ilvl w:val="3"/>
                <w:numId w:val="12"/>
              </w:numPr>
              <w:suppressAutoHyphens w:val="0"/>
              <w:ind w:left="360"/>
              <w:rPr>
                <w:rFonts w:ascii="Times New Roman" w:hAnsi="Times New Roman" w:cs="Times New Roman"/>
                <w:sz w:val="20"/>
                <w:szCs w:val="20"/>
              </w:rPr>
            </w:pPr>
            <w:r w:rsidRPr="00FB27FC">
              <w:rPr>
                <w:rFonts w:ascii="Times New Roman" w:hAnsi="Times New Roman" w:cs="Times New Roman"/>
                <w:sz w:val="20"/>
                <w:szCs w:val="20"/>
              </w:rPr>
              <w:t xml:space="preserve">Inventory/ordering </w:t>
            </w:r>
          </w:p>
          <w:p w14:paraId="3EC34A17" w14:textId="77777777" w:rsidR="00CD379E" w:rsidRPr="00FB27FC" w:rsidRDefault="00CD379E" w:rsidP="003B1F44">
            <w:pPr>
              <w:pStyle w:val="ListParagraph"/>
              <w:numPr>
                <w:ilvl w:val="3"/>
                <w:numId w:val="12"/>
              </w:numPr>
              <w:suppressAutoHyphens w:val="0"/>
              <w:ind w:left="360"/>
              <w:rPr>
                <w:rFonts w:ascii="Times New Roman" w:hAnsi="Times New Roman" w:cs="Times New Roman"/>
                <w:sz w:val="20"/>
                <w:szCs w:val="20"/>
              </w:rPr>
            </w:pPr>
            <w:r w:rsidRPr="00FB27FC">
              <w:rPr>
                <w:rFonts w:ascii="Times New Roman" w:hAnsi="Times New Roman" w:cs="Times New Roman"/>
                <w:sz w:val="20"/>
                <w:szCs w:val="20"/>
              </w:rPr>
              <w:t xml:space="preserve">Data collection </w:t>
            </w:r>
          </w:p>
        </w:tc>
      </w:tr>
      <w:tr w:rsidR="00CD379E" w:rsidRPr="00FB27FC" w14:paraId="7A77498B" w14:textId="77777777" w:rsidTr="001009B8">
        <w:tc>
          <w:tcPr>
            <w:tcW w:w="2155" w:type="dxa"/>
          </w:tcPr>
          <w:p w14:paraId="05BDABA9" w14:textId="77777777" w:rsidR="00CD379E" w:rsidRPr="00FB27FC" w:rsidRDefault="00CD379E" w:rsidP="001009B8">
            <w:pPr>
              <w:rPr>
                <w:rFonts w:ascii="Times New Roman" w:hAnsi="Times New Roman" w:cs="Times New Roman"/>
                <w:sz w:val="20"/>
                <w:szCs w:val="20"/>
              </w:rPr>
            </w:pPr>
            <w:r w:rsidRPr="00FB27FC">
              <w:rPr>
                <w:rFonts w:ascii="Times New Roman" w:hAnsi="Times New Roman" w:cs="Times New Roman"/>
                <w:sz w:val="20"/>
                <w:szCs w:val="20"/>
              </w:rPr>
              <w:t xml:space="preserve">Date </w:t>
            </w:r>
          </w:p>
        </w:tc>
        <w:tc>
          <w:tcPr>
            <w:tcW w:w="1890" w:type="dxa"/>
          </w:tcPr>
          <w:p w14:paraId="586F1F0D" w14:textId="77777777" w:rsidR="00CD379E" w:rsidRPr="00FB27FC" w:rsidRDefault="00CD379E" w:rsidP="001009B8">
            <w:pPr>
              <w:rPr>
                <w:rFonts w:ascii="Times New Roman" w:hAnsi="Times New Roman" w:cs="Times New Roman"/>
                <w:sz w:val="20"/>
                <w:szCs w:val="20"/>
              </w:rPr>
            </w:pPr>
            <w:r w:rsidRPr="00FB27FC">
              <w:rPr>
                <w:rFonts w:ascii="Times New Roman" w:hAnsi="Times New Roman" w:cs="Times New Roman"/>
                <w:sz w:val="20"/>
                <w:szCs w:val="20"/>
              </w:rPr>
              <w:t xml:space="preserve">Total Time Logged </w:t>
            </w:r>
          </w:p>
        </w:tc>
        <w:tc>
          <w:tcPr>
            <w:tcW w:w="1632" w:type="dxa"/>
          </w:tcPr>
          <w:p w14:paraId="3A071974" w14:textId="77777777" w:rsidR="00CD379E" w:rsidRPr="00FB27FC" w:rsidRDefault="00CD379E" w:rsidP="001009B8">
            <w:pPr>
              <w:rPr>
                <w:rFonts w:ascii="Times New Roman" w:hAnsi="Times New Roman" w:cs="Times New Roman"/>
                <w:sz w:val="20"/>
                <w:szCs w:val="20"/>
              </w:rPr>
            </w:pPr>
            <w:r w:rsidRPr="00FB27FC">
              <w:rPr>
                <w:rFonts w:ascii="Times New Roman" w:hAnsi="Times New Roman" w:cs="Times New Roman"/>
                <w:sz w:val="20"/>
                <w:szCs w:val="20"/>
              </w:rPr>
              <w:t xml:space="preserve">Preceptor Initial </w:t>
            </w:r>
          </w:p>
          <w:p w14:paraId="3D6847EA" w14:textId="77777777" w:rsidR="00CD379E" w:rsidRPr="00FB27FC" w:rsidRDefault="00CD379E" w:rsidP="001009B8">
            <w:pPr>
              <w:jc w:val="center"/>
              <w:rPr>
                <w:rFonts w:ascii="Times New Roman" w:hAnsi="Times New Roman" w:cs="Times New Roman"/>
                <w:sz w:val="20"/>
                <w:szCs w:val="20"/>
              </w:rPr>
            </w:pPr>
          </w:p>
        </w:tc>
        <w:tc>
          <w:tcPr>
            <w:tcW w:w="359" w:type="dxa"/>
          </w:tcPr>
          <w:p w14:paraId="649BAE81" w14:textId="77777777" w:rsidR="00CD379E" w:rsidRPr="00FB27FC" w:rsidRDefault="00CD379E" w:rsidP="001009B8">
            <w:pPr>
              <w:jc w:val="center"/>
              <w:rPr>
                <w:rFonts w:ascii="Times New Roman" w:hAnsi="Times New Roman" w:cs="Times New Roman"/>
                <w:sz w:val="20"/>
                <w:szCs w:val="20"/>
              </w:rPr>
            </w:pPr>
            <w:r>
              <w:rPr>
                <w:rFonts w:ascii="Times New Roman" w:hAnsi="Times New Roman" w:cs="Times New Roman"/>
                <w:sz w:val="20"/>
                <w:szCs w:val="20"/>
              </w:rPr>
              <w:t>1</w:t>
            </w:r>
          </w:p>
        </w:tc>
        <w:tc>
          <w:tcPr>
            <w:tcW w:w="359" w:type="dxa"/>
          </w:tcPr>
          <w:p w14:paraId="4382642E" w14:textId="77777777" w:rsidR="00CD379E" w:rsidRPr="00FB27FC" w:rsidRDefault="00CD379E" w:rsidP="001009B8">
            <w:pPr>
              <w:jc w:val="center"/>
              <w:rPr>
                <w:rFonts w:ascii="Times New Roman" w:hAnsi="Times New Roman" w:cs="Times New Roman"/>
                <w:sz w:val="20"/>
                <w:szCs w:val="20"/>
              </w:rPr>
            </w:pPr>
            <w:r>
              <w:rPr>
                <w:rFonts w:ascii="Times New Roman" w:hAnsi="Times New Roman" w:cs="Times New Roman"/>
                <w:sz w:val="20"/>
                <w:szCs w:val="20"/>
              </w:rPr>
              <w:t>2</w:t>
            </w:r>
          </w:p>
        </w:tc>
        <w:tc>
          <w:tcPr>
            <w:tcW w:w="357" w:type="dxa"/>
          </w:tcPr>
          <w:p w14:paraId="7C49FFF7" w14:textId="77777777" w:rsidR="00CD379E" w:rsidRPr="00FB27FC" w:rsidRDefault="00CD379E" w:rsidP="001009B8">
            <w:pPr>
              <w:jc w:val="center"/>
              <w:rPr>
                <w:rFonts w:ascii="Times New Roman" w:hAnsi="Times New Roman" w:cs="Times New Roman"/>
                <w:sz w:val="20"/>
                <w:szCs w:val="20"/>
              </w:rPr>
            </w:pPr>
            <w:r>
              <w:rPr>
                <w:rFonts w:ascii="Times New Roman" w:hAnsi="Times New Roman" w:cs="Times New Roman"/>
                <w:sz w:val="20"/>
                <w:szCs w:val="20"/>
              </w:rPr>
              <w:t>3</w:t>
            </w:r>
          </w:p>
        </w:tc>
        <w:tc>
          <w:tcPr>
            <w:tcW w:w="358" w:type="dxa"/>
          </w:tcPr>
          <w:p w14:paraId="3DED9CF8" w14:textId="77777777" w:rsidR="00CD379E" w:rsidRPr="00FB27FC" w:rsidRDefault="00CD379E" w:rsidP="001009B8">
            <w:pPr>
              <w:jc w:val="center"/>
              <w:rPr>
                <w:rFonts w:ascii="Times New Roman" w:hAnsi="Times New Roman" w:cs="Times New Roman"/>
                <w:sz w:val="20"/>
                <w:szCs w:val="20"/>
              </w:rPr>
            </w:pPr>
            <w:r>
              <w:rPr>
                <w:rFonts w:ascii="Times New Roman" w:hAnsi="Times New Roman" w:cs="Times New Roman"/>
                <w:sz w:val="20"/>
                <w:szCs w:val="20"/>
              </w:rPr>
              <w:t>4</w:t>
            </w:r>
          </w:p>
        </w:tc>
        <w:tc>
          <w:tcPr>
            <w:tcW w:w="359" w:type="dxa"/>
          </w:tcPr>
          <w:p w14:paraId="5FABA1D8" w14:textId="77777777" w:rsidR="00CD379E" w:rsidRPr="00FB27FC" w:rsidRDefault="00CD379E" w:rsidP="001009B8">
            <w:pPr>
              <w:jc w:val="center"/>
              <w:rPr>
                <w:rFonts w:ascii="Times New Roman" w:hAnsi="Times New Roman" w:cs="Times New Roman"/>
                <w:sz w:val="20"/>
                <w:szCs w:val="20"/>
              </w:rPr>
            </w:pPr>
            <w:r w:rsidRPr="00FB27FC">
              <w:rPr>
                <w:rFonts w:ascii="Times New Roman" w:hAnsi="Times New Roman" w:cs="Times New Roman"/>
                <w:sz w:val="20"/>
                <w:szCs w:val="20"/>
              </w:rPr>
              <w:t>5</w:t>
            </w:r>
          </w:p>
        </w:tc>
        <w:tc>
          <w:tcPr>
            <w:tcW w:w="359" w:type="dxa"/>
          </w:tcPr>
          <w:p w14:paraId="566CCDCF" w14:textId="77777777" w:rsidR="00CD379E" w:rsidRPr="00FB27FC" w:rsidRDefault="00CD379E" w:rsidP="001009B8">
            <w:pPr>
              <w:jc w:val="center"/>
              <w:rPr>
                <w:rFonts w:ascii="Times New Roman" w:hAnsi="Times New Roman" w:cs="Times New Roman"/>
                <w:sz w:val="20"/>
                <w:szCs w:val="20"/>
              </w:rPr>
            </w:pPr>
            <w:r w:rsidRPr="00FB27FC">
              <w:rPr>
                <w:rFonts w:ascii="Times New Roman" w:hAnsi="Times New Roman" w:cs="Times New Roman"/>
                <w:sz w:val="20"/>
                <w:szCs w:val="20"/>
              </w:rPr>
              <w:t>6</w:t>
            </w:r>
          </w:p>
        </w:tc>
        <w:tc>
          <w:tcPr>
            <w:tcW w:w="359" w:type="dxa"/>
          </w:tcPr>
          <w:p w14:paraId="27205F15" w14:textId="77777777" w:rsidR="00CD379E" w:rsidRPr="00FB27FC" w:rsidRDefault="00CD379E" w:rsidP="001009B8">
            <w:pPr>
              <w:jc w:val="center"/>
              <w:rPr>
                <w:rFonts w:ascii="Times New Roman" w:hAnsi="Times New Roman" w:cs="Times New Roman"/>
                <w:sz w:val="20"/>
                <w:szCs w:val="20"/>
              </w:rPr>
            </w:pPr>
            <w:r w:rsidRPr="00FB27FC">
              <w:rPr>
                <w:rFonts w:ascii="Times New Roman" w:hAnsi="Times New Roman" w:cs="Times New Roman"/>
                <w:sz w:val="20"/>
                <w:szCs w:val="20"/>
              </w:rPr>
              <w:t>7</w:t>
            </w:r>
          </w:p>
        </w:tc>
        <w:tc>
          <w:tcPr>
            <w:tcW w:w="359" w:type="dxa"/>
          </w:tcPr>
          <w:p w14:paraId="1FEC7D26" w14:textId="77777777" w:rsidR="00CD379E" w:rsidRPr="00FB27FC" w:rsidRDefault="00CD379E" w:rsidP="001009B8">
            <w:pPr>
              <w:jc w:val="center"/>
              <w:rPr>
                <w:rFonts w:ascii="Times New Roman" w:hAnsi="Times New Roman" w:cs="Times New Roman"/>
                <w:sz w:val="20"/>
                <w:szCs w:val="20"/>
              </w:rPr>
            </w:pPr>
            <w:r w:rsidRPr="00FB27FC">
              <w:rPr>
                <w:rFonts w:ascii="Times New Roman" w:hAnsi="Times New Roman" w:cs="Times New Roman"/>
                <w:sz w:val="20"/>
                <w:szCs w:val="20"/>
              </w:rPr>
              <w:t>8</w:t>
            </w:r>
          </w:p>
        </w:tc>
        <w:tc>
          <w:tcPr>
            <w:tcW w:w="388" w:type="dxa"/>
          </w:tcPr>
          <w:p w14:paraId="4E89F072" w14:textId="77777777" w:rsidR="00CD379E" w:rsidRPr="00FB27FC" w:rsidRDefault="00CD379E" w:rsidP="001009B8">
            <w:pPr>
              <w:jc w:val="center"/>
              <w:rPr>
                <w:rFonts w:ascii="Times New Roman" w:hAnsi="Times New Roman" w:cs="Times New Roman"/>
                <w:sz w:val="20"/>
                <w:szCs w:val="20"/>
              </w:rPr>
            </w:pPr>
            <w:r w:rsidRPr="00FB27FC">
              <w:rPr>
                <w:rFonts w:ascii="Times New Roman" w:hAnsi="Times New Roman" w:cs="Times New Roman"/>
                <w:sz w:val="20"/>
                <w:szCs w:val="20"/>
              </w:rPr>
              <w:t>9</w:t>
            </w:r>
          </w:p>
        </w:tc>
        <w:tc>
          <w:tcPr>
            <w:tcW w:w="416" w:type="dxa"/>
          </w:tcPr>
          <w:p w14:paraId="1CDA36DC" w14:textId="77777777" w:rsidR="00CD379E" w:rsidRPr="00FB27FC" w:rsidRDefault="00CD379E" w:rsidP="001009B8">
            <w:pPr>
              <w:jc w:val="center"/>
              <w:rPr>
                <w:rFonts w:ascii="Times New Roman" w:hAnsi="Times New Roman" w:cs="Times New Roman"/>
                <w:sz w:val="20"/>
                <w:szCs w:val="20"/>
              </w:rPr>
            </w:pPr>
            <w:r w:rsidRPr="00FB27FC">
              <w:rPr>
                <w:rFonts w:ascii="Times New Roman" w:hAnsi="Times New Roman" w:cs="Times New Roman"/>
                <w:sz w:val="20"/>
                <w:szCs w:val="20"/>
              </w:rPr>
              <w:t>10</w:t>
            </w:r>
          </w:p>
        </w:tc>
      </w:tr>
      <w:tr w:rsidR="00CD379E" w:rsidRPr="00FB27FC" w14:paraId="4B882EB1" w14:textId="77777777" w:rsidTr="001009B8">
        <w:tc>
          <w:tcPr>
            <w:tcW w:w="2155" w:type="dxa"/>
          </w:tcPr>
          <w:p w14:paraId="4D4D5F78" w14:textId="77777777" w:rsidR="00CD379E" w:rsidRPr="00FB27FC" w:rsidRDefault="00CD379E" w:rsidP="001009B8">
            <w:pPr>
              <w:rPr>
                <w:rFonts w:ascii="Times New Roman" w:hAnsi="Times New Roman" w:cs="Times New Roman"/>
                <w:sz w:val="20"/>
                <w:szCs w:val="20"/>
              </w:rPr>
            </w:pPr>
          </w:p>
        </w:tc>
        <w:tc>
          <w:tcPr>
            <w:tcW w:w="1890" w:type="dxa"/>
          </w:tcPr>
          <w:p w14:paraId="2C544FBE" w14:textId="77777777" w:rsidR="00CD379E" w:rsidRPr="00FB27FC" w:rsidRDefault="00CD379E" w:rsidP="001009B8">
            <w:pPr>
              <w:rPr>
                <w:rFonts w:ascii="Times New Roman" w:hAnsi="Times New Roman" w:cs="Times New Roman"/>
                <w:sz w:val="20"/>
                <w:szCs w:val="20"/>
              </w:rPr>
            </w:pPr>
          </w:p>
        </w:tc>
        <w:tc>
          <w:tcPr>
            <w:tcW w:w="1632" w:type="dxa"/>
          </w:tcPr>
          <w:p w14:paraId="3983FB00" w14:textId="77777777" w:rsidR="00CD379E" w:rsidRPr="00FB27FC" w:rsidRDefault="00CD379E" w:rsidP="001009B8">
            <w:pPr>
              <w:rPr>
                <w:rFonts w:ascii="Times New Roman" w:hAnsi="Times New Roman" w:cs="Times New Roman"/>
                <w:sz w:val="20"/>
                <w:szCs w:val="20"/>
              </w:rPr>
            </w:pPr>
          </w:p>
        </w:tc>
        <w:tc>
          <w:tcPr>
            <w:tcW w:w="359" w:type="dxa"/>
          </w:tcPr>
          <w:p w14:paraId="1740F3B6" w14:textId="77777777" w:rsidR="00CD379E" w:rsidRDefault="00CD379E" w:rsidP="001009B8">
            <w:pPr>
              <w:jc w:val="center"/>
              <w:rPr>
                <w:rFonts w:ascii="Times New Roman" w:hAnsi="Times New Roman" w:cs="Times New Roman"/>
                <w:sz w:val="20"/>
                <w:szCs w:val="20"/>
              </w:rPr>
            </w:pPr>
          </w:p>
        </w:tc>
        <w:tc>
          <w:tcPr>
            <w:tcW w:w="359" w:type="dxa"/>
          </w:tcPr>
          <w:p w14:paraId="31D25640" w14:textId="77777777" w:rsidR="00CD379E" w:rsidRDefault="00CD379E" w:rsidP="001009B8">
            <w:pPr>
              <w:jc w:val="center"/>
              <w:rPr>
                <w:rFonts w:ascii="Times New Roman" w:hAnsi="Times New Roman" w:cs="Times New Roman"/>
                <w:sz w:val="20"/>
                <w:szCs w:val="20"/>
              </w:rPr>
            </w:pPr>
          </w:p>
        </w:tc>
        <w:tc>
          <w:tcPr>
            <w:tcW w:w="357" w:type="dxa"/>
          </w:tcPr>
          <w:p w14:paraId="6D439383" w14:textId="77777777" w:rsidR="00CD379E" w:rsidRDefault="00CD379E" w:rsidP="001009B8">
            <w:pPr>
              <w:jc w:val="center"/>
              <w:rPr>
                <w:rFonts w:ascii="Times New Roman" w:hAnsi="Times New Roman" w:cs="Times New Roman"/>
                <w:sz w:val="20"/>
                <w:szCs w:val="20"/>
              </w:rPr>
            </w:pPr>
          </w:p>
        </w:tc>
        <w:tc>
          <w:tcPr>
            <w:tcW w:w="358" w:type="dxa"/>
          </w:tcPr>
          <w:p w14:paraId="547F069E" w14:textId="77777777" w:rsidR="00CD379E" w:rsidRDefault="00CD379E" w:rsidP="001009B8">
            <w:pPr>
              <w:jc w:val="center"/>
              <w:rPr>
                <w:rFonts w:ascii="Times New Roman" w:hAnsi="Times New Roman" w:cs="Times New Roman"/>
                <w:sz w:val="20"/>
                <w:szCs w:val="20"/>
              </w:rPr>
            </w:pPr>
          </w:p>
        </w:tc>
        <w:tc>
          <w:tcPr>
            <w:tcW w:w="359" w:type="dxa"/>
          </w:tcPr>
          <w:p w14:paraId="282DC952" w14:textId="77777777" w:rsidR="00CD379E" w:rsidRPr="00FB27FC" w:rsidRDefault="00CD379E" w:rsidP="001009B8">
            <w:pPr>
              <w:jc w:val="center"/>
              <w:rPr>
                <w:rFonts w:ascii="Times New Roman" w:hAnsi="Times New Roman" w:cs="Times New Roman"/>
                <w:sz w:val="20"/>
                <w:szCs w:val="20"/>
              </w:rPr>
            </w:pPr>
          </w:p>
        </w:tc>
        <w:tc>
          <w:tcPr>
            <w:tcW w:w="359" w:type="dxa"/>
          </w:tcPr>
          <w:p w14:paraId="7F91142B" w14:textId="77777777" w:rsidR="00CD379E" w:rsidRPr="00FB27FC" w:rsidRDefault="00CD379E" w:rsidP="001009B8">
            <w:pPr>
              <w:jc w:val="center"/>
              <w:rPr>
                <w:rFonts w:ascii="Times New Roman" w:hAnsi="Times New Roman" w:cs="Times New Roman"/>
                <w:sz w:val="20"/>
                <w:szCs w:val="20"/>
              </w:rPr>
            </w:pPr>
          </w:p>
        </w:tc>
        <w:tc>
          <w:tcPr>
            <w:tcW w:w="359" w:type="dxa"/>
          </w:tcPr>
          <w:p w14:paraId="7BBFBD76" w14:textId="77777777" w:rsidR="00CD379E" w:rsidRPr="00FB27FC" w:rsidRDefault="00CD379E" w:rsidP="001009B8">
            <w:pPr>
              <w:jc w:val="center"/>
              <w:rPr>
                <w:rFonts w:ascii="Times New Roman" w:hAnsi="Times New Roman" w:cs="Times New Roman"/>
                <w:sz w:val="20"/>
                <w:szCs w:val="20"/>
              </w:rPr>
            </w:pPr>
          </w:p>
        </w:tc>
        <w:tc>
          <w:tcPr>
            <w:tcW w:w="359" w:type="dxa"/>
          </w:tcPr>
          <w:p w14:paraId="05D46436" w14:textId="77777777" w:rsidR="00CD379E" w:rsidRPr="00FB27FC" w:rsidRDefault="00CD379E" w:rsidP="001009B8">
            <w:pPr>
              <w:jc w:val="center"/>
              <w:rPr>
                <w:rFonts w:ascii="Times New Roman" w:hAnsi="Times New Roman" w:cs="Times New Roman"/>
                <w:sz w:val="20"/>
                <w:szCs w:val="20"/>
              </w:rPr>
            </w:pPr>
          </w:p>
        </w:tc>
        <w:tc>
          <w:tcPr>
            <w:tcW w:w="388" w:type="dxa"/>
          </w:tcPr>
          <w:p w14:paraId="40152756" w14:textId="77777777" w:rsidR="00CD379E" w:rsidRPr="00FB27FC" w:rsidRDefault="00CD379E" w:rsidP="001009B8">
            <w:pPr>
              <w:jc w:val="center"/>
              <w:rPr>
                <w:rFonts w:ascii="Times New Roman" w:hAnsi="Times New Roman" w:cs="Times New Roman"/>
                <w:sz w:val="20"/>
                <w:szCs w:val="20"/>
              </w:rPr>
            </w:pPr>
          </w:p>
        </w:tc>
        <w:tc>
          <w:tcPr>
            <w:tcW w:w="416" w:type="dxa"/>
          </w:tcPr>
          <w:p w14:paraId="0692DF2B" w14:textId="77777777" w:rsidR="00CD379E" w:rsidRPr="00FB27FC" w:rsidRDefault="00CD379E" w:rsidP="001009B8">
            <w:pPr>
              <w:jc w:val="center"/>
              <w:rPr>
                <w:rFonts w:ascii="Times New Roman" w:hAnsi="Times New Roman" w:cs="Times New Roman"/>
                <w:sz w:val="20"/>
                <w:szCs w:val="20"/>
              </w:rPr>
            </w:pPr>
          </w:p>
        </w:tc>
      </w:tr>
      <w:tr w:rsidR="00CD379E" w:rsidRPr="00FB27FC" w14:paraId="0B8ED713" w14:textId="77777777" w:rsidTr="001009B8">
        <w:tc>
          <w:tcPr>
            <w:tcW w:w="2155" w:type="dxa"/>
          </w:tcPr>
          <w:p w14:paraId="42740D60" w14:textId="77777777" w:rsidR="00CD379E" w:rsidRPr="00FB27FC" w:rsidRDefault="00CD379E" w:rsidP="001009B8">
            <w:pPr>
              <w:rPr>
                <w:rFonts w:ascii="Times New Roman" w:hAnsi="Times New Roman" w:cs="Times New Roman"/>
                <w:sz w:val="20"/>
                <w:szCs w:val="20"/>
              </w:rPr>
            </w:pPr>
          </w:p>
        </w:tc>
        <w:tc>
          <w:tcPr>
            <w:tcW w:w="1890" w:type="dxa"/>
          </w:tcPr>
          <w:p w14:paraId="7931E3E1" w14:textId="77777777" w:rsidR="00CD379E" w:rsidRPr="00FB27FC" w:rsidRDefault="00CD379E" w:rsidP="001009B8">
            <w:pPr>
              <w:rPr>
                <w:rFonts w:ascii="Times New Roman" w:hAnsi="Times New Roman" w:cs="Times New Roman"/>
                <w:sz w:val="20"/>
                <w:szCs w:val="20"/>
              </w:rPr>
            </w:pPr>
          </w:p>
        </w:tc>
        <w:tc>
          <w:tcPr>
            <w:tcW w:w="1632" w:type="dxa"/>
          </w:tcPr>
          <w:p w14:paraId="0A001DEF" w14:textId="77777777" w:rsidR="00CD379E" w:rsidRPr="00FB27FC" w:rsidRDefault="00CD379E" w:rsidP="001009B8">
            <w:pPr>
              <w:rPr>
                <w:rFonts w:ascii="Times New Roman" w:hAnsi="Times New Roman" w:cs="Times New Roman"/>
                <w:sz w:val="20"/>
                <w:szCs w:val="20"/>
              </w:rPr>
            </w:pPr>
          </w:p>
        </w:tc>
        <w:tc>
          <w:tcPr>
            <w:tcW w:w="359" w:type="dxa"/>
          </w:tcPr>
          <w:p w14:paraId="41892294" w14:textId="77777777" w:rsidR="00CD379E" w:rsidRDefault="00CD379E" w:rsidP="001009B8">
            <w:pPr>
              <w:jc w:val="center"/>
              <w:rPr>
                <w:rFonts w:ascii="Times New Roman" w:hAnsi="Times New Roman" w:cs="Times New Roman"/>
                <w:sz w:val="20"/>
                <w:szCs w:val="20"/>
              </w:rPr>
            </w:pPr>
          </w:p>
        </w:tc>
        <w:tc>
          <w:tcPr>
            <w:tcW w:w="359" w:type="dxa"/>
          </w:tcPr>
          <w:p w14:paraId="45006FEA" w14:textId="77777777" w:rsidR="00CD379E" w:rsidRDefault="00CD379E" w:rsidP="001009B8">
            <w:pPr>
              <w:jc w:val="center"/>
              <w:rPr>
                <w:rFonts w:ascii="Times New Roman" w:hAnsi="Times New Roman" w:cs="Times New Roman"/>
                <w:sz w:val="20"/>
                <w:szCs w:val="20"/>
              </w:rPr>
            </w:pPr>
          </w:p>
        </w:tc>
        <w:tc>
          <w:tcPr>
            <w:tcW w:w="357" w:type="dxa"/>
          </w:tcPr>
          <w:p w14:paraId="3CD25048" w14:textId="77777777" w:rsidR="00CD379E" w:rsidRDefault="00CD379E" w:rsidP="001009B8">
            <w:pPr>
              <w:jc w:val="center"/>
              <w:rPr>
                <w:rFonts w:ascii="Times New Roman" w:hAnsi="Times New Roman" w:cs="Times New Roman"/>
                <w:sz w:val="20"/>
                <w:szCs w:val="20"/>
              </w:rPr>
            </w:pPr>
          </w:p>
        </w:tc>
        <w:tc>
          <w:tcPr>
            <w:tcW w:w="358" w:type="dxa"/>
          </w:tcPr>
          <w:p w14:paraId="6B5E9FB0" w14:textId="77777777" w:rsidR="00CD379E" w:rsidRDefault="00CD379E" w:rsidP="001009B8">
            <w:pPr>
              <w:jc w:val="center"/>
              <w:rPr>
                <w:rFonts w:ascii="Times New Roman" w:hAnsi="Times New Roman" w:cs="Times New Roman"/>
                <w:sz w:val="20"/>
                <w:szCs w:val="20"/>
              </w:rPr>
            </w:pPr>
          </w:p>
        </w:tc>
        <w:tc>
          <w:tcPr>
            <w:tcW w:w="359" w:type="dxa"/>
          </w:tcPr>
          <w:p w14:paraId="2821125C" w14:textId="77777777" w:rsidR="00CD379E" w:rsidRPr="00FB27FC" w:rsidRDefault="00CD379E" w:rsidP="001009B8">
            <w:pPr>
              <w:jc w:val="center"/>
              <w:rPr>
                <w:rFonts w:ascii="Times New Roman" w:hAnsi="Times New Roman" w:cs="Times New Roman"/>
                <w:sz w:val="20"/>
                <w:szCs w:val="20"/>
              </w:rPr>
            </w:pPr>
          </w:p>
        </w:tc>
        <w:tc>
          <w:tcPr>
            <w:tcW w:w="359" w:type="dxa"/>
          </w:tcPr>
          <w:p w14:paraId="17CA0ACC" w14:textId="77777777" w:rsidR="00CD379E" w:rsidRPr="00FB27FC" w:rsidRDefault="00CD379E" w:rsidP="001009B8">
            <w:pPr>
              <w:jc w:val="center"/>
              <w:rPr>
                <w:rFonts w:ascii="Times New Roman" w:hAnsi="Times New Roman" w:cs="Times New Roman"/>
                <w:sz w:val="20"/>
                <w:szCs w:val="20"/>
              </w:rPr>
            </w:pPr>
          </w:p>
        </w:tc>
        <w:tc>
          <w:tcPr>
            <w:tcW w:w="359" w:type="dxa"/>
          </w:tcPr>
          <w:p w14:paraId="3D0CF081" w14:textId="77777777" w:rsidR="00CD379E" w:rsidRPr="00FB27FC" w:rsidRDefault="00CD379E" w:rsidP="001009B8">
            <w:pPr>
              <w:jc w:val="center"/>
              <w:rPr>
                <w:rFonts w:ascii="Times New Roman" w:hAnsi="Times New Roman" w:cs="Times New Roman"/>
                <w:sz w:val="20"/>
                <w:szCs w:val="20"/>
              </w:rPr>
            </w:pPr>
          </w:p>
        </w:tc>
        <w:tc>
          <w:tcPr>
            <w:tcW w:w="359" w:type="dxa"/>
          </w:tcPr>
          <w:p w14:paraId="347347C6" w14:textId="77777777" w:rsidR="00CD379E" w:rsidRPr="00FB27FC" w:rsidRDefault="00CD379E" w:rsidP="001009B8">
            <w:pPr>
              <w:jc w:val="center"/>
              <w:rPr>
                <w:rFonts w:ascii="Times New Roman" w:hAnsi="Times New Roman" w:cs="Times New Roman"/>
                <w:sz w:val="20"/>
                <w:szCs w:val="20"/>
              </w:rPr>
            </w:pPr>
          </w:p>
        </w:tc>
        <w:tc>
          <w:tcPr>
            <w:tcW w:w="388" w:type="dxa"/>
          </w:tcPr>
          <w:p w14:paraId="459558A3" w14:textId="77777777" w:rsidR="00CD379E" w:rsidRPr="00FB27FC" w:rsidRDefault="00CD379E" w:rsidP="001009B8">
            <w:pPr>
              <w:jc w:val="center"/>
              <w:rPr>
                <w:rFonts w:ascii="Times New Roman" w:hAnsi="Times New Roman" w:cs="Times New Roman"/>
                <w:sz w:val="20"/>
                <w:szCs w:val="20"/>
              </w:rPr>
            </w:pPr>
          </w:p>
        </w:tc>
        <w:tc>
          <w:tcPr>
            <w:tcW w:w="416" w:type="dxa"/>
          </w:tcPr>
          <w:p w14:paraId="0D7639AA" w14:textId="77777777" w:rsidR="00CD379E" w:rsidRPr="00FB27FC" w:rsidRDefault="00CD379E" w:rsidP="001009B8">
            <w:pPr>
              <w:jc w:val="center"/>
              <w:rPr>
                <w:rFonts w:ascii="Times New Roman" w:hAnsi="Times New Roman" w:cs="Times New Roman"/>
                <w:sz w:val="20"/>
                <w:szCs w:val="20"/>
              </w:rPr>
            </w:pPr>
          </w:p>
        </w:tc>
      </w:tr>
      <w:tr w:rsidR="00CD379E" w:rsidRPr="00FB27FC" w14:paraId="3081B78D" w14:textId="77777777" w:rsidTr="001009B8">
        <w:tc>
          <w:tcPr>
            <w:tcW w:w="2155" w:type="dxa"/>
          </w:tcPr>
          <w:p w14:paraId="01DD9CBE" w14:textId="77777777" w:rsidR="00CD379E" w:rsidRPr="00FB27FC" w:rsidRDefault="00CD379E" w:rsidP="001009B8">
            <w:pPr>
              <w:rPr>
                <w:rFonts w:ascii="Times New Roman" w:hAnsi="Times New Roman" w:cs="Times New Roman"/>
                <w:sz w:val="20"/>
                <w:szCs w:val="20"/>
              </w:rPr>
            </w:pPr>
          </w:p>
        </w:tc>
        <w:tc>
          <w:tcPr>
            <w:tcW w:w="1890" w:type="dxa"/>
          </w:tcPr>
          <w:p w14:paraId="2DD2D847" w14:textId="77777777" w:rsidR="00CD379E" w:rsidRPr="00FB27FC" w:rsidRDefault="00CD379E" w:rsidP="001009B8">
            <w:pPr>
              <w:rPr>
                <w:rFonts w:ascii="Times New Roman" w:hAnsi="Times New Roman" w:cs="Times New Roman"/>
                <w:sz w:val="20"/>
                <w:szCs w:val="20"/>
              </w:rPr>
            </w:pPr>
          </w:p>
        </w:tc>
        <w:tc>
          <w:tcPr>
            <w:tcW w:w="1632" w:type="dxa"/>
          </w:tcPr>
          <w:p w14:paraId="0CBFD891" w14:textId="77777777" w:rsidR="00CD379E" w:rsidRPr="00FB27FC" w:rsidRDefault="00CD379E" w:rsidP="001009B8">
            <w:pPr>
              <w:rPr>
                <w:rFonts w:ascii="Times New Roman" w:hAnsi="Times New Roman" w:cs="Times New Roman"/>
                <w:sz w:val="20"/>
                <w:szCs w:val="20"/>
              </w:rPr>
            </w:pPr>
          </w:p>
        </w:tc>
        <w:tc>
          <w:tcPr>
            <w:tcW w:w="359" w:type="dxa"/>
          </w:tcPr>
          <w:p w14:paraId="36E3E2B5" w14:textId="77777777" w:rsidR="00CD379E" w:rsidRDefault="00CD379E" w:rsidP="001009B8">
            <w:pPr>
              <w:jc w:val="center"/>
              <w:rPr>
                <w:rFonts w:ascii="Times New Roman" w:hAnsi="Times New Roman" w:cs="Times New Roman"/>
                <w:sz w:val="20"/>
                <w:szCs w:val="20"/>
              </w:rPr>
            </w:pPr>
          </w:p>
        </w:tc>
        <w:tc>
          <w:tcPr>
            <w:tcW w:w="359" w:type="dxa"/>
          </w:tcPr>
          <w:p w14:paraId="5F7CFDCA" w14:textId="77777777" w:rsidR="00CD379E" w:rsidRDefault="00CD379E" w:rsidP="001009B8">
            <w:pPr>
              <w:jc w:val="center"/>
              <w:rPr>
                <w:rFonts w:ascii="Times New Roman" w:hAnsi="Times New Roman" w:cs="Times New Roman"/>
                <w:sz w:val="20"/>
                <w:szCs w:val="20"/>
              </w:rPr>
            </w:pPr>
          </w:p>
        </w:tc>
        <w:tc>
          <w:tcPr>
            <w:tcW w:w="357" w:type="dxa"/>
          </w:tcPr>
          <w:p w14:paraId="59210586" w14:textId="77777777" w:rsidR="00CD379E" w:rsidRDefault="00CD379E" w:rsidP="001009B8">
            <w:pPr>
              <w:jc w:val="center"/>
              <w:rPr>
                <w:rFonts w:ascii="Times New Roman" w:hAnsi="Times New Roman" w:cs="Times New Roman"/>
                <w:sz w:val="20"/>
                <w:szCs w:val="20"/>
              </w:rPr>
            </w:pPr>
          </w:p>
        </w:tc>
        <w:tc>
          <w:tcPr>
            <w:tcW w:w="358" w:type="dxa"/>
          </w:tcPr>
          <w:p w14:paraId="62DDC908" w14:textId="77777777" w:rsidR="00CD379E" w:rsidRDefault="00CD379E" w:rsidP="001009B8">
            <w:pPr>
              <w:jc w:val="center"/>
              <w:rPr>
                <w:rFonts w:ascii="Times New Roman" w:hAnsi="Times New Roman" w:cs="Times New Roman"/>
                <w:sz w:val="20"/>
                <w:szCs w:val="20"/>
              </w:rPr>
            </w:pPr>
          </w:p>
        </w:tc>
        <w:tc>
          <w:tcPr>
            <w:tcW w:w="359" w:type="dxa"/>
          </w:tcPr>
          <w:p w14:paraId="71763290" w14:textId="77777777" w:rsidR="00CD379E" w:rsidRPr="00FB27FC" w:rsidRDefault="00CD379E" w:rsidP="001009B8">
            <w:pPr>
              <w:jc w:val="center"/>
              <w:rPr>
                <w:rFonts w:ascii="Times New Roman" w:hAnsi="Times New Roman" w:cs="Times New Roman"/>
                <w:sz w:val="20"/>
                <w:szCs w:val="20"/>
              </w:rPr>
            </w:pPr>
          </w:p>
        </w:tc>
        <w:tc>
          <w:tcPr>
            <w:tcW w:w="359" w:type="dxa"/>
          </w:tcPr>
          <w:p w14:paraId="5E7EA56A" w14:textId="77777777" w:rsidR="00CD379E" w:rsidRPr="00FB27FC" w:rsidRDefault="00CD379E" w:rsidP="001009B8">
            <w:pPr>
              <w:jc w:val="center"/>
              <w:rPr>
                <w:rFonts w:ascii="Times New Roman" w:hAnsi="Times New Roman" w:cs="Times New Roman"/>
                <w:sz w:val="20"/>
                <w:szCs w:val="20"/>
              </w:rPr>
            </w:pPr>
          </w:p>
        </w:tc>
        <w:tc>
          <w:tcPr>
            <w:tcW w:w="359" w:type="dxa"/>
          </w:tcPr>
          <w:p w14:paraId="3B9CAAF3" w14:textId="77777777" w:rsidR="00CD379E" w:rsidRPr="00FB27FC" w:rsidRDefault="00CD379E" w:rsidP="001009B8">
            <w:pPr>
              <w:jc w:val="center"/>
              <w:rPr>
                <w:rFonts w:ascii="Times New Roman" w:hAnsi="Times New Roman" w:cs="Times New Roman"/>
                <w:sz w:val="20"/>
                <w:szCs w:val="20"/>
              </w:rPr>
            </w:pPr>
          </w:p>
        </w:tc>
        <w:tc>
          <w:tcPr>
            <w:tcW w:w="359" w:type="dxa"/>
          </w:tcPr>
          <w:p w14:paraId="04570525" w14:textId="77777777" w:rsidR="00CD379E" w:rsidRPr="00FB27FC" w:rsidRDefault="00CD379E" w:rsidP="001009B8">
            <w:pPr>
              <w:jc w:val="center"/>
              <w:rPr>
                <w:rFonts w:ascii="Times New Roman" w:hAnsi="Times New Roman" w:cs="Times New Roman"/>
                <w:sz w:val="20"/>
                <w:szCs w:val="20"/>
              </w:rPr>
            </w:pPr>
          </w:p>
        </w:tc>
        <w:tc>
          <w:tcPr>
            <w:tcW w:w="388" w:type="dxa"/>
          </w:tcPr>
          <w:p w14:paraId="196D2041" w14:textId="77777777" w:rsidR="00CD379E" w:rsidRPr="00FB27FC" w:rsidRDefault="00CD379E" w:rsidP="001009B8">
            <w:pPr>
              <w:jc w:val="center"/>
              <w:rPr>
                <w:rFonts w:ascii="Times New Roman" w:hAnsi="Times New Roman" w:cs="Times New Roman"/>
                <w:sz w:val="20"/>
                <w:szCs w:val="20"/>
              </w:rPr>
            </w:pPr>
          </w:p>
        </w:tc>
        <w:tc>
          <w:tcPr>
            <w:tcW w:w="416" w:type="dxa"/>
          </w:tcPr>
          <w:p w14:paraId="0A7B1FDA" w14:textId="77777777" w:rsidR="00CD379E" w:rsidRPr="00FB27FC" w:rsidRDefault="00CD379E" w:rsidP="001009B8">
            <w:pPr>
              <w:jc w:val="center"/>
              <w:rPr>
                <w:rFonts w:ascii="Times New Roman" w:hAnsi="Times New Roman" w:cs="Times New Roman"/>
                <w:sz w:val="20"/>
                <w:szCs w:val="20"/>
              </w:rPr>
            </w:pPr>
          </w:p>
        </w:tc>
      </w:tr>
      <w:tr w:rsidR="00CD379E" w:rsidRPr="00FB27FC" w14:paraId="2A5E0B41" w14:textId="77777777" w:rsidTr="001009B8">
        <w:tc>
          <w:tcPr>
            <w:tcW w:w="2155" w:type="dxa"/>
          </w:tcPr>
          <w:p w14:paraId="7B6B6F64" w14:textId="77777777" w:rsidR="00CD379E" w:rsidRPr="00FB27FC" w:rsidRDefault="00CD379E" w:rsidP="001009B8">
            <w:pPr>
              <w:rPr>
                <w:rFonts w:ascii="Times New Roman" w:hAnsi="Times New Roman" w:cs="Times New Roman"/>
                <w:sz w:val="20"/>
                <w:szCs w:val="20"/>
              </w:rPr>
            </w:pPr>
          </w:p>
        </w:tc>
        <w:tc>
          <w:tcPr>
            <w:tcW w:w="1890" w:type="dxa"/>
          </w:tcPr>
          <w:p w14:paraId="639D40FE" w14:textId="77777777" w:rsidR="00CD379E" w:rsidRPr="00FB27FC" w:rsidRDefault="00CD379E" w:rsidP="001009B8">
            <w:pPr>
              <w:rPr>
                <w:rFonts w:ascii="Times New Roman" w:hAnsi="Times New Roman" w:cs="Times New Roman"/>
                <w:sz w:val="20"/>
                <w:szCs w:val="20"/>
              </w:rPr>
            </w:pPr>
          </w:p>
        </w:tc>
        <w:tc>
          <w:tcPr>
            <w:tcW w:w="1632" w:type="dxa"/>
          </w:tcPr>
          <w:p w14:paraId="22D33F3F" w14:textId="77777777" w:rsidR="00CD379E" w:rsidRPr="00FB27FC" w:rsidRDefault="00CD379E" w:rsidP="001009B8">
            <w:pPr>
              <w:rPr>
                <w:rFonts w:ascii="Times New Roman" w:hAnsi="Times New Roman" w:cs="Times New Roman"/>
                <w:sz w:val="20"/>
                <w:szCs w:val="20"/>
              </w:rPr>
            </w:pPr>
          </w:p>
        </w:tc>
        <w:tc>
          <w:tcPr>
            <w:tcW w:w="359" w:type="dxa"/>
          </w:tcPr>
          <w:p w14:paraId="1D2E07BD" w14:textId="77777777" w:rsidR="00CD379E" w:rsidRDefault="00CD379E" w:rsidP="001009B8">
            <w:pPr>
              <w:jc w:val="center"/>
              <w:rPr>
                <w:rFonts w:ascii="Times New Roman" w:hAnsi="Times New Roman" w:cs="Times New Roman"/>
                <w:sz w:val="20"/>
                <w:szCs w:val="20"/>
              </w:rPr>
            </w:pPr>
          </w:p>
        </w:tc>
        <w:tc>
          <w:tcPr>
            <w:tcW w:w="359" w:type="dxa"/>
          </w:tcPr>
          <w:p w14:paraId="09EBABD0" w14:textId="77777777" w:rsidR="00CD379E" w:rsidRDefault="00CD379E" w:rsidP="001009B8">
            <w:pPr>
              <w:jc w:val="center"/>
              <w:rPr>
                <w:rFonts w:ascii="Times New Roman" w:hAnsi="Times New Roman" w:cs="Times New Roman"/>
                <w:sz w:val="20"/>
                <w:szCs w:val="20"/>
              </w:rPr>
            </w:pPr>
          </w:p>
        </w:tc>
        <w:tc>
          <w:tcPr>
            <w:tcW w:w="357" w:type="dxa"/>
          </w:tcPr>
          <w:p w14:paraId="312B0F59" w14:textId="77777777" w:rsidR="00CD379E" w:rsidRDefault="00CD379E" w:rsidP="001009B8">
            <w:pPr>
              <w:jc w:val="center"/>
              <w:rPr>
                <w:rFonts w:ascii="Times New Roman" w:hAnsi="Times New Roman" w:cs="Times New Roman"/>
                <w:sz w:val="20"/>
                <w:szCs w:val="20"/>
              </w:rPr>
            </w:pPr>
          </w:p>
        </w:tc>
        <w:tc>
          <w:tcPr>
            <w:tcW w:w="358" w:type="dxa"/>
          </w:tcPr>
          <w:p w14:paraId="5BF8996E" w14:textId="77777777" w:rsidR="00CD379E" w:rsidRDefault="00CD379E" w:rsidP="001009B8">
            <w:pPr>
              <w:jc w:val="center"/>
              <w:rPr>
                <w:rFonts w:ascii="Times New Roman" w:hAnsi="Times New Roman" w:cs="Times New Roman"/>
                <w:sz w:val="20"/>
                <w:szCs w:val="20"/>
              </w:rPr>
            </w:pPr>
          </w:p>
        </w:tc>
        <w:tc>
          <w:tcPr>
            <w:tcW w:w="359" w:type="dxa"/>
          </w:tcPr>
          <w:p w14:paraId="6B22F177" w14:textId="77777777" w:rsidR="00CD379E" w:rsidRPr="00FB27FC" w:rsidRDefault="00CD379E" w:rsidP="001009B8">
            <w:pPr>
              <w:jc w:val="center"/>
              <w:rPr>
                <w:rFonts w:ascii="Times New Roman" w:hAnsi="Times New Roman" w:cs="Times New Roman"/>
                <w:sz w:val="20"/>
                <w:szCs w:val="20"/>
              </w:rPr>
            </w:pPr>
          </w:p>
        </w:tc>
        <w:tc>
          <w:tcPr>
            <w:tcW w:w="359" w:type="dxa"/>
          </w:tcPr>
          <w:p w14:paraId="369660A3" w14:textId="77777777" w:rsidR="00CD379E" w:rsidRPr="00FB27FC" w:rsidRDefault="00CD379E" w:rsidP="001009B8">
            <w:pPr>
              <w:jc w:val="center"/>
              <w:rPr>
                <w:rFonts w:ascii="Times New Roman" w:hAnsi="Times New Roman" w:cs="Times New Roman"/>
                <w:sz w:val="20"/>
                <w:szCs w:val="20"/>
              </w:rPr>
            </w:pPr>
          </w:p>
        </w:tc>
        <w:tc>
          <w:tcPr>
            <w:tcW w:w="359" w:type="dxa"/>
          </w:tcPr>
          <w:p w14:paraId="4206112D" w14:textId="77777777" w:rsidR="00CD379E" w:rsidRPr="00FB27FC" w:rsidRDefault="00CD379E" w:rsidP="001009B8">
            <w:pPr>
              <w:jc w:val="center"/>
              <w:rPr>
                <w:rFonts w:ascii="Times New Roman" w:hAnsi="Times New Roman" w:cs="Times New Roman"/>
                <w:sz w:val="20"/>
                <w:szCs w:val="20"/>
              </w:rPr>
            </w:pPr>
          </w:p>
        </w:tc>
        <w:tc>
          <w:tcPr>
            <w:tcW w:w="359" w:type="dxa"/>
          </w:tcPr>
          <w:p w14:paraId="7DCDBB84" w14:textId="77777777" w:rsidR="00CD379E" w:rsidRPr="00FB27FC" w:rsidRDefault="00CD379E" w:rsidP="001009B8">
            <w:pPr>
              <w:jc w:val="center"/>
              <w:rPr>
                <w:rFonts w:ascii="Times New Roman" w:hAnsi="Times New Roman" w:cs="Times New Roman"/>
                <w:sz w:val="20"/>
                <w:szCs w:val="20"/>
              </w:rPr>
            </w:pPr>
          </w:p>
        </w:tc>
        <w:tc>
          <w:tcPr>
            <w:tcW w:w="388" w:type="dxa"/>
          </w:tcPr>
          <w:p w14:paraId="589FC4CB" w14:textId="77777777" w:rsidR="00CD379E" w:rsidRPr="00FB27FC" w:rsidRDefault="00CD379E" w:rsidP="001009B8">
            <w:pPr>
              <w:jc w:val="center"/>
              <w:rPr>
                <w:rFonts w:ascii="Times New Roman" w:hAnsi="Times New Roman" w:cs="Times New Roman"/>
                <w:sz w:val="20"/>
                <w:szCs w:val="20"/>
              </w:rPr>
            </w:pPr>
          </w:p>
        </w:tc>
        <w:tc>
          <w:tcPr>
            <w:tcW w:w="416" w:type="dxa"/>
          </w:tcPr>
          <w:p w14:paraId="044D73BF" w14:textId="77777777" w:rsidR="00CD379E" w:rsidRPr="00FB27FC" w:rsidRDefault="00CD379E" w:rsidP="001009B8">
            <w:pPr>
              <w:jc w:val="center"/>
              <w:rPr>
                <w:rFonts w:ascii="Times New Roman" w:hAnsi="Times New Roman" w:cs="Times New Roman"/>
                <w:sz w:val="20"/>
                <w:szCs w:val="20"/>
              </w:rPr>
            </w:pPr>
          </w:p>
        </w:tc>
      </w:tr>
      <w:tr w:rsidR="00CD379E" w:rsidRPr="00FB27FC" w14:paraId="407E1535" w14:textId="77777777" w:rsidTr="001009B8">
        <w:tc>
          <w:tcPr>
            <w:tcW w:w="2155" w:type="dxa"/>
          </w:tcPr>
          <w:p w14:paraId="74E27E2C" w14:textId="77777777" w:rsidR="00CD379E" w:rsidRPr="00FB27FC" w:rsidRDefault="00CD379E" w:rsidP="001009B8">
            <w:pPr>
              <w:rPr>
                <w:rFonts w:ascii="Times New Roman" w:hAnsi="Times New Roman" w:cs="Times New Roman"/>
                <w:sz w:val="20"/>
                <w:szCs w:val="20"/>
              </w:rPr>
            </w:pPr>
          </w:p>
        </w:tc>
        <w:tc>
          <w:tcPr>
            <w:tcW w:w="1890" w:type="dxa"/>
          </w:tcPr>
          <w:p w14:paraId="300F5BB7" w14:textId="77777777" w:rsidR="00CD379E" w:rsidRPr="00FB27FC" w:rsidRDefault="00CD379E" w:rsidP="001009B8">
            <w:pPr>
              <w:rPr>
                <w:rFonts w:ascii="Times New Roman" w:hAnsi="Times New Roman" w:cs="Times New Roman"/>
                <w:sz w:val="20"/>
                <w:szCs w:val="20"/>
              </w:rPr>
            </w:pPr>
          </w:p>
        </w:tc>
        <w:tc>
          <w:tcPr>
            <w:tcW w:w="1632" w:type="dxa"/>
          </w:tcPr>
          <w:p w14:paraId="583E4D87" w14:textId="77777777" w:rsidR="00CD379E" w:rsidRPr="00FB27FC" w:rsidRDefault="00CD379E" w:rsidP="001009B8">
            <w:pPr>
              <w:rPr>
                <w:rFonts w:ascii="Times New Roman" w:hAnsi="Times New Roman" w:cs="Times New Roman"/>
                <w:sz w:val="20"/>
                <w:szCs w:val="20"/>
              </w:rPr>
            </w:pPr>
          </w:p>
        </w:tc>
        <w:tc>
          <w:tcPr>
            <w:tcW w:w="359" w:type="dxa"/>
          </w:tcPr>
          <w:p w14:paraId="693109E9" w14:textId="77777777" w:rsidR="00CD379E" w:rsidRDefault="00CD379E" w:rsidP="001009B8">
            <w:pPr>
              <w:jc w:val="center"/>
              <w:rPr>
                <w:rFonts w:ascii="Times New Roman" w:hAnsi="Times New Roman" w:cs="Times New Roman"/>
                <w:sz w:val="20"/>
                <w:szCs w:val="20"/>
              </w:rPr>
            </w:pPr>
          </w:p>
        </w:tc>
        <w:tc>
          <w:tcPr>
            <w:tcW w:w="359" w:type="dxa"/>
          </w:tcPr>
          <w:p w14:paraId="19560FA1" w14:textId="77777777" w:rsidR="00CD379E" w:rsidRDefault="00CD379E" w:rsidP="001009B8">
            <w:pPr>
              <w:jc w:val="center"/>
              <w:rPr>
                <w:rFonts w:ascii="Times New Roman" w:hAnsi="Times New Roman" w:cs="Times New Roman"/>
                <w:sz w:val="20"/>
                <w:szCs w:val="20"/>
              </w:rPr>
            </w:pPr>
          </w:p>
        </w:tc>
        <w:tc>
          <w:tcPr>
            <w:tcW w:w="357" w:type="dxa"/>
          </w:tcPr>
          <w:p w14:paraId="15A2611E" w14:textId="77777777" w:rsidR="00CD379E" w:rsidRDefault="00CD379E" w:rsidP="001009B8">
            <w:pPr>
              <w:jc w:val="center"/>
              <w:rPr>
                <w:rFonts w:ascii="Times New Roman" w:hAnsi="Times New Roman" w:cs="Times New Roman"/>
                <w:sz w:val="20"/>
                <w:szCs w:val="20"/>
              </w:rPr>
            </w:pPr>
          </w:p>
        </w:tc>
        <w:tc>
          <w:tcPr>
            <w:tcW w:w="358" w:type="dxa"/>
          </w:tcPr>
          <w:p w14:paraId="11747645" w14:textId="77777777" w:rsidR="00CD379E" w:rsidRDefault="00CD379E" w:rsidP="001009B8">
            <w:pPr>
              <w:jc w:val="center"/>
              <w:rPr>
                <w:rFonts w:ascii="Times New Roman" w:hAnsi="Times New Roman" w:cs="Times New Roman"/>
                <w:sz w:val="20"/>
                <w:szCs w:val="20"/>
              </w:rPr>
            </w:pPr>
          </w:p>
        </w:tc>
        <w:tc>
          <w:tcPr>
            <w:tcW w:w="359" w:type="dxa"/>
          </w:tcPr>
          <w:p w14:paraId="3BE9FBA6" w14:textId="77777777" w:rsidR="00CD379E" w:rsidRPr="00FB27FC" w:rsidRDefault="00CD379E" w:rsidP="001009B8">
            <w:pPr>
              <w:jc w:val="center"/>
              <w:rPr>
                <w:rFonts w:ascii="Times New Roman" w:hAnsi="Times New Roman" w:cs="Times New Roman"/>
                <w:sz w:val="20"/>
                <w:szCs w:val="20"/>
              </w:rPr>
            </w:pPr>
          </w:p>
        </w:tc>
        <w:tc>
          <w:tcPr>
            <w:tcW w:w="359" w:type="dxa"/>
          </w:tcPr>
          <w:p w14:paraId="1A67ED31" w14:textId="77777777" w:rsidR="00CD379E" w:rsidRPr="00FB27FC" w:rsidRDefault="00CD379E" w:rsidP="001009B8">
            <w:pPr>
              <w:jc w:val="center"/>
              <w:rPr>
                <w:rFonts w:ascii="Times New Roman" w:hAnsi="Times New Roman" w:cs="Times New Roman"/>
                <w:sz w:val="20"/>
                <w:szCs w:val="20"/>
              </w:rPr>
            </w:pPr>
          </w:p>
        </w:tc>
        <w:tc>
          <w:tcPr>
            <w:tcW w:w="359" w:type="dxa"/>
          </w:tcPr>
          <w:p w14:paraId="20033B22" w14:textId="77777777" w:rsidR="00CD379E" w:rsidRPr="00FB27FC" w:rsidRDefault="00CD379E" w:rsidP="001009B8">
            <w:pPr>
              <w:jc w:val="center"/>
              <w:rPr>
                <w:rFonts w:ascii="Times New Roman" w:hAnsi="Times New Roman" w:cs="Times New Roman"/>
                <w:sz w:val="20"/>
                <w:szCs w:val="20"/>
              </w:rPr>
            </w:pPr>
          </w:p>
        </w:tc>
        <w:tc>
          <w:tcPr>
            <w:tcW w:w="359" w:type="dxa"/>
          </w:tcPr>
          <w:p w14:paraId="37004205" w14:textId="77777777" w:rsidR="00CD379E" w:rsidRPr="00FB27FC" w:rsidRDefault="00CD379E" w:rsidP="001009B8">
            <w:pPr>
              <w:jc w:val="center"/>
              <w:rPr>
                <w:rFonts w:ascii="Times New Roman" w:hAnsi="Times New Roman" w:cs="Times New Roman"/>
                <w:sz w:val="20"/>
                <w:szCs w:val="20"/>
              </w:rPr>
            </w:pPr>
          </w:p>
        </w:tc>
        <w:tc>
          <w:tcPr>
            <w:tcW w:w="388" w:type="dxa"/>
          </w:tcPr>
          <w:p w14:paraId="1FF19C46" w14:textId="77777777" w:rsidR="00CD379E" w:rsidRPr="00FB27FC" w:rsidRDefault="00CD379E" w:rsidP="001009B8">
            <w:pPr>
              <w:jc w:val="center"/>
              <w:rPr>
                <w:rFonts w:ascii="Times New Roman" w:hAnsi="Times New Roman" w:cs="Times New Roman"/>
                <w:sz w:val="20"/>
                <w:szCs w:val="20"/>
              </w:rPr>
            </w:pPr>
          </w:p>
        </w:tc>
        <w:tc>
          <w:tcPr>
            <w:tcW w:w="416" w:type="dxa"/>
          </w:tcPr>
          <w:p w14:paraId="1304F6D5" w14:textId="77777777" w:rsidR="00CD379E" w:rsidRPr="00FB27FC" w:rsidRDefault="00CD379E" w:rsidP="001009B8">
            <w:pPr>
              <w:jc w:val="center"/>
              <w:rPr>
                <w:rFonts w:ascii="Times New Roman" w:hAnsi="Times New Roman" w:cs="Times New Roman"/>
                <w:sz w:val="20"/>
                <w:szCs w:val="20"/>
              </w:rPr>
            </w:pPr>
          </w:p>
        </w:tc>
      </w:tr>
      <w:tr w:rsidR="00CD379E" w:rsidRPr="00FB27FC" w14:paraId="29C7B707" w14:textId="77777777" w:rsidTr="001009B8">
        <w:tc>
          <w:tcPr>
            <w:tcW w:w="2155" w:type="dxa"/>
          </w:tcPr>
          <w:p w14:paraId="40006533" w14:textId="77777777" w:rsidR="00CD379E" w:rsidRPr="00FB27FC" w:rsidRDefault="00CD379E" w:rsidP="001009B8">
            <w:pPr>
              <w:rPr>
                <w:rFonts w:ascii="Times New Roman" w:hAnsi="Times New Roman" w:cs="Times New Roman"/>
                <w:sz w:val="20"/>
                <w:szCs w:val="20"/>
              </w:rPr>
            </w:pPr>
          </w:p>
        </w:tc>
        <w:tc>
          <w:tcPr>
            <w:tcW w:w="1890" w:type="dxa"/>
          </w:tcPr>
          <w:p w14:paraId="6A373249" w14:textId="77777777" w:rsidR="00CD379E" w:rsidRPr="00FB27FC" w:rsidRDefault="00CD379E" w:rsidP="001009B8">
            <w:pPr>
              <w:rPr>
                <w:rFonts w:ascii="Times New Roman" w:hAnsi="Times New Roman" w:cs="Times New Roman"/>
                <w:sz w:val="20"/>
                <w:szCs w:val="20"/>
              </w:rPr>
            </w:pPr>
          </w:p>
        </w:tc>
        <w:tc>
          <w:tcPr>
            <w:tcW w:w="1632" w:type="dxa"/>
          </w:tcPr>
          <w:p w14:paraId="629115C6" w14:textId="77777777" w:rsidR="00CD379E" w:rsidRPr="00FB27FC" w:rsidRDefault="00CD379E" w:rsidP="001009B8">
            <w:pPr>
              <w:rPr>
                <w:rFonts w:ascii="Times New Roman" w:hAnsi="Times New Roman" w:cs="Times New Roman"/>
                <w:sz w:val="20"/>
                <w:szCs w:val="20"/>
              </w:rPr>
            </w:pPr>
          </w:p>
        </w:tc>
        <w:tc>
          <w:tcPr>
            <w:tcW w:w="359" w:type="dxa"/>
          </w:tcPr>
          <w:p w14:paraId="72FD4569" w14:textId="77777777" w:rsidR="00CD379E" w:rsidRDefault="00CD379E" w:rsidP="001009B8">
            <w:pPr>
              <w:jc w:val="center"/>
              <w:rPr>
                <w:rFonts w:ascii="Times New Roman" w:hAnsi="Times New Roman" w:cs="Times New Roman"/>
                <w:sz w:val="20"/>
                <w:szCs w:val="20"/>
              </w:rPr>
            </w:pPr>
          </w:p>
        </w:tc>
        <w:tc>
          <w:tcPr>
            <w:tcW w:w="359" w:type="dxa"/>
          </w:tcPr>
          <w:p w14:paraId="795CD057" w14:textId="77777777" w:rsidR="00CD379E" w:rsidRDefault="00CD379E" w:rsidP="001009B8">
            <w:pPr>
              <w:jc w:val="center"/>
              <w:rPr>
                <w:rFonts w:ascii="Times New Roman" w:hAnsi="Times New Roman" w:cs="Times New Roman"/>
                <w:sz w:val="20"/>
                <w:szCs w:val="20"/>
              </w:rPr>
            </w:pPr>
          </w:p>
        </w:tc>
        <w:tc>
          <w:tcPr>
            <w:tcW w:w="357" w:type="dxa"/>
          </w:tcPr>
          <w:p w14:paraId="78B19BE7" w14:textId="77777777" w:rsidR="00CD379E" w:rsidRDefault="00CD379E" w:rsidP="001009B8">
            <w:pPr>
              <w:jc w:val="center"/>
              <w:rPr>
                <w:rFonts w:ascii="Times New Roman" w:hAnsi="Times New Roman" w:cs="Times New Roman"/>
                <w:sz w:val="20"/>
                <w:szCs w:val="20"/>
              </w:rPr>
            </w:pPr>
          </w:p>
        </w:tc>
        <w:tc>
          <w:tcPr>
            <w:tcW w:w="358" w:type="dxa"/>
          </w:tcPr>
          <w:p w14:paraId="50B6E853" w14:textId="77777777" w:rsidR="00CD379E" w:rsidRDefault="00CD379E" w:rsidP="001009B8">
            <w:pPr>
              <w:jc w:val="center"/>
              <w:rPr>
                <w:rFonts w:ascii="Times New Roman" w:hAnsi="Times New Roman" w:cs="Times New Roman"/>
                <w:sz w:val="20"/>
                <w:szCs w:val="20"/>
              </w:rPr>
            </w:pPr>
          </w:p>
        </w:tc>
        <w:tc>
          <w:tcPr>
            <w:tcW w:w="359" w:type="dxa"/>
          </w:tcPr>
          <w:p w14:paraId="13FB984A" w14:textId="77777777" w:rsidR="00CD379E" w:rsidRPr="00FB27FC" w:rsidRDefault="00CD379E" w:rsidP="001009B8">
            <w:pPr>
              <w:jc w:val="center"/>
              <w:rPr>
                <w:rFonts w:ascii="Times New Roman" w:hAnsi="Times New Roman" w:cs="Times New Roman"/>
                <w:sz w:val="20"/>
                <w:szCs w:val="20"/>
              </w:rPr>
            </w:pPr>
          </w:p>
        </w:tc>
        <w:tc>
          <w:tcPr>
            <w:tcW w:w="359" w:type="dxa"/>
          </w:tcPr>
          <w:p w14:paraId="360E0415" w14:textId="77777777" w:rsidR="00CD379E" w:rsidRPr="00FB27FC" w:rsidRDefault="00CD379E" w:rsidP="001009B8">
            <w:pPr>
              <w:jc w:val="center"/>
              <w:rPr>
                <w:rFonts w:ascii="Times New Roman" w:hAnsi="Times New Roman" w:cs="Times New Roman"/>
                <w:sz w:val="20"/>
                <w:szCs w:val="20"/>
              </w:rPr>
            </w:pPr>
          </w:p>
        </w:tc>
        <w:tc>
          <w:tcPr>
            <w:tcW w:w="359" w:type="dxa"/>
          </w:tcPr>
          <w:p w14:paraId="52BF721E" w14:textId="77777777" w:rsidR="00CD379E" w:rsidRPr="00FB27FC" w:rsidRDefault="00CD379E" w:rsidP="001009B8">
            <w:pPr>
              <w:jc w:val="center"/>
              <w:rPr>
                <w:rFonts w:ascii="Times New Roman" w:hAnsi="Times New Roman" w:cs="Times New Roman"/>
                <w:sz w:val="20"/>
                <w:szCs w:val="20"/>
              </w:rPr>
            </w:pPr>
          </w:p>
        </w:tc>
        <w:tc>
          <w:tcPr>
            <w:tcW w:w="359" w:type="dxa"/>
          </w:tcPr>
          <w:p w14:paraId="1589D699" w14:textId="77777777" w:rsidR="00CD379E" w:rsidRPr="00FB27FC" w:rsidRDefault="00CD379E" w:rsidP="001009B8">
            <w:pPr>
              <w:jc w:val="center"/>
              <w:rPr>
                <w:rFonts w:ascii="Times New Roman" w:hAnsi="Times New Roman" w:cs="Times New Roman"/>
                <w:sz w:val="20"/>
                <w:szCs w:val="20"/>
              </w:rPr>
            </w:pPr>
          </w:p>
        </w:tc>
        <w:tc>
          <w:tcPr>
            <w:tcW w:w="388" w:type="dxa"/>
          </w:tcPr>
          <w:p w14:paraId="63FA5C0F" w14:textId="77777777" w:rsidR="00CD379E" w:rsidRPr="00FB27FC" w:rsidRDefault="00CD379E" w:rsidP="001009B8">
            <w:pPr>
              <w:jc w:val="center"/>
              <w:rPr>
                <w:rFonts w:ascii="Times New Roman" w:hAnsi="Times New Roman" w:cs="Times New Roman"/>
                <w:sz w:val="20"/>
                <w:szCs w:val="20"/>
              </w:rPr>
            </w:pPr>
          </w:p>
        </w:tc>
        <w:tc>
          <w:tcPr>
            <w:tcW w:w="416" w:type="dxa"/>
          </w:tcPr>
          <w:p w14:paraId="16AA994C" w14:textId="77777777" w:rsidR="00CD379E" w:rsidRPr="00FB27FC" w:rsidRDefault="00CD379E" w:rsidP="001009B8">
            <w:pPr>
              <w:jc w:val="center"/>
              <w:rPr>
                <w:rFonts w:ascii="Times New Roman" w:hAnsi="Times New Roman" w:cs="Times New Roman"/>
                <w:sz w:val="20"/>
                <w:szCs w:val="20"/>
              </w:rPr>
            </w:pPr>
          </w:p>
        </w:tc>
      </w:tr>
      <w:tr w:rsidR="00CD379E" w:rsidRPr="00FB27FC" w14:paraId="1DF11A33" w14:textId="77777777" w:rsidTr="001009B8">
        <w:tc>
          <w:tcPr>
            <w:tcW w:w="2155" w:type="dxa"/>
          </w:tcPr>
          <w:p w14:paraId="6DC546C8" w14:textId="77777777" w:rsidR="00CD379E" w:rsidRPr="00FB27FC" w:rsidRDefault="00CD379E" w:rsidP="001009B8">
            <w:pPr>
              <w:rPr>
                <w:rFonts w:ascii="Times New Roman" w:hAnsi="Times New Roman" w:cs="Times New Roman"/>
                <w:sz w:val="20"/>
                <w:szCs w:val="20"/>
              </w:rPr>
            </w:pPr>
          </w:p>
        </w:tc>
        <w:tc>
          <w:tcPr>
            <w:tcW w:w="1890" w:type="dxa"/>
          </w:tcPr>
          <w:p w14:paraId="44394C2F" w14:textId="77777777" w:rsidR="00CD379E" w:rsidRPr="00FB27FC" w:rsidRDefault="00CD379E" w:rsidP="001009B8">
            <w:pPr>
              <w:rPr>
                <w:rFonts w:ascii="Times New Roman" w:hAnsi="Times New Roman" w:cs="Times New Roman"/>
                <w:sz w:val="20"/>
                <w:szCs w:val="20"/>
              </w:rPr>
            </w:pPr>
          </w:p>
        </w:tc>
        <w:tc>
          <w:tcPr>
            <w:tcW w:w="1632" w:type="dxa"/>
          </w:tcPr>
          <w:p w14:paraId="652C85B5" w14:textId="77777777" w:rsidR="00CD379E" w:rsidRPr="00FB27FC" w:rsidRDefault="00CD379E" w:rsidP="001009B8">
            <w:pPr>
              <w:rPr>
                <w:rFonts w:ascii="Times New Roman" w:hAnsi="Times New Roman" w:cs="Times New Roman"/>
                <w:sz w:val="20"/>
                <w:szCs w:val="20"/>
              </w:rPr>
            </w:pPr>
          </w:p>
        </w:tc>
        <w:tc>
          <w:tcPr>
            <w:tcW w:w="359" w:type="dxa"/>
          </w:tcPr>
          <w:p w14:paraId="78125A66" w14:textId="77777777" w:rsidR="00CD379E" w:rsidRDefault="00CD379E" w:rsidP="001009B8">
            <w:pPr>
              <w:jc w:val="center"/>
              <w:rPr>
                <w:rFonts w:ascii="Times New Roman" w:hAnsi="Times New Roman" w:cs="Times New Roman"/>
                <w:sz w:val="20"/>
                <w:szCs w:val="20"/>
              </w:rPr>
            </w:pPr>
          </w:p>
        </w:tc>
        <w:tc>
          <w:tcPr>
            <w:tcW w:w="359" w:type="dxa"/>
          </w:tcPr>
          <w:p w14:paraId="7322FF9A" w14:textId="77777777" w:rsidR="00CD379E" w:rsidRDefault="00CD379E" w:rsidP="001009B8">
            <w:pPr>
              <w:jc w:val="center"/>
              <w:rPr>
                <w:rFonts w:ascii="Times New Roman" w:hAnsi="Times New Roman" w:cs="Times New Roman"/>
                <w:sz w:val="20"/>
                <w:szCs w:val="20"/>
              </w:rPr>
            </w:pPr>
          </w:p>
        </w:tc>
        <w:tc>
          <w:tcPr>
            <w:tcW w:w="357" w:type="dxa"/>
          </w:tcPr>
          <w:p w14:paraId="20B49D3A" w14:textId="77777777" w:rsidR="00CD379E" w:rsidRDefault="00CD379E" w:rsidP="001009B8">
            <w:pPr>
              <w:jc w:val="center"/>
              <w:rPr>
                <w:rFonts w:ascii="Times New Roman" w:hAnsi="Times New Roman" w:cs="Times New Roman"/>
                <w:sz w:val="20"/>
                <w:szCs w:val="20"/>
              </w:rPr>
            </w:pPr>
          </w:p>
        </w:tc>
        <w:tc>
          <w:tcPr>
            <w:tcW w:w="358" w:type="dxa"/>
          </w:tcPr>
          <w:p w14:paraId="4C006B4C" w14:textId="77777777" w:rsidR="00CD379E" w:rsidRDefault="00CD379E" w:rsidP="001009B8">
            <w:pPr>
              <w:jc w:val="center"/>
              <w:rPr>
                <w:rFonts w:ascii="Times New Roman" w:hAnsi="Times New Roman" w:cs="Times New Roman"/>
                <w:sz w:val="20"/>
                <w:szCs w:val="20"/>
              </w:rPr>
            </w:pPr>
          </w:p>
        </w:tc>
        <w:tc>
          <w:tcPr>
            <w:tcW w:w="359" w:type="dxa"/>
          </w:tcPr>
          <w:p w14:paraId="47212969" w14:textId="77777777" w:rsidR="00CD379E" w:rsidRPr="00FB27FC" w:rsidRDefault="00CD379E" w:rsidP="001009B8">
            <w:pPr>
              <w:jc w:val="center"/>
              <w:rPr>
                <w:rFonts w:ascii="Times New Roman" w:hAnsi="Times New Roman" w:cs="Times New Roman"/>
                <w:sz w:val="20"/>
                <w:szCs w:val="20"/>
              </w:rPr>
            </w:pPr>
          </w:p>
        </w:tc>
        <w:tc>
          <w:tcPr>
            <w:tcW w:w="359" w:type="dxa"/>
          </w:tcPr>
          <w:p w14:paraId="5E3E8313" w14:textId="77777777" w:rsidR="00CD379E" w:rsidRPr="00FB27FC" w:rsidRDefault="00CD379E" w:rsidP="001009B8">
            <w:pPr>
              <w:jc w:val="center"/>
              <w:rPr>
                <w:rFonts w:ascii="Times New Roman" w:hAnsi="Times New Roman" w:cs="Times New Roman"/>
                <w:sz w:val="20"/>
                <w:szCs w:val="20"/>
              </w:rPr>
            </w:pPr>
          </w:p>
        </w:tc>
        <w:tc>
          <w:tcPr>
            <w:tcW w:w="359" w:type="dxa"/>
          </w:tcPr>
          <w:p w14:paraId="1F375941" w14:textId="77777777" w:rsidR="00CD379E" w:rsidRPr="00FB27FC" w:rsidRDefault="00CD379E" w:rsidP="001009B8">
            <w:pPr>
              <w:jc w:val="center"/>
              <w:rPr>
                <w:rFonts w:ascii="Times New Roman" w:hAnsi="Times New Roman" w:cs="Times New Roman"/>
                <w:sz w:val="20"/>
                <w:szCs w:val="20"/>
              </w:rPr>
            </w:pPr>
          </w:p>
        </w:tc>
        <w:tc>
          <w:tcPr>
            <w:tcW w:w="359" w:type="dxa"/>
          </w:tcPr>
          <w:p w14:paraId="2967D4ED" w14:textId="77777777" w:rsidR="00CD379E" w:rsidRPr="00FB27FC" w:rsidRDefault="00CD379E" w:rsidP="001009B8">
            <w:pPr>
              <w:jc w:val="center"/>
              <w:rPr>
                <w:rFonts w:ascii="Times New Roman" w:hAnsi="Times New Roman" w:cs="Times New Roman"/>
                <w:sz w:val="20"/>
                <w:szCs w:val="20"/>
              </w:rPr>
            </w:pPr>
          </w:p>
        </w:tc>
        <w:tc>
          <w:tcPr>
            <w:tcW w:w="388" w:type="dxa"/>
          </w:tcPr>
          <w:p w14:paraId="0F60586D" w14:textId="77777777" w:rsidR="00CD379E" w:rsidRPr="00FB27FC" w:rsidRDefault="00CD379E" w:rsidP="001009B8">
            <w:pPr>
              <w:jc w:val="center"/>
              <w:rPr>
                <w:rFonts w:ascii="Times New Roman" w:hAnsi="Times New Roman" w:cs="Times New Roman"/>
                <w:sz w:val="20"/>
                <w:szCs w:val="20"/>
              </w:rPr>
            </w:pPr>
          </w:p>
        </w:tc>
        <w:tc>
          <w:tcPr>
            <w:tcW w:w="416" w:type="dxa"/>
          </w:tcPr>
          <w:p w14:paraId="7E2CF648" w14:textId="77777777" w:rsidR="00CD379E" w:rsidRPr="00FB27FC" w:rsidRDefault="00CD379E" w:rsidP="001009B8">
            <w:pPr>
              <w:jc w:val="center"/>
              <w:rPr>
                <w:rFonts w:ascii="Times New Roman" w:hAnsi="Times New Roman" w:cs="Times New Roman"/>
                <w:sz w:val="20"/>
                <w:szCs w:val="20"/>
              </w:rPr>
            </w:pPr>
          </w:p>
        </w:tc>
      </w:tr>
      <w:tr w:rsidR="00CD379E" w:rsidRPr="00FB27FC" w14:paraId="1CB4BAEE" w14:textId="77777777" w:rsidTr="001009B8">
        <w:tc>
          <w:tcPr>
            <w:tcW w:w="2155" w:type="dxa"/>
          </w:tcPr>
          <w:p w14:paraId="4586DBB0" w14:textId="77777777" w:rsidR="00CD379E" w:rsidRPr="00FB27FC" w:rsidRDefault="00CD379E" w:rsidP="001009B8">
            <w:pPr>
              <w:rPr>
                <w:rFonts w:ascii="Times New Roman" w:hAnsi="Times New Roman" w:cs="Times New Roman"/>
                <w:sz w:val="20"/>
                <w:szCs w:val="20"/>
              </w:rPr>
            </w:pPr>
          </w:p>
        </w:tc>
        <w:tc>
          <w:tcPr>
            <w:tcW w:w="1890" w:type="dxa"/>
          </w:tcPr>
          <w:p w14:paraId="61A6BB83" w14:textId="77777777" w:rsidR="00CD379E" w:rsidRPr="00FB27FC" w:rsidRDefault="00CD379E" w:rsidP="001009B8">
            <w:pPr>
              <w:rPr>
                <w:rFonts w:ascii="Times New Roman" w:hAnsi="Times New Roman" w:cs="Times New Roman"/>
                <w:sz w:val="20"/>
                <w:szCs w:val="20"/>
              </w:rPr>
            </w:pPr>
          </w:p>
        </w:tc>
        <w:tc>
          <w:tcPr>
            <w:tcW w:w="1632" w:type="dxa"/>
          </w:tcPr>
          <w:p w14:paraId="547482DB" w14:textId="77777777" w:rsidR="00CD379E" w:rsidRPr="00FB27FC" w:rsidRDefault="00CD379E" w:rsidP="001009B8">
            <w:pPr>
              <w:rPr>
                <w:rFonts w:ascii="Times New Roman" w:hAnsi="Times New Roman" w:cs="Times New Roman"/>
                <w:sz w:val="20"/>
                <w:szCs w:val="20"/>
              </w:rPr>
            </w:pPr>
          </w:p>
        </w:tc>
        <w:tc>
          <w:tcPr>
            <w:tcW w:w="359" w:type="dxa"/>
          </w:tcPr>
          <w:p w14:paraId="14CCE57A" w14:textId="77777777" w:rsidR="00CD379E" w:rsidRDefault="00CD379E" w:rsidP="001009B8">
            <w:pPr>
              <w:jc w:val="center"/>
              <w:rPr>
                <w:rFonts w:ascii="Times New Roman" w:hAnsi="Times New Roman" w:cs="Times New Roman"/>
                <w:sz w:val="20"/>
                <w:szCs w:val="20"/>
              </w:rPr>
            </w:pPr>
          </w:p>
        </w:tc>
        <w:tc>
          <w:tcPr>
            <w:tcW w:w="359" w:type="dxa"/>
          </w:tcPr>
          <w:p w14:paraId="138C2B9A" w14:textId="77777777" w:rsidR="00CD379E" w:rsidRDefault="00CD379E" w:rsidP="001009B8">
            <w:pPr>
              <w:jc w:val="center"/>
              <w:rPr>
                <w:rFonts w:ascii="Times New Roman" w:hAnsi="Times New Roman" w:cs="Times New Roman"/>
                <w:sz w:val="20"/>
                <w:szCs w:val="20"/>
              </w:rPr>
            </w:pPr>
          </w:p>
        </w:tc>
        <w:tc>
          <w:tcPr>
            <w:tcW w:w="357" w:type="dxa"/>
          </w:tcPr>
          <w:p w14:paraId="037161DB" w14:textId="77777777" w:rsidR="00CD379E" w:rsidRDefault="00CD379E" w:rsidP="001009B8">
            <w:pPr>
              <w:jc w:val="center"/>
              <w:rPr>
                <w:rFonts w:ascii="Times New Roman" w:hAnsi="Times New Roman" w:cs="Times New Roman"/>
                <w:sz w:val="20"/>
                <w:szCs w:val="20"/>
              </w:rPr>
            </w:pPr>
          </w:p>
        </w:tc>
        <w:tc>
          <w:tcPr>
            <w:tcW w:w="358" w:type="dxa"/>
          </w:tcPr>
          <w:p w14:paraId="2FC3B6CC" w14:textId="77777777" w:rsidR="00CD379E" w:rsidRDefault="00CD379E" w:rsidP="001009B8">
            <w:pPr>
              <w:jc w:val="center"/>
              <w:rPr>
                <w:rFonts w:ascii="Times New Roman" w:hAnsi="Times New Roman" w:cs="Times New Roman"/>
                <w:sz w:val="20"/>
                <w:szCs w:val="20"/>
              </w:rPr>
            </w:pPr>
          </w:p>
        </w:tc>
        <w:tc>
          <w:tcPr>
            <w:tcW w:w="359" w:type="dxa"/>
          </w:tcPr>
          <w:p w14:paraId="02487858" w14:textId="77777777" w:rsidR="00CD379E" w:rsidRPr="00FB27FC" w:rsidRDefault="00CD379E" w:rsidP="001009B8">
            <w:pPr>
              <w:jc w:val="center"/>
              <w:rPr>
                <w:rFonts w:ascii="Times New Roman" w:hAnsi="Times New Roman" w:cs="Times New Roman"/>
                <w:sz w:val="20"/>
                <w:szCs w:val="20"/>
              </w:rPr>
            </w:pPr>
          </w:p>
        </w:tc>
        <w:tc>
          <w:tcPr>
            <w:tcW w:w="359" w:type="dxa"/>
          </w:tcPr>
          <w:p w14:paraId="313D7F58" w14:textId="77777777" w:rsidR="00CD379E" w:rsidRPr="00FB27FC" w:rsidRDefault="00CD379E" w:rsidP="001009B8">
            <w:pPr>
              <w:jc w:val="center"/>
              <w:rPr>
                <w:rFonts w:ascii="Times New Roman" w:hAnsi="Times New Roman" w:cs="Times New Roman"/>
                <w:sz w:val="20"/>
                <w:szCs w:val="20"/>
              </w:rPr>
            </w:pPr>
          </w:p>
        </w:tc>
        <w:tc>
          <w:tcPr>
            <w:tcW w:w="359" w:type="dxa"/>
          </w:tcPr>
          <w:p w14:paraId="1F4B0F5E" w14:textId="77777777" w:rsidR="00CD379E" w:rsidRPr="00FB27FC" w:rsidRDefault="00CD379E" w:rsidP="001009B8">
            <w:pPr>
              <w:jc w:val="center"/>
              <w:rPr>
                <w:rFonts w:ascii="Times New Roman" w:hAnsi="Times New Roman" w:cs="Times New Roman"/>
                <w:sz w:val="20"/>
                <w:szCs w:val="20"/>
              </w:rPr>
            </w:pPr>
          </w:p>
        </w:tc>
        <w:tc>
          <w:tcPr>
            <w:tcW w:w="359" w:type="dxa"/>
          </w:tcPr>
          <w:p w14:paraId="1D993CB4" w14:textId="77777777" w:rsidR="00CD379E" w:rsidRPr="00FB27FC" w:rsidRDefault="00CD379E" w:rsidP="001009B8">
            <w:pPr>
              <w:jc w:val="center"/>
              <w:rPr>
                <w:rFonts w:ascii="Times New Roman" w:hAnsi="Times New Roman" w:cs="Times New Roman"/>
                <w:sz w:val="20"/>
                <w:szCs w:val="20"/>
              </w:rPr>
            </w:pPr>
          </w:p>
        </w:tc>
        <w:tc>
          <w:tcPr>
            <w:tcW w:w="388" w:type="dxa"/>
          </w:tcPr>
          <w:p w14:paraId="1ABA77AC" w14:textId="77777777" w:rsidR="00CD379E" w:rsidRPr="00FB27FC" w:rsidRDefault="00CD379E" w:rsidP="001009B8">
            <w:pPr>
              <w:jc w:val="center"/>
              <w:rPr>
                <w:rFonts w:ascii="Times New Roman" w:hAnsi="Times New Roman" w:cs="Times New Roman"/>
                <w:sz w:val="20"/>
                <w:szCs w:val="20"/>
              </w:rPr>
            </w:pPr>
          </w:p>
        </w:tc>
        <w:tc>
          <w:tcPr>
            <w:tcW w:w="416" w:type="dxa"/>
          </w:tcPr>
          <w:p w14:paraId="7E8DB063" w14:textId="77777777" w:rsidR="00CD379E" w:rsidRPr="00FB27FC" w:rsidRDefault="00CD379E" w:rsidP="001009B8">
            <w:pPr>
              <w:jc w:val="center"/>
              <w:rPr>
                <w:rFonts w:ascii="Times New Roman" w:hAnsi="Times New Roman" w:cs="Times New Roman"/>
                <w:sz w:val="20"/>
                <w:szCs w:val="20"/>
              </w:rPr>
            </w:pPr>
          </w:p>
        </w:tc>
      </w:tr>
      <w:tr w:rsidR="00CD379E" w:rsidRPr="00FB27FC" w14:paraId="75F6BF16" w14:textId="77777777" w:rsidTr="001009B8">
        <w:tc>
          <w:tcPr>
            <w:tcW w:w="2155" w:type="dxa"/>
          </w:tcPr>
          <w:p w14:paraId="5C7404C4" w14:textId="77777777" w:rsidR="00CD379E" w:rsidRPr="00FB27FC" w:rsidRDefault="00CD379E" w:rsidP="001009B8">
            <w:pPr>
              <w:rPr>
                <w:rFonts w:ascii="Times New Roman" w:hAnsi="Times New Roman" w:cs="Times New Roman"/>
                <w:sz w:val="20"/>
                <w:szCs w:val="20"/>
              </w:rPr>
            </w:pPr>
          </w:p>
        </w:tc>
        <w:tc>
          <w:tcPr>
            <w:tcW w:w="1890" w:type="dxa"/>
          </w:tcPr>
          <w:p w14:paraId="69E7B7E8" w14:textId="77777777" w:rsidR="00CD379E" w:rsidRPr="00FB27FC" w:rsidRDefault="00CD379E" w:rsidP="001009B8">
            <w:pPr>
              <w:rPr>
                <w:rFonts w:ascii="Times New Roman" w:hAnsi="Times New Roman" w:cs="Times New Roman"/>
                <w:sz w:val="20"/>
                <w:szCs w:val="20"/>
              </w:rPr>
            </w:pPr>
          </w:p>
        </w:tc>
        <w:tc>
          <w:tcPr>
            <w:tcW w:w="1632" w:type="dxa"/>
          </w:tcPr>
          <w:p w14:paraId="79871DEA" w14:textId="77777777" w:rsidR="00CD379E" w:rsidRPr="00FB27FC" w:rsidRDefault="00CD379E" w:rsidP="001009B8">
            <w:pPr>
              <w:rPr>
                <w:rFonts w:ascii="Times New Roman" w:hAnsi="Times New Roman" w:cs="Times New Roman"/>
                <w:sz w:val="20"/>
                <w:szCs w:val="20"/>
              </w:rPr>
            </w:pPr>
          </w:p>
        </w:tc>
        <w:tc>
          <w:tcPr>
            <w:tcW w:w="359" w:type="dxa"/>
          </w:tcPr>
          <w:p w14:paraId="4F9383A8" w14:textId="77777777" w:rsidR="00CD379E" w:rsidRDefault="00CD379E" w:rsidP="001009B8">
            <w:pPr>
              <w:jc w:val="center"/>
              <w:rPr>
                <w:rFonts w:ascii="Times New Roman" w:hAnsi="Times New Roman" w:cs="Times New Roman"/>
                <w:sz w:val="20"/>
                <w:szCs w:val="20"/>
              </w:rPr>
            </w:pPr>
          </w:p>
        </w:tc>
        <w:tc>
          <w:tcPr>
            <w:tcW w:w="359" w:type="dxa"/>
          </w:tcPr>
          <w:p w14:paraId="692EA25D" w14:textId="77777777" w:rsidR="00CD379E" w:rsidRDefault="00CD379E" w:rsidP="001009B8">
            <w:pPr>
              <w:jc w:val="center"/>
              <w:rPr>
                <w:rFonts w:ascii="Times New Roman" w:hAnsi="Times New Roman" w:cs="Times New Roman"/>
                <w:sz w:val="20"/>
                <w:szCs w:val="20"/>
              </w:rPr>
            </w:pPr>
          </w:p>
        </w:tc>
        <w:tc>
          <w:tcPr>
            <w:tcW w:w="357" w:type="dxa"/>
          </w:tcPr>
          <w:p w14:paraId="3D17BDED" w14:textId="77777777" w:rsidR="00CD379E" w:rsidRDefault="00CD379E" w:rsidP="001009B8">
            <w:pPr>
              <w:jc w:val="center"/>
              <w:rPr>
                <w:rFonts w:ascii="Times New Roman" w:hAnsi="Times New Roman" w:cs="Times New Roman"/>
                <w:sz w:val="20"/>
                <w:szCs w:val="20"/>
              </w:rPr>
            </w:pPr>
          </w:p>
        </w:tc>
        <w:tc>
          <w:tcPr>
            <w:tcW w:w="358" w:type="dxa"/>
          </w:tcPr>
          <w:p w14:paraId="52DDF567" w14:textId="77777777" w:rsidR="00CD379E" w:rsidRDefault="00CD379E" w:rsidP="001009B8">
            <w:pPr>
              <w:jc w:val="center"/>
              <w:rPr>
                <w:rFonts w:ascii="Times New Roman" w:hAnsi="Times New Roman" w:cs="Times New Roman"/>
                <w:sz w:val="20"/>
                <w:szCs w:val="20"/>
              </w:rPr>
            </w:pPr>
          </w:p>
        </w:tc>
        <w:tc>
          <w:tcPr>
            <w:tcW w:w="359" w:type="dxa"/>
          </w:tcPr>
          <w:p w14:paraId="281C5520" w14:textId="77777777" w:rsidR="00CD379E" w:rsidRPr="00FB27FC" w:rsidRDefault="00CD379E" w:rsidP="001009B8">
            <w:pPr>
              <w:jc w:val="center"/>
              <w:rPr>
                <w:rFonts w:ascii="Times New Roman" w:hAnsi="Times New Roman" w:cs="Times New Roman"/>
                <w:sz w:val="20"/>
                <w:szCs w:val="20"/>
              </w:rPr>
            </w:pPr>
          </w:p>
        </w:tc>
        <w:tc>
          <w:tcPr>
            <w:tcW w:w="359" w:type="dxa"/>
          </w:tcPr>
          <w:p w14:paraId="61FA64E5" w14:textId="77777777" w:rsidR="00CD379E" w:rsidRPr="00FB27FC" w:rsidRDefault="00CD379E" w:rsidP="001009B8">
            <w:pPr>
              <w:jc w:val="center"/>
              <w:rPr>
                <w:rFonts w:ascii="Times New Roman" w:hAnsi="Times New Roman" w:cs="Times New Roman"/>
                <w:sz w:val="20"/>
                <w:szCs w:val="20"/>
              </w:rPr>
            </w:pPr>
          </w:p>
        </w:tc>
        <w:tc>
          <w:tcPr>
            <w:tcW w:w="359" w:type="dxa"/>
          </w:tcPr>
          <w:p w14:paraId="5DFD8ED7" w14:textId="77777777" w:rsidR="00CD379E" w:rsidRPr="00FB27FC" w:rsidRDefault="00CD379E" w:rsidP="001009B8">
            <w:pPr>
              <w:jc w:val="center"/>
              <w:rPr>
                <w:rFonts w:ascii="Times New Roman" w:hAnsi="Times New Roman" w:cs="Times New Roman"/>
                <w:sz w:val="20"/>
                <w:szCs w:val="20"/>
              </w:rPr>
            </w:pPr>
          </w:p>
        </w:tc>
        <w:tc>
          <w:tcPr>
            <w:tcW w:w="359" w:type="dxa"/>
          </w:tcPr>
          <w:p w14:paraId="635DAC4A" w14:textId="77777777" w:rsidR="00CD379E" w:rsidRPr="00FB27FC" w:rsidRDefault="00CD379E" w:rsidP="001009B8">
            <w:pPr>
              <w:jc w:val="center"/>
              <w:rPr>
                <w:rFonts w:ascii="Times New Roman" w:hAnsi="Times New Roman" w:cs="Times New Roman"/>
                <w:sz w:val="20"/>
                <w:szCs w:val="20"/>
              </w:rPr>
            </w:pPr>
          </w:p>
        </w:tc>
        <w:tc>
          <w:tcPr>
            <w:tcW w:w="388" w:type="dxa"/>
          </w:tcPr>
          <w:p w14:paraId="1BA77916" w14:textId="77777777" w:rsidR="00CD379E" w:rsidRPr="00FB27FC" w:rsidRDefault="00CD379E" w:rsidP="001009B8">
            <w:pPr>
              <w:jc w:val="center"/>
              <w:rPr>
                <w:rFonts w:ascii="Times New Roman" w:hAnsi="Times New Roman" w:cs="Times New Roman"/>
                <w:sz w:val="20"/>
                <w:szCs w:val="20"/>
              </w:rPr>
            </w:pPr>
          </w:p>
        </w:tc>
        <w:tc>
          <w:tcPr>
            <w:tcW w:w="416" w:type="dxa"/>
          </w:tcPr>
          <w:p w14:paraId="02DD118B" w14:textId="77777777" w:rsidR="00CD379E" w:rsidRPr="00FB27FC" w:rsidRDefault="00CD379E" w:rsidP="001009B8">
            <w:pPr>
              <w:jc w:val="center"/>
              <w:rPr>
                <w:rFonts w:ascii="Times New Roman" w:hAnsi="Times New Roman" w:cs="Times New Roman"/>
                <w:sz w:val="20"/>
                <w:szCs w:val="20"/>
              </w:rPr>
            </w:pPr>
          </w:p>
        </w:tc>
      </w:tr>
      <w:tr w:rsidR="00CD379E" w:rsidRPr="00FB27FC" w14:paraId="3D237755" w14:textId="77777777" w:rsidTr="001009B8">
        <w:tc>
          <w:tcPr>
            <w:tcW w:w="2155" w:type="dxa"/>
          </w:tcPr>
          <w:p w14:paraId="160D94AD" w14:textId="77777777" w:rsidR="00CD379E" w:rsidRPr="00FB27FC" w:rsidRDefault="00CD379E" w:rsidP="001009B8">
            <w:pPr>
              <w:rPr>
                <w:rFonts w:ascii="Times New Roman" w:hAnsi="Times New Roman" w:cs="Times New Roman"/>
                <w:sz w:val="20"/>
                <w:szCs w:val="20"/>
              </w:rPr>
            </w:pPr>
          </w:p>
        </w:tc>
        <w:tc>
          <w:tcPr>
            <w:tcW w:w="1890" w:type="dxa"/>
          </w:tcPr>
          <w:p w14:paraId="220D679F" w14:textId="77777777" w:rsidR="00CD379E" w:rsidRPr="00FB27FC" w:rsidRDefault="00CD379E" w:rsidP="001009B8">
            <w:pPr>
              <w:rPr>
                <w:rFonts w:ascii="Times New Roman" w:hAnsi="Times New Roman" w:cs="Times New Roman"/>
                <w:sz w:val="20"/>
                <w:szCs w:val="20"/>
              </w:rPr>
            </w:pPr>
          </w:p>
        </w:tc>
        <w:tc>
          <w:tcPr>
            <w:tcW w:w="1632" w:type="dxa"/>
          </w:tcPr>
          <w:p w14:paraId="774D1021" w14:textId="77777777" w:rsidR="00CD379E" w:rsidRPr="00FB27FC" w:rsidRDefault="00CD379E" w:rsidP="001009B8">
            <w:pPr>
              <w:rPr>
                <w:rFonts w:ascii="Times New Roman" w:hAnsi="Times New Roman" w:cs="Times New Roman"/>
                <w:sz w:val="20"/>
                <w:szCs w:val="20"/>
              </w:rPr>
            </w:pPr>
          </w:p>
        </w:tc>
        <w:tc>
          <w:tcPr>
            <w:tcW w:w="359" w:type="dxa"/>
          </w:tcPr>
          <w:p w14:paraId="6270CC3B" w14:textId="77777777" w:rsidR="00CD379E" w:rsidRDefault="00CD379E" w:rsidP="001009B8">
            <w:pPr>
              <w:jc w:val="center"/>
              <w:rPr>
                <w:rFonts w:ascii="Times New Roman" w:hAnsi="Times New Roman" w:cs="Times New Roman"/>
                <w:sz w:val="20"/>
                <w:szCs w:val="20"/>
              </w:rPr>
            </w:pPr>
          </w:p>
        </w:tc>
        <w:tc>
          <w:tcPr>
            <w:tcW w:w="359" w:type="dxa"/>
          </w:tcPr>
          <w:p w14:paraId="1C57D238" w14:textId="77777777" w:rsidR="00CD379E" w:rsidRDefault="00CD379E" w:rsidP="001009B8">
            <w:pPr>
              <w:jc w:val="center"/>
              <w:rPr>
                <w:rFonts w:ascii="Times New Roman" w:hAnsi="Times New Roman" w:cs="Times New Roman"/>
                <w:sz w:val="20"/>
                <w:szCs w:val="20"/>
              </w:rPr>
            </w:pPr>
          </w:p>
        </w:tc>
        <w:tc>
          <w:tcPr>
            <w:tcW w:w="357" w:type="dxa"/>
          </w:tcPr>
          <w:p w14:paraId="70287F90" w14:textId="77777777" w:rsidR="00CD379E" w:rsidRDefault="00CD379E" w:rsidP="001009B8">
            <w:pPr>
              <w:jc w:val="center"/>
              <w:rPr>
                <w:rFonts w:ascii="Times New Roman" w:hAnsi="Times New Roman" w:cs="Times New Roman"/>
                <w:sz w:val="20"/>
                <w:szCs w:val="20"/>
              </w:rPr>
            </w:pPr>
          </w:p>
        </w:tc>
        <w:tc>
          <w:tcPr>
            <w:tcW w:w="358" w:type="dxa"/>
          </w:tcPr>
          <w:p w14:paraId="5CB2B39E" w14:textId="77777777" w:rsidR="00CD379E" w:rsidRDefault="00CD379E" w:rsidP="001009B8">
            <w:pPr>
              <w:jc w:val="center"/>
              <w:rPr>
                <w:rFonts w:ascii="Times New Roman" w:hAnsi="Times New Roman" w:cs="Times New Roman"/>
                <w:sz w:val="20"/>
                <w:szCs w:val="20"/>
              </w:rPr>
            </w:pPr>
          </w:p>
        </w:tc>
        <w:tc>
          <w:tcPr>
            <w:tcW w:w="359" w:type="dxa"/>
          </w:tcPr>
          <w:p w14:paraId="4EA19B6D" w14:textId="77777777" w:rsidR="00CD379E" w:rsidRPr="00FB27FC" w:rsidRDefault="00CD379E" w:rsidP="001009B8">
            <w:pPr>
              <w:jc w:val="center"/>
              <w:rPr>
                <w:rFonts w:ascii="Times New Roman" w:hAnsi="Times New Roman" w:cs="Times New Roman"/>
                <w:sz w:val="20"/>
                <w:szCs w:val="20"/>
              </w:rPr>
            </w:pPr>
          </w:p>
        </w:tc>
        <w:tc>
          <w:tcPr>
            <w:tcW w:w="359" w:type="dxa"/>
          </w:tcPr>
          <w:p w14:paraId="28D47513" w14:textId="77777777" w:rsidR="00CD379E" w:rsidRPr="00FB27FC" w:rsidRDefault="00CD379E" w:rsidP="001009B8">
            <w:pPr>
              <w:jc w:val="center"/>
              <w:rPr>
                <w:rFonts w:ascii="Times New Roman" w:hAnsi="Times New Roman" w:cs="Times New Roman"/>
                <w:sz w:val="20"/>
                <w:szCs w:val="20"/>
              </w:rPr>
            </w:pPr>
          </w:p>
        </w:tc>
        <w:tc>
          <w:tcPr>
            <w:tcW w:w="359" w:type="dxa"/>
          </w:tcPr>
          <w:p w14:paraId="799C1086" w14:textId="77777777" w:rsidR="00CD379E" w:rsidRPr="00FB27FC" w:rsidRDefault="00CD379E" w:rsidP="001009B8">
            <w:pPr>
              <w:jc w:val="center"/>
              <w:rPr>
                <w:rFonts w:ascii="Times New Roman" w:hAnsi="Times New Roman" w:cs="Times New Roman"/>
                <w:sz w:val="20"/>
                <w:szCs w:val="20"/>
              </w:rPr>
            </w:pPr>
          </w:p>
        </w:tc>
        <w:tc>
          <w:tcPr>
            <w:tcW w:w="359" w:type="dxa"/>
          </w:tcPr>
          <w:p w14:paraId="7332CE7A" w14:textId="77777777" w:rsidR="00CD379E" w:rsidRPr="00FB27FC" w:rsidRDefault="00CD379E" w:rsidP="001009B8">
            <w:pPr>
              <w:jc w:val="center"/>
              <w:rPr>
                <w:rFonts w:ascii="Times New Roman" w:hAnsi="Times New Roman" w:cs="Times New Roman"/>
                <w:sz w:val="20"/>
                <w:szCs w:val="20"/>
              </w:rPr>
            </w:pPr>
          </w:p>
        </w:tc>
        <w:tc>
          <w:tcPr>
            <w:tcW w:w="388" w:type="dxa"/>
          </w:tcPr>
          <w:p w14:paraId="7F280A70" w14:textId="77777777" w:rsidR="00CD379E" w:rsidRPr="00FB27FC" w:rsidRDefault="00CD379E" w:rsidP="001009B8">
            <w:pPr>
              <w:jc w:val="center"/>
              <w:rPr>
                <w:rFonts w:ascii="Times New Roman" w:hAnsi="Times New Roman" w:cs="Times New Roman"/>
                <w:sz w:val="20"/>
                <w:szCs w:val="20"/>
              </w:rPr>
            </w:pPr>
          </w:p>
        </w:tc>
        <w:tc>
          <w:tcPr>
            <w:tcW w:w="416" w:type="dxa"/>
          </w:tcPr>
          <w:p w14:paraId="3E256F16" w14:textId="77777777" w:rsidR="00CD379E" w:rsidRPr="00FB27FC" w:rsidRDefault="00CD379E" w:rsidP="001009B8">
            <w:pPr>
              <w:jc w:val="center"/>
              <w:rPr>
                <w:rFonts w:ascii="Times New Roman" w:hAnsi="Times New Roman" w:cs="Times New Roman"/>
                <w:sz w:val="20"/>
                <w:szCs w:val="20"/>
              </w:rPr>
            </w:pPr>
          </w:p>
        </w:tc>
      </w:tr>
      <w:tr w:rsidR="00CD379E" w:rsidRPr="00FB27FC" w14:paraId="5848AA6A" w14:textId="77777777" w:rsidTr="001009B8">
        <w:tc>
          <w:tcPr>
            <w:tcW w:w="2155" w:type="dxa"/>
          </w:tcPr>
          <w:p w14:paraId="14A5D7A4" w14:textId="77777777" w:rsidR="00CD379E" w:rsidRPr="00FB27FC" w:rsidRDefault="00CD379E" w:rsidP="001009B8">
            <w:pPr>
              <w:rPr>
                <w:rFonts w:ascii="Times New Roman" w:hAnsi="Times New Roman" w:cs="Times New Roman"/>
                <w:sz w:val="20"/>
                <w:szCs w:val="20"/>
              </w:rPr>
            </w:pPr>
          </w:p>
        </w:tc>
        <w:tc>
          <w:tcPr>
            <w:tcW w:w="1890" w:type="dxa"/>
          </w:tcPr>
          <w:p w14:paraId="394E674D" w14:textId="77777777" w:rsidR="00CD379E" w:rsidRPr="00FB27FC" w:rsidRDefault="00CD379E" w:rsidP="001009B8">
            <w:pPr>
              <w:rPr>
                <w:rFonts w:ascii="Times New Roman" w:hAnsi="Times New Roman" w:cs="Times New Roman"/>
                <w:sz w:val="20"/>
                <w:szCs w:val="20"/>
              </w:rPr>
            </w:pPr>
          </w:p>
        </w:tc>
        <w:tc>
          <w:tcPr>
            <w:tcW w:w="1632" w:type="dxa"/>
          </w:tcPr>
          <w:p w14:paraId="0FDDBBB5" w14:textId="77777777" w:rsidR="00CD379E" w:rsidRPr="00FB27FC" w:rsidRDefault="00CD379E" w:rsidP="001009B8">
            <w:pPr>
              <w:rPr>
                <w:rFonts w:ascii="Times New Roman" w:hAnsi="Times New Roman" w:cs="Times New Roman"/>
                <w:sz w:val="20"/>
                <w:szCs w:val="20"/>
              </w:rPr>
            </w:pPr>
          </w:p>
        </w:tc>
        <w:tc>
          <w:tcPr>
            <w:tcW w:w="359" w:type="dxa"/>
          </w:tcPr>
          <w:p w14:paraId="4876D436" w14:textId="77777777" w:rsidR="00CD379E" w:rsidRDefault="00CD379E" w:rsidP="001009B8">
            <w:pPr>
              <w:jc w:val="center"/>
              <w:rPr>
                <w:rFonts w:ascii="Times New Roman" w:hAnsi="Times New Roman" w:cs="Times New Roman"/>
                <w:sz w:val="20"/>
                <w:szCs w:val="20"/>
              </w:rPr>
            </w:pPr>
          </w:p>
        </w:tc>
        <w:tc>
          <w:tcPr>
            <w:tcW w:w="359" w:type="dxa"/>
          </w:tcPr>
          <w:p w14:paraId="11B80412" w14:textId="77777777" w:rsidR="00CD379E" w:rsidRDefault="00CD379E" w:rsidP="001009B8">
            <w:pPr>
              <w:jc w:val="center"/>
              <w:rPr>
                <w:rFonts w:ascii="Times New Roman" w:hAnsi="Times New Roman" w:cs="Times New Roman"/>
                <w:sz w:val="20"/>
                <w:szCs w:val="20"/>
              </w:rPr>
            </w:pPr>
          </w:p>
        </w:tc>
        <w:tc>
          <w:tcPr>
            <w:tcW w:w="357" w:type="dxa"/>
          </w:tcPr>
          <w:p w14:paraId="5B80E1F5" w14:textId="77777777" w:rsidR="00CD379E" w:rsidRDefault="00CD379E" w:rsidP="001009B8">
            <w:pPr>
              <w:jc w:val="center"/>
              <w:rPr>
                <w:rFonts w:ascii="Times New Roman" w:hAnsi="Times New Roman" w:cs="Times New Roman"/>
                <w:sz w:val="20"/>
                <w:szCs w:val="20"/>
              </w:rPr>
            </w:pPr>
          </w:p>
        </w:tc>
        <w:tc>
          <w:tcPr>
            <w:tcW w:w="358" w:type="dxa"/>
          </w:tcPr>
          <w:p w14:paraId="7A694F6A" w14:textId="77777777" w:rsidR="00CD379E" w:rsidRDefault="00CD379E" w:rsidP="001009B8">
            <w:pPr>
              <w:jc w:val="center"/>
              <w:rPr>
                <w:rFonts w:ascii="Times New Roman" w:hAnsi="Times New Roman" w:cs="Times New Roman"/>
                <w:sz w:val="20"/>
                <w:szCs w:val="20"/>
              </w:rPr>
            </w:pPr>
          </w:p>
        </w:tc>
        <w:tc>
          <w:tcPr>
            <w:tcW w:w="359" w:type="dxa"/>
          </w:tcPr>
          <w:p w14:paraId="3518866D" w14:textId="77777777" w:rsidR="00CD379E" w:rsidRPr="00FB27FC" w:rsidRDefault="00CD379E" w:rsidP="001009B8">
            <w:pPr>
              <w:jc w:val="center"/>
              <w:rPr>
                <w:rFonts w:ascii="Times New Roman" w:hAnsi="Times New Roman" w:cs="Times New Roman"/>
                <w:sz w:val="20"/>
                <w:szCs w:val="20"/>
              </w:rPr>
            </w:pPr>
          </w:p>
        </w:tc>
        <w:tc>
          <w:tcPr>
            <w:tcW w:w="359" w:type="dxa"/>
          </w:tcPr>
          <w:p w14:paraId="08E9D340" w14:textId="77777777" w:rsidR="00CD379E" w:rsidRPr="00FB27FC" w:rsidRDefault="00CD379E" w:rsidP="001009B8">
            <w:pPr>
              <w:jc w:val="center"/>
              <w:rPr>
                <w:rFonts w:ascii="Times New Roman" w:hAnsi="Times New Roman" w:cs="Times New Roman"/>
                <w:sz w:val="20"/>
                <w:szCs w:val="20"/>
              </w:rPr>
            </w:pPr>
          </w:p>
        </w:tc>
        <w:tc>
          <w:tcPr>
            <w:tcW w:w="359" w:type="dxa"/>
          </w:tcPr>
          <w:p w14:paraId="0D59F4F3" w14:textId="77777777" w:rsidR="00CD379E" w:rsidRPr="00FB27FC" w:rsidRDefault="00CD379E" w:rsidP="001009B8">
            <w:pPr>
              <w:jc w:val="center"/>
              <w:rPr>
                <w:rFonts w:ascii="Times New Roman" w:hAnsi="Times New Roman" w:cs="Times New Roman"/>
                <w:sz w:val="20"/>
                <w:szCs w:val="20"/>
              </w:rPr>
            </w:pPr>
          </w:p>
        </w:tc>
        <w:tc>
          <w:tcPr>
            <w:tcW w:w="359" w:type="dxa"/>
          </w:tcPr>
          <w:p w14:paraId="4F16D8AE" w14:textId="77777777" w:rsidR="00CD379E" w:rsidRPr="00FB27FC" w:rsidRDefault="00CD379E" w:rsidP="001009B8">
            <w:pPr>
              <w:jc w:val="center"/>
              <w:rPr>
                <w:rFonts w:ascii="Times New Roman" w:hAnsi="Times New Roman" w:cs="Times New Roman"/>
                <w:sz w:val="20"/>
                <w:szCs w:val="20"/>
              </w:rPr>
            </w:pPr>
          </w:p>
        </w:tc>
        <w:tc>
          <w:tcPr>
            <w:tcW w:w="388" w:type="dxa"/>
          </w:tcPr>
          <w:p w14:paraId="3A837336" w14:textId="77777777" w:rsidR="00CD379E" w:rsidRPr="00FB27FC" w:rsidRDefault="00CD379E" w:rsidP="001009B8">
            <w:pPr>
              <w:jc w:val="center"/>
              <w:rPr>
                <w:rFonts w:ascii="Times New Roman" w:hAnsi="Times New Roman" w:cs="Times New Roman"/>
                <w:sz w:val="20"/>
                <w:szCs w:val="20"/>
              </w:rPr>
            </w:pPr>
          </w:p>
        </w:tc>
        <w:tc>
          <w:tcPr>
            <w:tcW w:w="416" w:type="dxa"/>
          </w:tcPr>
          <w:p w14:paraId="5FE7BCF3" w14:textId="77777777" w:rsidR="00CD379E" w:rsidRPr="00FB27FC" w:rsidRDefault="00CD379E" w:rsidP="001009B8">
            <w:pPr>
              <w:jc w:val="center"/>
              <w:rPr>
                <w:rFonts w:ascii="Times New Roman" w:hAnsi="Times New Roman" w:cs="Times New Roman"/>
                <w:sz w:val="20"/>
                <w:szCs w:val="20"/>
              </w:rPr>
            </w:pPr>
          </w:p>
        </w:tc>
      </w:tr>
      <w:tr w:rsidR="00CD379E" w:rsidRPr="00FB27FC" w14:paraId="03296B6C" w14:textId="77777777" w:rsidTr="001009B8">
        <w:tc>
          <w:tcPr>
            <w:tcW w:w="2155" w:type="dxa"/>
          </w:tcPr>
          <w:p w14:paraId="76BE932D" w14:textId="77777777" w:rsidR="00CD379E" w:rsidRPr="00FB27FC" w:rsidRDefault="00CD379E" w:rsidP="001009B8">
            <w:pPr>
              <w:rPr>
                <w:rFonts w:ascii="Times New Roman" w:hAnsi="Times New Roman" w:cs="Times New Roman"/>
                <w:sz w:val="20"/>
                <w:szCs w:val="20"/>
              </w:rPr>
            </w:pPr>
          </w:p>
        </w:tc>
        <w:tc>
          <w:tcPr>
            <w:tcW w:w="1890" w:type="dxa"/>
          </w:tcPr>
          <w:p w14:paraId="08210A0E" w14:textId="77777777" w:rsidR="00CD379E" w:rsidRPr="00FB27FC" w:rsidRDefault="00CD379E" w:rsidP="001009B8">
            <w:pPr>
              <w:rPr>
                <w:rFonts w:ascii="Times New Roman" w:hAnsi="Times New Roman" w:cs="Times New Roman"/>
                <w:sz w:val="20"/>
                <w:szCs w:val="20"/>
              </w:rPr>
            </w:pPr>
          </w:p>
        </w:tc>
        <w:tc>
          <w:tcPr>
            <w:tcW w:w="1632" w:type="dxa"/>
          </w:tcPr>
          <w:p w14:paraId="768B735B" w14:textId="77777777" w:rsidR="00CD379E" w:rsidRPr="00FB27FC" w:rsidRDefault="00CD379E" w:rsidP="001009B8">
            <w:pPr>
              <w:rPr>
                <w:rFonts w:ascii="Times New Roman" w:hAnsi="Times New Roman" w:cs="Times New Roman"/>
                <w:sz w:val="20"/>
                <w:szCs w:val="20"/>
              </w:rPr>
            </w:pPr>
          </w:p>
        </w:tc>
        <w:tc>
          <w:tcPr>
            <w:tcW w:w="359" w:type="dxa"/>
          </w:tcPr>
          <w:p w14:paraId="5ED553B5" w14:textId="77777777" w:rsidR="00CD379E" w:rsidRDefault="00CD379E" w:rsidP="001009B8">
            <w:pPr>
              <w:jc w:val="center"/>
              <w:rPr>
                <w:rFonts w:ascii="Times New Roman" w:hAnsi="Times New Roman" w:cs="Times New Roman"/>
                <w:sz w:val="20"/>
                <w:szCs w:val="20"/>
              </w:rPr>
            </w:pPr>
          </w:p>
        </w:tc>
        <w:tc>
          <w:tcPr>
            <w:tcW w:w="359" w:type="dxa"/>
          </w:tcPr>
          <w:p w14:paraId="38F92517" w14:textId="77777777" w:rsidR="00CD379E" w:rsidRDefault="00CD379E" w:rsidP="001009B8">
            <w:pPr>
              <w:jc w:val="center"/>
              <w:rPr>
                <w:rFonts w:ascii="Times New Roman" w:hAnsi="Times New Roman" w:cs="Times New Roman"/>
                <w:sz w:val="20"/>
                <w:szCs w:val="20"/>
              </w:rPr>
            </w:pPr>
          </w:p>
        </w:tc>
        <w:tc>
          <w:tcPr>
            <w:tcW w:w="357" w:type="dxa"/>
          </w:tcPr>
          <w:p w14:paraId="4910B121" w14:textId="77777777" w:rsidR="00CD379E" w:rsidRDefault="00CD379E" w:rsidP="001009B8">
            <w:pPr>
              <w:jc w:val="center"/>
              <w:rPr>
                <w:rFonts w:ascii="Times New Roman" w:hAnsi="Times New Roman" w:cs="Times New Roman"/>
                <w:sz w:val="20"/>
                <w:szCs w:val="20"/>
              </w:rPr>
            </w:pPr>
          </w:p>
        </w:tc>
        <w:tc>
          <w:tcPr>
            <w:tcW w:w="358" w:type="dxa"/>
          </w:tcPr>
          <w:p w14:paraId="20682DA9" w14:textId="77777777" w:rsidR="00CD379E" w:rsidRDefault="00CD379E" w:rsidP="001009B8">
            <w:pPr>
              <w:jc w:val="center"/>
              <w:rPr>
                <w:rFonts w:ascii="Times New Roman" w:hAnsi="Times New Roman" w:cs="Times New Roman"/>
                <w:sz w:val="20"/>
                <w:szCs w:val="20"/>
              </w:rPr>
            </w:pPr>
          </w:p>
        </w:tc>
        <w:tc>
          <w:tcPr>
            <w:tcW w:w="359" w:type="dxa"/>
          </w:tcPr>
          <w:p w14:paraId="57AC6ABC" w14:textId="77777777" w:rsidR="00CD379E" w:rsidRPr="00FB27FC" w:rsidRDefault="00CD379E" w:rsidP="001009B8">
            <w:pPr>
              <w:jc w:val="center"/>
              <w:rPr>
                <w:rFonts w:ascii="Times New Roman" w:hAnsi="Times New Roman" w:cs="Times New Roman"/>
                <w:sz w:val="20"/>
                <w:szCs w:val="20"/>
              </w:rPr>
            </w:pPr>
          </w:p>
        </w:tc>
        <w:tc>
          <w:tcPr>
            <w:tcW w:w="359" w:type="dxa"/>
          </w:tcPr>
          <w:p w14:paraId="0C878CEF" w14:textId="77777777" w:rsidR="00CD379E" w:rsidRPr="00FB27FC" w:rsidRDefault="00CD379E" w:rsidP="001009B8">
            <w:pPr>
              <w:jc w:val="center"/>
              <w:rPr>
                <w:rFonts w:ascii="Times New Roman" w:hAnsi="Times New Roman" w:cs="Times New Roman"/>
                <w:sz w:val="20"/>
                <w:szCs w:val="20"/>
              </w:rPr>
            </w:pPr>
          </w:p>
        </w:tc>
        <w:tc>
          <w:tcPr>
            <w:tcW w:w="359" w:type="dxa"/>
          </w:tcPr>
          <w:p w14:paraId="4736701C" w14:textId="77777777" w:rsidR="00CD379E" w:rsidRPr="00FB27FC" w:rsidRDefault="00CD379E" w:rsidP="001009B8">
            <w:pPr>
              <w:jc w:val="center"/>
              <w:rPr>
                <w:rFonts w:ascii="Times New Roman" w:hAnsi="Times New Roman" w:cs="Times New Roman"/>
                <w:sz w:val="20"/>
                <w:szCs w:val="20"/>
              </w:rPr>
            </w:pPr>
          </w:p>
        </w:tc>
        <w:tc>
          <w:tcPr>
            <w:tcW w:w="359" w:type="dxa"/>
          </w:tcPr>
          <w:p w14:paraId="0E77C05C" w14:textId="77777777" w:rsidR="00CD379E" w:rsidRPr="00FB27FC" w:rsidRDefault="00CD379E" w:rsidP="001009B8">
            <w:pPr>
              <w:jc w:val="center"/>
              <w:rPr>
                <w:rFonts w:ascii="Times New Roman" w:hAnsi="Times New Roman" w:cs="Times New Roman"/>
                <w:sz w:val="20"/>
                <w:szCs w:val="20"/>
              </w:rPr>
            </w:pPr>
          </w:p>
        </w:tc>
        <w:tc>
          <w:tcPr>
            <w:tcW w:w="388" w:type="dxa"/>
          </w:tcPr>
          <w:p w14:paraId="231B4943" w14:textId="77777777" w:rsidR="00CD379E" w:rsidRPr="00FB27FC" w:rsidRDefault="00CD379E" w:rsidP="001009B8">
            <w:pPr>
              <w:jc w:val="center"/>
              <w:rPr>
                <w:rFonts w:ascii="Times New Roman" w:hAnsi="Times New Roman" w:cs="Times New Roman"/>
                <w:sz w:val="20"/>
                <w:szCs w:val="20"/>
              </w:rPr>
            </w:pPr>
          </w:p>
        </w:tc>
        <w:tc>
          <w:tcPr>
            <w:tcW w:w="416" w:type="dxa"/>
          </w:tcPr>
          <w:p w14:paraId="68D65FE3" w14:textId="77777777" w:rsidR="00CD379E" w:rsidRPr="00FB27FC" w:rsidRDefault="00CD379E" w:rsidP="001009B8">
            <w:pPr>
              <w:jc w:val="center"/>
              <w:rPr>
                <w:rFonts w:ascii="Times New Roman" w:hAnsi="Times New Roman" w:cs="Times New Roman"/>
                <w:sz w:val="20"/>
                <w:szCs w:val="20"/>
              </w:rPr>
            </w:pPr>
          </w:p>
        </w:tc>
      </w:tr>
      <w:tr w:rsidR="00CD379E" w:rsidRPr="00FB27FC" w14:paraId="09F9C189" w14:textId="77777777" w:rsidTr="001009B8">
        <w:tc>
          <w:tcPr>
            <w:tcW w:w="2155" w:type="dxa"/>
          </w:tcPr>
          <w:p w14:paraId="670ACD8C" w14:textId="77777777" w:rsidR="00CD379E" w:rsidRPr="00FB27FC" w:rsidRDefault="00CD379E" w:rsidP="001009B8">
            <w:pPr>
              <w:rPr>
                <w:rFonts w:ascii="Times New Roman" w:hAnsi="Times New Roman" w:cs="Times New Roman"/>
                <w:sz w:val="20"/>
                <w:szCs w:val="20"/>
              </w:rPr>
            </w:pPr>
          </w:p>
        </w:tc>
        <w:tc>
          <w:tcPr>
            <w:tcW w:w="1890" w:type="dxa"/>
          </w:tcPr>
          <w:p w14:paraId="247C605C" w14:textId="77777777" w:rsidR="00CD379E" w:rsidRPr="00FB27FC" w:rsidRDefault="00CD379E" w:rsidP="001009B8">
            <w:pPr>
              <w:rPr>
                <w:rFonts w:ascii="Times New Roman" w:hAnsi="Times New Roman" w:cs="Times New Roman"/>
                <w:sz w:val="20"/>
                <w:szCs w:val="20"/>
              </w:rPr>
            </w:pPr>
          </w:p>
        </w:tc>
        <w:tc>
          <w:tcPr>
            <w:tcW w:w="1632" w:type="dxa"/>
          </w:tcPr>
          <w:p w14:paraId="52897480" w14:textId="77777777" w:rsidR="00CD379E" w:rsidRPr="00FB27FC" w:rsidRDefault="00CD379E" w:rsidP="001009B8">
            <w:pPr>
              <w:rPr>
                <w:rFonts w:ascii="Times New Roman" w:hAnsi="Times New Roman" w:cs="Times New Roman"/>
                <w:sz w:val="20"/>
                <w:szCs w:val="20"/>
              </w:rPr>
            </w:pPr>
          </w:p>
        </w:tc>
        <w:tc>
          <w:tcPr>
            <w:tcW w:w="359" w:type="dxa"/>
          </w:tcPr>
          <w:p w14:paraId="7E472C7C" w14:textId="77777777" w:rsidR="00CD379E" w:rsidRDefault="00CD379E" w:rsidP="001009B8">
            <w:pPr>
              <w:jc w:val="center"/>
              <w:rPr>
                <w:rFonts w:ascii="Times New Roman" w:hAnsi="Times New Roman" w:cs="Times New Roman"/>
                <w:sz w:val="20"/>
                <w:szCs w:val="20"/>
              </w:rPr>
            </w:pPr>
          </w:p>
        </w:tc>
        <w:tc>
          <w:tcPr>
            <w:tcW w:w="359" w:type="dxa"/>
          </w:tcPr>
          <w:p w14:paraId="0B829706" w14:textId="77777777" w:rsidR="00CD379E" w:rsidRDefault="00CD379E" w:rsidP="001009B8">
            <w:pPr>
              <w:jc w:val="center"/>
              <w:rPr>
                <w:rFonts w:ascii="Times New Roman" w:hAnsi="Times New Roman" w:cs="Times New Roman"/>
                <w:sz w:val="20"/>
                <w:szCs w:val="20"/>
              </w:rPr>
            </w:pPr>
          </w:p>
        </w:tc>
        <w:tc>
          <w:tcPr>
            <w:tcW w:w="357" w:type="dxa"/>
          </w:tcPr>
          <w:p w14:paraId="2BE86BF7" w14:textId="77777777" w:rsidR="00CD379E" w:rsidRDefault="00CD379E" w:rsidP="001009B8">
            <w:pPr>
              <w:jc w:val="center"/>
              <w:rPr>
                <w:rFonts w:ascii="Times New Roman" w:hAnsi="Times New Roman" w:cs="Times New Roman"/>
                <w:sz w:val="20"/>
                <w:szCs w:val="20"/>
              </w:rPr>
            </w:pPr>
          </w:p>
        </w:tc>
        <w:tc>
          <w:tcPr>
            <w:tcW w:w="358" w:type="dxa"/>
          </w:tcPr>
          <w:p w14:paraId="0E82B1B5" w14:textId="77777777" w:rsidR="00CD379E" w:rsidRDefault="00CD379E" w:rsidP="001009B8">
            <w:pPr>
              <w:jc w:val="center"/>
              <w:rPr>
                <w:rFonts w:ascii="Times New Roman" w:hAnsi="Times New Roman" w:cs="Times New Roman"/>
                <w:sz w:val="20"/>
                <w:szCs w:val="20"/>
              </w:rPr>
            </w:pPr>
          </w:p>
        </w:tc>
        <w:tc>
          <w:tcPr>
            <w:tcW w:w="359" w:type="dxa"/>
          </w:tcPr>
          <w:p w14:paraId="46E83177" w14:textId="77777777" w:rsidR="00CD379E" w:rsidRPr="00FB27FC" w:rsidRDefault="00CD379E" w:rsidP="001009B8">
            <w:pPr>
              <w:jc w:val="center"/>
              <w:rPr>
                <w:rFonts w:ascii="Times New Roman" w:hAnsi="Times New Roman" w:cs="Times New Roman"/>
                <w:sz w:val="20"/>
                <w:szCs w:val="20"/>
              </w:rPr>
            </w:pPr>
          </w:p>
        </w:tc>
        <w:tc>
          <w:tcPr>
            <w:tcW w:w="359" w:type="dxa"/>
          </w:tcPr>
          <w:p w14:paraId="54BE6B5C" w14:textId="77777777" w:rsidR="00CD379E" w:rsidRPr="00FB27FC" w:rsidRDefault="00CD379E" w:rsidP="001009B8">
            <w:pPr>
              <w:jc w:val="center"/>
              <w:rPr>
                <w:rFonts w:ascii="Times New Roman" w:hAnsi="Times New Roman" w:cs="Times New Roman"/>
                <w:sz w:val="20"/>
                <w:szCs w:val="20"/>
              </w:rPr>
            </w:pPr>
          </w:p>
        </w:tc>
        <w:tc>
          <w:tcPr>
            <w:tcW w:w="359" w:type="dxa"/>
          </w:tcPr>
          <w:p w14:paraId="28298D0D" w14:textId="77777777" w:rsidR="00CD379E" w:rsidRPr="00FB27FC" w:rsidRDefault="00CD379E" w:rsidP="001009B8">
            <w:pPr>
              <w:jc w:val="center"/>
              <w:rPr>
                <w:rFonts w:ascii="Times New Roman" w:hAnsi="Times New Roman" w:cs="Times New Roman"/>
                <w:sz w:val="20"/>
                <w:szCs w:val="20"/>
              </w:rPr>
            </w:pPr>
          </w:p>
        </w:tc>
        <w:tc>
          <w:tcPr>
            <w:tcW w:w="359" w:type="dxa"/>
          </w:tcPr>
          <w:p w14:paraId="5D150363" w14:textId="77777777" w:rsidR="00CD379E" w:rsidRPr="00FB27FC" w:rsidRDefault="00CD379E" w:rsidP="001009B8">
            <w:pPr>
              <w:jc w:val="center"/>
              <w:rPr>
                <w:rFonts w:ascii="Times New Roman" w:hAnsi="Times New Roman" w:cs="Times New Roman"/>
                <w:sz w:val="20"/>
                <w:szCs w:val="20"/>
              </w:rPr>
            </w:pPr>
          </w:p>
        </w:tc>
        <w:tc>
          <w:tcPr>
            <w:tcW w:w="388" w:type="dxa"/>
          </w:tcPr>
          <w:p w14:paraId="0A2FDABD" w14:textId="77777777" w:rsidR="00CD379E" w:rsidRPr="00FB27FC" w:rsidRDefault="00CD379E" w:rsidP="001009B8">
            <w:pPr>
              <w:jc w:val="center"/>
              <w:rPr>
                <w:rFonts w:ascii="Times New Roman" w:hAnsi="Times New Roman" w:cs="Times New Roman"/>
                <w:sz w:val="20"/>
                <w:szCs w:val="20"/>
              </w:rPr>
            </w:pPr>
          </w:p>
        </w:tc>
        <w:tc>
          <w:tcPr>
            <w:tcW w:w="416" w:type="dxa"/>
          </w:tcPr>
          <w:p w14:paraId="68E73C1B" w14:textId="77777777" w:rsidR="00CD379E" w:rsidRPr="00FB27FC" w:rsidRDefault="00CD379E" w:rsidP="001009B8">
            <w:pPr>
              <w:jc w:val="center"/>
              <w:rPr>
                <w:rFonts w:ascii="Times New Roman" w:hAnsi="Times New Roman" w:cs="Times New Roman"/>
                <w:sz w:val="20"/>
                <w:szCs w:val="20"/>
              </w:rPr>
            </w:pPr>
          </w:p>
        </w:tc>
      </w:tr>
      <w:tr w:rsidR="00CD379E" w:rsidRPr="00FB27FC" w14:paraId="7EDC40CE" w14:textId="77777777" w:rsidTr="001009B8">
        <w:tc>
          <w:tcPr>
            <w:tcW w:w="2155" w:type="dxa"/>
          </w:tcPr>
          <w:p w14:paraId="4D82638F" w14:textId="77777777" w:rsidR="00CD379E" w:rsidRPr="00FB27FC" w:rsidRDefault="00CD379E" w:rsidP="001009B8">
            <w:pPr>
              <w:rPr>
                <w:rFonts w:ascii="Times New Roman" w:hAnsi="Times New Roman" w:cs="Times New Roman"/>
                <w:sz w:val="20"/>
                <w:szCs w:val="20"/>
              </w:rPr>
            </w:pPr>
          </w:p>
        </w:tc>
        <w:tc>
          <w:tcPr>
            <w:tcW w:w="1890" w:type="dxa"/>
          </w:tcPr>
          <w:p w14:paraId="1E324708" w14:textId="77777777" w:rsidR="00CD379E" w:rsidRPr="00FB27FC" w:rsidRDefault="00CD379E" w:rsidP="001009B8">
            <w:pPr>
              <w:rPr>
                <w:rFonts w:ascii="Times New Roman" w:hAnsi="Times New Roman" w:cs="Times New Roman"/>
                <w:sz w:val="20"/>
                <w:szCs w:val="20"/>
              </w:rPr>
            </w:pPr>
          </w:p>
        </w:tc>
        <w:tc>
          <w:tcPr>
            <w:tcW w:w="1632" w:type="dxa"/>
          </w:tcPr>
          <w:p w14:paraId="09DBCED5" w14:textId="77777777" w:rsidR="00CD379E" w:rsidRPr="00FB27FC" w:rsidRDefault="00CD379E" w:rsidP="001009B8">
            <w:pPr>
              <w:rPr>
                <w:rFonts w:ascii="Times New Roman" w:hAnsi="Times New Roman" w:cs="Times New Roman"/>
                <w:sz w:val="20"/>
                <w:szCs w:val="20"/>
              </w:rPr>
            </w:pPr>
          </w:p>
        </w:tc>
        <w:tc>
          <w:tcPr>
            <w:tcW w:w="359" w:type="dxa"/>
          </w:tcPr>
          <w:p w14:paraId="509A7B73" w14:textId="77777777" w:rsidR="00CD379E" w:rsidRDefault="00CD379E" w:rsidP="001009B8">
            <w:pPr>
              <w:jc w:val="center"/>
              <w:rPr>
                <w:rFonts w:ascii="Times New Roman" w:hAnsi="Times New Roman" w:cs="Times New Roman"/>
                <w:sz w:val="20"/>
                <w:szCs w:val="20"/>
              </w:rPr>
            </w:pPr>
          </w:p>
        </w:tc>
        <w:tc>
          <w:tcPr>
            <w:tcW w:w="359" w:type="dxa"/>
          </w:tcPr>
          <w:p w14:paraId="517EBBD9" w14:textId="77777777" w:rsidR="00CD379E" w:rsidRDefault="00CD379E" w:rsidP="001009B8">
            <w:pPr>
              <w:jc w:val="center"/>
              <w:rPr>
                <w:rFonts w:ascii="Times New Roman" w:hAnsi="Times New Roman" w:cs="Times New Roman"/>
                <w:sz w:val="20"/>
                <w:szCs w:val="20"/>
              </w:rPr>
            </w:pPr>
          </w:p>
        </w:tc>
        <w:tc>
          <w:tcPr>
            <w:tcW w:w="357" w:type="dxa"/>
          </w:tcPr>
          <w:p w14:paraId="05F96235" w14:textId="77777777" w:rsidR="00CD379E" w:rsidRDefault="00CD379E" w:rsidP="001009B8">
            <w:pPr>
              <w:jc w:val="center"/>
              <w:rPr>
                <w:rFonts w:ascii="Times New Roman" w:hAnsi="Times New Roman" w:cs="Times New Roman"/>
                <w:sz w:val="20"/>
                <w:szCs w:val="20"/>
              </w:rPr>
            </w:pPr>
          </w:p>
        </w:tc>
        <w:tc>
          <w:tcPr>
            <w:tcW w:w="358" w:type="dxa"/>
          </w:tcPr>
          <w:p w14:paraId="4B392DB8" w14:textId="77777777" w:rsidR="00CD379E" w:rsidRDefault="00CD379E" w:rsidP="001009B8">
            <w:pPr>
              <w:jc w:val="center"/>
              <w:rPr>
                <w:rFonts w:ascii="Times New Roman" w:hAnsi="Times New Roman" w:cs="Times New Roman"/>
                <w:sz w:val="20"/>
                <w:szCs w:val="20"/>
              </w:rPr>
            </w:pPr>
          </w:p>
        </w:tc>
        <w:tc>
          <w:tcPr>
            <w:tcW w:w="359" w:type="dxa"/>
          </w:tcPr>
          <w:p w14:paraId="6B9BDAF6" w14:textId="77777777" w:rsidR="00CD379E" w:rsidRPr="00FB27FC" w:rsidRDefault="00CD379E" w:rsidP="001009B8">
            <w:pPr>
              <w:jc w:val="center"/>
              <w:rPr>
                <w:rFonts w:ascii="Times New Roman" w:hAnsi="Times New Roman" w:cs="Times New Roman"/>
                <w:sz w:val="20"/>
                <w:szCs w:val="20"/>
              </w:rPr>
            </w:pPr>
          </w:p>
        </w:tc>
        <w:tc>
          <w:tcPr>
            <w:tcW w:w="359" w:type="dxa"/>
          </w:tcPr>
          <w:p w14:paraId="552BF784" w14:textId="77777777" w:rsidR="00CD379E" w:rsidRPr="00FB27FC" w:rsidRDefault="00CD379E" w:rsidP="001009B8">
            <w:pPr>
              <w:jc w:val="center"/>
              <w:rPr>
                <w:rFonts w:ascii="Times New Roman" w:hAnsi="Times New Roman" w:cs="Times New Roman"/>
                <w:sz w:val="20"/>
                <w:szCs w:val="20"/>
              </w:rPr>
            </w:pPr>
          </w:p>
        </w:tc>
        <w:tc>
          <w:tcPr>
            <w:tcW w:w="359" w:type="dxa"/>
          </w:tcPr>
          <w:p w14:paraId="12C36F61" w14:textId="77777777" w:rsidR="00CD379E" w:rsidRPr="00FB27FC" w:rsidRDefault="00CD379E" w:rsidP="001009B8">
            <w:pPr>
              <w:jc w:val="center"/>
              <w:rPr>
                <w:rFonts w:ascii="Times New Roman" w:hAnsi="Times New Roman" w:cs="Times New Roman"/>
                <w:sz w:val="20"/>
                <w:szCs w:val="20"/>
              </w:rPr>
            </w:pPr>
          </w:p>
        </w:tc>
        <w:tc>
          <w:tcPr>
            <w:tcW w:w="359" w:type="dxa"/>
          </w:tcPr>
          <w:p w14:paraId="6E948958" w14:textId="77777777" w:rsidR="00CD379E" w:rsidRPr="00FB27FC" w:rsidRDefault="00CD379E" w:rsidP="001009B8">
            <w:pPr>
              <w:jc w:val="center"/>
              <w:rPr>
                <w:rFonts w:ascii="Times New Roman" w:hAnsi="Times New Roman" w:cs="Times New Roman"/>
                <w:sz w:val="20"/>
                <w:szCs w:val="20"/>
              </w:rPr>
            </w:pPr>
          </w:p>
        </w:tc>
        <w:tc>
          <w:tcPr>
            <w:tcW w:w="388" w:type="dxa"/>
          </w:tcPr>
          <w:p w14:paraId="5365DC25" w14:textId="77777777" w:rsidR="00CD379E" w:rsidRPr="00FB27FC" w:rsidRDefault="00CD379E" w:rsidP="001009B8">
            <w:pPr>
              <w:jc w:val="center"/>
              <w:rPr>
                <w:rFonts w:ascii="Times New Roman" w:hAnsi="Times New Roman" w:cs="Times New Roman"/>
                <w:sz w:val="20"/>
                <w:szCs w:val="20"/>
              </w:rPr>
            </w:pPr>
          </w:p>
        </w:tc>
        <w:tc>
          <w:tcPr>
            <w:tcW w:w="416" w:type="dxa"/>
          </w:tcPr>
          <w:p w14:paraId="05BB55EE" w14:textId="77777777" w:rsidR="00CD379E" w:rsidRPr="00FB27FC" w:rsidRDefault="00CD379E" w:rsidP="001009B8">
            <w:pPr>
              <w:jc w:val="center"/>
              <w:rPr>
                <w:rFonts w:ascii="Times New Roman" w:hAnsi="Times New Roman" w:cs="Times New Roman"/>
                <w:sz w:val="20"/>
                <w:szCs w:val="20"/>
              </w:rPr>
            </w:pPr>
          </w:p>
        </w:tc>
      </w:tr>
      <w:tr w:rsidR="00CD379E" w:rsidRPr="00FB27FC" w14:paraId="21F3DF24" w14:textId="77777777" w:rsidTr="001009B8">
        <w:tc>
          <w:tcPr>
            <w:tcW w:w="2155" w:type="dxa"/>
          </w:tcPr>
          <w:p w14:paraId="62AF2BA0" w14:textId="77777777" w:rsidR="00CD379E" w:rsidRPr="00FB27FC" w:rsidRDefault="00CD379E" w:rsidP="001009B8">
            <w:pPr>
              <w:rPr>
                <w:rFonts w:ascii="Times New Roman" w:hAnsi="Times New Roman" w:cs="Times New Roman"/>
                <w:sz w:val="20"/>
                <w:szCs w:val="20"/>
              </w:rPr>
            </w:pPr>
          </w:p>
        </w:tc>
        <w:tc>
          <w:tcPr>
            <w:tcW w:w="1890" w:type="dxa"/>
          </w:tcPr>
          <w:p w14:paraId="75297EA6" w14:textId="77777777" w:rsidR="00CD379E" w:rsidRPr="00FB27FC" w:rsidRDefault="00CD379E" w:rsidP="001009B8">
            <w:pPr>
              <w:rPr>
                <w:rFonts w:ascii="Times New Roman" w:hAnsi="Times New Roman" w:cs="Times New Roman"/>
                <w:sz w:val="20"/>
                <w:szCs w:val="20"/>
              </w:rPr>
            </w:pPr>
          </w:p>
        </w:tc>
        <w:tc>
          <w:tcPr>
            <w:tcW w:w="1632" w:type="dxa"/>
          </w:tcPr>
          <w:p w14:paraId="53ECAB3A" w14:textId="77777777" w:rsidR="00CD379E" w:rsidRPr="00FB27FC" w:rsidRDefault="00CD379E" w:rsidP="001009B8">
            <w:pPr>
              <w:rPr>
                <w:rFonts w:ascii="Times New Roman" w:hAnsi="Times New Roman" w:cs="Times New Roman"/>
                <w:sz w:val="20"/>
                <w:szCs w:val="20"/>
              </w:rPr>
            </w:pPr>
          </w:p>
        </w:tc>
        <w:tc>
          <w:tcPr>
            <w:tcW w:w="359" w:type="dxa"/>
          </w:tcPr>
          <w:p w14:paraId="3971B2E7" w14:textId="77777777" w:rsidR="00CD379E" w:rsidRDefault="00CD379E" w:rsidP="001009B8">
            <w:pPr>
              <w:jc w:val="center"/>
              <w:rPr>
                <w:rFonts w:ascii="Times New Roman" w:hAnsi="Times New Roman" w:cs="Times New Roman"/>
                <w:sz w:val="20"/>
                <w:szCs w:val="20"/>
              </w:rPr>
            </w:pPr>
          </w:p>
        </w:tc>
        <w:tc>
          <w:tcPr>
            <w:tcW w:w="359" w:type="dxa"/>
          </w:tcPr>
          <w:p w14:paraId="59E911CC" w14:textId="77777777" w:rsidR="00CD379E" w:rsidRDefault="00CD379E" w:rsidP="001009B8">
            <w:pPr>
              <w:jc w:val="center"/>
              <w:rPr>
                <w:rFonts w:ascii="Times New Roman" w:hAnsi="Times New Roman" w:cs="Times New Roman"/>
                <w:sz w:val="20"/>
                <w:szCs w:val="20"/>
              </w:rPr>
            </w:pPr>
          </w:p>
        </w:tc>
        <w:tc>
          <w:tcPr>
            <w:tcW w:w="357" w:type="dxa"/>
          </w:tcPr>
          <w:p w14:paraId="5D5C9CB1" w14:textId="77777777" w:rsidR="00CD379E" w:rsidRDefault="00CD379E" w:rsidP="001009B8">
            <w:pPr>
              <w:jc w:val="center"/>
              <w:rPr>
                <w:rFonts w:ascii="Times New Roman" w:hAnsi="Times New Roman" w:cs="Times New Roman"/>
                <w:sz w:val="20"/>
                <w:szCs w:val="20"/>
              </w:rPr>
            </w:pPr>
          </w:p>
        </w:tc>
        <w:tc>
          <w:tcPr>
            <w:tcW w:w="358" w:type="dxa"/>
          </w:tcPr>
          <w:p w14:paraId="44F42D7C" w14:textId="77777777" w:rsidR="00CD379E" w:rsidRDefault="00CD379E" w:rsidP="001009B8">
            <w:pPr>
              <w:jc w:val="center"/>
              <w:rPr>
                <w:rFonts w:ascii="Times New Roman" w:hAnsi="Times New Roman" w:cs="Times New Roman"/>
                <w:sz w:val="20"/>
                <w:szCs w:val="20"/>
              </w:rPr>
            </w:pPr>
          </w:p>
        </w:tc>
        <w:tc>
          <w:tcPr>
            <w:tcW w:w="359" w:type="dxa"/>
          </w:tcPr>
          <w:p w14:paraId="6681B933" w14:textId="77777777" w:rsidR="00CD379E" w:rsidRPr="00FB27FC" w:rsidRDefault="00CD379E" w:rsidP="001009B8">
            <w:pPr>
              <w:jc w:val="center"/>
              <w:rPr>
                <w:rFonts w:ascii="Times New Roman" w:hAnsi="Times New Roman" w:cs="Times New Roman"/>
                <w:sz w:val="20"/>
                <w:szCs w:val="20"/>
              </w:rPr>
            </w:pPr>
          </w:p>
        </w:tc>
        <w:tc>
          <w:tcPr>
            <w:tcW w:w="359" w:type="dxa"/>
          </w:tcPr>
          <w:p w14:paraId="19AABA7D" w14:textId="77777777" w:rsidR="00CD379E" w:rsidRPr="00FB27FC" w:rsidRDefault="00CD379E" w:rsidP="001009B8">
            <w:pPr>
              <w:jc w:val="center"/>
              <w:rPr>
                <w:rFonts w:ascii="Times New Roman" w:hAnsi="Times New Roman" w:cs="Times New Roman"/>
                <w:sz w:val="20"/>
                <w:szCs w:val="20"/>
              </w:rPr>
            </w:pPr>
          </w:p>
        </w:tc>
        <w:tc>
          <w:tcPr>
            <w:tcW w:w="359" w:type="dxa"/>
          </w:tcPr>
          <w:p w14:paraId="45C10289" w14:textId="77777777" w:rsidR="00CD379E" w:rsidRPr="00FB27FC" w:rsidRDefault="00CD379E" w:rsidP="001009B8">
            <w:pPr>
              <w:jc w:val="center"/>
              <w:rPr>
                <w:rFonts w:ascii="Times New Roman" w:hAnsi="Times New Roman" w:cs="Times New Roman"/>
                <w:sz w:val="20"/>
                <w:szCs w:val="20"/>
              </w:rPr>
            </w:pPr>
          </w:p>
        </w:tc>
        <w:tc>
          <w:tcPr>
            <w:tcW w:w="359" w:type="dxa"/>
          </w:tcPr>
          <w:p w14:paraId="188B134B" w14:textId="77777777" w:rsidR="00CD379E" w:rsidRPr="00FB27FC" w:rsidRDefault="00CD379E" w:rsidP="001009B8">
            <w:pPr>
              <w:jc w:val="center"/>
              <w:rPr>
                <w:rFonts w:ascii="Times New Roman" w:hAnsi="Times New Roman" w:cs="Times New Roman"/>
                <w:sz w:val="20"/>
                <w:szCs w:val="20"/>
              </w:rPr>
            </w:pPr>
          </w:p>
        </w:tc>
        <w:tc>
          <w:tcPr>
            <w:tcW w:w="388" w:type="dxa"/>
          </w:tcPr>
          <w:p w14:paraId="2A6FEFB3" w14:textId="77777777" w:rsidR="00CD379E" w:rsidRPr="00FB27FC" w:rsidRDefault="00CD379E" w:rsidP="001009B8">
            <w:pPr>
              <w:jc w:val="center"/>
              <w:rPr>
                <w:rFonts w:ascii="Times New Roman" w:hAnsi="Times New Roman" w:cs="Times New Roman"/>
                <w:sz w:val="20"/>
                <w:szCs w:val="20"/>
              </w:rPr>
            </w:pPr>
          </w:p>
        </w:tc>
        <w:tc>
          <w:tcPr>
            <w:tcW w:w="416" w:type="dxa"/>
          </w:tcPr>
          <w:p w14:paraId="234B7C7F" w14:textId="77777777" w:rsidR="00CD379E" w:rsidRPr="00FB27FC" w:rsidRDefault="00CD379E" w:rsidP="001009B8">
            <w:pPr>
              <w:jc w:val="center"/>
              <w:rPr>
                <w:rFonts w:ascii="Times New Roman" w:hAnsi="Times New Roman" w:cs="Times New Roman"/>
                <w:sz w:val="20"/>
                <w:szCs w:val="20"/>
              </w:rPr>
            </w:pPr>
          </w:p>
        </w:tc>
      </w:tr>
      <w:tr w:rsidR="00CD379E" w:rsidRPr="00FB27FC" w14:paraId="02F1A1DA" w14:textId="77777777" w:rsidTr="001009B8">
        <w:tc>
          <w:tcPr>
            <w:tcW w:w="2155" w:type="dxa"/>
          </w:tcPr>
          <w:p w14:paraId="23C43B1A" w14:textId="77777777" w:rsidR="00CD379E" w:rsidRPr="00FB27FC" w:rsidRDefault="00CD379E" w:rsidP="001009B8">
            <w:pPr>
              <w:rPr>
                <w:rFonts w:ascii="Times New Roman" w:hAnsi="Times New Roman" w:cs="Times New Roman"/>
                <w:sz w:val="20"/>
                <w:szCs w:val="20"/>
              </w:rPr>
            </w:pPr>
          </w:p>
        </w:tc>
        <w:tc>
          <w:tcPr>
            <w:tcW w:w="1890" w:type="dxa"/>
          </w:tcPr>
          <w:p w14:paraId="3A1C11D0" w14:textId="77777777" w:rsidR="00CD379E" w:rsidRPr="00FB27FC" w:rsidRDefault="00CD379E" w:rsidP="001009B8">
            <w:pPr>
              <w:rPr>
                <w:rFonts w:ascii="Times New Roman" w:hAnsi="Times New Roman" w:cs="Times New Roman"/>
                <w:sz w:val="20"/>
                <w:szCs w:val="20"/>
              </w:rPr>
            </w:pPr>
          </w:p>
        </w:tc>
        <w:tc>
          <w:tcPr>
            <w:tcW w:w="1632" w:type="dxa"/>
          </w:tcPr>
          <w:p w14:paraId="61E42955" w14:textId="77777777" w:rsidR="00CD379E" w:rsidRPr="00FB27FC" w:rsidRDefault="00CD379E" w:rsidP="001009B8">
            <w:pPr>
              <w:rPr>
                <w:rFonts w:ascii="Times New Roman" w:hAnsi="Times New Roman" w:cs="Times New Roman"/>
                <w:sz w:val="20"/>
                <w:szCs w:val="20"/>
              </w:rPr>
            </w:pPr>
          </w:p>
        </w:tc>
        <w:tc>
          <w:tcPr>
            <w:tcW w:w="359" w:type="dxa"/>
          </w:tcPr>
          <w:p w14:paraId="09129ABE" w14:textId="77777777" w:rsidR="00CD379E" w:rsidRDefault="00CD379E" w:rsidP="001009B8">
            <w:pPr>
              <w:jc w:val="center"/>
              <w:rPr>
                <w:rFonts w:ascii="Times New Roman" w:hAnsi="Times New Roman" w:cs="Times New Roman"/>
                <w:sz w:val="20"/>
                <w:szCs w:val="20"/>
              </w:rPr>
            </w:pPr>
          </w:p>
        </w:tc>
        <w:tc>
          <w:tcPr>
            <w:tcW w:w="359" w:type="dxa"/>
          </w:tcPr>
          <w:p w14:paraId="29C71DFA" w14:textId="77777777" w:rsidR="00CD379E" w:rsidRDefault="00CD379E" w:rsidP="001009B8">
            <w:pPr>
              <w:jc w:val="center"/>
              <w:rPr>
                <w:rFonts w:ascii="Times New Roman" w:hAnsi="Times New Roman" w:cs="Times New Roman"/>
                <w:sz w:val="20"/>
                <w:szCs w:val="20"/>
              </w:rPr>
            </w:pPr>
          </w:p>
        </w:tc>
        <w:tc>
          <w:tcPr>
            <w:tcW w:w="357" w:type="dxa"/>
          </w:tcPr>
          <w:p w14:paraId="56D5C713" w14:textId="77777777" w:rsidR="00CD379E" w:rsidRDefault="00CD379E" w:rsidP="001009B8">
            <w:pPr>
              <w:jc w:val="center"/>
              <w:rPr>
                <w:rFonts w:ascii="Times New Roman" w:hAnsi="Times New Roman" w:cs="Times New Roman"/>
                <w:sz w:val="20"/>
                <w:szCs w:val="20"/>
              </w:rPr>
            </w:pPr>
          </w:p>
        </w:tc>
        <w:tc>
          <w:tcPr>
            <w:tcW w:w="358" w:type="dxa"/>
          </w:tcPr>
          <w:p w14:paraId="62431A23" w14:textId="77777777" w:rsidR="00CD379E" w:rsidRDefault="00CD379E" w:rsidP="001009B8">
            <w:pPr>
              <w:jc w:val="center"/>
              <w:rPr>
                <w:rFonts w:ascii="Times New Roman" w:hAnsi="Times New Roman" w:cs="Times New Roman"/>
                <w:sz w:val="20"/>
                <w:szCs w:val="20"/>
              </w:rPr>
            </w:pPr>
          </w:p>
        </w:tc>
        <w:tc>
          <w:tcPr>
            <w:tcW w:w="359" w:type="dxa"/>
          </w:tcPr>
          <w:p w14:paraId="434EA2AE" w14:textId="77777777" w:rsidR="00CD379E" w:rsidRPr="00FB27FC" w:rsidRDefault="00CD379E" w:rsidP="001009B8">
            <w:pPr>
              <w:jc w:val="center"/>
              <w:rPr>
                <w:rFonts w:ascii="Times New Roman" w:hAnsi="Times New Roman" w:cs="Times New Roman"/>
                <w:sz w:val="20"/>
                <w:szCs w:val="20"/>
              </w:rPr>
            </w:pPr>
          </w:p>
        </w:tc>
        <w:tc>
          <w:tcPr>
            <w:tcW w:w="359" w:type="dxa"/>
          </w:tcPr>
          <w:p w14:paraId="3AC3D19E" w14:textId="77777777" w:rsidR="00CD379E" w:rsidRPr="00FB27FC" w:rsidRDefault="00CD379E" w:rsidP="001009B8">
            <w:pPr>
              <w:jc w:val="center"/>
              <w:rPr>
                <w:rFonts w:ascii="Times New Roman" w:hAnsi="Times New Roman" w:cs="Times New Roman"/>
                <w:sz w:val="20"/>
                <w:szCs w:val="20"/>
              </w:rPr>
            </w:pPr>
          </w:p>
        </w:tc>
        <w:tc>
          <w:tcPr>
            <w:tcW w:w="359" w:type="dxa"/>
          </w:tcPr>
          <w:p w14:paraId="054D5D2A" w14:textId="77777777" w:rsidR="00CD379E" w:rsidRPr="00FB27FC" w:rsidRDefault="00CD379E" w:rsidP="001009B8">
            <w:pPr>
              <w:jc w:val="center"/>
              <w:rPr>
                <w:rFonts w:ascii="Times New Roman" w:hAnsi="Times New Roman" w:cs="Times New Roman"/>
                <w:sz w:val="20"/>
                <w:szCs w:val="20"/>
              </w:rPr>
            </w:pPr>
          </w:p>
        </w:tc>
        <w:tc>
          <w:tcPr>
            <w:tcW w:w="359" w:type="dxa"/>
          </w:tcPr>
          <w:p w14:paraId="03FBC1AB" w14:textId="77777777" w:rsidR="00CD379E" w:rsidRPr="00FB27FC" w:rsidRDefault="00CD379E" w:rsidP="001009B8">
            <w:pPr>
              <w:jc w:val="center"/>
              <w:rPr>
                <w:rFonts w:ascii="Times New Roman" w:hAnsi="Times New Roman" w:cs="Times New Roman"/>
                <w:sz w:val="20"/>
                <w:szCs w:val="20"/>
              </w:rPr>
            </w:pPr>
          </w:p>
        </w:tc>
        <w:tc>
          <w:tcPr>
            <w:tcW w:w="388" w:type="dxa"/>
          </w:tcPr>
          <w:p w14:paraId="6C417371" w14:textId="77777777" w:rsidR="00CD379E" w:rsidRPr="00FB27FC" w:rsidRDefault="00CD379E" w:rsidP="001009B8">
            <w:pPr>
              <w:jc w:val="center"/>
              <w:rPr>
                <w:rFonts w:ascii="Times New Roman" w:hAnsi="Times New Roman" w:cs="Times New Roman"/>
                <w:sz w:val="20"/>
                <w:szCs w:val="20"/>
              </w:rPr>
            </w:pPr>
          </w:p>
        </w:tc>
        <w:tc>
          <w:tcPr>
            <w:tcW w:w="416" w:type="dxa"/>
          </w:tcPr>
          <w:p w14:paraId="25F6AA57" w14:textId="77777777" w:rsidR="00CD379E" w:rsidRPr="00FB27FC" w:rsidRDefault="00CD379E" w:rsidP="001009B8">
            <w:pPr>
              <w:jc w:val="center"/>
              <w:rPr>
                <w:rFonts w:ascii="Times New Roman" w:hAnsi="Times New Roman" w:cs="Times New Roman"/>
                <w:sz w:val="20"/>
                <w:szCs w:val="20"/>
              </w:rPr>
            </w:pPr>
          </w:p>
        </w:tc>
      </w:tr>
      <w:tr w:rsidR="00CD379E" w:rsidRPr="00FB27FC" w14:paraId="5BCA1568" w14:textId="77777777" w:rsidTr="001009B8">
        <w:tc>
          <w:tcPr>
            <w:tcW w:w="2155" w:type="dxa"/>
          </w:tcPr>
          <w:p w14:paraId="0ADADE4C" w14:textId="77777777" w:rsidR="00CD379E" w:rsidRPr="00FB27FC" w:rsidRDefault="00CD379E" w:rsidP="001009B8">
            <w:pPr>
              <w:rPr>
                <w:rFonts w:ascii="Times New Roman" w:hAnsi="Times New Roman" w:cs="Times New Roman"/>
                <w:sz w:val="20"/>
                <w:szCs w:val="20"/>
              </w:rPr>
            </w:pPr>
          </w:p>
        </w:tc>
        <w:tc>
          <w:tcPr>
            <w:tcW w:w="1890" w:type="dxa"/>
          </w:tcPr>
          <w:p w14:paraId="098EC2A3" w14:textId="77777777" w:rsidR="00CD379E" w:rsidRPr="00FB27FC" w:rsidRDefault="00CD379E" w:rsidP="001009B8">
            <w:pPr>
              <w:rPr>
                <w:rFonts w:ascii="Times New Roman" w:hAnsi="Times New Roman" w:cs="Times New Roman"/>
                <w:sz w:val="20"/>
                <w:szCs w:val="20"/>
              </w:rPr>
            </w:pPr>
          </w:p>
        </w:tc>
        <w:tc>
          <w:tcPr>
            <w:tcW w:w="1632" w:type="dxa"/>
          </w:tcPr>
          <w:p w14:paraId="44CD9416" w14:textId="77777777" w:rsidR="00CD379E" w:rsidRPr="00FB27FC" w:rsidRDefault="00CD379E" w:rsidP="001009B8">
            <w:pPr>
              <w:rPr>
                <w:rFonts w:ascii="Times New Roman" w:hAnsi="Times New Roman" w:cs="Times New Roman"/>
                <w:sz w:val="20"/>
                <w:szCs w:val="20"/>
              </w:rPr>
            </w:pPr>
          </w:p>
        </w:tc>
        <w:tc>
          <w:tcPr>
            <w:tcW w:w="359" w:type="dxa"/>
          </w:tcPr>
          <w:p w14:paraId="1DB6F95F" w14:textId="77777777" w:rsidR="00CD379E" w:rsidRDefault="00CD379E" w:rsidP="001009B8">
            <w:pPr>
              <w:jc w:val="center"/>
              <w:rPr>
                <w:rFonts w:ascii="Times New Roman" w:hAnsi="Times New Roman" w:cs="Times New Roman"/>
                <w:sz w:val="20"/>
                <w:szCs w:val="20"/>
              </w:rPr>
            </w:pPr>
          </w:p>
        </w:tc>
        <w:tc>
          <w:tcPr>
            <w:tcW w:w="359" w:type="dxa"/>
          </w:tcPr>
          <w:p w14:paraId="0F897B3F" w14:textId="77777777" w:rsidR="00CD379E" w:rsidRDefault="00CD379E" w:rsidP="001009B8">
            <w:pPr>
              <w:jc w:val="center"/>
              <w:rPr>
                <w:rFonts w:ascii="Times New Roman" w:hAnsi="Times New Roman" w:cs="Times New Roman"/>
                <w:sz w:val="20"/>
                <w:szCs w:val="20"/>
              </w:rPr>
            </w:pPr>
          </w:p>
        </w:tc>
        <w:tc>
          <w:tcPr>
            <w:tcW w:w="357" w:type="dxa"/>
          </w:tcPr>
          <w:p w14:paraId="2849C92D" w14:textId="77777777" w:rsidR="00CD379E" w:rsidRDefault="00CD379E" w:rsidP="001009B8">
            <w:pPr>
              <w:jc w:val="center"/>
              <w:rPr>
                <w:rFonts w:ascii="Times New Roman" w:hAnsi="Times New Roman" w:cs="Times New Roman"/>
                <w:sz w:val="20"/>
                <w:szCs w:val="20"/>
              </w:rPr>
            </w:pPr>
          </w:p>
        </w:tc>
        <w:tc>
          <w:tcPr>
            <w:tcW w:w="358" w:type="dxa"/>
          </w:tcPr>
          <w:p w14:paraId="31B77A0C" w14:textId="77777777" w:rsidR="00CD379E" w:rsidRDefault="00CD379E" w:rsidP="001009B8">
            <w:pPr>
              <w:jc w:val="center"/>
              <w:rPr>
                <w:rFonts w:ascii="Times New Roman" w:hAnsi="Times New Roman" w:cs="Times New Roman"/>
                <w:sz w:val="20"/>
                <w:szCs w:val="20"/>
              </w:rPr>
            </w:pPr>
          </w:p>
        </w:tc>
        <w:tc>
          <w:tcPr>
            <w:tcW w:w="359" w:type="dxa"/>
          </w:tcPr>
          <w:p w14:paraId="66D1E8C3" w14:textId="77777777" w:rsidR="00CD379E" w:rsidRPr="00FB27FC" w:rsidRDefault="00CD379E" w:rsidP="001009B8">
            <w:pPr>
              <w:jc w:val="center"/>
              <w:rPr>
                <w:rFonts w:ascii="Times New Roman" w:hAnsi="Times New Roman" w:cs="Times New Roman"/>
                <w:sz w:val="20"/>
                <w:szCs w:val="20"/>
              </w:rPr>
            </w:pPr>
          </w:p>
        </w:tc>
        <w:tc>
          <w:tcPr>
            <w:tcW w:w="359" w:type="dxa"/>
          </w:tcPr>
          <w:p w14:paraId="1DDB68D8" w14:textId="77777777" w:rsidR="00CD379E" w:rsidRPr="00FB27FC" w:rsidRDefault="00CD379E" w:rsidP="001009B8">
            <w:pPr>
              <w:jc w:val="center"/>
              <w:rPr>
                <w:rFonts w:ascii="Times New Roman" w:hAnsi="Times New Roman" w:cs="Times New Roman"/>
                <w:sz w:val="20"/>
                <w:szCs w:val="20"/>
              </w:rPr>
            </w:pPr>
          </w:p>
        </w:tc>
        <w:tc>
          <w:tcPr>
            <w:tcW w:w="359" w:type="dxa"/>
          </w:tcPr>
          <w:p w14:paraId="0551DE72" w14:textId="77777777" w:rsidR="00CD379E" w:rsidRPr="00FB27FC" w:rsidRDefault="00CD379E" w:rsidP="001009B8">
            <w:pPr>
              <w:jc w:val="center"/>
              <w:rPr>
                <w:rFonts w:ascii="Times New Roman" w:hAnsi="Times New Roman" w:cs="Times New Roman"/>
                <w:sz w:val="20"/>
                <w:szCs w:val="20"/>
              </w:rPr>
            </w:pPr>
          </w:p>
        </w:tc>
        <w:tc>
          <w:tcPr>
            <w:tcW w:w="359" w:type="dxa"/>
          </w:tcPr>
          <w:p w14:paraId="30CF62D4" w14:textId="77777777" w:rsidR="00CD379E" w:rsidRPr="00FB27FC" w:rsidRDefault="00CD379E" w:rsidP="001009B8">
            <w:pPr>
              <w:jc w:val="center"/>
              <w:rPr>
                <w:rFonts w:ascii="Times New Roman" w:hAnsi="Times New Roman" w:cs="Times New Roman"/>
                <w:sz w:val="20"/>
                <w:szCs w:val="20"/>
              </w:rPr>
            </w:pPr>
          </w:p>
        </w:tc>
        <w:tc>
          <w:tcPr>
            <w:tcW w:w="388" w:type="dxa"/>
          </w:tcPr>
          <w:p w14:paraId="1F0F2753" w14:textId="77777777" w:rsidR="00CD379E" w:rsidRPr="00FB27FC" w:rsidRDefault="00CD379E" w:rsidP="001009B8">
            <w:pPr>
              <w:jc w:val="center"/>
              <w:rPr>
                <w:rFonts w:ascii="Times New Roman" w:hAnsi="Times New Roman" w:cs="Times New Roman"/>
                <w:sz w:val="20"/>
                <w:szCs w:val="20"/>
              </w:rPr>
            </w:pPr>
          </w:p>
        </w:tc>
        <w:tc>
          <w:tcPr>
            <w:tcW w:w="416" w:type="dxa"/>
          </w:tcPr>
          <w:p w14:paraId="2364597F" w14:textId="77777777" w:rsidR="00CD379E" w:rsidRPr="00FB27FC" w:rsidRDefault="00CD379E" w:rsidP="001009B8">
            <w:pPr>
              <w:jc w:val="center"/>
              <w:rPr>
                <w:rFonts w:ascii="Times New Roman" w:hAnsi="Times New Roman" w:cs="Times New Roman"/>
                <w:sz w:val="20"/>
                <w:szCs w:val="20"/>
              </w:rPr>
            </w:pPr>
          </w:p>
        </w:tc>
      </w:tr>
      <w:tr w:rsidR="00CD379E" w:rsidRPr="00FB27FC" w14:paraId="6959C315" w14:textId="77777777" w:rsidTr="001009B8">
        <w:tc>
          <w:tcPr>
            <w:tcW w:w="2155" w:type="dxa"/>
          </w:tcPr>
          <w:p w14:paraId="72A4206D" w14:textId="77777777" w:rsidR="00CD379E" w:rsidRPr="00FB27FC" w:rsidRDefault="00CD379E" w:rsidP="001009B8">
            <w:pPr>
              <w:rPr>
                <w:rFonts w:ascii="Times New Roman" w:hAnsi="Times New Roman" w:cs="Times New Roman"/>
                <w:sz w:val="20"/>
                <w:szCs w:val="20"/>
              </w:rPr>
            </w:pPr>
          </w:p>
        </w:tc>
        <w:tc>
          <w:tcPr>
            <w:tcW w:w="1890" w:type="dxa"/>
          </w:tcPr>
          <w:p w14:paraId="1D7CFA26" w14:textId="77777777" w:rsidR="00CD379E" w:rsidRPr="00FB27FC" w:rsidRDefault="00CD379E" w:rsidP="001009B8">
            <w:pPr>
              <w:rPr>
                <w:rFonts w:ascii="Times New Roman" w:hAnsi="Times New Roman" w:cs="Times New Roman"/>
                <w:sz w:val="20"/>
                <w:szCs w:val="20"/>
              </w:rPr>
            </w:pPr>
          </w:p>
        </w:tc>
        <w:tc>
          <w:tcPr>
            <w:tcW w:w="1632" w:type="dxa"/>
          </w:tcPr>
          <w:p w14:paraId="5E9543B8" w14:textId="77777777" w:rsidR="00CD379E" w:rsidRPr="00FB27FC" w:rsidRDefault="00CD379E" w:rsidP="001009B8">
            <w:pPr>
              <w:rPr>
                <w:rFonts w:ascii="Times New Roman" w:hAnsi="Times New Roman" w:cs="Times New Roman"/>
                <w:sz w:val="20"/>
                <w:szCs w:val="20"/>
              </w:rPr>
            </w:pPr>
          </w:p>
        </w:tc>
        <w:tc>
          <w:tcPr>
            <w:tcW w:w="359" w:type="dxa"/>
          </w:tcPr>
          <w:p w14:paraId="1F53C15D" w14:textId="77777777" w:rsidR="00CD379E" w:rsidRDefault="00CD379E" w:rsidP="001009B8">
            <w:pPr>
              <w:jc w:val="center"/>
              <w:rPr>
                <w:rFonts w:ascii="Times New Roman" w:hAnsi="Times New Roman" w:cs="Times New Roman"/>
                <w:sz w:val="20"/>
                <w:szCs w:val="20"/>
              </w:rPr>
            </w:pPr>
          </w:p>
        </w:tc>
        <w:tc>
          <w:tcPr>
            <w:tcW w:w="359" w:type="dxa"/>
          </w:tcPr>
          <w:p w14:paraId="6B2DC641" w14:textId="77777777" w:rsidR="00CD379E" w:rsidRDefault="00CD379E" w:rsidP="001009B8">
            <w:pPr>
              <w:jc w:val="center"/>
              <w:rPr>
                <w:rFonts w:ascii="Times New Roman" w:hAnsi="Times New Roman" w:cs="Times New Roman"/>
                <w:sz w:val="20"/>
                <w:szCs w:val="20"/>
              </w:rPr>
            </w:pPr>
          </w:p>
        </w:tc>
        <w:tc>
          <w:tcPr>
            <w:tcW w:w="357" w:type="dxa"/>
          </w:tcPr>
          <w:p w14:paraId="561B91AA" w14:textId="77777777" w:rsidR="00CD379E" w:rsidRDefault="00CD379E" w:rsidP="001009B8">
            <w:pPr>
              <w:jc w:val="center"/>
              <w:rPr>
                <w:rFonts w:ascii="Times New Roman" w:hAnsi="Times New Roman" w:cs="Times New Roman"/>
                <w:sz w:val="20"/>
                <w:szCs w:val="20"/>
              </w:rPr>
            </w:pPr>
          </w:p>
        </w:tc>
        <w:tc>
          <w:tcPr>
            <w:tcW w:w="358" w:type="dxa"/>
          </w:tcPr>
          <w:p w14:paraId="7AB00FE1" w14:textId="77777777" w:rsidR="00CD379E" w:rsidRDefault="00CD379E" w:rsidP="001009B8">
            <w:pPr>
              <w:jc w:val="center"/>
              <w:rPr>
                <w:rFonts w:ascii="Times New Roman" w:hAnsi="Times New Roman" w:cs="Times New Roman"/>
                <w:sz w:val="20"/>
                <w:szCs w:val="20"/>
              </w:rPr>
            </w:pPr>
          </w:p>
        </w:tc>
        <w:tc>
          <w:tcPr>
            <w:tcW w:w="359" w:type="dxa"/>
          </w:tcPr>
          <w:p w14:paraId="4F5E24DF" w14:textId="77777777" w:rsidR="00CD379E" w:rsidRPr="00FB27FC" w:rsidRDefault="00CD379E" w:rsidP="001009B8">
            <w:pPr>
              <w:jc w:val="center"/>
              <w:rPr>
                <w:rFonts w:ascii="Times New Roman" w:hAnsi="Times New Roman" w:cs="Times New Roman"/>
                <w:sz w:val="20"/>
                <w:szCs w:val="20"/>
              </w:rPr>
            </w:pPr>
          </w:p>
        </w:tc>
        <w:tc>
          <w:tcPr>
            <w:tcW w:w="359" w:type="dxa"/>
          </w:tcPr>
          <w:p w14:paraId="69B95BD8" w14:textId="77777777" w:rsidR="00CD379E" w:rsidRPr="00FB27FC" w:rsidRDefault="00CD379E" w:rsidP="001009B8">
            <w:pPr>
              <w:jc w:val="center"/>
              <w:rPr>
                <w:rFonts w:ascii="Times New Roman" w:hAnsi="Times New Roman" w:cs="Times New Roman"/>
                <w:sz w:val="20"/>
                <w:szCs w:val="20"/>
              </w:rPr>
            </w:pPr>
          </w:p>
        </w:tc>
        <w:tc>
          <w:tcPr>
            <w:tcW w:w="359" w:type="dxa"/>
          </w:tcPr>
          <w:p w14:paraId="07056FB3" w14:textId="77777777" w:rsidR="00CD379E" w:rsidRPr="00FB27FC" w:rsidRDefault="00CD379E" w:rsidP="001009B8">
            <w:pPr>
              <w:jc w:val="center"/>
              <w:rPr>
                <w:rFonts w:ascii="Times New Roman" w:hAnsi="Times New Roman" w:cs="Times New Roman"/>
                <w:sz w:val="20"/>
                <w:szCs w:val="20"/>
              </w:rPr>
            </w:pPr>
          </w:p>
        </w:tc>
        <w:tc>
          <w:tcPr>
            <w:tcW w:w="359" w:type="dxa"/>
          </w:tcPr>
          <w:p w14:paraId="769ACDA9" w14:textId="77777777" w:rsidR="00CD379E" w:rsidRPr="00FB27FC" w:rsidRDefault="00CD379E" w:rsidP="001009B8">
            <w:pPr>
              <w:jc w:val="center"/>
              <w:rPr>
                <w:rFonts w:ascii="Times New Roman" w:hAnsi="Times New Roman" w:cs="Times New Roman"/>
                <w:sz w:val="20"/>
                <w:szCs w:val="20"/>
              </w:rPr>
            </w:pPr>
          </w:p>
        </w:tc>
        <w:tc>
          <w:tcPr>
            <w:tcW w:w="388" w:type="dxa"/>
          </w:tcPr>
          <w:p w14:paraId="2BD0CFF8" w14:textId="77777777" w:rsidR="00CD379E" w:rsidRPr="00FB27FC" w:rsidRDefault="00CD379E" w:rsidP="001009B8">
            <w:pPr>
              <w:jc w:val="center"/>
              <w:rPr>
                <w:rFonts w:ascii="Times New Roman" w:hAnsi="Times New Roman" w:cs="Times New Roman"/>
                <w:sz w:val="20"/>
                <w:szCs w:val="20"/>
              </w:rPr>
            </w:pPr>
          </w:p>
        </w:tc>
        <w:tc>
          <w:tcPr>
            <w:tcW w:w="416" w:type="dxa"/>
          </w:tcPr>
          <w:p w14:paraId="04C73570" w14:textId="77777777" w:rsidR="00CD379E" w:rsidRPr="00FB27FC" w:rsidRDefault="00CD379E" w:rsidP="001009B8">
            <w:pPr>
              <w:jc w:val="center"/>
              <w:rPr>
                <w:rFonts w:ascii="Times New Roman" w:hAnsi="Times New Roman" w:cs="Times New Roman"/>
                <w:sz w:val="20"/>
                <w:szCs w:val="20"/>
              </w:rPr>
            </w:pPr>
          </w:p>
        </w:tc>
      </w:tr>
      <w:tr w:rsidR="00CD379E" w:rsidRPr="00FB27FC" w14:paraId="7FC3BC12" w14:textId="77777777" w:rsidTr="001009B8">
        <w:tc>
          <w:tcPr>
            <w:tcW w:w="2155" w:type="dxa"/>
          </w:tcPr>
          <w:p w14:paraId="339DDBB7" w14:textId="77777777" w:rsidR="00CD379E" w:rsidRPr="00FB27FC" w:rsidRDefault="00CD379E" w:rsidP="001009B8">
            <w:pPr>
              <w:rPr>
                <w:rFonts w:ascii="Times New Roman" w:hAnsi="Times New Roman" w:cs="Times New Roman"/>
                <w:sz w:val="20"/>
                <w:szCs w:val="20"/>
              </w:rPr>
            </w:pPr>
          </w:p>
        </w:tc>
        <w:tc>
          <w:tcPr>
            <w:tcW w:w="1890" w:type="dxa"/>
          </w:tcPr>
          <w:p w14:paraId="4A02C236" w14:textId="77777777" w:rsidR="00CD379E" w:rsidRPr="00FB27FC" w:rsidRDefault="00CD379E" w:rsidP="001009B8">
            <w:pPr>
              <w:rPr>
                <w:rFonts w:ascii="Times New Roman" w:hAnsi="Times New Roman" w:cs="Times New Roman"/>
                <w:sz w:val="20"/>
                <w:szCs w:val="20"/>
              </w:rPr>
            </w:pPr>
          </w:p>
        </w:tc>
        <w:tc>
          <w:tcPr>
            <w:tcW w:w="1632" w:type="dxa"/>
          </w:tcPr>
          <w:p w14:paraId="66E17D70" w14:textId="77777777" w:rsidR="00CD379E" w:rsidRPr="00FB27FC" w:rsidRDefault="00CD379E" w:rsidP="001009B8">
            <w:pPr>
              <w:rPr>
                <w:rFonts w:ascii="Times New Roman" w:hAnsi="Times New Roman" w:cs="Times New Roman"/>
                <w:sz w:val="20"/>
                <w:szCs w:val="20"/>
              </w:rPr>
            </w:pPr>
          </w:p>
        </w:tc>
        <w:tc>
          <w:tcPr>
            <w:tcW w:w="359" w:type="dxa"/>
          </w:tcPr>
          <w:p w14:paraId="73961A22" w14:textId="77777777" w:rsidR="00CD379E" w:rsidRDefault="00CD379E" w:rsidP="001009B8">
            <w:pPr>
              <w:jc w:val="center"/>
              <w:rPr>
                <w:rFonts w:ascii="Times New Roman" w:hAnsi="Times New Roman" w:cs="Times New Roman"/>
                <w:sz w:val="20"/>
                <w:szCs w:val="20"/>
              </w:rPr>
            </w:pPr>
          </w:p>
        </w:tc>
        <w:tc>
          <w:tcPr>
            <w:tcW w:w="359" w:type="dxa"/>
          </w:tcPr>
          <w:p w14:paraId="6075927F" w14:textId="77777777" w:rsidR="00CD379E" w:rsidRDefault="00CD379E" w:rsidP="001009B8">
            <w:pPr>
              <w:jc w:val="center"/>
              <w:rPr>
                <w:rFonts w:ascii="Times New Roman" w:hAnsi="Times New Roman" w:cs="Times New Roman"/>
                <w:sz w:val="20"/>
                <w:szCs w:val="20"/>
              </w:rPr>
            </w:pPr>
          </w:p>
        </w:tc>
        <w:tc>
          <w:tcPr>
            <w:tcW w:w="357" w:type="dxa"/>
          </w:tcPr>
          <w:p w14:paraId="1981EDA0" w14:textId="77777777" w:rsidR="00CD379E" w:rsidRDefault="00CD379E" w:rsidP="001009B8">
            <w:pPr>
              <w:jc w:val="center"/>
              <w:rPr>
                <w:rFonts w:ascii="Times New Roman" w:hAnsi="Times New Roman" w:cs="Times New Roman"/>
                <w:sz w:val="20"/>
                <w:szCs w:val="20"/>
              </w:rPr>
            </w:pPr>
          </w:p>
        </w:tc>
        <w:tc>
          <w:tcPr>
            <w:tcW w:w="358" w:type="dxa"/>
          </w:tcPr>
          <w:p w14:paraId="2885E4A6" w14:textId="77777777" w:rsidR="00CD379E" w:rsidRDefault="00CD379E" w:rsidP="001009B8">
            <w:pPr>
              <w:jc w:val="center"/>
              <w:rPr>
                <w:rFonts w:ascii="Times New Roman" w:hAnsi="Times New Roman" w:cs="Times New Roman"/>
                <w:sz w:val="20"/>
                <w:szCs w:val="20"/>
              </w:rPr>
            </w:pPr>
          </w:p>
        </w:tc>
        <w:tc>
          <w:tcPr>
            <w:tcW w:w="359" w:type="dxa"/>
          </w:tcPr>
          <w:p w14:paraId="33A17FC2" w14:textId="77777777" w:rsidR="00CD379E" w:rsidRPr="00FB27FC" w:rsidRDefault="00CD379E" w:rsidP="001009B8">
            <w:pPr>
              <w:jc w:val="center"/>
              <w:rPr>
                <w:rFonts w:ascii="Times New Roman" w:hAnsi="Times New Roman" w:cs="Times New Roman"/>
                <w:sz w:val="20"/>
                <w:szCs w:val="20"/>
              </w:rPr>
            </w:pPr>
          </w:p>
        </w:tc>
        <w:tc>
          <w:tcPr>
            <w:tcW w:w="359" w:type="dxa"/>
          </w:tcPr>
          <w:p w14:paraId="55AF0BF1" w14:textId="77777777" w:rsidR="00CD379E" w:rsidRPr="00FB27FC" w:rsidRDefault="00CD379E" w:rsidP="001009B8">
            <w:pPr>
              <w:jc w:val="center"/>
              <w:rPr>
                <w:rFonts w:ascii="Times New Roman" w:hAnsi="Times New Roman" w:cs="Times New Roman"/>
                <w:sz w:val="20"/>
                <w:szCs w:val="20"/>
              </w:rPr>
            </w:pPr>
          </w:p>
        </w:tc>
        <w:tc>
          <w:tcPr>
            <w:tcW w:w="359" w:type="dxa"/>
          </w:tcPr>
          <w:p w14:paraId="376A0DEB" w14:textId="77777777" w:rsidR="00CD379E" w:rsidRPr="00FB27FC" w:rsidRDefault="00CD379E" w:rsidP="001009B8">
            <w:pPr>
              <w:jc w:val="center"/>
              <w:rPr>
                <w:rFonts w:ascii="Times New Roman" w:hAnsi="Times New Roman" w:cs="Times New Roman"/>
                <w:sz w:val="20"/>
                <w:szCs w:val="20"/>
              </w:rPr>
            </w:pPr>
          </w:p>
        </w:tc>
        <w:tc>
          <w:tcPr>
            <w:tcW w:w="359" w:type="dxa"/>
          </w:tcPr>
          <w:p w14:paraId="7AA4C363" w14:textId="77777777" w:rsidR="00CD379E" w:rsidRPr="00FB27FC" w:rsidRDefault="00CD379E" w:rsidP="001009B8">
            <w:pPr>
              <w:jc w:val="center"/>
              <w:rPr>
                <w:rFonts w:ascii="Times New Roman" w:hAnsi="Times New Roman" w:cs="Times New Roman"/>
                <w:sz w:val="20"/>
                <w:szCs w:val="20"/>
              </w:rPr>
            </w:pPr>
          </w:p>
        </w:tc>
        <w:tc>
          <w:tcPr>
            <w:tcW w:w="388" w:type="dxa"/>
          </w:tcPr>
          <w:p w14:paraId="1DE8B70F" w14:textId="77777777" w:rsidR="00CD379E" w:rsidRPr="00FB27FC" w:rsidRDefault="00CD379E" w:rsidP="001009B8">
            <w:pPr>
              <w:jc w:val="center"/>
              <w:rPr>
                <w:rFonts w:ascii="Times New Roman" w:hAnsi="Times New Roman" w:cs="Times New Roman"/>
                <w:sz w:val="20"/>
                <w:szCs w:val="20"/>
              </w:rPr>
            </w:pPr>
          </w:p>
        </w:tc>
        <w:tc>
          <w:tcPr>
            <w:tcW w:w="416" w:type="dxa"/>
          </w:tcPr>
          <w:p w14:paraId="03C38B4D" w14:textId="77777777" w:rsidR="00CD379E" w:rsidRPr="00FB27FC" w:rsidRDefault="00CD379E" w:rsidP="001009B8">
            <w:pPr>
              <w:jc w:val="center"/>
              <w:rPr>
                <w:rFonts w:ascii="Times New Roman" w:hAnsi="Times New Roman" w:cs="Times New Roman"/>
                <w:sz w:val="20"/>
                <w:szCs w:val="20"/>
              </w:rPr>
            </w:pPr>
          </w:p>
        </w:tc>
      </w:tr>
      <w:tr w:rsidR="00CD379E" w:rsidRPr="00FB27FC" w14:paraId="35C456EF" w14:textId="77777777" w:rsidTr="001009B8">
        <w:tc>
          <w:tcPr>
            <w:tcW w:w="2155" w:type="dxa"/>
          </w:tcPr>
          <w:p w14:paraId="1312FA19" w14:textId="77777777" w:rsidR="00CD379E" w:rsidRPr="00FB27FC" w:rsidRDefault="00CD379E" w:rsidP="001009B8">
            <w:pPr>
              <w:rPr>
                <w:rFonts w:ascii="Times New Roman" w:hAnsi="Times New Roman" w:cs="Times New Roman"/>
                <w:sz w:val="20"/>
                <w:szCs w:val="20"/>
              </w:rPr>
            </w:pPr>
          </w:p>
        </w:tc>
        <w:tc>
          <w:tcPr>
            <w:tcW w:w="1890" w:type="dxa"/>
          </w:tcPr>
          <w:p w14:paraId="5A1158CA" w14:textId="77777777" w:rsidR="00CD379E" w:rsidRPr="00FB27FC" w:rsidRDefault="00CD379E" w:rsidP="001009B8">
            <w:pPr>
              <w:rPr>
                <w:rFonts w:ascii="Times New Roman" w:hAnsi="Times New Roman" w:cs="Times New Roman"/>
                <w:sz w:val="20"/>
                <w:szCs w:val="20"/>
              </w:rPr>
            </w:pPr>
          </w:p>
        </w:tc>
        <w:tc>
          <w:tcPr>
            <w:tcW w:w="1632" w:type="dxa"/>
          </w:tcPr>
          <w:p w14:paraId="668810B3" w14:textId="77777777" w:rsidR="00CD379E" w:rsidRPr="00FB27FC" w:rsidRDefault="00CD379E" w:rsidP="001009B8">
            <w:pPr>
              <w:rPr>
                <w:rFonts w:ascii="Times New Roman" w:hAnsi="Times New Roman" w:cs="Times New Roman"/>
                <w:sz w:val="20"/>
                <w:szCs w:val="20"/>
              </w:rPr>
            </w:pPr>
          </w:p>
        </w:tc>
        <w:tc>
          <w:tcPr>
            <w:tcW w:w="359" w:type="dxa"/>
          </w:tcPr>
          <w:p w14:paraId="0CF5A2A2" w14:textId="77777777" w:rsidR="00CD379E" w:rsidRDefault="00CD379E" w:rsidP="001009B8">
            <w:pPr>
              <w:jc w:val="center"/>
              <w:rPr>
                <w:rFonts w:ascii="Times New Roman" w:hAnsi="Times New Roman" w:cs="Times New Roman"/>
                <w:sz w:val="20"/>
                <w:szCs w:val="20"/>
              </w:rPr>
            </w:pPr>
          </w:p>
        </w:tc>
        <w:tc>
          <w:tcPr>
            <w:tcW w:w="359" w:type="dxa"/>
          </w:tcPr>
          <w:p w14:paraId="466CE124" w14:textId="77777777" w:rsidR="00CD379E" w:rsidRDefault="00CD379E" w:rsidP="001009B8">
            <w:pPr>
              <w:jc w:val="center"/>
              <w:rPr>
                <w:rFonts w:ascii="Times New Roman" w:hAnsi="Times New Roman" w:cs="Times New Roman"/>
                <w:sz w:val="20"/>
                <w:szCs w:val="20"/>
              </w:rPr>
            </w:pPr>
          </w:p>
        </w:tc>
        <w:tc>
          <w:tcPr>
            <w:tcW w:w="357" w:type="dxa"/>
          </w:tcPr>
          <w:p w14:paraId="5A05F612" w14:textId="77777777" w:rsidR="00CD379E" w:rsidRDefault="00CD379E" w:rsidP="001009B8">
            <w:pPr>
              <w:jc w:val="center"/>
              <w:rPr>
                <w:rFonts w:ascii="Times New Roman" w:hAnsi="Times New Roman" w:cs="Times New Roman"/>
                <w:sz w:val="20"/>
                <w:szCs w:val="20"/>
              </w:rPr>
            </w:pPr>
          </w:p>
        </w:tc>
        <w:tc>
          <w:tcPr>
            <w:tcW w:w="358" w:type="dxa"/>
          </w:tcPr>
          <w:p w14:paraId="31BE0222" w14:textId="77777777" w:rsidR="00CD379E" w:rsidRDefault="00CD379E" w:rsidP="001009B8">
            <w:pPr>
              <w:jc w:val="center"/>
              <w:rPr>
                <w:rFonts w:ascii="Times New Roman" w:hAnsi="Times New Roman" w:cs="Times New Roman"/>
                <w:sz w:val="20"/>
                <w:szCs w:val="20"/>
              </w:rPr>
            </w:pPr>
          </w:p>
        </w:tc>
        <w:tc>
          <w:tcPr>
            <w:tcW w:w="359" w:type="dxa"/>
          </w:tcPr>
          <w:p w14:paraId="616493E9" w14:textId="77777777" w:rsidR="00CD379E" w:rsidRPr="00FB27FC" w:rsidRDefault="00CD379E" w:rsidP="001009B8">
            <w:pPr>
              <w:jc w:val="center"/>
              <w:rPr>
                <w:rFonts w:ascii="Times New Roman" w:hAnsi="Times New Roman" w:cs="Times New Roman"/>
                <w:sz w:val="20"/>
                <w:szCs w:val="20"/>
              </w:rPr>
            </w:pPr>
          </w:p>
        </w:tc>
        <w:tc>
          <w:tcPr>
            <w:tcW w:w="359" w:type="dxa"/>
          </w:tcPr>
          <w:p w14:paraId="6A8B4F5F" w14:textId="77777777" w:rsidR="00CD379E" w:rsidRPr="00FB27FC" w:rsidRDefault="00CD379E" w:rsidP="001009B8">
            <w:pPr>
              <w:jc w:val="center"/>
              <w:rPr>
                <w:rFonts w:ascii="Times New Roman" w:hAnsi="Times New Roman" w:cs="Times New Roman"/>
                <w:sz w:val="20"/>
                <w:szCs w:val="20"/>
              </w:rPr>
            </w:pPr>
          </w:p>
        </w:tc>
        <w:tc>
          <w:tcPr>
            <w:tcW w:w="359" w:type="dxa"/>
          </w:tcPr>
          <w:p w14:paraId="7D70E7C5" w14:textId="77777777" w:rsidR="00CD379E" w:rsidRPr="00FB27FC" w:rsidRDefault="00CD379E" w:rsidP="001009B8">
            <w:pPr>
              <w:jc w:val="center"/>
              <w:rPr>
                <w:rFonts w:ascii="Times New Roman" w:hAnsi="Times New Roman" w:cs="Times New Roman"/>
                <w:sz w:val="20"/>
                <w:szCs w:val="20"/>
              </w:rPr>
            </w:pPr>
          </w:p>
        </w:tc>
        <w:tc>
          <w:tcPr>
            <w:tcW w:w="359" w:type="dxa"/>
          </w:tcPr>
          <w:p w14:paraId="6F785EDC" w14:textId="77777777" w:rsidR="00CD379E" w:rsidRPr="00FB27FC" w:rsidRDefault="00CD379E" w:rsidP="001009B8">
            <w:pPr>
              <w:jc w:val="center"/>
              <w:rPr>
                <w:rFonts w:ascii="Times New Roman" w:hAnsi="Times New Roman" w:cs="Times New Roman"/>
                <w:sz w:val="20"/>
                <w:szCs w:val="20"/>
              </w:rPr>
            </w:pPr>
          </w:p>
        </w:tc>
        <w:tc>
          <w:tcPr>
            <w:tcW w:w="388" w:type="dxa"/>
          </w:tcPr>
          <w:p w14:paraId="77DC0625" w14:textId="77777777" w:rsidR="00CD379E" w:rsidRPr="00FB27FC" w:rsidRDefault="00CD379E" w:rsidP="001009B8">
            <w:pPr>
              <w:jc w:val="center"/>
              <w:rPr>
                <w:rFonts w:ascii="Times New Roman" w:hAnsi="Times New Roman" w:cs="Times New Roman"/>
                <w:sz w:val="20"/>
                <w:szCs w:val="20"/>
              </w:rPr>
            </w:pPr>
          </w:p>
        </w:tc>
        <w:tc>
          <w:tcPr>
            <w:tcW w:w="416" w:type="dxa"/>
          </w:tcPr>
          <w:p w14:paraId="4EE4ACC1" w14:textId="77777777" w:rsidR="00CD379E" w:rsidRPr="00FB27FC" w:rsidRDefault="00CD379E" w:rsidP="001009B8">
            <w:pPr>
              <w:jc w:val="center"/>
              <w:rPr>
                <w:rFonts w:ascii="Times New Roman" w:hAnsi="Times New Roman" w:cs="Times New Roman"/>
                <w:sz w:val="20"/>
                <w:szCs w:val="20"/>
              </w:rPr>
            </w:pPr>
          </w:p>
        </w:tc>
      </w:tr>
      <w:tr w:rsidR="00CD379E" w:rsidRPr="00FB27FC" w14:paraId="79F4D646" w14:textId="77777777" w:rsidTr="001009B8">
        <w:tc>
          <w:tcPr>
            <w:tcW w:w="2155" w:type="dxa"/>
          </w:tcPr>
          <w:p w14:paraId="4847DB1A" w14:textId="77777777" w:rsidR="00CD379E" w:rsidRPr="00FB27FC" w:rsidRDefault="00CD379E" w:rsidP="001009B8">
            <w:pPr>
              <w:rPr>
                <w:rFonts w:ascii="Times New Roman" w:hAnsi="Times New Roman" w:cs="Times New Roman"/>
                <w:sz w:val="20"/>
                <w:szCs w:val="20"/>
              </w:rPr>
            </w:pPr>
          </w:p>
        </w:tc>
        <w:tc>
          <w:tcPr>
            <w:tcW w:w="1890" w:type="dxa"/>
          </w:tcPr>
          <w:p w14:paraId="07AD4AD7" w14:textId="77777777" w:rsidR="00CD379E" w:rsidRPr="00FB27FC" w:rsidRDefault="00CD379E" w:rsidP="001009B8">
            <w:pPr>
              <w:rPr>
                <w:rFonts w:ascii="Times New Roman" w:hAnsi="Times New Roman" w:cs="Times New Roman"/>
                <w:sz w:val="20"/>
                <w:szCs w:val="20"/>
              </w:rPr>
            </w:pPr>
          </w:p>
        </w:tc>
        <w:tc>
          <w:tcPr>
            <w:tcW w:w="1632" w:type="dxa"/>
          </w:tcPr>
          <w:p w14:paraId="1E1CDE25" w14:textId="77777777" w:rsidR="00CD379E" w:rsidRPr="00FB27FC" w:rsidRDefault="00CD379E" w:rsidP="001009B8">
            <w:pPr>
              <w:rPr>
                <w:rFonts w:ascii="Times New Roman" w:hAnsi="Times New Roman" w:cs="Times New Roman"/>
                <w:sz w:val="20"/>
                <w:szCs w:val="20"/>
              </w:rPr>
            </w:pPr>
          </w:p>
        </w:tc>
        <w:tc>
          <w:tcPr>
            <w:tcW w:w="359" w:type="dxa"/>
          </w:tcPr>
          <w:p w14:paraId="5482E238" w14:textId="77777777" w:rsidR="00CD379E" w:rsidRDefault="00CD379E" w:rsidP="001009B8">
            <w:pPr>
              <w:jc w:val="center"/>
              <w:rPr>
                <w:rFonts w:ascii="Times New Roman" w:hAnsi="Times New Roman" w:cs="Times New Roman"/>
                <w:sz w:val="20"/>
                <w:szCs w:val="20"/>
              </w:rPr>
            </w:pPr>
          </w:p>
        </w:tc>
        <w:tc>
          <w:tcPr>
            <w:tcW w:w="359" w:type="dxa"/>
          </w:tcPr>
          <w:p w14:paraId="3C2D61B3" w14:textId="77777777" w:rsidR="00CD379E" w:rsidRDefault="00CD379E" w:rsidP="001009B8">
            <w:pPr>
              <w:jc w:val="center"/>
              <w:rPr>
                <w:rFonts w:ascii="Times New Roman" w:hAnsi="Times New Roman" w:cs="Times New Roman"/>
                <w:sz w:val="20"/>
                <w:szCs w:val="20"/>
              </w:rPr>
            </w:pPr>
          </w:p>
        </w:tc>
        <w:tc>
          <w:tcPr>
            <w:tcW w:w="357" w:type="dxa"/>
          </w:tcPr>
          <w:p w14:paraId="3409E453" w14:textId="77777777" w:rsidR="00CD379E" w:rsidRDefault="00CD379E" w:rsidP="001009B8">
            <w:pPr>
              <w:jc w:val="center"/>
              <w:rPr>
                <w:rFonts w:ascii="Times New Roman" w:hAnsi="Times New Roman" w:cs="Times New Roman"/>
                <w:sz w:val="20"/>
                <w:szCs w:val="20"/>
              </w:rPr>
            </w:pPr>
          </w:p>
        </w:tc>
        <w:tc>
          <w:tcPr>
            <w:tcW w:w="358" w:type="dxa"/>
          </w:tcPr>
          <w:p w14:paraId="7A8904E3" w14:textId="77777777" w:rsidR="00CD379E" w:rsidRDefault="00CD379E" w:rsidP="001009B8">
            <w:pPr>
              <w:jc w:val="center"/>
              <w:rPr>
                <w:rFonts w:ascii="Times New Roman" w:hAnsi="Times New Roman" w:cs="Times New Roman"/>
                <w:sz w:val="20"/>
                <w:szCs w:val="20"/>
              </w:rPr>
            </w:pPr>
          </w:p>
        </w:tc>
        <w:tc>
          <w:tcPr>
            <w:tcW w:w="359" w:type="dxa"/>
          </w:tcPr>
          <w:p w14:paraId="758D7644" w14:textId="77777777" w:rsidR="00CD379E" w:rsidRPr="00FB27FC" w:rsidRDefault="00CD379E" w:rsidP="001009B8">
            <w:pPr>
              <w:jc w:val="center"/>
              <w:rPr>
                <w:rFonts w:ascii="Times New Roman" w:hAnsi="Times New Roman" w:cs="Times New Roman"/>
                <w:sz w:val="20"/>
                <w:szCs w:val="20"/>
              </w:rPr>
            </w:pPr>
          </w:p>
        </w:tc>
        <w:tc>
          <w:tcPr>
            <w:tcW w:w="359" w:type="dxa"/>
          </w:tcPr>
          <w:p w14:paraId="4EFF0E01" w14:textId="77777777" w:rsidR="00CD379E" w:rsidRPr="00FB27FC" w:rsidRDefault="00CD379E" w:rsidP="001009B8">
            <w:pPr>
              <w:jc w:val="center"/>
              <w:rPr>
                <w:rFonts w:ascii="Times New Roman" w:hAnsi="Times New Roman" w:cs="Times New Roman"/>
                <w:sz w:val="20"/>
                <w:szCs w:val="20"/>
              </w:rPr>
            </w:pPr>
          </w:p>
        </w:tc>
        <w:tc>
          <w:tcPr>
            <w:tcW w:w="359" w:type="dxa"/>
          </w:tcPr>
          <w:p w14:paraId="29C92D95" w14:textId="77777777" w:rsidR="00CD379E" w:rsidRPr="00FB27FC" w:rsidRDefault="00CD379E" w:rsidP="001009B8">
            <w:pPr>
              <w:jc w:val="center"/>
              <w:rPr>
                <w:rFonts w:ascii="Times New Roman" w:hAnsi="Times New Roman" w:cs="Times New Roman"/>
                <w:sz w:val="20"/>
                <w:szCs w:val="20"/>
              </w:rPr>
            </w:pPr>
          </w:p>
        </w:tc>
        <w:tc>
          <w:tcPr>
            <w:tcW w:w="359" w:type="dxa"/>
          </w:tcPr>
          <w:p w14:paraId="25E67237" w14:textId="77777777" w:rsidR="00CD379E" w:rsidRPr="00FB27FC" w:rsidRDefault="00CD379E" w:rsidP="001009B8">
            <w:pPr>
              <w:jc w:val="center"/>
              <w:rPr>
                <w:rFonts w:ascii="Times New Roman" w:hAnsi="Times New Roman" w:cs="Times New Roman"/>
                <w:sz w:val="20"/>
                <w:szCs w:val="20"/>
              </w:rPr>
            </w:pPr>
          </w:p>
        </w:tc>
        <w:tc>
          <w:tcPr>
            <w:tcW w:w="388" w:type="dxa"/>
          </w:tcPr>
          <w:p w14:paraId="14B86D98" w14:textId="77777777" w:rsidR="00CD379E" w:rsidRPr="00FB27FC" w:rsidRDefault="00CD379E" w:rsidP="001009B8">
            <w:pPr>
              <w:jc w:val="center"/>
              <w:rPr>
                <w:rFonts w:ascii="Times New Roman" w:hAnsi="Times New Roman" w:cs="Times New Roman"/>
                <w:sz w:val="20"/>
                <w:szCs w:val="20"/>
              </w:rPr>
            </w:pPr>
          </w:p>
        </w:tc>
        <w:tc>
          <w:tcPr>
            <w:tcW w:w="416" w:type="dxa"/>
          </w:tcPr>
          <w:p w14:paraId="025109E2" w14:textId="77777777" w:rsidR="00CD379E" w:rsidRPr="00FB27FC" w:rsidRDefault="00CD379E" w:rsidP="001009B8">
            <w:pPr>
              <w:jc w:val="center"/>
              <w:rPr>
                <w:rFonts w:ascii="Times New Roman" w:hAnsi="Times New Roman" w:cs="Times New Roman"/>
                <w:sz w:val="20"/>
                <w:szCs w:val="20"/>
              </w:rPr>
            </w:pPr>
          </w:p>
        </w:tc>
      </w:tr>
    </w:tbl>
    <w:p w14:paraId="08530F55" w14:textId="77777777" w:rsidR="00353D1B" w:rsidRDefault="00353D1B" w:rsidP="00B500D1">
      <w:pPr>
        <w:pStyle w:val="Heading1"/>
        <w:rPr>
          <w:rStyle w:val="Heading2Char"/>
          <w:rFonts w:ascii="Times New Roman" w:hAnsi="Times New Roman" w:cs="Times New Roman"/>
          <w:b/>
          <w:bCs/>
          <w:sz w:val="32"/>
          <w:szCs w:val="32"/>
        </w:rPr>
      </w:pPr>
    </w:p>
    <w:p w14:paraId="6F224724" w14:textId="77777777" w:rsidR="00353D1B" w:rsidRDefault="00353D1B" w:rsidP="00B500D1">
      <w:pPr>
        <w:pStyle w:val="Heading1"/>
        <w:rPr>
          <w:rStyle w:val="Heading2Char"/>
          <w:rFonts w:ascii="Times New Roman" w:hAnsi="Times New Roman" w:cs="Times New Roman"/>
          <w:b/>
          <w:bCs/>
          <w:sz w:val="32"/>
          <w:szCs w:val="32"/>
        </w:rPr>
      </w:pPr>
    </w:p>
    <w:p w14:paraId="32222E0C" w14:textId="77777777" w:rsidR="00353D1B" w:rsidRDefault="00353D1B" w:rsidP="00353D1B"/>
    <w:p w14:paraId="0422215F" w14:textId="77777777" w:rsidR="00353D1B" w:rsidRPr="00353D1B" w:rsidRDefault="00353D1B" w:rsidP="00353D1B"/>
    <w:p w14:paraId="147E83E5" w14:textId="090710F5" w:rsidR="00B500D1" w:rsidRPr="001645C6" w:rsidRDefault="00FF10EA" w:rsidP="00B500D1">
      <w:pPr>
        <w:pStyle w:val="Heading1"/>
        <w:rPr>
          <w:rFonts w:ascii="Times New Roman" w:hAnsi="Times New Roman" w:cs="Times New Roman"/>
          <w:b/>
          <w:bCs/>
        </w:rPr>
      </w:pPr>
      <w:bookmarkStart w:id="37" w:name="_Toc186806043"/>
      <w:r w:rsidRPr="001645C6">
        <w:rPr>
          <w:rStyle w:val="Heading2Char"/>
          <w:rFonts w:ascii="Times New Roman" w:hAnsi="Times New Roman" w:cs="Times New Roman"/>
          <w:b/>
          <w:bCs/>
          <w:sz w:val="32"/>
          <w:szCs w:val="32"/>
        </w:rPr>
        <w:lastRenderedPageBreak/>
        <w:t>COURSE OVERVIEW</w:t>
      </w:r>
      <w:bookmarkEnd w:id="37"/>
      <w:r w:rsidRPr="001645C6">
        <w:rPr>
          <w:rFonts w:ascii="Times New Roman" w:hAnsi="Times New Roman" w:cs="Times New Roman"/>
          <w:b/>
          <w:bCs/>
        </w:rPr>
        <w:t xml:space="preserve"> </w:t>
      </w:r>
    </w:p>
    <w:p w14:paraId="10EDC155" w14:textId="1853C47D" w:rsidR="00B500D1" w:rsidRPr="006A6B51" w:rsidRDefault="00B500D1" w:rsidP="00B500D1">
      <w:pPr>
        <w:pStyle w:val="Heading2"/>
        <w:rPr>
          <w:rFonts w:ascii="Times New Roman" w:hAnsi="Times New Roman" w:cs="Times New Roman"/>
          <w:color w:val="FF0000"/>
          <w:sz w:val="28"/>
          <w:szCs w:val="28"/>
        </w:rPr>
      </w:pPr>
      <w:bookmarkStart w:id="38" w:name="_Toc186806044"/>
      <w:r w:rsidRPr="001645C6">
        <w:rPr>
          <w:rFonts w:ascii="Times New Roman" w:hAnsi="Times New Roman" w:cs="Times New Roman"/>
          <w:sz w:val="28"/>
          <w:szCs w:val="28"/>
        </w:rPr>
        <w:t>BRIEF DESCRIPTION OF STANDARDIZATION WORKSHOPS</w:t>
      </w:r>
      <w:bookmarkEnd w:id="38"/>
      <w:r w:rsidRPr="001645C6">
        <w:rPr>
          <w:rFonts w:ascii="Times New Roman" w:hAnsi="Times New Roman" w:cs="Times New Roman"/>
          <w:sz w:val="28"/>
          <w:szCs w:val="28"/>
        </w:rPr>
        <w:t xml:space="preserve"> </w:t>
      </w:r>
    </w:p>
    <w:p w14:paraId="42960940" w14:textId="0B528B89" w:rsidR="00B500D1" w:rsidRPr="00B500D1" w:rsidRDefault="00B500D1" w:rsidP="00593D78">
      <w:pPr>
        <w:rPr>
          <w:rFonts w:ascii="Times New Roman" w:hAnsi="Times New Roman" w:cs="Times New Roman"/>
        </w:rPr>
      </w:pPr>
      <w:r>
        <w:t>*</w:t>
      </w:r>
      <w:r>
        <w:rPr>
          <w:rFonts w:ascii="Times New Roman" w:hAnsi="Times New Roman" w:cs="Times New Roman"/>
        </w:rPr>
        <w:t>Included as part of the general education requirement.</w:t>
      </w:r>
    </w:p>
    <w:tbl>
      <w:tblPr>
        <w:tblStyle w:val="TableGrid"/>
        <w:tblW w:w="0" w:type="auto"/>
        <w:tblLook w:val="04A0" w:firstRow="1" w:lastRow="0" w:firstColumn="1" w:lastColumn="0" w:noHBand="0" w:noVBand="1"/>
      </w:tblPr>
      <w:tblGrid>
        <w:gridCol w:w="2695"/>
        <w:gridCol w:w="8010"/>
      </w:tblGrid>
      <w:tr w:rsidR="00F4313E" w14:paraId="20DF49E5" w14:textId="77777777" w:rsidTr="00353D1B">
        <w:trPr>
          <w:trHeight w:val="1152"/>
        </w:trPr>
        <w:tc>
          <w:tcPr>
            <w:tcW w:w="2695" w:type="dxa"/>
          </w:tcPr>
          <w:p w14:paraId="06807989" w14:textId="77777777" w:rsidR="00F4313E" w:rsidRPr="005C033A" w:rsidRDefault="00F4313E" w:rsidP="00F818A0">
            <w:pPr>
              <w:rPr>
                <w:rFonts w:ascii="Times New Roman" w:hAnsi="Times New Roman" w:cs="Times New Roman"/>
                <w:b/>
                <w:bCs/>
              </w:rPr>
            </w:pPr>
            <w:r w:rsidRPr="005C033A">
              <w:rPr>
                <w:rFonts w:ascii="Times New Roman" w:hAnsi="Times New Roman" w:cs="Times New Roman"/>
                <w:b/>
                <w:bCs/>
              </w:rPr>
              <w:t xml:space="preserve">Standardization Workshops </w:t>
            </w:r>
          </w:p>
        </w:tc>
        <w:tc>
          <w:tcPr>
            <w:tcW w:w="8010" w:type="dxa"/>
          </w:tcPr>
          <w:p w14:paraId="09C33545" w14:textId="77777777" w:rsidR="00F4313E" w:rsidRPr="005C033A" w:rsidRDefault="00F4313E" w:rsidP="00F818A0">
            <w:pPr>
              <w:rPr>
                <w:rFonts w:ascii="Times New Roman" w:hAnsi="Times New Roman" w:cs="Times New Roman"/>
                <w:b/>
                <w:bCs/>
              </w:rPr>
            </w:pPr>
            <w:r w:rsidRPr="005C033A">
              <w:rPr>
                <w:rFonts w:ascii="Times New Roman" w:hAnsi="Times New Roman" w:cs="Times New Roman"/>
                <w:b/>
                <w:bCs/>
              </w:rPr>
              <w:t xml:space="preserve">Brief Description of Standardization Workshops </w:t>
            </w:r>
          </w:p>
        </w:tc>
      </w:tr>
      <w:tr w:rsidR="00F4313E" w14:paraId="6C9068DA" w14:textId="77777777" w:rsidTr="00CD1D23">
        <w:tc>
          <w:tcPr>
            <w:tcW w:w="2695" w:type="dxa"/>
          </w:tcPr>
          <w:p w14:paraId="3122A804" w14:textId="77777777" w:rsidR="00F4313E" w:rsidRPr="007E0798" w:rsidRDefault="00F4313E" w:rsidP="00F818A0">
            <w:pPr>
              <w:rPr>
                <w:rFonts w:ascii="Times New Roman" w:hAnsi="Times New Roman" w:cs="Times New Roman"/>
                <w:b/>
                <w:bCs/>
                <w:i/>
                <w:iCs/>
              </w:rPr>
            </w:pPr>
            <w:r w:rsidRPr="007E0798">
              <w:rPr>
                <w:rFonts w:ascii="Times New Roman" w:hAnsi="Times New Roman" w:cs="Times New Roman"/>
                <w:b/>
                <w:bCs/>
                <w:i/>
                <w:iCs/>
              </w:rPr>
              <w:t>Term 1</w:t>
            </w:r>
          </w:p>
        </w:tc>
        <w:tc>
          <w:tcPr>
            <w:tcW w:w="8010" w:type="dxa"/>
          </w:tcPr>
          <w:p w14:paraId="1994626B" w14:textId="77777777" w:rsidR="00F4313E" w:rsidRDefault="00F4313E" w:rsidP="00F818A0"/>
        </w:tc>
      </w:tr>
      <w:tr w:rsidR="00F4313E" w14:paraId="3E73B55E" w14:textId="77777777" w:rsidTr="00CD1D23">
        <w:tc>
          <w:tcPr>
            <w:tcW w:w="2695" w:type="dxa"/>
          </w:tcPr>
          <w:p w14:paraId="7B13660F" w14:textId="77777777" w:rsidR="00F4313E" w:rsidRPr="005C033A" w:rsidRDefault="00F4313E" w:rsidP="00F818A0">
            <w:pPr>
              <w:rPr>
                <w:rFonts w:ascii="Times New Roman" w:hAnsi="Times New Roman" w:cs="Times New Roman"/>
              </w:rPr>
            </w:pPr>
            <w:r>
              <w:rPr>
                <w:rFonts w:ascii="Times New Roman" w:hAnsi="Times New Roman" w:cs="Times New Roman"/>
              </w:rPr>
              <w:t>Introduction to Medical Terminology*</w:t>
            </w:r>
          </w:p>
        </w:tc>
        <w:tc>
          <w:tcPr>
            <w:tcW w:w="8010" w:type="dxa"/>
          </w:tcPr>
          <w:p w14:paraId="323F38D3" w14:textId="748F0168" w:rsidR="00353D1B" w:rsidRPr="005C033A" w:rsidRDefault="007D6D3E" w:rsidP="00F818A0">
            <w:pPr>
              <w:rPr>
                <w:rFonts w:ascii="Times New Roman" w:hAnsi="Times New Roman" w:cs="Times New Roman"/>
              </w:rPr>
            </w:pPr>
            <w:r>
              <w:rPr>
                <w:rFonts w:ascii="Times New Roman" w:hAnsi="Times New Roman" w:cs="Times New Roman"/>
              </w:rPr>
              <w:t>Introduces applied Medical Terminology that will be used in the practice of Midwifery to be able to write charts, dialogue with the Medical Profession, and be able to inform clients of the medical information in socially, educationally, and culturally appropriate language.</w:t>
            </w:r>
          </w:p>
        </w:tc>
      </w:tr>
      <w:tr w:rsidR="00F4313E" w14:paraId="1F4354BD" w14:textId="77777777" w:rsidTr="00CD1D23">
        <w:tc>
          <w:tcPr>
            <w:tcW w:w="2695" w:type="dxa"/>
          </w:tcPr>
          <w:p w14:paraId="7801B242" w14:textId="77777777" w:rsidR="00F4313E" w:rsidRPr="005C033A" w:rsidRDefault="00F4313E" w:rsidP="00F818A0">
            <w:pPr>
              <w:rPr>
                <w:rFonts w:ascii="Times New Roman" w:hAnsi="Times New Roman" w:cs="Times New Roman"/>
              </w:rPr>
            </w:pPr>
            <w:r>
              <w:rPr>
                <w:rFonts w:ascii="Times New Roman" w:hAnsi="Times New Roman" w:cs="Times New Roman"/>
              </w:rPr>
              <w:t xml:space="preserve">Physical Assessment </w:t>
            </w:r>
          </w:p>
        </w:tc>
        <w:tc>
          <w:tcPr>
            <w:tcW w:w="8010" w:type="dxa"/>
          </w:tcPr>
          <w:p w14:paraId="74208961" w14:textId="21A6B3FF" w:rsidR="00F4313E" w:rsidRPr="005C033A" w:rsidRDefault="007D6D3E" w:rsidP="00F818A0">
            <w:pPr>
              <w:rPr>
                <w:rFonts w:ascii="Times New Roman" w:hAnsi="Times New Roman" w:cs="Times New Roman"/>
              </w:rPr>
            </w:pPr>
            <w:r>
              <w:rPr>
                <w:rFonts w:ascii="Times New Roman" w:hAnsi="Times New Roman" w:cs="Times New Roman"/>
              </w:rPr>
              <w:t>Demonstrates a complete physical assessment and discusses normal values for each area head-to-toe according to the PSGM and NARM Skills and Knowledge Verification Form 201a and Second Verification of Skills Form 206. Students perform physical assessments on at least 3 peers with the faculty member.</w:t>
            </w:r>
          </w:p>
        </w:tc>
      </w:tr>
      <w:tr w:rsidR="00A9598A" w14:paraId="541C2180" w14:textId="77777777" w:rsidTr="00CD1D23">
        <w:tc>
          <w:tcPr>
            <w:tcW w:w="2695" w:type="dxa"/>
          </w:tcPr>
          <w:p w14:paraId="2233FE38" w14:textId="6AFFD8AD" w:rsidR="00A9598A" w:rsidRDefault="00A9598A" w:rsidP="00F818A0">
            <w:pPr>
              <w:rPr>
                <w:rFonts w:ascii="Times New Roman" w:hAnsi="Times New Roman" w:cs="Times New Roman"/>
              </w:rPr>
            </w:pPr>
            <w:r>
              <w:rPr>
                <w:rFonts w:ascii="Times New Roman" w:hAnsi="Times New Roman" w:cs="Times New Roman"/>
              </w:rPr>
              <w:t>Normal Breast and Pelvis</w:t>
            </w:r>
          </w:p>
        </w:tc>
        <w:tc>
          <w:tcPr>
            <w:tcW w:w="8010" w:type="dxa"/>
          </w:tcPr>
          <w:p w14:paraId="272B6C14" w14:textId="1BA54378" w:rsidR="00A9598A" w:rsidRDefault="00A9598A" w:rsidP="00F818A0">
            <w:pPr>
              <w:rPr>
                <w:rFonts w:ascii="Times New Roman" w:hAnsi="Times New Roman" w:cs="Times New Roman"/>
              </w:rPr>
            </w:pPr>
            <w:r>
              <w:rPr>
                <w:rFonts w:ascii="Times New Roman" w:hAnsi="Times New Roman" w:cs="Times New Roman"/>
              </w:rPr>
              <w:t>Introduces normal parameters for the Breast and Pelvis. Students perform a breast and pelvis exam on a model or each other. (students are given the choice to decline participation as a model to fellow students)</w:t>
            </w:r>
          </w:p>
          <w:p w14:paraId="3FAC67EF" w14:textId="77777777" w:rsidR="00A9598A" w:rsidRDefault="00A9598A" w:rsidP="00F818A0">
            <w:pPr>
              <w:rPr>
                <w:rFonts w:ascii="Times New Roman" w:hAnsi="Times New Roman" w:cs="Times New Roman"/>
              </w:rPr>
            </w:pPr>
          </w:p>
        </w:tc>
      </w:tr>
      <w:tr w:rsidR="00F4313E" w14:paraId="7E39C6E0" w14:textId="77777777" w:rsidTr="00CD1D23">
        <w:tc>
          <w:tcPr>
            <w:tcW w:w="2695" w:type="dxa"/>
          </w:tcPr>
          <w:p w14:paraId="75168BEE" w14:textId="77777777" w:rsidR="00F4313E" w:rsidRPr="00CB31CF" w:rsidRDefault="00F4313E" w:rsidP="00F818A0">
            <w:pPr>
              <w:rPr>
                <w:rFonts w:ascii="Times New Roman" w:hAnsi="Times New Roman" w:cs="Times New Roman"/>
              </w:rPr>
            </w:pPr>
            <w:r>
              <w:rPr>
                <w:rFonts w:ascii="Times New Roman" w:hAnsi="Times New Roman" w:cs="Times New Roman"/>
              </w:rPr>
              <w:t>Charting and client history*</w:t>
            </w:r>
          </w:p>
        </w:tc>
        <w:tc>
          <w:tcPr>
            <w:tcW w:w="8010" w:type="dxa"/>
          </w:tcPr>
          <w:p w14:paraId="7D032F48" w14:textId="77777777" w:rsidR="00F4313E" w:rsidRPr="00CB31CF" w:rsidRDefault="00F4313E" w:rsidP="00F818A0">
            <w:pPr>
              <w:rPr>
                <w:rFonts w:ascii="Times New Roman" w:hAnsi="Times New Roman" w:cs="Times New Roman"/>
              </w:rPr>
            </w:pPr>
            <w:r>
              <w:rPr>
                <w:rFonts w:ascii="Times New Roman" w:hAnsi="Times New Roman" w:cs="Times New Roman"/>
              </w:rPr>
              <w:t xml:space="preserve">Lists the parts of a chart, including a complete history, according to NARM Form 201a under Maternal Health Assessment. Review different types of charting including digital charts. </w:t>
            </w:r>
          </w:p>
        </w:tc>
      </w:tr>
      <w:tr w:rsidR="00F4313E" w14:paraId="55EDBB54" w14:textId="77777777" w:rsidTr="00CD1D23">
        <w:tc>
          <w:tcPr>
            <w:tcW w:w="2695" w:type="dxa"/>
          </w:tcPr>
          <w:p w14:paraId="098F8AF8" w14:textId="77777777" w:rsidR="00F4313E" w:rsidRPr="00C35E96" w:rsidRDefault="00F4313E" w:rsidP="00F818A0">
            <w:pPr>
              <w:rPr>
                <w:rFonts w:ascii="Times New Roman" w:hAnsi="Times New Roman" w:cs="Times New Roman"/>
              </w:rPr>
            </w:pPr>
            <w:r>
              <w:rPr>
                <w:rFonts w:ascii="Times New Roman" w:hAnsi="Times New Roman" w:cs="Times New Roman"/>
              </w:rPr>
              <w:t xml:space="preserve">Chart/Peer Review </w:t>
            </w:r>
          </w:p>
        </w:tc>
        <w:tc>
          <w:tcPr>
            <w:tcW w:w="8010" w:type="dxa"/>
          </w:tcPr>
          <w:p w14:paraId="62D30EDA" w14:textId="77777777" w:rsidR="00F4313E" w:rsidRPr="00C35E96" w:rsidRDefault="00F4313E" w:rsidP="00F818A0">
            <w:pPr>
              <w:rPr>
                <w:rFonts w:ascii="Times New Roman" w:hAnsi="Times New Roman" w:cs="Times New Roman"/>
              </w:rPr>
            </w:pPr>
            <w:r>
              <w:rPr>
                <w:rFonts w:ascii="Times New Roman" w:hAnsi="Times New Roman" w:cs="Times New Roman"/>
              </w:rPr>
              <w:t xml:space="preserve">Offers practice in regular chart review. Each Term students are asked to bring five (5) charts (with the identifying information whited out and assigned an ID) to review with their group of peers. The review is facilitated by a CPM, following the standards set by NARM in the Candidate Information Booklet (CIB) NARM Peer Review Process (pages 57-66). Students use an organizational form, for consistency, provided by CTM. </w:t>
            </w:r>
          </w:p>
        </w:tc>
      </w:tr>
      <w:tr w:rsidR="00F4313E" w14:paraId="66D6522B" w14:textId="77777777" w:rsidTr="00CD1D23">
        <w:tc>
          <w:tcPr>
            <w:tcW w:w="2695" w:type="dxa"/>
          </w:tcPr>
          <w:p w14:paraId="1C386234" w14:textId="77777777" w:rsidR="00F4313E" w:rsidRPr="00C35E96" w:rsidRDefault="00F4313E" w:rsidP="00F818A0">
            <w:pPr>
              <w:rPr>
                <w:rFonts w:ascii="Times New Roman" w:hAnsi="Times New Roman" w:cs="Times New Roman"/>
              </w:rPr>
            </w:pPr>
            <w:r>
              <w:rPr>
                <w:rFonts w:ascii="Times New Roman" w:hAnsi="Times New Roman" w:cs="Times New Roman"/>
              </w:rPr>
              <w:t xml:space="preserve">Normal Prenatal Examination and Care </w:t>
            </w:r>
          </w:p>
        </w:tc>
        <w:tc>
          <w:tcPr>
            <w:tcW w:w="8010" w:type="dxa"/>
          </w:tcPr>
          <w:p w14:paraId="3A1C32D1" w14:textId="77777777" w:rsidR="00F4313E" w:rsidRPr="00C35E96" w:rsidRDefault="00F4313E" w:rsidP="00F818A0">
            <w:pPr>
              <w:rPr>
                <w:rFonts w:ascii="Times New Roman" w:hAnsi="Times New Roman" w:cs="Times New Roman"/>
              </w:rPr>
            </w:pPr>
            <w:r>
              <w:rPr>
                <w:rFonts w:ascii="Times New Roman" w:hAnsi="Times New Roman" w:cs="Times New Roman"/>
              </w:rPr>
              <w:t xml:space="preserve">Introduces the normal physiological process, values, and terminology of a routine prenatal examination. Demonstrates a routine prenatal examination according to the NARM Form 201a for Prenatal Care. Students will practice performing at least two (2) prenatal examinations. </w:t>
            </w:r>
          </w:p>
        </w:tc>
      </w:tr>
      <w:tr w:rsidR="00F4313E" w14:paraId="0D9AFEB3" w14:textId="77777777" w:rsidTr="00CD1D23">
        <w:tc>
          <w:tcPr>
            <w:tcW w:w="2695" w:type="dxa"/>
          </w:tcPr>
          <w:p w14:paraId="471B1815" w14:textId="77777777" w:rsidR="00F4313E" w:rsidRPr="00D44ED8" w:rsidRDefault="00F4313E" w:rsidP="00F818A0">
            <w:pPr>
              <w:rPr>
                <w:rFonts w:ascii="Times New Roman" w:hAnsi="Times New Roman" w:cs="Times New Roman"/>
              </w:rPr>
            </w:pPr>
            <w:r>
              <w:rPr>
                <w:rFonts w:ascii="Times New Roman" w:hAnsi="Times New Roman" w:cs="Times New Roman"/>
              </w:rPr>
              <w:t xml:space="preserve">Normal Labor, Birth, Immediate Postpartum </w:t>
            </w:r>
          </w:p>
        </w:tc>
        <w:tc>
          <w:tcPr>
            <w:tcW w:w="8010" w:type="dxa"/>
          </w:tcPr>
          <w:p w14:paraId="7577BD02" w14:textId="77777777" w:rsidR="00F4313E" w:rsidRPr="00D44ED8" w:rsidRDefault="00F4313E" w:rsidP="00F818A0">
            <w:pPr>
              <w:rPr>
                <w:rFonts w:ascii="Times New Roman" w:hAnsi="Times New Roman" w:cs="Times New Roman"/>
              </w:rPr>
            </w:pPr>
            <w:r>
              <w:rPr>
                <w:rFonts w:ascii="Times New Roman" w:hAnsi="Times New Roman" w:cs="Times New Roman"/>
              </w:rPr>
              <w:t xml:space="preserve">Introduces the normal physiological process, values, and terminology of labor, birth, and immediate postpartum (NARM 201a). Promotes the understanding of normal values related to labor, birth, and immediate postpartum. Students will practice different roles at a normal labor, birth, and immediate postpartum. </w:t>
            </w:r>
          </w:p>
        </w:tc>
      </w:tr>
      <w:tr w:rsidR="00F4313E" w14:paraId="0760A0FA" w14:textId="77777777" w:rsidTr="00CD1D23">
        <w:tc>
          <w:tcPr>
            <w:tcW w:w="2695" w:type="dxa"/>
          </w:tcPr>
          <w:p w14:paraId="0E29CE01" w14:textId="77777777" w:rsidR="00F4313E" w:rsidRPr="00D44ED8" w:rsidRDefault="00F4313E" w:rsidP="00F818A0">
            <w:pPr>
              <w:rPr>
                <w:rFonts w:ascii="Times New Roman" w:hAnsi="Times New Roman" w:cs="Times New Roman"/>
              </w:rPr>
            </w:pPr>
            <w:r>
              <w:rPr>
                <w:rFonts w:ascii="Times New Roman" w:hAnsi="Times New Roman" w:cs="Times New Roman"/>
              </w:rPr>
              <w:t>Normal Postpartum (24 hours through 6 weeks)</w:t>
            </w:r>
          </w:p>
        </w:tc>
        <w:tc>
          <w:tcPr>
            <w:tcW w:w="8010" w:type="dxa"/>
          </w:tcPr>
          <w:p w14:paraId="74D0BFF2" w14:textId="77777777" w:rsidR="00F4313E" w:rsidRPr="00D44ED8" w:rsidRDefault="00F4313E" w:rsidP="00F818A0">
            <w:pPr>
              <w:rPr>
                <w:rFonts w:ascii="Times New Roman" w:hAnsi="Times New Roman" w:cs="Times New Roman"/>
              </w:rPr>
            </w:pPr>
            <w:r w:rsidRPr="00D44ED8">
              <w:rPr>
                <w:rFonts w:ascii="Times New Roman" w:hAnsi="Times New Roman" w:cs="Times New Roman"/>
              </w:rPr>
              <w:t>Introduces the normal physiological</w:t>
            </w:r>
            <w:r>
              <w:rPr>
                <w:rFonts w:ascii="Times New Roman" w:hAnsi="Times New Roman" w:cs="Times New Roman"/>
              </w:rPr>
              <w:t xml:space="preserve"> process, values, and terminology of the Newborn Examination. Demonstrates the Normal Newborn Examination (NARM Form 201a). Each student will perform the Newborn Exam on two (2) newborns or dolls. </w:t>
            </w:r>
            <w:r w:rsidRPr="00D44ED8">
              <w:rPr>
                <w:rFonts w:ascii="Times New Roman" w:hAnsi="Times New Roman" w:cs="Times New Roman"/>
              </w:rPr>
              <w:t xml:space="preserve"> </w:t>
            </w:r>
          </w:p>
        </w:tc>
      </w:tr>
      <w:tr w:rsidR="00F4313E" w14:paraId="032EA874" w14:textId="77777777" w:rsidTr="00CD1D23">
        <w:tc>
          <w:tcPr>
            <w:tcW w:w="2695" w:type="dxa"/>
          </w:tcPr>
          <w:p w14:paraId="210C4641" w14:textId="77777777" w:rsidR="00F4313E" w:rsidRDefault="00F4313E" w:rsidP="00F818A0">
            <w:pPr>
              <w:rPr>
                <w:rFonts w:ascii="Times New Roman" w:hAnsi="Times New Roman" w:cs="Times New Roman"/>
              </w:rPr>
            </w:pPr>
            <w:r>
              <w:rPr>
                <w:rFonts w:ascii="Times New Roman" w:hAnsi="Times New Roman" w:cs="Times New Roman"/>
              </w:rPr>
              <w:t>Normal Newborn Examination</w:t>
            </w:r>
          </w:p>
        </w:tc>
        <w:tc>
          <w:tcPr>
            <w:tcW w:w="8010" w:type="dxa"/>
            <w:shd w:val="clear" w:color="auto" w:fill="auto"/>
          </w:tcPr>
          <w:p w14:paraId="6EEFDE43" w14:textId="77777777" w:rsidR="00F4313E" w:rsidRPr="00D44ED8" w:rsidRDefault="00F4313E" w:rsidP="00F818A0">
            <w:pPr>
              <w:rPr>
                <w:rFonts w:ascii="Times New Roman" w:hAnsi="Times New Roman" w:cs="Times New Roman"/>
              </w:rPr>
            </w:pPr>
            <w:r w:rsidRPr="00EB3078">
              <w:rPr>
                <w:rFonts w:ascii="Times New Roman" w:hAnsi="Times New Roman" w:cs="Times New Roman"/>
              </w:rPr>
              <w:t>Introduces the normal physiological process, values, and terminology of the Newborn Examination. A normal newborn examination is a comprehensive physical assessment conducted to evaluate the overall health and identify any immediate medical concerns in a newborn.</w:t>
            </w:r>
            <w:r>
              <w:rPr>
                <w:rFonts w:ascii="Times New Roman" w:hAnsi="Times New Roman" w:cs="Times New Roman"/>
              </w:rPr>
              <w:t xml:space="preserve"> </w:t>
            </w:r>
          </w:p>
        </w:tc>
      </w:tr>
      <w:tr w:rsidR="00F4313E" w14:paraId="70A8F14F" w14:textId="77777777" w:rsidTr="00CD1D23">
        <w:tc>
          <w:tcPr>
            <w:tcW w:w="2695" w:type="dxa"/>
          </w:tcPr>
          <w:p w14:paraId="30012436" w14:textId="77777777" w:rsidR="00F4313E" w:rsidRPr="00D44ED8" w:rsidRDefault="00F4313E" w:rsidP="00F818A0">
            <w:pPr>
              <w:rPr>
                <w:rFonts w:ascii="Times New Roman" w:hAnsi="Times New Roman" w:cs="Times New Roman"/>
              </w:rPr>
            </w:pPr>
            <w:r>
              <w:rPr>
                <w:rFonts w:ascii="Times New Roman" w:hAnsi="Times New Roman" w:cs="Times New Roman"/>
              </w:rPr>
              <w:t>Cultural Awareness 1*</w:t>
            </w:r>
          </w:p>
        </w:tc>
        <w:tc>
          <w:tcPr>
            <w:tcW w:w="8010" w:type="dxa"/>
          </w:tcPr>
          <w:p w14:paraId="36D6FCB1" w14:textId="77777777" w:rsidR="00F4313E" w:rsidRPr="0053637E" w:rsidRDefault="00F4313E" w:rsidP="00F818A0">
            <w:pPr>
              <w:rPr>
                <w:rFonts w:ascii="Times New Roman" w:hAnsi="Times New Roman" w:cs="Times New Roman"/>
              </w:rPr>
            </w:pPr>
            <w:r>
              <w:rPr>
                <w:rFonts w:ascii="Times New Roman" w:hAnsi="Times New Roman" w:cs="Times New Roman"/>
              </w:rPr>
              <w:t xml:space="preserve">Cultural Awareness Standardization Workshops recognizes that true cross-cultural competence is based on continual self-reflection, and reliant on the provider’s understanding of their own culture, biases, and assumptions. </w:t>
            </w:r>
          </w:p>
        </w:tc>
      </w:tr>
      <w:tr w:rsidR="00F4313E" w14:paraId="3736762A" w14:textId="77777777" w:rsidTr="00CD1D23">
        <w:tc>
          <w:tcPr>
            <w:tcW w:w="2695" w:type="dxa"/>
          </w:tcPr>
          <w:p w14:paraId="1C3E49D4" w14:textId="77777777" w:rsidR="00F4313E" w:rsidRPr="007E0798" w:rsidRDefault="00F4313E" w:rsidP="00F818A0">
            <w:pPr>
              <w:rPr>
                <w:rFonts w:ascii="Times New Roman" w:hAnsi="Times New Roman" w:cs="Times New Roman"/>
                <w:b/>
                <w:bCs/>
                <w:i/>
                <w:iCs/>
              </w:rPr>
            </w:pPr>
            <w:r w:rsidRPr="007E0798">
              <w:rPr>
                <w:rFonts w:ascii="Times New Roman" w:hAnsi="Times New Roman" w:cs="Times New Roman"/>
                <w:b/>
                <w:bCs/>
                <w:i/>
                <w:iCs/>
              </w:rPr>
              <w:t>Term 2</w:t>
            </w:r>
          </w:p>
        </w:tc>
        <w:tc>
          <w:tcPr>
            <w:tcW w:w="8010" w:type="dxa"/>
          </w:tcPr>
          <w:p w14:paraId="1CA313AC" w14:textId="77777777" w:rsidR="00F4313E" w:rsidRDefault="00F4313E" w:rsidP="00F818A0"/>
        </w:tc>
      </w:tr>
      <w:tr w:rsidR="00F4313E" w14:paraId="7E1BF9C9" w14:textId="77777777" w:rsidTr="00CD1D23">
        <w:tc>
          <w:tcPr>
            <w:tcW w:w="2695" w:type="dxa"/>
          </w:tcPr>
          <w:p w14:paraId="3F600A71" w14:textId="77777777" w:rsidR="00F4313E" w:rsidRPr="00D510AF" w:rsidRDefault="00F4313E" w:rsidP="00F818A0">
            <w:pPr>
              <w:rPr>
                <w:rFonts w:ascii="Times New Roman" w:hAnsi="Times New Roman" w:cs="Times New Roman"/>
              </w:rPr>
            </w:pPr>
            <w:r>
              <w:rPr>
                <w:rFonts w:ascii="Times New Roman" w:hAnsi="Times New Roman" w:cs="Times New Roman"/>
              </w:rPr>
              <w:t>Introduction to Applied Microbiology and Laboratory Tests*</w:t>
            </w:r>
          </w:p>
        </w:tc>
        <w:tc>
          <w:tcPr>
            <w:tcW w:w="8010" w:type="dxa"/>
          </w:tcPr>
          <w:p w14:paraId="627D5B14" w14:textId="77777777" w:rsidR="00F4313E" w:rsidRPr="00D510AF" w:rsidRDefault="00F4313E" w:rsidP="00F818A0">
            <w:pPr>
              <w:rPr>
                <w:rFonts w:ascii="Times New Roman" w:hAnsi="Times New Roman" w:cs="Times New Roman"/>
              </w:rPr>
            </w:pPr>
            <w:r>
              <w:rPr>
                <w:rFonts w:ascii="Times New Roman" w:hAnsi="Times New Roman" w:cs="Times New Roman"/>
              </w:rPr>
              <w:t xml:space="preserve">Introduces the normal procedure, values, paperwork, equipment, and terminology associated with Applied Microbiology and Laboratory Tests for midwives. Demonstrates how to fill out the paperwork for Lab Tests. Demonstrates the use and value of a microscope. Each student will fill out the Lab paperwork, prepare a variety of slides, and be able to use a microscope. </w:t>
            </w:r>
          </w:p>
        </w:tc>
      </w:tr>
      <w:tr w:rsidR="00353D1B" w14:paraId="7E40AB00" w14:textId="77777777" w:rsidTr="00353D1B">
        <w:trPr>
          <w:trHeight w:val="1152"/>
        </w:trPr>
        <w:tc>
          <w:tcPr>
            <w:tcW w:w="2695" w:type="dxa"/>
          </w:tcPr>
          <w:p w14:paraId="4E0A5968" w14:textId="6ACBAE37" w:rsidR="00353D1B" w:rsidRDefault="00353D1B" w:rsidP="00353D1B">
            <w:pPr>
              <w:rPr>
                <w:rFonts w:ascii="Times New Roman" w:hAnsi="Times New Roman" w:cs="Times New Roman"/>
              </w:rPr>
            </w:pPr>
            <w:r w:rsidRPr="00A9598A">
              <w:rPr>
                <w:rFonts w:ascii="Times New Roman" w:hAnsi="Times New Roman" w:cs="Times New Roman"/>
                <w:b/>
                <w:bCs/>
              </w:rPr>
              <w:lastRenderedPageBreak/>
              <w:t xml:space="preserve">Standardization Workshops </w:t>
            </w:r>
          </w:p>
        </w:tc>
        <w:tc>
          <w:tcPr>
            <w:tcW w:w="8010" w:type="dxa"/>
          </w:tcPr>
          <w:p w14:paraId="7E14C7C4" w14:textId="22E759CF" w:rsidR="00353D1B" w:rsidRDefault="00353D1B" w:rsidP="00353D1B">
            <w:pPr>
              <w:rPr>
                <w:rFonts w:ascii="Times New Roman" w:hAnsi="Times New Roman" w:cs="Times New Roman"/>
              </w:rPr>
            </w:pPr>
            <w:r w:rsidRPr="00A9598A">
              <w:rPr>
                <w:rFonts w:ascii="Times New Roman" w:hAnsi="Times New Roman" w:cs="Times New Roman"/>
                <w:b/>
                <w:bCs/>
              </w:rPr>
              <w:t xml:space="preserve">Bried Description of Standardization Workshops </w:t>
            </w:r>
          </w:p>
        </w:tc>
      </w:tr>
      <w:tr w:rsidR="00353D1B" w14:paraId="07EBE0D2" w14:textId="77777777" w:rsidTr="00CD1D23">
        <w:tc>
          <w:tcPr>
            <w:tcW w:w="2695" w:type="dxa"/>
          </w:tcPr>
          <w:p w14:paraId="338C5B09" w14:textId="425E3DA9" w:rsidR="00353D1B" w:rsidRPr="009E57FF" w:rsidRDefault="00353D1B" w:rsidP="00353D1B">
            <w:pPr>
              <w:rPr>
                <w:rFonts w:ascii="Times New Roman" w:hAnsi="Times New Roman" w:cs="Times New Roman"/>
                <w:b/>
                <w:bCs/>
                <w:i/>
                <w:iCs/>
              </w:rPr>
            </w:pPr>
            <w:r w:rsidRPr="009E57FF">
              <w:rPr>
                <w:rFonts w:ascii="Times New Roman" w:hAnsi="Times New Roman" w:cs="Times New Roman"/>
                <w:b/>
                <w:bCs/>
                <w:i/>
                <w:iCs/>
              </w:rPr>
              <w:t xml:space="preserve">Term 2 Continued </w:t>
            </w:r>
          </w:p>
        </w:tc>
        <w:tc>
          <w:tcPr>
            <w:tcW w:w="8010" w:type="dxa"/>
          </w:tcPr>
          <w:p w14:paraId="2A8D4063" w14:textId="77777777" w:rsidR="00353D1B" w:rsidRDefault="00353D1B" w:rsidP="00353D1B">
            <w:pPr>
              <w:rPr>
                <w:rFonts w:ascii="Times New Roman" w:hAnsi="Times New Roman" w:cs="Times New Roman"/>
              </w:rPr>
            </w:pPr>
          </w:p>
        </w:tc>
      </w:tr>
      <w:tr w:rsidR="00353D1B" w14:paraId="36AE8BB9" w14:textId="77777777" w:rsidTr="00CD1D23">
        <w:tc>
          <w:tcPr>
            <w:tcW w:w="2695" w:type="dxa"/>
          </w:tcPr>
          <w:p w14:paraId="124A86F6" w14:textId="77777777" w:rsidR="00353D1B" w:rsidRPr="002312C7" w:rsidRDefault="00353D1B" w:rsidP="00353D1B">
            <w:pPr>
              <w:rPr>
                <w:rFonts w:ascii="Times New Roman" w:hAnsi="Times New Roman" w:cs="Times New Roman"/>
              </w:rPr>
            </w:pPr>
            <w:r>
              <w:rPr>
                <w:rFonts w:ascii="Times New Roman" w:hAnsi="Times New Roman" w:cs="Times New Roman"/>
              </w:rPr>
              <w:t xml:space="preserve">Introduction to Phlebotomy </w:t>
            </w:r>
          </w:p>
        </w:tc>
        <w:tc>
          <w:tcPr>
            <w:tcW w:w="8010" w:type="dxa"/>
          </w:tcPr>
          <w:p w14:paraId="5028576B" w14:textId="77777777" w:rsidR="00353D1B" w:rsidRPr="002312C7" w:rsidRDefault="00353D1B" w:rsidP="00353D1B">
            <w:pPr>
              <w:rPr>
                <w:rFonts w:ascii="Times New Roman" w:hAnsi="Times New Roman" w:cs="Times New Roman"/>
              </w:rPr>
            </w:pPr>
            <w:r>
              <w:rPr>
                <w:rFonts w:ascii="Times New Roman" w:hAnsi="Times New Roman" w:cs="Times New Roman"/>
              </w:rPr>
              <w:t xml:space="preserve">Introduces the theory, techniques, equipment, and precautions for collecting blood by performing a venipuncture or for collection of minute quantities of blood from a finger stick. Demonstrates how to perform a venipuncture collection with the necessary tubes for pregnancy labs and how to perform a finger stick or heel stick for the baby. Each student will practice on a model and each other, under supervision. </w:t>
            </w:r>
          </w:p>
        </w:tc>
      </w:tr>
      <w:tr w:rsidR="00353D1B" w14:paraId="478C7612" w14:textId="77777777" w:rsidTr="00CD1D23">
        <w:tc>
          <w:tcPr>
            <w:tcW w:w="2695" w:type="dxa"/>
          </w:tcPr>
          <w:p w14:paraId="6133089A" w14:textId="77777777" w:rsidR="00353D1B" w:rsidRPr="005933B0" w:rsidRDefault="00353D1B" w:rsidP="00353D1B">
            <w:pPr>
              <w:rPr>
                <w:rFonts w:ascii="Times New Roman" w:hAnsi="Times New Roman" w:cs="Times New Roman"/>
              </w:rPr>
            </w:pPr>
            <w:r>
              <w:rPr>
                <w:rFonts w:ascii="Times New Roman" w:hAnsi="Times New Roman" w:cs="Times New Roman"/>
              </w:rPr>
              <w:t xml:space="preserve">Injections </w:t>
            </w:r>
          </w:p>
        </w:tc>
        <w:tc>
          <w:tcPr>
            <w:tcW w:w="8010" w:type="dxa"/>
          </w:tcPr>
          <w:p w14:paraId="7DDDF853" w14:textId="77777777" w:rsidR="00353D1B" w:rsidRPr="005933B0" w:rsidRDefault="00353D1B" w:rsidP="00353D1B">
            <w:pPr>
              <w:rPr>
                <w:rFonts w:ascii="Times New Roman" w:hAnsi="Times New Roman" w:cs="Times New Roman"/>
              </w:rPr>
            </w:pPr>
            <w:r>
              <w:rPr>
                <w:rFonts w:ascii="Times New Roman" w:hAnsi="Times New Roman" w:cs="Times New Roman"/>
              </w:rPr>
              <w:t xml:space="preserve">Introduces the theory, techniques, equipment appropriate sites, and precautions for giving injections during pregnancy, labor, birth, and postpartum. Demonstrates how to administer an injection. Students will practice on a model and each other, under supervision. </w:t>
            </w:r>
          </w:p>
        </w:tc>
      </w:tr>
      <w:tr w:rsidR="00353D1B" w14:paraId="76FDF5F1" w14:textId="77777777" w:rsidTr="00CD1D23">
        <w:tc>
          <w:tcPr>
            <w:tcW w:w="2695" w:type="dxa"/>
          </w:tcPr>
          <w:p w14:paraId="729A7C5C" w14:textId="77777777" w:rsidR="00353D1B" w:rsidRPr="005933B0" w:rsidRDefault="00353D1B" w:rsidP="00353D1B">
            <w:pPr>
              <w:rPr>
                <w:rFonts w:ascii="Times New Roman" w:hAnsi="Times New Roman" w:cs="Times New Roman"/>
              </w:rPr>
            </w:pPr>
            <w:r>
              <w:rPr>
                <w:rFonts w:ascii="Times New Roman" w:hAnsi="Times New Roman" w:cs="Times New Roman"/>
              </w:rPr>
              <w:t xml:space="preserve">IV’s </w:t>
            </w:r>
          </w:p>
        </w:tc>
        <w:tc>
          <w:tcPr>
            <w:tcW w:w="8010" w:type="dxa"/>
          </w:tcPr>
          <w:p w14:paraId="2BA1BDE0" w14:textId="77777777" w:rsidR="00353D1B" w:rsidRPr="005933B0" w:rsidRDefault="00353D1B" w:rsidP="00353D1B">
            <w:pPr>
              <w:rPr>
                <w:rFonts w:ascii="Times New Roman" w:hAnsi="Times New Roman" w:cs="Times New Roman"/>
              </w:rPr>
            </w:pPr>
            <w:r>
              <w:rPr>
                <w:rFonts w:ascii="Times New Roman" w:hAnsi="Times New Roman" w:cs="Times New Roman"/>
              </w:rPr>
              <w:t xml:space="preserve">Introduces the theory, techniques, equipment, administration fluid combinations, dosage, and precautions for inserting an IV. Demonstrates how to insert, start, and monitor an IV. Students will practice on a model and each other, under supervision. </w:t>
            </w:r>
          </w:p>
        </w:tc>
      </w:tr>
      <w:tr w:rsidR="00353D1B" w14:paraId="31DAC680" w14:textId="77777777" w:rsidTr="00CD1D23">
        <w:tc>
          <w:tcPr>
            <w:tcW w:w="2695" w:type="dxa"/>
          </w:tcPr>
          <w:p w14:paraId="07D107E7" w14:textId="77777777" w:rsidR="00353D1B" w:rsidRDefault="00353D1B" w:rsidP="00353D1B">
            <w:pPr>
              <w:rPr>
                <w:rFonts w:ascii="Times New Roman" w:hAnsi="Times New Roman" w:cs="Times New Roman"/>
              </w:rPr>
            </w:pPr>
            <w:r>
              <w:rPr>
                <w:rFonts w:ascii="Times New Roman" w:hAnsi="Times New Roman" w:cs="Times New Roman"/>
              </w:rPr>
              <w:t xml:space="preserve">Introduction to Suturing </w:t>
            </w:r>
          </w:p>
        </w:tc>
        <w:tc>
          <w:tcPr>
            <w:tcW w:w="8010" w:type="dxa"/>
          </w:tcPr>
          <w:p w14:paraId="7928EB60" w14:textId="77777777" w:rsidR="00353D1B" w:rsidRDefault="00353D1B" w:rsidP="00353D1B">
            <w:pPr>
              <w:rPr>
                <w:rFonts w:ascii="Times New Roman" w:hAnsi="Times New Roman" w:cs="Times New Roman"/>
              </w:rPr>
            </w:pPr>
            <w:r>
              <w:rPr>
                <w:rFonts w:ascii="Times New Roman" w:hAnsi="Times New Roman" w:cs="Times New Roman"/>
              </w:rPr>
              <w:t xml:space="preserve">Introduction to theory, technique, equipment, and skills of suturing. </w:t>
            </w:r>
          </w:p>
        </w:tc>
      </w:tr>
      <w:tr w:rsidR="00353D1B" w14:paraId="122D1035" w14:textId="77777777" w:rsidTr="00CD1D23">
        <w:tc>
          <w:tcPr>
            <w:tcW w:w="2695" w:type="dxa"/>
          </w:tcPr>
          <w:p w14:paraId="30FDE375" w14:textId="77777777" w:rsidR="00353D1B" w:rsidRDefault="00353D1B" w:rsidP="00353D1B">
            <w:pPr>
              <w:rPr>
                <w:rFonts w:ascii="Times New Roman" w:hAnsi="Times New Roman" w:cs="Times New Roman"/>
              </w:rPr>
            </w:pPr>
            <w:r>
              <w:rPr>
                <w:rFonts w:ascii="Times New Roman" w:hAnsi="Times New Roman" w:cs="Times New Roman"/>
              </w:rPr>
              <w:t>Introduction to Communication and Education*</w:t>
            </w:r>
          </w:p>
          <w:p w14:paraId="170BD9DF" w14:textId="77777777" w:rsidR="00353D1B" w:rsidRDefault="00353D1B" w:rsidP="00353D1B">
            <w:pPr>
              <w:rPr>
                <w:rFonts w:ascii="Times New Roman" w:hAnsi="Times New Roman" w:cs="Times New Roman"/>
              </w:rPr>
            </w:pPr>
          </w:p>
        </w:tc>
        <w:tc>
          <w:tcPr>
            <w:tcW w:w="8010" w:type="dxa"/>
          </w:tcPr>
          <w:p w14:paraId="3CB1F5BC" w14:textId="6668D511" w:rsidR="00353D1B" w:rsidRDefault="00353D1B" w:rsidP="00353D1B">
            <w:pPr>
              <w:rPr>
                <w:rFonts w:ascii="Times New Roman" w:hAnsi="Times New Roman" w:cs="Times New Roman"/>
              </w:rPr>
            </w:pPr>
            <w:r>
              <w:rPr>
                <w:rFonts w:ascii="Times New Roman" w:hAnsi="Times New Roman" w:cs="Times New Roman"/>
              </w:rPr>
              <w:t>Discuss current trends in healthcare that will need to be discussed with clients. Each student starts an organizational form for their practice that includes all of the NARM areas of education to be used to make sure that all clients receive the same information if it is appropriate socially, economically, and culturally. This is an applied Communication/Language Workshop</w:t>
            </w:r>
          </w:p>
        </w:tc>
      </w:tr>
      <w:tr w:rsidR="00353D1B" w14:paraId="738C9FD1" w14:textId="77777777" w:rsidTr="00CD1D23">
        <w:tc>
          <w:tcPr>
            <w:tcW w:w="2695" w:type="dxa"/>
          </w:tcPr>
          <w:p w14:paraId="65D36BBC" w14:textId="77777777" w:rsidR="00353D1B" w:rsidRPr="00DE6221" w:rsidRDefault="00353D1B" w:rsidP="00353D1B">
            <w:pPr>
              <w:rPr>
                <w:rFonts w:ascii="Times New Roman" w:hAnsi="Times New Roman" w:cs="Times New Roman"/>
              </w:rPr>
            </w:pPr>
            <w:r>
              <w:rPr>
                <w:rFonts w:ascii="Times New Roman" w:hAnsi="Times New Roman" w:cs="Times New Roman"/>
              </w:rPr>
              <w:t>History of Midwifery in the US*</w:t>
            </w:r>
          </w:p>
        </w:tc>
        <w:tc>
          <w:tcPr>
            <w:tcW w:w="8010" w:type="dxa"/>
          </w:tcPr>
          <w:p w14:paraId="7AD90B1F" w14:textId="77777777" w:rsidR="00353D1B" w:rsidRPr="00DE6221" w:rsidRDefault="00353D1B" w:rsidP="00353D1B">
            <w:pPr>
              <w:rPr>
                <w:rFonts w:ascii="Times New Roman" w:hAnsi="Times New Roman" w:cs="Times New Roman"/>
              </w:rPr>
            </w:pPr>
            <w:r>
              <w:rPr>
                <w:rFonts w:ascii="Times New Roman" w:hAnsi="Times New Roman" w:cs="Times New Roman"/>
              </w:rPr>
              <w:t xml:space="preserve">Presents the history of midwifery in the US. </w:t>
            </w:r>
          </w:p>
        </w:tc>
      </w:tr>
      <w:tr w:rsidR="00353D1B" w14:paraId="3C4C4731" w14:textId="77777777" w:rsidTr="00CD1D23">
        <w:tc>
          <w:tcPr>
            <w:tcW w:w="2695" w:type="dxa"/>
          </w:tcPr>
          <w:p w14:paraId="74DC02FE" w14:textId="77777777" w:rsidR="00353D1B" w:rsidRPr="00DE6221" w:rsidRDefault="00353D1B" w:rsidP="00353D1B">
            <w:pPr>
              <w:rPr>
                <w:rFonts w:ascii="Times New Roman" w:hAnsi="Times New Roman" w:cs="Times New Roman"/>
              </w:rPr>
            </w:pPr>
            <w:r>
              <w:rPr>
                <w:rFonts w:ascii="Times New Roman" w:hAnsi="Times New Roman" w:cs="Times New Roman"/>
              </w:rPr>
              <w:t>Public Health Issues*</w:t>
            </w:r>
          </w:p>
        </w:tc>
        <w:tc>
          <w:tcPr>
            <w:tcW w:w="8010" w:type="dxa"/>
          </w:tcPr>
          <w:p w14:paraId="376BC408" w14:textId="77777777" w:rsidR="00353D1B" w:rsidRPr="00DE6221" w:rsidRDefault="00353D1B" w:rsidP="00353D1B">
            <w:pPr>
              <w:rPr>
                <w:rFonts w:ascii="Times New Roman" w:hAnsi="Times New Roman" w:cs="Times New Roman"/>
              </w:rPr>
            </w:pPr>
            <w:r>
              <w:rPr>
                <w:rFonts w:ascii="Times New Roman" w:hAnsi="Times New Roman" w:cs="Times New Roman"/>
              </w:rPr>
              <w:t xml:space="preserve">Discusses Public Health Issues in the US and globally that affect the practice of midwifery. Compares the history of midwifery and public health in the US. </w:t>
            </w:r>
          </w:p>
        </w:tc>
      </w:tr>
      <w:tr w:rsidR="00353D1B" w14:paraId="034FA8C6" w14:textId="77777777" w:rsidTr="00CD1D23">
        <w:tc>
          <w:tcPr>
            <w:tcW w:w="2695" w:type="dxa"/>
          </w:tcPr>
          <w:p w14:paraId="5553E5F0" w14:textId="77777777" w:rsidR="00353D1B" w:rsidRPr="00DE6221" w:rsidRDefault="00353D1B" w:rsidP="00353D1B">
            <w:pPr>
              <w:rPr>
                <w:rFonts w:ascii="Times New Roman" w:hAnsi="Times New Roman" w:cs="Times New Roman"/>
              </w:rPr>
            </w:pPr>
            <w:r>
              <w:rPr>
                <w:rFonts w:ascii="Times New Roman" w:hAnsi="Times New Roman" w:cs="Times New Roman"/>
              </w:rPr>
              <w:t>Cultural Awareness 2*</w:t>
            </w:r>
          </w:p>
        </w:tc>
        <w:tc>
          <w:tcPr>
            <w:tcW w:w="8010" w:type="dxa"/>
          </w:tcPr>
          <w:p w14:paraId="0EA8F870" w14:textId="77777777" w:rsidR="00353D1B" w:rsidRPr="00DE6221" w:rsidRDefault="00353D1B" w:rsidP="00353D1B">
            <w:pPr>
              <w:rPr>
                <w:rFonts w:ascii="Times New Roman" w:hAnsi="Times New Roman" w:cs="Times New Roman"/>
              </w:rPr>
            </w:pPr>
            <w:r>
              <w:rPr>
                <w:rFonts w:ascii="Times New Roman" w:hAnsi="Times New Roman" w:cs="Times New Roman"/>
              </w:rPr>
              <w:t xml:space="preserve">Cultural Awareness Standardization Workshop provides an overview of racial disparities in maternal and neonatal outcomes and health in general, the contemporary and historic inequities at their root, and the importance in cross-cultural education of healthcare providers in reducing disparities and improving outcomes. </w:t>
            </w:r>
          </w:p>
        </w:tc>
      </w:tr>
      <w:tr w:rsidR="00353D1B" w14:paraId="34142F2F" w14:textId="77777777" w:rsidTr="00CD1D23">
        <w:tc>
          <w:tcPr>
            <w:tcW w:w="2695" w:type="dxa"/>
          </w:tcPr>
          <w:p w14:paraId="220A5D5E" w14:textId="77777777" w:rsidR="00353D1B" w:rsidRPr="00DE6221" w:rsidRDefault="00353D1B" w:rsidP="00353D1B">
            <w:pPr>
              <w:rPr>
                <w:rFonts w:ascii="Times New Roman" w:hAnsi="Times New Roman" w:cs="Times New Roman"/>
              </w:rPr>
            </w:pPr>
            <w:r>
              <w:rPr>
                <w:rFonts w:ascii="Times New Roman" w:hAnsi="Times New Roman" w:cs="Times New Roman"/>
              </w:rPr>
              <w:t xml:space="preserve">Chart/Peer Review </w:t>
            </w:r>
          </w:p>
        </w:tc>
        <w:tc>
          <w:tcPr>
            <w:tcW w:w="8010" w:type="dxa"/>
          </w:tcPr>
          <w:p w14:paraId="02ACA3CA" w14:textId="77777777" w:rsidR="00353D1B" w:rsidRPr="00301ED9" w:rsidRDefault="00353D1B" w:rsidP="00353D1B">
            <w:pPr>
              <w:rPr>
                <w:rFonts w:ascii="Times New Roman" w:hAnsi="Times New Roman" w:cs="Times New Roman"/>
              </w:rPr>
            </w:pPr>
            <w:r>
              <w:rPr>
                <w:rFonts w:ascii="Times New Roman" w:hAnsi="Times New Roman" w:cs="Times New Roman"/>
              </w:rPr>
              <w:t xml:space="preserve">Offers practice in regular chart review. Each Term, students are asked to bring five (5) charts (with identifying information whited out and assigned an ID) to review with their group of peers. The review is facilitated by a CPM, following the standards set by NARM in the Candidate Information Booklet (CIB) NARM Peer Review Process (pages 57-66). Students use an organizational form, for consistency, provided by CTM. </w:t>
            </w:r>
          </w:p>
        </w:tc>
      </w:tr>
      <w:tr w:rsidR="00353D1B" w14:paraId="480DB15E" w14:textId="77777777" w:rsidTr="00CD1D23">
        <w:tc>
          <w:tcPr>
            <w:tcW w:w="2695" w:type="dxa"/>
          </w:tcPr>
          <w:p w14:paraId="0562FDC4" w14:textId="77777777" w:rsidR="00353D1B" w:rsidRPr="007E0798" w:rsidRDefault="00353D1B" w:rsidP="00353D1B">
            <w:pPr>
              <w:rPr>
                <w:rFonts w:ascii="Times New Roman" w:hAnsi="Times New Roman" w:cs="Times New Roman"/>
                <w:b/>
                <w:bCs/>
                <w:i/>
                <w:iCs/>
              </w:rPr>
            </w:pPr>
            <w:r w:rsidRPr="007E0798">
              <w:rPr>
                <w:rFonts w:ascii="Times New Roman" w:hAnsi="Times New Roman" w:cs="Times New Roman"/>
                <w:b/>
                <w:bCs/>
                <w:i/>
                <w:iCs/>
              </w:rPr>
              <w:t>Term 3</w:t>
            </w:r>
          </w:p>
        </w:tc>
        <w:tc>
          <w:tcPr>
            <w:tcW w:w="8010" w:type="dxa"/>
          </w:tcPr>
          <w:p w14:paraId="41ADEA98" w14:textId="77777777" w:rsidR="00353D1B" w:rsidRDefault="00353D1B" w:rsidP="00353D1B"/>
        </w:tc>
      </w:tr>
      <w:tr w:rsidR="00353D1B" w14:paraId="7521F99E" w14:textId="77777777" w:rsidTr="00CD1D23">
        <w:tc>
          <w:tcPr>
            <w:tcW w:w="2695" w:type="dxa"/>
          </w:tcPr>
          <w:p w14:paraId="505A4F6B" w14:textId="77777777" w:rsidR="00353D1B" w:rsidRPr="00F707EA" w:rsidRDefault="00353D1B" w:rsidP="00353D1B">
            <w:pPr>
              <w:rPr>
                <w:rFonts w:ascii="Times New Roman" w:hAnsi="Times New Roman" w:cs="Times New Roman"/>
              </w:rPr>
            </w:pPr>
            <w:r>
              <w:rPr>
                <w:rFonts w:ascii="Times New Roman" w:hAnsi="Times New Roman" w:cs="Times New Roman"/>
              </w:rPr>
              <w:t xml:space="preserve">Abnormal Prenatal </w:t>
            </w:r>
          </w:p>
        </w:tc>
        <w:tc>
          <w:tcPr>
            <w:tcW w:w="8010" w:type="dxa"/>
          </w:tcPr>
          <w:p w14:paraId="33A5A7C5" w14:textId="77777777" w:rsidR="00353D1B" w:rsidRPr="00F707EA" w:rsidRDefault="00353D1B" w:rsidP="00353D1B">
            <w:pPr>
              <w:rPr>
                <w:rFonts w:ascii="Times New Roman" w:hAnsi="Times New Roman" w:cs="Times New Roman"/>
              </w:rPr>
            </w:pPr>
            <w:r>
              <w:rPr>
                <w:rFonts w:ascii="Times New Roman" w:hAnsi="Times New Roman" w:cs="Times New Roman"/>
              </w:rPr>
              <w:t xml:space="preserve">Introduces the signs and symptoms and the Anatomy and Physiology of abnormal conditions that can occur during pregnancy. Discusses possible methods of handling each abdominal condition, and when there is a need for a consult and/or a Transfer of Care. </w:t>
            </w:r>
          </w:p>
        </w:tc>
      </w:tr>
      <w:tr w:rsidR="00353D1B" w14:paraId="48F041F4" w14:textId="77777777" w:rsidTr="00CD1D23">
        <w:tc>
          <w:tcPr>
            <w:tcW w:w="2695" w:type="dxa"/>
          </w:tcPr>
          <w:p w14:paraId="3372266C" w14:textId="77777777" w:rsidR="00353D1B" w:rsidRPr="00346807" w:rsidRDefault="00353D1B" w:rsidP="00353D1B">
            <w:pPr>
              <w:rPr>
                <w:rFonts w:ascii="Times New Roman" w:hAnsi="Times New Roman" w:cs="Times New Roman"/>
              </w:rPr>
            </w:pPr>
            <w:r>
              <w:rPr>
                <w:rFonts w:ascii="Times New Roman" w:hAnsi="Times New Roman" w:cs="Times New Roman"/>
              </w:rPr>
              <w:t xml:space="preserve">Abnormal Labor, Birth and Immediate Postpartum </w:t>
            </w:r>
          </w:p>
        </w:tc>
        <w:tc>
          <w:tcPr>
            <w:tcW w:w="8010" w:type="dxa"/>
          </w:tcPr>
          <w:p w14:paraId="3D38D92C" w14:textId="77777777" w:rsidR="00353D1B" w:rsidRPr="00346807" w:rsidRDefault="00353D1B" w:rsidP="00353D1B">
            <w:pPr>
              <w:rPr>
                <w:rFonts w:ascii="Times New Roman" w:hAnsi="Times New Roman" w:cs="Times New Roman"/>
              </w:rPr>
            </w:pPr>
            <w:r>
              <w:rPr>
                <w:rFonts w:ascii="Times New Roman" w:hAnsi="Times New Roman" w:cs="Times New Roman"/>
              </w:rPr>
              <w:t xml:space="preserve">Introduces the signs and symptoms and the Anatomy and Physiology of abnormal conditions that can occur during labor, birth, and immediate postpartum. Discusses possible methods of handling each abnormal condition, and when there is a need for a consult and/or Transfer of Care. </w:t>
            </w:r>
          </w:p>
        </w:tc>
      </w:tr>
      <w:tr w:rsidR="00353D1B" w14:paraId="67BC188A" w14:textId="77777777" w:rsidTr="00CD1D23">
        <w:tc>
          <w:tcPr>
            <w:tcW w:w="2695" w:type="dxa"/>
          </w:tcPr>
          <w:p w14:paraId="441F06BB" w14:textId="77777777" w:rsidR="00353D1B" w:rsidRPr="002E09E2" w:rsidRDefault="00353D1B" w:rsidP="00353D1B">
            <w:pPr>
              <w:rPr>
                <w:rFonts w:ascii="Times New Roman" w:hAnsi="Times New Roman" w:cs="Times New Roman"/>
              </w:rPr>
            </w:pPr>
            <w:r>
              <w:rPr>
                <w:rFonts w:ascii="Times New Roman" w:hAnsi="Times New Roman" w:cs="Times New Roman"/>
              </w:rPr>
              <w:t xml:space="preserve">Abnormal Postpartum </w:t>
            </w:r>
          </w:p>
        </w:tc>
        <w:tc>
          <w:tcPr>
            <w:tcW w:w="8010" w:type="dxa"/>
          </w:tcPr>
          <w:p w14:paraId="75520CA5" w14:textId="77777777" w:rsidR="00353D1B" w:rsidRPr="002E09E2" w:rsidRDefault="00353D1B" w:rsidP="00353D1B">
            <w:pPr>
              <w:rPr>
                <w:rFonts w:ascii="Times New Roman" w:hAnsi="Times New Roman" w:cs="Times New Roman"/>
              </w:rPr>
            </w:pPr>
            <w:r>
              <w:rPr>
                <w:rFonts w:ascii="Times New Roman" w:hAnsi="Times New Roman" w:cs="Times New Roman"/>
              </w:rPr>
              <w:t xml:space="preserve">Introduces the signs and symptoms and the Anatomy and Physiology of abnormal conditions that can occur during the postpartum period 24 hours to 6 weeks for the mother and the baby. Discusses possible methods of handling each abnormal condition, and when there is a need for a consult and/or a Transfer of Care. </w:t>
            </w:r>
          </w:p>
        </w:tc>
      </w:tr>
      <w:tr w:rsidR="00353D1B" w14:paraId="227602B4" w14:textId="77777777" w:rsidTr="00CD1D23">
        <w:tc>
          <w:tcPr>
            <w:tcW w:w="2695" w:type="dxa"/>
          </w:tcPr>
          <w:p w14:paraId="3606570D" w14:textId="77777777" w:rsidR="00353D1B" w:rsidRPr="00DA58E0" w:rsidRDefault="00353D1B" w:rsidP="00353D1B">
            <w:pPr>
              <w:rPr>
                <w:rFonts w:ascii="Times New Roman" w:hAnsi="Times New Roman" w:cs="Times New Roman"/>
              </w:rPr>
            </w:pPr>
            <w:r>
              <w:rPr>
                <w:rFonts w:ascii="Times New Roman" w:hAnsi="Times New Roman" w:cs="Times New Roman"/>
              </w:rPr>
              <w:t xml:space="preserve">Abnormal Newborn </w:t>
            </w:r>
          </w:p>
        </w:tc>
        <w:tc>
          <w:tcPr>
            <w:tcW w:w="8010" w:type="dxa"/>
          </w:tcPr>
          <w:p w14:paraId="2C465D4C" w14:textId="77777777" w:rsidR="00353D1B" w:rsidRPr="00DA58E0" w:rsidRDefault="00353D1B" w:rsidP="00353D1B">
            <w:pPr>
              <w:rPr>
                <w:rFonts w:ascii="Times New Roman" w:hAnsi="Times New Roman" w:cs="Times New Roman"/>
              </w:rPr>
            </w:pPr>
            <w:r>
              <w:rPr>
                <w:rFonts w:ascii="Times New Roman" w:hAnsi="Times New Roman" w:cs="Times New Roman"/>
              </w:rPr>
              <w:t xml:space="preserve">Introduces the signs and symptoms and the Anatomy and Physiology of abnormal conditions that can occur after the baby is born. Discusses possible methods of handling each abnormal condition, and when there is a need for a consult and/or a Transfer of Care. </w:t>
            </w:r>
          </w:p>
        </w:tc>
      </w:tr>
      <w:tr w:rsidR="00353D1B" w14:paraId="14CB1EFB" w14:textId="77777777" w:rsidTr="00353D1B">
        <w:trPr>
          <w:trHeight w:val="1152"/>
        </w:trPr>
        <w:tc>
          <w:tcPr>
            <w:tcW w:w="2695" w:type="dxa"/>
          </w:tcPr>
          <w:p w14:paraId="25974DF9" w14:textId="124E4CF8" w:rsidR="00353D1B" w:rsidRDefault="00353D1B" w:rsidP="00353D1B">
            <w:pPr>
              <w:rPr>
                <w:rFonts w:ascii="Times New Roman" w:hAnsi="Times New Roman" w:cs="Times New Roman"/>
              </w:rPr>
            </w:pPr>
            <w:r w:rsidRPr="00A9598A">
              <w:rPr>
                <w:rFonts w:ascii="Times New Roman" w:hAnsi="Times New Roman" w:cs="Times New Roman"/>
                <w:b/>
                <w:bCs/>
              </w:rPr>
              <w:lastRenderedPageBreak/>
              <w:t xml:space="preserve">Standardization Workshops </w:t>
            </w:r>
          </w:p>
        </w:tc>
        <w:tc>
          <w:tcPr>
            <w:tcW w:w="8010" w:type="dxa"/>
            <w:shd w:val="clear" w:color="auto" w:fill="auto"/>
          </w:tcPr>
          <w:p w14:paraId="389705ED" w14:textId="60EB8375" w:rsidR="00353D1B" w:rsidRDefault="00353D1B" w:rsidP="00353D1B">
            <w:pPr>
              <w:rPr>
                <w:rFonts w:ascii="Times New Roman" w:hAnsi="Times New Roman" w:cs="Times New Roman"/>
              </w:rPr>
            </w:pPr>
            <w:r w:rsidRPr="00A9598A">
              <w:rPr>
                <w:rFonts w:ascii="Times New Roman" w:hAnsi="Times New Roman" w:cs="Times New Roman"/>
                <w:b/>
                <w:bCs/>
              </w:rPr>
              <w:t xml:space="preserve">Bried Description of Standardization Workshops </w:t>
            </w:r>
          </w:p>
        </w:tc>
      </w:tr>
      <w:tr w:rsidR="00353D1B" w14:paraId="0C9938E6" w14:textId="77777777" w:rsidTr="00CD1D23">
        <w:tc>
          <w:tcPr>
            <w:tcW w:w="2695" w:type="dxa"/>
          </w:tcPr>
          <w:p w14:paraId="70700637" w14:textId="64E299B7" w:rsidR="00353D1B" w:rsidRPr="009E57FF" w:rsidRDefault="00353D1B" w:rsidP="00353D1B">
            <w:pPr>
              <w:rPr>
                <w:rFonts w:ascii="Times New Roman" w:hAnsi="Times New Roman" w:cs="Times New Roman"/>
                <w:b/>
                <w:bCs/>
                <w:i/>
                <w:iCs/>
              </w:rPr>
            </w:pPr>
            <w:r w:rsidRPr="009E57FF">
              <w:rPr>
                <w:rFonts w:ascii="Times New Roman" w:hAnsi="Times New Roman" w:cs="Times New Roman"/>
                <w:b/>
                <w:bCs/>
                <w:i/>
                <w:iCs/>
              </w:rPr>
              <w:t xml:space="preserve">Term 3 Continued </w:t>
            </w:r>
          </w:p>
        </w:tc>
        <w:tc>
          <w:tcPr>
            <w:tcW w:w="8010" w:type="dxa"/>
            <w:shd w:val="clear" w:color="auto" w:fill="auto"/>
          </w:tcPr>
          <w:p w14:paraId="14AB599B" w14:textId="77777777" w:rsidR="00353D1B" w:rsidRDefault="00353D1B" w:rsidP="00353D1B">
            <w:pPr>
              <w:rPr>
                <w:rFonts w:ascii="Times New Roman" w:hAnsi="Times New Roman" w:cs="Times New Roman"/>
              </w:rPr>
            </w:pPr>
          </w:p>
        </w:tc>
      </w:tr>
      <w:tr w:rsidR="00353D1B" w14:paraId="476689B5" w14:textId="77777777" w:rsidTr="00CD1D23">
        <w:tc>
          <w:tcPr>
            <w:tcW w:w="2695" w:type="dxa"/>
          </w:tcPr>
          <w:p w14:paraId="245281EB" w14:textId="5772B0BD" w:rsidR="00353D1B" w:rsidRDefault="00353D1B" w:rsidP="00353D1B">
            <w:pPr>
              <w:rPr>
                <w:rFonts w:ascii="Times New Roman" w:hAnsi="Times New Roman" w:cs="Times New Roman"/>
              </w:rPr>
            </w:pPr>
            <w:r>
              <w:rPr>
                <w:rFonts w:ascii="Times New Roman" w:hAnsi="Times New Roman" w:cs="Times New Roman"/>
              </w:rPr>
              <w:t>Abnormal Breast and Pelvis</w:t>
            </w:r>
          </w:p>
        </w:tc>
        <w:tc>
          <w:tcPr>
            <w:tcW w:w="8010" w:type="dxa"/>
            <w:shd w:val="clear" w:color="auto" w:fill="auto"/>
          </w:tcPr>
          <w:p w14:paraId="0C4ED5A3" w14:textId="2DF2C946" w:rsidR="00353D1B" w:rsidRDefault="00353D1B" w:rsidP="00353D1B">
            <w:pPr>
              <w:rPr>
                <w:rFonts w:ascii="Times New Roman" w:hAnsi="Times New Roman" w:cs="Times New Roman"/>
              </w:rPr>
            </w:pPr>
            <w:r>
              <w:rPr>
                <w:rFonts w:ascii="Times New Roman" w:hAnsi="Times New Roman" w:cs="Times New Roman"/>
              </w:rPr>
              <w:t>Introduces various abnormalities that can occur in women’s health and the skills needed to recognize abnormalities early and make informed decisions regarding the client’s well-being.</w:t>
            </w:r>
          </w:p>
        </w:tc>
      </w:tr>
      <w:tr w:rsidR="00353D1B" w14:paraId="188BF8DC" w14:textId="77777777" w:rsidTr="00CD1D23">
        <w:trPr>
          <w:trHeight w:val="864"/>
        </w:trPr>
        <w:tc>
          <w:tcPr>
            <w:tcW w:w="2695" w:type="dxa"/>
          </w:tcPr>
          <w:p w14:paraId="624891C0" w14:textId="14061093" w:rsidR="00353D1B" w:rsidRDefault="00353D1B" w:rsidP="00353D1B">
            <w:pPr>
              <w:rPr>
                <w:rFonts w:ascii="Times New Roman" w:hAnsi="Times New Roman" w:cs="Times New Roman"/>
              </w:rPr>
            </w:pPr>
            <w:r>
              <w:rPr>
                <w:rFonts w:ascii="Times New Roman" w:hAnsi="Times New Roman" w:cs="Times New Roman"/>
              </w:rPr>
              <w:t xml:space="preserve">Introduction to the Psychology of Loss and Grieving* </w:t>
            </w:r>
          </w:p>
        </w:tc>
        <w:tc>
          <w:tcPr>
            <w:tcW w:w="8010" w:type="dxa"/>
          </w:tcPr>
          <w:p w14:paraId="150C6BB0" w14:textId="69704A9F" w:rsidR="00353D1B" w:rsidRDefault="00353D1B" w:rsidP="00353D1B">
            <w:pPr>
              <w:rPr>
                <w:rFonts w:ascii="Times New Roman" w:hAnsi="Times New Roman" w:cs="Times New Roman"/>
              </w:rPr>
            </w:pPr>
            <w:r>
              <w:rPr>
                <w:rFonts w:ascii="Times New Roman" w:hAnsi="Times New Roman" w:cs="Times New Roman"/>
              </w:rPr>
              <w:t xml:space="preserve">Explores the process and reactions of loss and grieving for less-than-optimal birth outcome. The importance of being sensitive to social, economic, and cultural factors is discussed in the loss and grieving process. This is an applied Psychology workshop. </w:t>
            </w:r>
          </w:p>
        </w:tc>
      </w:tr>
      <w:tr w:rsidR="00353D1B" w14:paraId="074CB91D" w14:textId="77777777" w:rsidTr="00CD1D23">
        <w:tc>
          <w:tcPr>
            <w:tcW w:w="2695" w:type="dxa"/>
          </w:tcPr>
          <w:p w14:paraId="4CD6D30F" w14:textId="77777777" w:rsidR="00353D1B" w:rsidRPr="00C336BB" w:rsidRDefault="00353D1B" w:rsidP="00353D1B">
            <w:pPr>
              <w:rPr>
                <w:rFonts w:ascii="Times New Roman" w:hAnsi="Times New Roman" w:cs="Times New Roman"/>
              </w:rPr>
            </w:pPr>
            <w:r>
              <w:rPr>
                <w:rFonts w:ascii="Times New Roman" w:hAnsi="Times New Roman" w:cs="Times New Roman"/>
              </w:rPr>
              <w:t xml:space="preserve">Chart/Peer Review </w:t>
            </w:r>
          </w:p>
        </w:tc>
        <w:tc>
          <w:tcPr>
            <w:tcW w:w="8010" w:type="dxa"/>
          </w:tcPr>
          <w:p w14:paraId="39FC9826" w14:textId="77777777" w:rsidR="00353D1B" w:rsidRDefault="00353D1B" w:rsidP="00353D1B">
            <w:pPr>
              <w:rPr>
                <w:rFonts w:ascii="Times New Roman" w:hAnsi="Times New Roman" w:cs="Times New Roman"/>
              </w:rPr>
            </w:pPr>
            <w:r>
              <w:rPr>
                <w:rFonts w:ascii="Times New Roman" w:hAnsi="Times New Roman" w:cs="Times New Roman"/>
              </w:rPr>
              <w:t>Offers practice in regular chart review. Each Term, students are asked to bring five (5) charts (with identifying information whited out and assigned and ID) to review with their groups of peers. The review is facilitated by a CPM, following the standards set by NARM in the Candidate Information Booklet (CIB) NARM Peer Review Process (pages 57-66). Students use an organizational form, for consistency, provided by CTM.</w:t>
            </w:r>
          </w:p>
          <w:p w14:paraId="1D967C8A" w14:textId="77777777" w:rsidR="00353D1B" w:rsidRDefault="00353D1B" w:rsidP="00353D1B">
            <w:pPr>
              <w:rPr>
                <w:rFonts w:ascii="Times New Roman" w:hAnsi="Times New Roman" w:cs="Times New Roman"/>
              </w:rPr>
            </w:pPr>
          </w:p>
          <w:p w14:paraId="686BB6B2" w14:textId="77777777" w:rsidR="00353D1B" w:rsidRPr="00C336BB" w:rsidRDefault="00353D1B" w:rsidP="00353D1B">
            <w:pPr>
              <w:rPr>
                <w:rFonts w:ascii="Times New Roman" w:hAnsi="Times New Roman" w:cs="Times New Roman"/>
              </w:rPr>
            </w:pPr>
          </w:p>
        </w:tc>
      </w:tr>
      <w:tr w:rsidR="00353D1B" w14:paraId="087E61E2" w14:textId="77777777" w:rsidTr="00CD1D23">
        <w:tc>
          <w:tcPr>
            <w:tcW w:w="2695" w:type="dxa"/>
          </w:tcPr>
          <w:p w14:paraId="256636F9" w14:textId="77777777" w:rsidR="00353D1B" w:rsidRPr="007E0798" w:rsidRDefault="00353D1B" w:rsidP="00353D1B">
            <w:pPr>
              <w:rPr>
                <w:rFonts w:ascii="Times New Roman" w:hAnsi="Times New Roman" w:cs="Times New Roman"/>
                <w:b/>
                <w:bCs/>
                <w:i/>
                <w:iCs/>
              </w:rPr>
            </w:pPr>
            <w:r w:rsidRPr="007E0798">
              <w:rPr>
                <w:rFonts w:ascii="Times New Roman" w:hAnsi="Times New Roman" w:cs="Times New Roman"/>
                <w:b/>
                <w:bCs/>
                <w:i/>
                <w:iCs/>
              </w:rPr>
              <w:t xml:space="preserve">Term 4- Virtual Workshops </w:t>
            </w:r>
          </w:p>
        </w:tc>
        <w:tc>
          <w:tcPr>
            <w:tcW w:w="8010" w:type="dxa"/>
          </w:tcPr>
          <w:p w14:paraId="5D57B317" w14:textId="77777777" w:rsidR="00353D1B" w:rsidRDefault="00353D1B" w:rsidP="00353D1B">
            <w:pPr>
              <w:rPr>
                <w:rFonts w:ascii="Times New Roman" w:hAnsi="Times New Roman" w:cs="Times New Roman"/>
              </w:rPr>
            </w:pPr>
          </w:p>
        </w:tc>
      </w:tr>
      <w:tr w:rsidR="00353D1B" w14:paraId="25571CB7" w14:textId="77777777" w:rsidTr="00CD1D23">
        <w:tc>
          <w:tcPr>
            <w:tcW w:w="2695" w:type="dxa"/>
          </w:tcPr>
          <w:p w14:paraId="737DDD7C" w14:textId="77777777" w:rsidR="00353D1B" w:rsidRDefault="00353D1B" w:rsidP="00353D1B">
            <w:pPr>
              <w:rPr>
                <w:rFonts w:ascii="Times New Roman" w:hAnsi="Times New Roman" w:cs="Times New Roman"/>
              </w:rPr>
            </w:pPr>
            <w:r>
              <w:rPr>
                <w:rFonts w:ascii="Times New Roman" w:hAnsi="Times New Roman" w:cs="Times New Roman"/>
              </w:rPr>
              <w:t xml:space="preserve">Introduction to Applied Pharmacology </w:t>
            </w:r>
          </w:p>
          <w:p w14:paraId="3EA6DBB4" w14:textId="77777777" w:rsidR="00353D1B" w:rsidRDefault="00353D1B" w:rsidP="00353D1B">
            <w:pPr>
              <w:rPr>
                <w:rFonts w:ascii="Times New Roman" w:hAnsi="Times New Roman" w:cs="Times New Roman"/>
              </w:rPr>
            </w:pPr>
          </w:p>
        </w:tc>
        <w:tc>
          <w:tcPr>
            <w:tcW w:w="8010" w:type="dxa"/>
          </w:tcPr>
          <w:p w14:paraId="22475365" w14:textId="77777777" w:rsidR="00353D1B" w:rsidRDefault="00353D1B" w:rsidP="00353D1B">
            <w:pPr>
              <w:rPr>
                <w:rFonts w:ascii="Times New Roman" w:hAnsi="Times New Roman" w:cs="Times New Roman"/>
              </w:rPr>
            </w:pPr>
            <w:r>
              <w:rPr>
                <w:rFonts w:ascii="Times New Roman" w:hAnsi="Times New Roman" w:cs="Times New Roman"/>
              </w:rPr>
              <w:t xml:space="preserve">Introduces the history, theory, uses, effects, and modes of action of drugs that might be used during pregnancy, labor, delivery, and postpartum. Learning about the effects on the mother and the baby during pregnancy, labor, delivery, and postpartum. </w:t>
            </w:r>
          </w:p>
        </w:tc>
      </w:tr>
      <w:tr w:rsidR="00353D1B" w14:paraId="45977A3A" w14:textId="77777777" w:rsidTr="00CD1D23">
        <w:tc>
          <w:tcPr>
            <w:tcW w:w="2695" w:type="dxa"/>
          </w:tcPr>
          <w:p w14:paraId="19F555D9" w14:textId="77777777" w:rsidR="00353D1B" w:rsidRDefault="00353D1B" w:rsidP="00353D1B">
            <w:pPr>
              <w:rPr>
                <w:rFonts w:ascii="Times New Roman" w:hAnsi="Times New Roman" w:cs="Times New Roman"/>
              </w:rPr>
            </w:pPr>
            <w:r>
              <w:rPr>
                <w:rFonts w:ascii="Times New Roman" w:hAnsi="Times New Roman" w:cs="Times New Roman"/>
              </w:rPr>
              <w:t>Introduction to Statistics*</w:t>
            </w:r>
          </w:p>
          <w:p w14:paraId="73EB369A" w14:textId="77777777" w:rsidR="00353D1B" w:rsidRDefault="00353D1B" w:rsidP="00353D1B">
            <w:pPr>
              <w:rPr>
                <w:rFonts w:ascii="Times New Roman" w:hAnsi="Times New Roman" w:cs="Times New Roman"/>
              </w:rPr>
            </w:pPr>
          </w:p>
        </w:tc>
        <w:tc>
          <w:tcPr>
            <w:tcW w:w="8010" w:type="dxa"/>
          </w:tcPr>
          <w:p w14:paraId="219AAACF" w14:textId="77777777" w:rsidR="00353D1B" w:rsidRDefault="00353D1B" w:rsidP="00353D1B">
            <w:pPr>
              <w:rPr>
                <w:rFonts w:ascii="Times New Roman" w:hAnsi="Times New Roman" w:cs="Times New Roman"/>
              </w:rPr>
            </w:pPr>
            <w:r>
              <w:rPr>
                <w:rFonts w:ascii="Times New Roman" w:hAnsi="Times New Roman" w:cs="Times New Roman"/>
              </w:rPr>
              <w:t xml:space="preserve">Introduces a branch of mathematics that focus on the collection, analysis, interpretation, and presentation of large amounts of numerical data, with the purpose of distinguishing the whole population from those in a representative sample. Discusses the importance of statistics in reading research studies. </w:t>
            </w:r>
          </w:p>
        </w:tc>
      </w:tr>
      <w:tr w:rsidR="00353D1B" w14:paraId="1FB604B9" w14:textId="77777777" w:rsidTr="00CD1D23">
        <w:tc>
          <w:tcPr>
            <w:tcW w:w="2695" w:type="dxa"/>
          </w:tcPr>
          <w:p w14:paraId="5F38D14B" w14:textId="77777777" w:rsidR="00353D1B" w:rsidRDefault="00353D1B" w:rsidP="00353D1B">
            <w:pPr>
              <w:rPr>
                <w:rFonts w:ascii="Times New Roman" w:hAnsi="Times New Roman" w:cs="Times New Roman"/>
              </w:rPr>
            </w:pPr>
            <w:r>
              <w:rPr>
                <w:rFonts w:ascii="Times New Roman" w:hAnsi="Times New Roman" w:cs="Times New Roman"/>
              </w:rPr>
              <w:t>Introduction to Epidemiology*</w:t>
            </w:r>
          </w:p>
          <w:p w14:paraId="21C21C5D" w14:textId="77777777" w:rsidR="00353D1B" w:rsidRDefault="00353D1B" w:rsidP="00353D1B">
            <w:pPr>
              <w:rPr>
                <w:rFonts w:ascii="Times New Roman" w:hAnsi="Times New Roman" w:cs="Times New Roman"/>
              </w:rPr>
            </w:pPr>
          </w:p>
        </w:tc>
        <w:tc>
          <w:tcPr>
            <w:tcW w:w="8010" w:type="dxa"/>
          </w:tcPr>
          <w:p w14:paraId="2EC6E7C4" w14:textId="77777777" w:rsidR="00353D1B" w:rsidRDefault="00353D1B" w:rsidP="00353D1B">
            <w:pPr>
              <w:rPr>
                <w:rFonts w:ascii="Times New Roman" w:hAnsi="Times New Roman" w:cs="Times New Roman"/>
              </w:rPr>
            </w:pPr>
            <w:r>
              <w:rPr>
                <w:rFonts w:ascii="Times New Roman" w:hAnsi="Times New Roman" w:cs="Times New Roman"/>
              </w:rPr>
              <w:t xml:space="preserve">Introduces the science of how often diseases occur in different groups of people, and how this information is used to plan and evaluate strategies to prevent illness and as a guide to the management of patients in whom disease has already developed. Discusses the three (3) types of Epidemiologic studies: cohort studies, case-control studies, and cross-sectional studies, and how epidemiology applies to the practice of midwifery. </w:t>
            </w:r>
          </w:p>
        </w:tc>
      </w:tr>
      <w:tr w:rsidR="00353D1B" w14:paraId="08C88071" w14:textId="77777777" w:rsidTr="00CD1D23">
        <w:tc>
          <w:tcPr>
            <w:tcW w:w="2695" w:type="dxa"/>
          </w:tcPr>
          <w:p w14:paraId="24E001BA" w14:textId="77777777" w:rsidR="00353D1B" w:rsidRDefault="00353D1B" w:rsidP="00353D1B">
            <w:pPr>
              <w:rPr>
                <w:rFonts w:ascii="Times New Roman" w:hAnsi="Times New Roman" w:cs="Times New Roman"/>
              </w:rPr>
            </w:pPr>
            <w:r>
              <w:rPr>
                <w:rFonts w:ascii="Times New Roman" w:hAnsi="Times New Roman" w:cs="Times New Roman"/>
              </w:rPr>
              <w:t>Introduction to Research*</w:t>
            </w:r>
          </w:p>
          <w:p w14:paraId="40AF1237" w14:textId="77777777" w:rsidR="00353D1B" w:rsidRDefault="00353D1B" w:rsidP="00353D1B">
            <w:pPr>
              <w:rPr>
                <w:rFonts w:ascii="Times New Roman" w:hAnsi="Times New Roman" w:cs="Times New Roman"/>
              </w:rPr>
            </w:pPr>
          </w:p>
        </w:tc>
        <w:tc>
          <w:tcPr>
            <w:tcW w:w="8010" w:type="dxa"/>
          </w:tcPr>
          <w:p w14:paraId="175A9310" w14:textId="77777777" w:rsidR="00353D1B" w:rsidRDefault="00353D1B" w:rsidP="00353D1B">
            <w:pPr>
              <w:rPr>
                <w:rFonts w:ascii="Times New Roman" w:hAnsi="Times New Roman" w:cs="Times New Roman"/>
              </w:rPr>
            </w:pPr>
            <w:r>
              <w:rPr>
                <w:rFonts w:ascii="Times New Roman" w:hAnsi="Times New Roman" w:cs="Times New Roman"/>
              </w:rPr>
              <w:t xml:space="preserve">Introduces the four (4) types of research design: descriptive correlational, Quasi-experimental, and experimental. Discussed how they differ. Discusses three (3) types of research categories: exploratory, descriptive, and casual. Discusses how each of these types might be used in midwifery research. This is an applied English workshop. </w:t>
            </w:r>
          </w:p>
        </w:tc>
      </w:tr>
      <w:tr w:rsidR="00353D1B" w14:paraId="23247FDA" w14:textId="77777777" w:rsidTr="00CD1D23">
        <w:tc>
          <w:tcPr>
            <w:tcW w:w="2695" w:type="dxa"/>
          </w:tcPr>
          <w:p w14:paraId="0EF4284D" w14:textId="77777777" w:rsidR="00353D1B" w:rsidRDefault="00353D1B" w:rsidP="00353D1B">
            <w:pPr>
              <w:rPr>
                <w:rFonts w:ascii="Times New Roman" w:hAnsi="Times New Roman" w:cs="Times New Roman"/>
              </w:rPr>
            </w:pPr>
            <w:r>
              <w:rPr>
                <w:rFonts w:ascii="Times New Roman" w:hAnsi="Times New Roman" w:cs="Times New Roman"/>
              </w:rPr>
              <w:t>Introduction to Guidelines for Research Presentation and Public Speaking*</w:t>
            </w:r>
          </w:p>
          <w:p w14:paraId="47BABCC2" w14:textId="77777777" w:rsidR="00353D1B" w:rsidRDefault="00353D1B" w:rsidP="00353D1B">
            <w:pPr>
              <w:rPr>
                <w:rFonts w:ascii="Times New Roman" w:hAnsi="Times New Roman" w:cs="Times New Roman"/>
              </w:rPr>
            </w:pPr>
          </w:p>
        </w:tc>
        <w:tc>
          <w:tcPr>
            <w:tcW w:w="8010" w:type="dxa"/>
          </w:tcPr>
          <w:p w14:paraId="61E82D73" w14:textId="77777777" w:rsidR="00353D1B" w:rsidRDefault="00353D1B" w:rsidP="00353D1B">
            <w:pPr>
              <w:rPr>
                <w:rFonts w:ascii="Times New Roman" w:hAnsi="Times New Roman" w:cs="Times New Roman"/>
              </w:rPr>
            </w:pPr>
            <w:r>
              <w:rPr>
                <w:rFonts w:ascii="Times New Roman" w:hAnsi="Times New Roman" w:cs="Times New Roman"/>
              </w:rPr>
              <w:t xml:space="preserve">MEAC CEU guidelines are used for development of a review of the literature on a complication of their choice. Discuss how to write a research paper and develop a four (4) hour PowerPoint presentation with videos. Discuss public speaking techniques that make the presentation interesting. This is an applied English and Communication/Language Skills workshop. </w:t>
            </w:r>
          </w:p>
        </w:tc>
      </w:tr>
      <w:tr w:rsidR="00353D1B" w14:paraId="0718E353" w14:textId="77777777" w:rsidTr="00CD1D23">
        <w:tc>
          <w:tcPr>
            <w:tcW w:w="2695" w:type="dxa"/>
          </w:tcPr>
          <w:p w14:paraId="4A499753" w14:textId="77777777" w:rsidR="00353D1B" w:rsidRDefault="00353D1B" w:rsidP="00353D1B">
            <w:pPr>
              <w:rPr>
                <w:rFonts w:ascii="Times New Roman" w:hAnsi="Times New Roman" w:cs="Times New Roman"/>
              </w:rPr>
            </w:pPr>
            <w:r>
              <w:rPr>
                <w:rFonts w:ascii="Times New Roman" w:hAnsi="Times New Roman" w:cs="Times New Roman"/>
              </w:rPr>
              <w:t>Introduction to Practice Guidelines, Informed Consent, Informed Disclosure and Emergency Care Forms</w:t>
            </w:r>
          </w:p>
        </w:tc>
        <w:tc>
          <w:tcPr>
            <w:tcW w:w="8010" w:type="dxa"/>
          </w:tcPr>
          <w:p w14:paraId="043F2FC9" w14:textId="77777777" w:rsidR="00353D1B" w:rsidRDefault="00353D1B" w:rsidP="00353D1B">
            <w:pPr>
              <w:rPr>
                <w:rFonts w:ascii="Times New Roman" w:hAnsi="Times New Roman" w:cs="Times New Roman"/>
              </w:rPr>
            </w:pPr>
            <w:r>
              <w:rPr>
                <w:rFonts w:ascii="Times New Roman" w:hAnsi="Times New Roman" w:cs="Times New Roman"/>
              </w:rPr>
              <w:t xml:space="preserve">Each student will prepare and hand in Practice Guidelines, Informed Consent, Informed Disclosure, and Emergency Care Form that will be used in their practice. </w:t>
            </w:r>
          </w:p>
        </w:tc>
      </w:tr>
      <w:tr w:rsidR="00353D1B" w14:paraId="28FCD934" w14:textId="77777777" w:rsidTr="00CD1D23">
        <w:tc>
          <w:tcPr>
            <w:tcW w:w="2695" w:type="dxa"/>
          </w:tcPr>
          <w:p w14:paraId="60D5AE8F" w14:textId="77777777" w:rsidR="00353D1B" w:rsidRPr="007E0798" w:rsidRDefault="00353D1B" w:rsidP="00353D1B">
            <w:pPr>
              <w:rPr>
                <w:rFonts w:ascii="Times New Roman" w:hAnsi="Times New Roman" w:cs="Times New Roman"/>
                <w:b/>
                <w:bCs/>
                <w:i/>
                <w:iCs/>
              </w:rPr>
            </w:pPr>
            <w:r w:rsidRPr="007E0798">
              <w:rPr>
                <w:rFonts w:ascii="Times New Roman" w:hAnsi="Times New Roman" w:cs="Times New Roman"/>
                <w:b/>
                <w:bCs/>
                <w:i/>
                <w:iCs/>
              </w:rPr>
              <w:t>Term 5</w:t>
            </w:r>
          </w:p>
        </w:tc>
        <w:tc>
          <w:tcPr>
            <w:tcW w:w="8010" w:type="dxa"/>
          </w:tcPr>
          <w:p w14:paraId="009681C3" w14:textId="77777777" w:rsidR="00353D1B" w:rsidRDefault="00353D1B" w:rsidP="00353D1B">
            <w:pPr>
              <w:rPr>
                <w:rFonts w:ascii="Times New Roman" w:hAnsi="Times New Roman" w:cs="Times New Roman"/>
              </w:rPr>
            </w:pPr>
          </w:p>
        </w:tc>
      </w:tr>
      <w:tr w:rsidR="00353D1B" w14:paraId="52BF193B" w14:textId="77777777" w:rsidTr="00CD1D23">
        <w:tc>
          <w:tcPr>
            <w:tcW w:w="2695" w:type="dxa"/>
          </w:tcPr>
          <w:p w14:paraId="07255EAF" w14:textId="77777777" w:rsidR="00353D1B" w:rsidRDefault="00353D1B" w:rsidP="00353D1B">
            <w:pPr>
              <w:rPr>
                <w:rFonts w:ascii="Times New Roman" w:hAnsi="Times New Roman" w:cs="Times New Roman"/>
              </w:rPr>
            </w:pPr>
            <w:r>
              <w:rPr>
                <w:rFonts w:ascii="Times New Roman" w:hAnsi="Times New Roman" w:cs="Times New Roman"/>
              </w:rPr>
              <w:t xml:space="preserve">Student Research and Multimedia Presentation </w:t>
            </w:r>
          </w:p>
          <w:p w14:paraId="3FAE26CB" w14:textId="77777777" w:rsidR="00353D1B" w:rsidRDefault="00353D1B" w:rsidP="00353D1B">
            <w:pPr>
              <w:rPr>
                <w:rFonts w:ascii="Times New Roman" w:hAnsi="Times New Roman" w:cs="Times New Roman"/>
              </w:rPr>
            </w:pPr>
          </w:p>
        </w:tc>
        <w:tc>
          <w:tcPr>
            <w:tcW w:w="8010" w:type="dxa"/>
          </w:tcPr>
          <w:p w14:paraId="17131952" w14:textId="77777777" w:rsidR="00353D1B" w:rsidRDefault="00353D1B" w:rsidP="00353D1B">
            <w:pPr>
              <w:rPr>
                <w:rFonts w:ascii="Times New Roman" w:hAnsi="Times New Roman" w:cs="Times New Roman"/>
              </w:rPr>
            </w:pPr>
            <w:r>
              <w:rPr>
                <w:rFonts w:ascii="Times New Roman" w:hAnsi="Times New Roman" w:cs="Times New Roman"/>
              </w:rPr>
              <w:t xml:space="preserve">Each student will do a literature search on their approved complication. Using the MEAC criteria for a CEU presentation, they will prepare a four (4) hour PowerPoint presentation. Each student will also submit a written research paper. This is an applied English workshop. </w:t>
            </w:r>
          </w:p>
        </w:tc>
      </w:tr>
      <w:tr w:rsidR="00353D1B" w14:paraId="2AF2D9CA" w14:textId="77777777" w:rsidTr="00CD1D23">
        <w:tc>
          <w:tcPr>
            <w:tcW w:w="2695" w:type="dxa"/>
          </w:tcPr>
          <w:p w14:paraId="0837E05A" w14:textId="567863DD" w:rsidR="00353D1B" w:rsidRDefault="00353D1B" w:rsidP="00353D1B">
            <w:pPr>
              <w:rPr>
                <w:rFonts w:ascii="Times New Roman" w:hAnsi="Times New Roman" w:cs="Times New Roman"/>
              </w:rPr>
            </w:pPr>
            <w:r>
              <w:rPr>
                <w:rFonts w:ascii="Times New Roman" w:hAnsi="Times New Roman" w:cs="Times New Roman"/>
              </w:rPr>
              <w:t xml:space="preserve">Professional Ethics and Issues* </w:t>
            </w:r>
          </w:p>
        </w:tc>
        <w:tc>
          <w:tcPr>
            <w:tcW w:w="8010" w:type="dxa"/>
          </w:tcPr>
          <w:p w14:paraId="62A69018" w14:textId="77777777" w:rsidR="00353D1B" w:rsidRDefault="00353D1B" w:rsidP="00353D1B">
            <w:pPr>
              <w:rPr>
                <w:rFonts w:ascii="Times New Roman" w:hAnsi="Times New Roman" w:cs="Times New Roman"/>
              </w:rPr>
            </w:pPr>
            <w:r>
              <w:rPr>
                <w:rFonts w:ascii="Times New Roman" w:hAnsi="Times New Roman" w:cs="Times New Roman"/>
              </w:rPr>
              <w:t xml:space="preserve">Introduces the norms that govern behavior, values, and guiding principles of ethics in relation to midwifery practice. </w:t>
            </w:r>
          </w:p>
        </w:tc>
      </w:tr>
      <w:tr w:rsidR="009E57FF" w14:paraId="7F8773A8" w14:textId="77777777" w:rsidTr="009E57FF">
        <w:trPr>
          <w:trHeight w:val="1152"/>
        </w:trPr>
        <w:tc>
          <w:tcPr>
            <w:tcW w:w="2695" w:type="dxa"/>
          </w:tcPr>
          <w:p w14:paraId="664F7A5E" w14:textId="0B1129D9" w:rsidR="009E57FF" w:rsidRDefault="009E57FF" w:rsidP="009E57FF">
            <w:pPr>
              <w:rPr>
                <w:rFonts w:ascii="Times New Roman" w:hAnsi="Times New Roman" w:cs="Times New Roman"/>
              </w:rPr>
            </w:pPr>
            <w:r w:rsidRPr="00A9598A">
              <w:rPr>
                <w:rFonts w:ascii="Times New Roman" w:hAnsi="Times New Roman" w:cs="Times New Roman"/>
                <w:b/>
                <w:bCs/>
              </w:rPr>
              <w:lastRenderedPageBreak/>
              <w:t xml:space="preserve">Standardization Workshops </w:t>
            </w:r>
          </w:p>
        </w:tc>
        <w:tc>
          <w:tcPr>
            <w:tcW w:w="8010" w:type="dxa"/>
          </w:tcPr>
          <w:p w14:paraId="121660AC" w14:textId="2C7F0D93" w:rsidR="009E57FF" w:rsidRDefault="009E57FF" w:rsidP="009E57FF">
            <w:pPr>
              <w:rPr>
                <w:rFonts w:ascii="Times New Roman" w:hAnsi="Times New Roman" w:cs="Times New Roman"/>
              </w:rPr>
            </w:pPr>
            <w:r w:rsidRPr="00A9598A">
              <w:rPr>
                <w:rFonts w:ascii="Times New Roman" w:hAnsi="Times New Roman" w:cs="Times New Roman"/>
                <w:b/>
                <w:bCs/>
              </w:rPr>
              <w:t xml:space="preserve">Bried Description of Standardization Workshops </w:t>
            </w:r>
          </w:p>
        </w:tc>
      </w:tr>
      <w:tr w:rsidR="009E57FF" w14:paraId="08B4393D" w14:textId="77777777" w:rsidTr="00CD1D23">
        <w:tc>
          <w:tcPr>
            <w:tcW w:w="2695" w:type="dxa"/>
          </w:tcPr>
          <w:p w14:paraId="37D8CE1A" w14:textId="2BD76EF5" w:rsidR="009E57FF" w:rsidRPr="009E57FF" w:rsidRDefault="009E57FF" w:rsidP="009E57FF">
            <w:pPr>
              <w:rPr>
                <w:rFonts w:ascii="Times New Roman" w:hAnsi="Times New Roman" w:cs="Times New Roman"/>
                <w:b/>
                <w:bCs/>
                <w:i/>
                <w:iCs/>
              </w:rPr>
            </w:pPr>
            <w:r w:rsidRPr="009E57FF">
              <w:rPr>
                <w:rFonts w:ascii="Times New Roman" w:hAnsi="Times New Roman" w:cs="Times New Roman"/>
                <w:b/>
                <w:bCs/>
                <w:i/>
                <w:iCs/>
              </w:rPr>
              <w:t>Term 5 Continued</w:t>
            </w:r>
          </w:p>
        </w:tc>
        <w:tc>
          <w:tcPr>
            <w:tcW w:w="8010" w:type="dxa"/>
          </w:tcPr>
          <w:p w14:paraId="13679B0F" w14:textId="77777777" w:rsidR="009E57FF" w:rsidRDefault="009E57FF" w:rsidP="009E57FF">
            <w:pPr>
              <w:rPr>
                <w:rFonts w:ascii="Times New Roman" w:hAnsi="Times New Roman" w:cs="Times New Roman"/>
              </w:rPr>
            </w:pPr>
          </w:p>
        </w:tc>
      </w:tr>
      <w:tr w:rsidR="009E57FF" w14:paraId="6330DF40" w14:textId="77777777" w:rsidTr="00CD1D23">
        <w:tc>
          <w:tcPr>
            <w:tcW w:w="2695" w:type="dxa"/>
          </w:tcPr>
          <w:p w14:paraId="4199D188" w14:textId="77777777" w:rsidR="009E57FF" w:rsidRDefault="009E57FF" w:rsidP="009E57FF">
            <w:pPr>
              <w:rPr>
                <w:rFonts w:ascii="Times New Roman" w:hAnsi="Times New Roman" w:cs="Times New Roman"/>
              </w:rPr>
            </w:pPr>
            <w:r>
              <w:rPr>
                <w:rFonts w:ascii="Times New Roman" w:hAnsi="Times New Roman" w:cs="Times New Roman"/>
              </w:rPr>
              <w:t>Overview of Midwifery Laws*</w:t>
            </w:r>
          </w:p>
        </w:tc>
        <w:tc>
          <w:tcPr>
            <w:tcW w:w="8010" w:type="dxa"/>
          </w:tcPr>
          <w:p w14:paraId="45081C42" w14:textId="77777777" w:rsidR="009E57FF" w:rsidRDefault="009E57FF" w:rsidP="009E57FF">
            <w:pPr>
              <w:rPr>
                <w:rFonts w:ascii="Times New Roman" w:hAnsi="Times New Roman" w:cs="Times New Roman"/>
              </w:rPr>
            </w:pPr>
            <w:r>
              <w:rPr>
                <w:rFonts w:ascii="Times New Roman" w:hAnsi="Times New Roman" w:cs="Times New Roman"/>
              </w:rPr>
              <w:t xml:space="preserve">Overview of US and global laws that govern an affect women’s health issues and especially midwifery. </w:t>
            </w:r>
          </w:p>
        </w:tc>
      </w:tr>
      <w:tr w:rsidR="009E57FF" w14:paraId="2F07E818" w14:textId="77777777" w:rsidTr="00CD1D23">
        <w:tc>
          <w:tcPr>
            <w:tcW w:w="2695" w:type="dxa"/>
          </w:tcPr>
          <w:p w14:paraId="64F17AD5" w14:textId="77777777" w:rsidR="009E57FF" w:rsidRDefault="009E57FF" w:rsidP="009E57FF">
            <w:pPr>
              <w:rPr>
                <w:rFonts w:ascii="Times New Roman" w:hAnsi="Times New Roman" w:cs="Times New Roman"/>
              </w:rPr>
            </w:pPr>
            <w:r>
              <w:rPr>
                <w:rFonts w:ascii="Times New Roman" w:hAnsi="Times New Roman" w:cs="Times New Roman"/>
              </w:rPr>
              <w:t xml:space="preserve">Chart/Peer Review </w:t>
            </w:r>
          </w:p>
        </w:tc>
        <w:tc>
          <w:tcPr>
            <w:tcW w:w="8010" w:type="dxa"/>
          </w:tcPr>
          <w:p w14:paraId="1F021C64" w14:textId="77777777" w:rsidR="009E57FF" w:rsidRDefault="009E57FF" w:rsidP="009E57FF">
            <w:pPr>
              <w:rPr>
                <w:rFonts w:ascii="Times New Roman" w:hAnsi="Times New Roman" w:cs="Times New Roman"/>
              </w:rPr>
            </w:pPr>
            <w:r>
              <w:rPr>
                <w:rFonts w:ascii="Times New Roman" w:hAnsi="Times New Roman" w:cs="Times New Roman"/>
              </w:rPr>
              <w:t>Offers practice in regular chart review. Each Term, students are asked to bring in five (5) charts, (with identifying information whited out and assigned an ID) to review with their group of peers. The review facilitated by a CPM, following standards set by NARM in the Candidate Information Booklet (CIB) NARM Peer Review Process (pages 57-66). Students use an organizational form, for consistency, provided by CTM.</w:t>
            </w:r>
          </w:p>
        </w:tc>
      </w:tr>
      <w:tr w:rsidR="009E57FF" w14:paraId="54BAD7E0" w14:textId="77777777" w:rsidTr="00CD1D23">
        <w:tc>
          <w:tcPr>
            <w:tcW w:w="2695" w:type="dxa"/>
          </w:tcPr>
          <w:p w14:paraId="5D5FAA4C" w14:textId="77777777" w:rsidR="009E57FF" w:rsidRPr="007E0798" w:rsidRDefault="009E57FF" w:rsidP="009E57FF">
            <w:pPr>
              <w:rPr>
                <w:rFonts w:ascii="Times New Roman" w:hAnsi="Times New Roman" w:cs="Times New Roman"/>
                <w:b/>
                <w:bCs/>
                <w:i/>
                <w:iCs/>
              </w:rPr>
            </w:pPr>
            <w:r w:rsidRPr="007E0798">
              <w:rPr>
                <w:rFonts w:ascii="Times New Roman" w:hAnsi="Times New Roman" w:cs="Times New Roman"/>
                <w:b/>
                <w:bCs/>
                <w:i/>
                <w:iCs/>
              </w:rPr>
              <w:t>Term 6</w:t>
            </w:r>
          </w:p>
        </w:tc>
        <w:tc>
          <w:tcPr>
            <w:tcW w:w="8010" w:type="dxa"/>
          </w:tcPr>
          <w:p w14:paraId="3A150DAF" w14:textId="77777777" w:rsidR="009E57FF" w:rsidRDefault="009E57FF" w:rsidP="009E57FF">
            <w:pPr>
              <w:rPr>
                <w:rFonts w:ascii="Times New Roman" w:hAnsi="Times New Roman" w:cs="Times New Roman"/>
              </w:rPr>
            </w:pPr>
          </w:p>
        </w:tc>
      </w:tr>
      <w:tr w:rsidR="009E57FF" w14:paraId="597FF8B1" w14:textId="77777777" w:rsidTr="00CD1D23">
        <w:tc>
          <w:tcPr>
            <w:tcW w:w="2695" w:type="dxa"/>
          </w:tcPr>
          <w:p w14:paraId="1EF89C65" w14:textId="77777777" w:rsidR="009E57FF" w:rsidRDefault="009E57FF" w:rsidP="009E57FF">
            <w:pPr>
              <w:rPr>
                <w:rFonts w:ascii="Times New Roman" w:hAnsi="Times New Roman" w:cs="Times New Roman"/>
              </w:rPr>
            </w:pPr>
            <w:r>
              <w:rPr>
                <w:rFonts w:ascii="Times New Roman" w:hAnsi="Times New Roman" w:cs="Times New Roman"/>
              </w:rPr>
              <w:t>How to start a Business*</w:t>
            </w:r>
          </w:p>
        </w:tc>
        <w:tc>
          <w:tcPr>
            <w:tcW w:w="8010" w:type="dxa"/>
          </w:tcPr>
          <w:p w14:paraId="4294975F" w14:textId="77777777" w:rsidR="009E57FF" w:rsidRDefault="009E57FF" w:rsidP="009E57FF">
            <w:pPr>
              <w:rPr>
                <w:rFonts w:ascii="Times New Roman" w:hAnsi="Times New Roman" w:cs="Times New Roman"/>
              </w:rPr>
            </w:pPr>
            <w:r>
              <w:rPr>
                <w:rFonts w:ascii="Times New Roman" w:hAnsi="Times New Roman" w:cs="Times New Roman"/>
              </w:rPr>
              <w:t>Introduces the laws, rules, and codes that govern the formation of a business. Talks about all the steps and considerations in starting a successful midwifery business.</w:t>
            </w:r>
          </w:p>
        </w:tc>
      </w:tr>
      <w:tr w:rsidR="009E57FF" w14:paraId="729FF63A" w14:textId="77777777" w:rsidTr="00CD1D23">
        <w:tc>
          <w:tcPr>
            <w:tcW w:w="2695" w:type="dxa"/>
          </w:tcPr>
          <w:p w14:paraId="1D748EB2" w14:textId="77777777" w:rsidR="009E57FF" w:rsidRDefault="009E57FF" w:rsidP="009E57FF">
            <w:pPr>
              <w:rPr>
                <w:rFonts w:ascii="Times New Roman" w:hAnsi="Times New Roman" w:cs="Times New Roman"/>
              </w:rPr>
            </w:pPr>
            <w:r>
              <w:rPr>
                <w:rFonts w:ascii="Times New Roman" w:hAnsi="Times New Roman" w:cs="Times New Roman"/>
              </w:rPr>
              <w:t xml:space="preserve">Chart/Peer Review </w:t>
            </w:r>
          </w:p>
        </w:tc>
        <w:tc>
          <w:tcPr>
            <w:tcW w:w="8010" w:type="dxa"/>
          </w:tcPr>
          <w:p w14:paraId="1B9307D3" w14:textId="77777777" w:rsidR="009E57FF" w:rsidRDefault="009E57FF" w:rsidP="009E57FF">
            <w:pPr>
              <w:rPr>
                <w:rFonts w:ascii="Times New Roman" w:hAnsi="Times New Roman" w:cs="Times New Roman"/>
              </w:rPr>
            </w:pPr>
            <w:r>
              <w:rPr>
                <w:rFonts w:ascii="Times New Roman" w:hAnsi="Times New Roman" w:cs="Times New Roman"/>
              </w:rPr>
              <w:t>Offers practice in regular chart review. Each Term, students are asked to bring in five (5) charts, (with identifying information whited out and assigned an ID) to review with their group of peers. The review facilitated by a CPM, following standards set by NARM in the Candidate Information Booklet (CIB) NARM Peer Review Process (pages 57-66). Students use an organizational form, for consistency, provided by CTM.</w:t>
            </w:r>
          </w:p>
        </w:tc>
      </w:tr>
    </w:tbl>
    <w:p w14:paraId="615C7BF3" w14:textId="77777777" w:rsidR="005C06B1" w:rsidRDefault="005C06B1" w:rsidP="00F60FD0">
      <w:pPr>
        <w:pStyle w:val="Heading2"/>
        <w:rPr>
          <w:rFonts w:ascii="Times New Roman" w:hAnsi="Times New Roman" w:cs="Times New Roman"/>
        </w:rPr>
      </w:pPr>
    </w:p>
    <w:p w14:paraId="5811DF52" w14:textId="06C57D16" w:rsidR="00B500D1" w:rsidRPr="001645C6" w:rsidRDefault="00F60FD0" w:rsidP="00F60FD0">
      <w:pPr>
        <w:pStyle w:val="Heading2"/>
        <w:rPr>
          <w:rFonts w:ascii="Times New Roman" w:hAnsi="Times New Roman" w:cs="Times New Roman"/>
          <w:sz w:val="28"/>
          <w:szCs w:val="28"/>
        </w:rPr>
      </w:pPr>
      <w:bookmarkStart w:id="39" w:name="_Toc186806045"/>
      <w:r w:rsidRPr="001645C6">
        <w:rPr>
          <w:rFonts w:ascii="Times New Roman" w:hAnsi="Times New Roman" w:cs="Times New Roman"/>
          <w:sz w:val="28"/>
          <w:szCs w:val="28"/>
        </w:rPr>
        <w:t>SYLLABUS AND STUDY GUIDE FOR EACH TERM</w:t>
      </w:r>
      <w:bookmarkEnd w:id="39"/>
      <w:r w:rsidRPr="001645C6">
        <w:rPr>
          <w:rFonts w:ascii="Times New Roman" w:hAnsi="Times New Roman" w:cs="Times New Roman"/>
          <w:sz w:val="28"/>
          <w:szCs w:val="28"/>
        </w:rPr>
        <w:t xml:space="preserve"> </w:t>
      </w:r>
    </w:p>
    <w:p w14:paraId="5A5B1D89" w14:textId="77777777" w:rsidR="003A6C66" w:rsidRDefault="003A6C66" w:rsidP="003A6C66">
      <w:pPr>
        <w:rPr>
          <w:rFonts w:ascii="Times New Roman" w:hAnsi="Times New Roman" w:cs="Times New Roman"/>
        </w:rPr>
      </w:pPr>
      <w:r>
        <w:rPr>
          <w:rFonts w:ascii="Times New Roman" w:hAnsi="Times New Roman" w:cs="Times New Roman"/>
        </w:rPr>
        <w:t>In a competency-based education program, time is a variable, and student competency is the focus.  CTM uses competency-based education rather than a fixed-time, classroom-based, where students achieve grade-based results.</w:t>
      </w:r>
    </w:p>
    <w:p w14:paraId="7488EC67" w14:textId="441A5901" w:rsidR="003A6C66" w:rsidRDefault="003A6C66" w:rsidP="003A6C66">
      <w:pPr>
        <w:rPr>
          <w:rFonts w:ascii="Times New Roman" w:hAnsi="Times New Roman" w:cs="Times New Roman"/>
        </w:rPr>
      </w:pPr>
      <w:r>
        <w:rPr>
          <w:rFonts w:ascii="Times New Roman" w:hAnsi="Times New Roman" w:cs="Times New Roman"/>
        </w:rPr>
        <w:t>A Syllabus/Study Guide will be given to each student at the end of In-Residen</w:t>
      </w:r>
      <w:r w:rsidR="001E7E26">
        <w:rPr>
          <w:rFonts w:ascii="Times New Roman" w:hAnsi="Times New Roman" w:cs="Times New Roman"/>
        </w:rPr>
        <w:t>ce</w:t>
      </w:r>
      <w:r>
        <w:rPr>
          <w:rFonts w:ascii="Times New Roman" w:hAnsi="Times New Roman" w:cs="Times New Roman"/>
        </w:rPr>
        <w:t xml:space="preserve"> Weeks Term 1-4. The Syllabus/Study Guide is a self-verification tool for knowledge acquisition. The student will record where they learned the information, the amount of time they spent reading each item listed in the Syllabus/Study Guide, the time spent preparing note cards, and the amount of time spent discussing each topic with their preceptor. </w:t>
      </w:r>
    </w:p>
    <w:p w14:paraId="43E2313D" w14:textId="77777777" w:rsidR="003A6C66" w:rsidRPr="00C80DAB" w:rsidRDefault="003A6C66" w:rsidP="003A6C66">
      <w:pPr>
        <w:rPr>
          <w:rFonts w:ascii="Times New Roman" w:hAnsi="Times New Roman" w:cs="Times New Roman"/>
        </w:rPr>
      </w:pPr>
      <w:r w:rsidRPr="00C80DAB">
        <w:rPr>
          <w:rFonts w:ascii="Times New Roman" w:hAnsi="Times New Roman" w:cs="Times New Roman"/>
        </w:rPr>
        <w:t>All times listed reflect expected minimums. Students should be aware that additional clinical time and experiences may be needed to meet all requirements for the term. Additional study and practice time may be needed to achieve didactic competencies.</w:t>
      </w:r>
    </w:p>
    <w:p w14:paraId="5787DAE2" w14:textId="77777777" w:rsidR="003A6C66" w:rsidRDefault="003A6C66" w:rsidP="003A6C66">
      <w:pPr>
        <w:rPr>
          <w:rFonts w:ascii="Times New Roman" w:hAnsi="Times New Roman" w:cs="Times New Roman"/>
        </w:rPr>
      </w:pPr>
      <w:r>
        <w:rPr>
          <w:rFonts w:ascii="Times New Roman" w:hAnsi="Times New Roman" w:cs="Times New Roman"/>
        </w:rPr>
        <w:t>In order for students to take the Term Multiple-Choice Examination associated with the previous Term, the Syllabus/Study Guide must be completed and turned in to the Student Liaison two (2) weeks prior to the next Terms In-Residence Week. If students fail to turn in their Syllabus/Study guide by the deadline they will need to request an Extension via traceable carrier.</w:t>
      </w:r>
    </w:p>
    <w:p w14:paraId="27F9214E" w14:textId="036D06B8" w:rsidR="00E8012A" w:rsidRDefault="00E8012A" w:rsidP="00E8012A">
      <w:pPr>
        <w:pStyle w:val="Heading2"/>
        <w:rPr>
          <w:rFonts w:ascii="Times New Roman" w:hAnsi="Times New Roman" w:cs="Times New Roman"/>
          <w:sz w:val="28"/>
          <w:szCs w:val="28"/>
        </w:rPr>
      </w:pPr>
      <w:bookmarkStart w:id="40" w:name="_Toc186806046"/>
      <w:r>
        <w:rPr>
          <w:rFonts w:ascii="Times New Roman" w:hAnsi="Times New Roman" w:cs="Times New Roman"/>
          <w:sz w:val="28"/>
          <w:szCs w:val="28"/>
        </w:rPr>
        <w:t>HOW ARE STUDENTS MEASURED FOR COMPETENCY?</w:t>
      </w:r>
      <w:bookmarkEnd w:id="40"/>
    </w:p>
    <w:p w14:paraId="12ACCE18" w14:textId="77777777" w:rsidR="00375901" w:rsidRDefault="00375901" w:rsidP="00375901">
      <w:pPr>
        <w:rPr>
          <w:rFonts w:ascii="Times New Roman" w:hAnsi="Times New Roman" w:cs="Times New Roman"/>
        </w:rPr>
      </w:pPr>
      <w:r>
        <w:rPr>
          <w:rFonts w:ascii="Times New Roman" w:hAnsi="Times New Roman" w:cs="Times New Roman"/>
        </w:rPr>
        <w:t>The measurement tools that are used to measure student competency and the success of the program throughout the three (3) years include, but are not limited to:</w:t>
      </w:r>
    </w:p>
    <w:tbl>
      <w:tblPr>
        <w:tblStyle w:val="TableGrid"/>
        <w:tblW w:w="0" w:type="auto"/>
        <w:tblLook w:val="04A0" w:firstRow="1" w:lastRow="0" w:firstColumn="1" w:lastColumn="0" w:noHBand="0" w:noVBand="1"/>
      </w:tblPr>
      <w:tblGrid>
        <w:gridCol w:w="8365"/>
        <w:gridCol w:w="985"/>
      </w:tblGrid>
      <w:tr w:rsidR="00375901" w14:paraId="07A69CEB" w14:textId="77777777" w:rsidTr="00F818A0">
        <w:tc>
          <w:tcPr>
            <w:tcW w:w="8365" w:type="dxa"/>
          </w:tcPr>
          <w:p w14:paraId="0A6B2725" w14:textId="2DE089EB" w:rsidR="00375901" w:rsidRPr="00CD1058" w:rsidRDefault="00375901" w:rsidP="003B1F44">
            <w:pPr>
              <w:pStyle w:val="ListParagraph"/>
              <w:numPr>
                <w:ilvl w:val="0"/>
                <w:numId w:val="29"/>
              </w:numPr>
              <w:suppressAutoHyphens w:val="0"/>
              <w:rPr>
                <w:rFonts w:ascii="Times New Roman" w:hAnsi="Times New Roman" w:cs="Times New Roman"/>
              </w:rPr>
            </w:pPr>
            <w:r w:rsidRPr="00811639">
              <w:rPr>
                <w:rFonts w:ascii="Times New Roman" w:hAnsi="Times New Roman" w:cs="Times New Roman"/>
              </w:rPr>
              <w:t>Attendance and Participation in all Standardization Workshops, including Virtual or In-Residen</w:t>
            </w:r>
            <w:r w:rsidR="001E7E26">
              <w:rPr>
                <w:rFonts w:ascii="Times New Roman" w:hAnsi="Times New Roman" w:cs="Times New Roman"/>
              </w:rPr>
              <w:t>ce</w:t>
            </w:r>
            <w:r w:rsidRPr="00811639">
              <w:rPr>
                <w:rFonts w:ascii="Times New Roman" w:hAnsi="Times New Roman" w:cs="Times New Roman"/>
              </w:rPr>
              <w:t xml:space="preserve"> Standardization Workshops.</w:t>
            </w:r>
            <w:r>
              <w:rPr>
                <w:rFonts w:ascii="Times New Roman" w:hAnsi="Times New Roman" w:cs="Times New Roman"/>
              </w:rPr>
              <w:t xml:space="preserve"> </w:t>
            </w:r>
          </w:p>
        </w:tc>
        <w:tc>
          <w:tcPr>
            <w:tcW w:w="985" w:type="dxa"/>
          </w:tcPr>
          <w:p w14:paraId="4BC9614D" w14:textId="77777777" w:rsidR="00375901" w:rsidRDefault="00375901" w:rsidP="00F818A0">
            <w:pPr>
              <w:rPr>
                <w:rFonts w:ascii="Times New Roman" w:hAnsi="Times New Roman" w:cs="Times New Roman"/>
              </w:rPr>
            </w:pPr>
            <w:r>
              <w:rPr>
                <w:rFonts w:ascii="Times New Roman" w:hAnsi="Times New Roman" w:cs="Times New Roman"/>
              </w:rPr>
              <w:t>100%</w:t>
            </w:r>
          </w:p>
        </w:tc>
      </w:tr>
      <w:tr w:rsidR="00375901" w14:paraId="4A00951E" w14:textId="77777777" w:rsidTr="00F818A0">
        <w:tc>
          <w:tcPr>
            <w:tcW w:w="8365" w:type="dxa"/>
          </w:tcPr>
          <w:p w14:paraId="1DDEA3F6" w14:textId="77777777" w:rsidR="00375901" w:rsidRPr="00CD1058" w:rsidRDefault="00375901" w:rsidP="003B1F44">
            <w:pPr>
              <w:pStyle w:val="ListParagraph"/>
              <w:numPr>
                <w:ilvl w:val="0"/>
                <w:numId w:val="29"/>
              </w:numPr>
              <w:suppressAutoHyphens w:val="0"/>
              <w:rPr>
                <w:rFonts w:ascii="Times New Roman" w:hAnsi="Times New Roman" w:cs="Times New Roman"/>
              </w:rPr>
            </w:pPr>
            <w:r>
              <w:rPr>
                <w:rFonts w:ascii="Times New Roman" w:hAnsi="Times New Roman" w:cs="Times New Roman"/>
              </w:rPr>
              <w:t xml:space="preserve">Completion and return of the Syllabus/Study Guide and Clinical Time Log prior to taking the Multiple-Choice Examination for the previous Term </w:t>
            </w:r>
          </w:p>
        </w:tc>
        <w:tc>
          <w:tcPr>
            <w:tcW w:w="985" w:type="dxa"/>
          </w:tcPr>
          <w:p w14:paraId="0144DDE0" w14:textId="77777777" w:rsidR="00375901" w:rsidRDefault="00375901" w:rsidP="00F818A0">
            <w:pPr>
              <w:rPr>
                <w:rFonts w:ascii="Times New Roman" w:hAnsi="Times New Roman" w:cs="Times New Roman"/>
              </w:rPr>
            </w:pPr>
            <w:r>
              <w:rPr>
                <w:rFonts w:ascii="Times New Roman" w:hAnsi="Times New Roman" w:cs="Times New Roman"/>
              </w:rPr>
              <w:t>100%</w:t>
            </w:r>
          </w:p>
        </w:tc>
      </w:tr>
      <w:tr w:rsidR="00375901" w14:paraId="1B5280BE" w14:textId="77777777" w:rsidTr="00F818A0">
        <w:tc>
          <w:tcPr>
            <w:tcW w:w="8365" w:type="dxa"/>
          </w:tcPr>
          <w:p w14:paraId="13658954" w14:textId="77777777" w:rsidR="00375901" w:rsidRPr="00CD1058" w:rsidRDefault="00375901" w:rsidP="003B1F44">
            <w:pPr>
              <w:pStyle w:val="ListParagraph"/>
              <w:numPr>
                <w:ilvl w:val="0"/>
                <w:numId w:val="29"/>
              </w:numPr>
              <w:suppressAutoHyphens w:val="0"/>
              <w:rPr>
                <w:rFonts w:ascii="Times New Roman" w:hAnsi="Times New Roman" w:cs="Times New Roman"/>
              </w:rPr>
            </w:pPr>
            <w:r>
              <w:rPr>
                <w:rFonts w:ascii="Times New Roman" w:hAnsi="Times New Roman" w:cs="Times New Roman"/>
              </w:rPr>
              <w:t>Scoring a passing score on each Term Multiple-Choice Examination</w:t>
            </w:r>
          </w:p>
        </w:tc>
        <w:tc>
          <w:tcPr>
            <w:tcW w:w="985" w:type="dxa"/>
          </w:tcPr>
          <w:p w14:paraId="395209E6" w14:textId="77777777" w:rsidR="00375901" w:rsidRDefault="00375901" w:rsidP="00F818A0">
            <w:pPr>
              <w:rPr>
                <w:rFonts w:ascii="Times New Roman" w:hAnsi="Times New Roman" w:cs="Times New Roman"/>
              </w:rPr>
            </w:pPr>
            <w:r>
              <w:rPr>
                <w:rFonts w:ascii="Times New Roman" w:hAnsi="Times New Roman" w:cs="Times New Roman"/>
              </w:rPr>
              <w:t>80%</w:t>
            </w:r>
          </w:p>
        </w:tc>
      </w:tr>
      <w:tr w:rsidR="00375901" w14:paraId="5C6188F9" w14:textId="77777777" w:rsidTr="00F818A0">
        <w:tc>
          <w:tcPr>
            <w:tcW w:w="8365" w:type="dxa"/>
          </w:tcPr>
          <w:p w14:paraId="4721B7BD" w14:textId="77777777" w:rsidR="00375901" w:rsidRPr="00CD1058" w:rsidRDefault="00375901" w:rsidP="003B1F44">
            <w:pPr>
              <w:pStyle w:val="ListParagraph"/>
              <w:numPr>
                <w:ilvl w:val="0"/>
                <w:numId w:val="29"/>
              </w:numPr>
              <w:suppressAutoHyphens w:val="0"/>
              <w:rPr>
                <w:rFonts w:ascii="Times New Roman" w:hAnsi="Times New Roman" w:cs="Times New Roman"/>
              </w:rPr>
            </w:pPr>
            <w:r>
              <w:rPr>
                <w:rFonts w:ascii="Times New Roman" w:hAnsi="Times New Roman" w:cs="Times New Roman"/>
              </w:rPr>
              <w:t xml:space="preserve">Attendance and Participation in Peer/Chart Review each Term </w:t>
            </w:r>
          </w:p>
        </w:tc>
        <w:tc>
          <w:tcPr>
            <w:tcW w:w="985" w:type="dxa"/>
          </w:tcPr>
          <w:p w14:paraId="7392A8C5" w14:textId="77777777" w:rsidR="00375901" w:rsidRDefault="00375901" w:rsidP="00F818A0">
            <w:pPr>
              <w:rPr>
                <w:rFonts w:ascii="Times New Roman" w:hAnsi="Times New Roman" w:cs="Times New Roman"/>
              </w:rPr>
            </w:pPr>
            <w:r>
              <w:rPr>
                <w:rFonts w:ascii="Times New Roman" w:hAnsi="Times New Roman" w:cs="Times New Roman"/>
              </w:rPr>
              <w:t>100%</w:t>
            </w:r>
          </w:p>
        </w:tc>
      </w:tr>
      <w:tr w:rsidR="00375901" w14:paraId="0B68455D" w14:textId="77777777" w:rsidTr="00F818A0">
        <w:tc>
          <w:tcPr>
            <w:tcW w:w="8365" w:type="dxa"/>
          </w:tcPr>
          <w:p w14:paraId="24D09898" w14:textId="77777777" w:rsidR="00375901" w:rsidRPr="00CD1058" w:rsidRDefault="00375901" w:rsidP="003B1F44">
            <w:pPr>
              <w:pStyle w:val="ListParagraph"/>
              <w:numPr>
                <w:ilvl w:val="0"/>
                <w:numId w:val="29"/>
              </w:numPr>
              <w:suppressAutoHyphens w:val="0"/>
              <w:rPr>
                <w:rFonts w:ascii="Times New Roman" w:hAnsi="Times New Roman" w:cs="Times New Roman"/>
              </w:rPr>
            </w:pPr>
            <w:r>
              <w:rPr>
                <w:rFonts w:ascii="Times New Roman" w:hAnsi="Times New Roman" w:cs="Times New Roman"/>
              </w:rPr>
              <w:t xml:space="preserve">Completion of a review of literature, a research paper, and multi-media presentation (Term 4) as part of the general education requirements </w:t>
            </w:r>
          </w:p>
        </w:tc>
        <w:tc>
          <w:tcPr>
            <w:tcW w:w="985" w:type="dxa"/>
          </w:tcPr>
          <w:p w14:paraId="717AB46A" w14:textId="77777777" w:rsidR="00375901" w:rsidRDefault="00375901" w:rsidP="00F818A0">
            <w:pPr>
              <w:rPr>
                <w:rFonts w:ascii="Times New Roman" w:hAnsi="Times New Roman" w:cs="Times New Roman"/>
              </w:rPr>
            </w:pPr>
            <w:r>
              <w:rPr>
                <w:rFonts w:ascii="Times New Roman" w:hAnsi="Times New Roman" w:cs="Times New Roman"/>
              </w:rPr>
              <w:t>90%</w:t>
            </w:r>
          </w:p>
        </w:tc>
      </w:tr>
      <w:tr w:rsidR="00375901" w14:paraId="095F9366" w14:textId="77777777" w:rsidTr="00F818A0">
        <w:tc>
          <w:tcPr>
            <w:tcW w:w="8365" w:type="dxa"/>
          </w:tcPr>
          <w:p w14:paraId="3A39C831" w14:textId="77777777" w:rsidR="00375901" w:rsidRPr="00CD1058" w:rsidRDefault="00375901" w:rsidP="003B1F44">
            <w:pPr>
              <w:pStyle w:val="ListParagraph"/>
              <w:numPr>
                <w:ilvl w:val="0"/>
                <w:numId w:val="29"/>
              </w:numPr>
              <w:suppressAutoHyphens w:val="0"/>
              <w:rPr>
                <w:rFonts w:ascii="Times New Roman" w:hAnsi="Times New Roman" w:cs="Times New Roman"/>
              </w:rPr>
            </w:pPr>
            <w:r>
              <w:rPr>
                <w:rFonts w:ascii="Times New Roman" w:hAnsi="Times New Roman" w:cs="Times New Roman"/>
              </w:rPr>
              <w:t>Completion of the NARM Phase 1, 2, 3, 4.</w:t>
            </w:r>
          </w:p>
        </w:tc>
        <w:tc>
          <w:tcPr>
            <w:tcW w:w="985" w:type="dxa"/>
          </w:tcPr>
          <w:p w14:paraId="55C1DD9C" w14:textId="77777777" w:rsidR="00375901" w:rsidRDefault="00375901" w:rsidP="00F818A0">
            <w:pPr>
              <w:rPr>
                <w:rFonts w:ascii="Times New Roman" w:hAnsi="Times New Roman" w:cs="Times New Roman"/>
              </w:rPr>
            </w:pPr>
            <w:r>
              <w:rPr>
                <w:rFonts w:ascii="Times New Roman" w:hAnsi="Times New Roman" w:cs="Times New Roman"/>
              </w:rPr>
              <w:t>100%</w:t>
            </w:r>
          </w:p>
        </w:tc>
      </w:tr>
      <w:tr w:rsidR="00375901" w14:paraId="67F49025" w14:textId="77777777" w:rsidTr="00F818A0">
        <w:tc>
          <w:tcPr>
            <w:tcW w:w="8365" w:type="dxa"/>
          </w:tcPr>
          <w:p w14:paraId="32A66ED9" w14:textId="77777777" w:rsidR="00375901" w:rsidRPr="00CD1058" w:rsidRDefault="00375901" w:rsidP="003B1F44">
            <w:pPr>
              <w:pStyle w:val="ListParagraph"/>
              <w:numPr>
                <w:ilvl w:val="0"/>
                <w:numId w:val="29"/>
              </w:numPr>
              <w:suppressAutoHyphens w:val="0"/>
              <w:rPr>
                <w:rFonts w:ascii="Times New Roman" w:hAnsi="Times New Roman" w:cs="Times New Roman"/>
              </w:rPr>
            </w:pPr>
            <w:r>
              <w:rPr>
                <w:rFonts w:ascii="Times New Roman" w:hAnsi="Times New Roman" w:cs="Times New Roman"/>
              </w:rPr>
              <w:t>Completion of the NARM 201a Comprehensive Skills, Knowledge, and Abilities Essential for Competent Midwifery Practice Verification (Term 5 or 6)</w:t>
            </w:r>
          </w:p>
        </w:tc>
        <w:tc>
          <w:tcPr>
            <w:tcW w:w="985" w:type="dxa"/>
          </w:tcPr>
          <w:p w14:paraId="35F7368D" w14:textId="77777777" w:rsidR="00375901" w:rsidRDefault="00375901" w:rsidP="00F818A0">
            <w:pPr>
              <w:rPr>
                <w:rFonts w:ascii="Times New Roman" w:hAnsi="Times New Roman" w:cs="Times New Roman"/>
              </w:rPr>
            </w:pPr>
            <w:r>
              <w:rPr>
                <w:rFonts w:ascii="Times New Roman" w:hAnsi="Times New Roman" w:cs="Times New Roman"/>
              </w:rPr>
              <w:t>100%</w:t>
            </w:r>
          </w:p>
        </w:tc>
      </w:tr>
      <w:tr w:rsidR="00375901" w14:paraId="553F70C8" w14:textId="77777777" w:rsidTr="00F818A0">
        <w:tc>
          <w:tcPr>
            <w:tcW w:w="8365" w:type="dxa"/>
          </w:tcPr>
          <w:p w14:paraId="2C4ABBE0" w14:textId="77777777" w:rsidR="00375901" w:rsidRPr="00D1011F" w:rsidRDefault="00375901" w:rsidP="003B1F44">
            <w:pPr>
              <w:numPr>
                <w:ilvl w:val="0"/>
                <w:numId w:val="29"/>
              </w:numPr>
              <w:pBdr>
                <w:top w:val="nil"/>
                <w:left w:val="nil"/>
                <w:bottom w:val="nil"/>
                <w:right w:val="nil"/>
                <w:between w:val="nil"/>
              </w:pBdr>
              <w:suppressAutoHyphens w:val="0"/>
              <w:rPr>
                <w:rFonts w:ascii="Times New Roman" w:hAnsi="Times New Roman" w:cs="Times New Roman"/>
                <w:color w:val="000000"/>
              </w:rPr>
            </w:pPr>
            <w:r w:rsidRPr="00D1011F">
              <w:rPr>
                <w:rFonts w:ascii="Times New Roman" w:hAnsi="Times New Roman" w:cs="Times New Roman"/>
                <w:color w:val="000000"/>
              </w:rPr>
              <w:lastRenderedPageBreak/>
              <w:t>C</w:t>
            </w:r>
            <w:r w:rsidRPr="00D1011F">
              <w:rPr>
                <w:rFonts w:ascii="Times New Roman" w:hAnsi="Times New Roman" w:cs="Times New Roman"/>
              </w:rPr>
              <w:t>reation</w:t>
            </w:r>
            <w:r w:rsidRPr="00D1011F">
              <w:rPr>
                <w:rFonts w:ascii="Times New Roman" w:hAnsi="Times New Roman" w:cs="Times New Roman"/>
                <w:color w:val="000000"/>
              </w:rPr>
              <w:t xml:space="preserve"> of Practice Guidelines, Informed Consent, and Emergency Care Plan.  (Term5)</w:t>
            </w:r>
          </w:p>
        </w:tc>
        <w:tc>
          <w:tcPr>
            <w:tcW w:w="985" w:type="dxa"/>
          </w:tcPr>
          <w:p w14:paraId="4A165172" w14:textId="77777777" w:rsidR="00375901" w:rsidRDefault="00375901" w:rsidP="00F818A0">
            <w:pPr>
              <w:rPr>
                <w:rFonts w:ascii="Times New Roman" w:hAnsi="Times New Roman" w:cs="Times New Roman"/>
              </w:rPr>
            </w:pPr>
            <w:r>
              <w:rPr>
                <w:rFonts w:ascii="Times New Roman" w:hAnsi="Times New Roman" w:cs="Times New Roman"/>
              </w:rPr>
              <w:t>100%</w:t>
            </w:r>
          </w:p>
        </w:tc>
      </w:tr>
      <w:tr w:rsidR="00375901" w14:paraId="1DBDA881" w14:textId="77777777" w:rsidTr="00F818A0">
        <w:tc>
          <w:tcPr>
            <w:tcW w:w="8365" w:type="dxa"/>
          </w:tcPr>
          <w:p w14:paraId="7DD697D9" w14:textId="2318ACFB" w:rsidR="00375901" w:rsidRPr="00D1011F" w:rsidRDefault="00375901" w:rsidP="003B1F44">
            <w:pPr>
              <w:numPr>
                <w:ilvl w:val="0"/>
                <w:numId w:val="29"/>
              </w:numPr>
              <w:pBdr>
                <w:top w:val="nil"/>
                <w:left w:val="nil"/>
                <w:bottom w:val="nil"/>
                <w:right w:val="nil"/>
                <w:between w:val="nil"/>
              </w:pBdr>
              <w:suppressAutoHyphens w:val="0"/>
              <w:rPr>
                <w:rFonts w:ascii="Times New Roman" w:hAnsi="Times New Roman" w:cs="Times New Roman"/>
                <w:color w:val="000000"/>
              </w:rPr>
            </w:pPr>
            <w:r w:rsidRPr="00D1011F">
              <w:rPr>
                <w:rFonts w:ascii="Times New Roman" w:hAnsi="Times New Roman" w:cs="Times New Roman"/>
              </w:rPr>
              <w:t>On-campus testing of Skills Requiring Verification by a Second Qualified Preceptor</w:t>
            </w:r>
            <w:r w:rsidRPr="00D1011F">
              <w:rPr>
                <w:rFonts w:ascii="Times New Roman" w:eastAsia="Times New Roman" w:hAnsi="Times New Roman" w:cs="Times New Roman"/>
              </w:rPr>
              <w:t xml:space="preserve"> </w:t>
            </w:r>
            <w:r w:rsidRPr="00D1011F">
              <w:rPr>
                <w:rFonts w:ascii="Times New Roman" w:hAnsi="Times New Roman" w:cs="Times New Roman"/>
              </w:rPr>
              <w:t>following submission of NARM form 201a. Competence is demonstrated by a score of 90% on the NARM Second Verification of Skills Form 206. (Term 6)</w:t>
            </w:r>
          </w:p>
        </w:tc>
        <w:tc>
          <w:tcPr>
            <w:tcW w:w="985" w:type="dxa"/>
          </w:tcPr>
          <w:p w14:paraId="2C8C4EF4" w14:textId="77777777" w:rsidR="00375901" w:rsidRDefault="00375901" w:rsidP="00F818A0">
            <w:pPr>
              <w:rPr>
                <w:rFonts w:ascii="Times New Roman" w:hAnsi="Times New Roman" w:cs="Times New Roman"/>
              </w:rPr>
            </w:pPr>
            <w:r>
              <w:rPr>
                <w:rFonts w:ascii="Times New Roman" w:hAnsi="Times New Roman" w:cs="Times New Roman"/>
              </w:rPr>
              <w:t>90%</w:t>
            </w:r>
          </w:p>
        </w:tc>
      </w:tr>
    </w:tbl>
    <w:p w14:paraId="0FF629BE" w14:textId="77777777" w:rsidR="00375901" w:rsidRDefault="00375901" w:rsidP="00375901">
      <w:pPr>
        <w:rPr>
          <w:rFonts w:ascii="Times New Roman" w:hAnsi="Times New Roman" w:cs="Times New Roman"/>
        </w:rPr>
      </w:pPr>
    </w:p>
    <w:p w14:paraId="71AC1F6F" w14:textId="77777777" w:rsidR="00375901" w:rsidRPr="00F26AF5" w:rsidRDefault="00375901" w:rsidP="00375901">
      <w:pPr>
        <w:rPr>
          <w:rFonts w:ascii="Times New Roman" w:hAnsi="Times New Roman" w:cs="Times New Roman"/>
        </w:rPr>
      </w:pPr>
      <w:r w:rsidRPr="00F26AF5">
        <w:rPr>
          <w:rFonts w:ascii="Times New Roman" w:hAnsi="Times New Roman" w:cs="Times New Roman"/>
        </w:rPr>
        <w:t>Items are gathered by the Student Liaison and are entered into the Student Database each term by the Administrative Assistant. A term report is generated for the Board of Trustees. The report includes:</w:t>
      </w:r>
    </w:p>
    <w:p w14:paraId="733ED51D" w14:textId="77777777" w:rsidR="00375901" w:rsidRDefault="00375901" w:rsidP="003B1F44">
      <w:pPr>
        <w:pStyle w:val="ListParagraph"/>
        <w:numPr>
          <w:ilvl w:val="0"/>
          <w:numId w:val="49"/>
        </w:numPr>
        <w:suppressAutoHyphens w:val="0"/>
        <w:rPr>
          <w:rFonts w:ascii="Times New Roman" w:hAnsi="Times New Roman" w:cs="Times New Roman"/>
        </w:rPr>
      </w:pPr>
      <w:r>
        <w:rPr>
          <w:rFonts w:ascii="Times New Roman" w:hAnsi="Times New Roman" w:cs="Times New Roman"/>
        </w:rPr>
        <w:t>Student Liaison student paperwork</w:t>
      </w:r>
    </w:p>
    <w:p w14:paraId="4C82BA09" w14:textId="77777777" w:rsidR="00375901" w:rsidRDefault="00375901" w:rsidP="003B1F44">
      <w:pPr>
        <w:pStyle w:val="ListParagraph"/>
        <w:numPr>
          <w:ilvl w:val="0"/>
          <w:numId w:val="29"/>
        </w:numPr>
        <w:suppressAutoHyphens w:val="0"/>
        <w:ind w:left="1080"/>
        <w:rPr>
          <w:rFonts w:ascii="Times New Roman" w:hAnsi="Times New Roman" w:cs="Times New Roman"/>
        </w:rPr>
      </w:pPr>
      <w:r>
        <w:rPr>
          <w:rFonts w:ascii="Times New Roman" w:hAnsi="Times New Roman" w:cs="Times New Roman"/>
        </w:rPr>
        <w:t xml:space="preserve">Virtual Meetings with Students documentation </w:t>
      </w:r>
    </w:p>
    <w:p w14:paraId="4E27D8E4" w14:textId="77777777" w:rsidR="00375901" w:rsidRDefault="00375901" w:rsidP="003B1F44">
      <w:pPr>
        <w:pStyle w:val="ListParagraph"/>
        <w:numPr>
          <w:ilvl w:val="0"/>
          <w:numId w:val="29"/>
        </w:numPr>
        <w:suppressAutoHyphens w:val="0"/>
        <w:ind w:left="1080"/>
        <w:rPr>
          <w:rFonts w:ascii="Times New Roman" w:hAnsi="Times New Roman" w:cs="Times New Roman"/>
        </w:rPr>
      </w:pPr>
      <w:r>
        <w:rPr>
          <w:rFonts w:ascii="Times New Roman" w:hAnsi="Times New Roman" w:cs="Times New Roman"/>
        </w:rPr>
        <w:t xml:space="preserve">Standardization Workshop Attendance Records </w:t>
      </w:r>
    </w:p>
    <w:p w14:paraId="69B872B3" w14:textId="77777777" w:rsidR="00375901" w:rsidRDefault="00375901" w:rsidP="003B1F44">
      <w:pPr>
        <w:pStyle w:val="ListParagraph"/>
        <w:numPr>
          <w:ilvl w:val="0"/>
          <w:numId w:val="29"/>
        </w:numPr>
        <w:suppressAutoHyphens w:val="0"/>
        <w:ind w:left="1080"/>
        <w:rPr>
          <w:rFonts w:ascii="Times New Roman" w:hAnsi="Times New Roman" w:cs="Times New Roman"/>
        </w:rPr>
      </w:pPr>
      <w:r>
        <w:rPr>
          <w:rFonts w:ascii="Times New Roman" w:hAnsi="Times New Roman" w:cs="Times New Roman"/>
        </w:rPr>
        <w:t xml:space="preserve">Term Appropriate NARM Phase </w:t>
      </w:r>
    </w:p>
    <w:p w14:paraId="64152EFE" w14:textId="77777777" w:rsidR="00375901" w:rsidRDefault="00375901" w:rsidP="003B1F44">
      <w:pPr>
        <w:pStyle w:val="ListParagraph"/>
        <w:numPr>
          <w:ilvl w:val="0"/>
          <w:numId w:val="29"/>
        </w:numPr>
        <w:suppressAutoHyphens w:val="0"/>
        <w:ind w:left="1080"/>
        <w:rPr>
          <w:rFonts w:ascii="Times New Roman" w:hAnsi="Times New Roman" w:cs="Times New Roman"/>
        </w:rPr>
      </w:pPr>
      <w:r>
        <w:rPr>
          <w:rFonts w:ascii="Times New Roman" w:hAnsi="Times New Roman" w:cs="Times New Roman"/>
        </w:rPr>
        <w:t xml:space="preserve">Syllabus/Study Guide </w:t>
      </w:r>
    </w:p>
    <w:p w14:paraId="1BB8AAAE" w14:textId="77777777" w:rsidR="00375901" w:rsidRDefault="00375901" w:rsidP="003B1F44">
      <w:pPr>
        <w:pStyle w:val="ListParagraph"/>
        <w:numPr>
          <w:ilvl w:val="0"/>
          <w:numId w:val="29"/>
        </w:numPr>
        <w:suppressAutoHyphens w:val="0"/>
        <w:ind w:left="1080"/>
        <w:rPr>
          <w:rFonts w:ascii="Times New Roman" w:hAnsi="Times New Roman" w:cs="Times New Roman"/>
        </w:rPr>
      </w:pPr>
      <w:r>
        <w:rPr>
          <w:rFonts w:ascii="Times New Roman" w:hAnsi="Times New Roman" w:cs="Times New Roman"/>
        </w:rPr>
        <w:t xml:space="preserve">Adjunct Faculty Evaluation by Student </w:t>
      </w:r>
    </w:p>
    <w:p w14:paraId="167897FA" w14:textId="77777777" w:rsidR="00375901" w:rsidRDefault="00375901" w:rsidP="003B1F44">
      <w:pPr>
        <w:pStyle w:val="ListParagraph"/>
        <w:numPr>
          <w:ilvl w:val="0"/>
          <w:numId w:val="29"/>
        </w:numPr>
        <w:suppressAutoHyphens w:val="0"/>
        <w:ind w:left="1080"/>
        <w:rPr>
          <w:rFonts w:ascii="Times New Roman" w:hAnsi="Times New Roman" w:cs="Times New Roman"/>
        </w:rPr>
      </w:pPr>
      <w:r>
        <w:rPr>
          <w:rFonts w:ascii="Times New Roman" w:hAnsi="Times New Roman" w:cs="Times New Roman"/>
        </w:rPr>
        <w:t>Program and Services Evaluation by Student</w:t>
      </w:r>
    </w:p>
    <w:p w14:paraId="2B6AFF3A" w14:textId="77777777" w:rsidR="00375901" w:rsidRDefault="00375901" w:rsidP="003B1F44">
      <w:pPr>
        <w:pStyle w:val="ListParagraph"/>
        <w:numPr>
          <w:ilvl w:val="0"/>
          <w:numId w:val="29"/>
        </w:numPr>
        <w:suppressAutoHyphens w:val="0"/>
        <w:ind w:left="1080"/>
        <w:rPr>
          <w:rFonts w:ascii="Times New Roman" w:hAnsi="Times New Roman" w:cs="Times New Roman"/>
        </w:rPr>
      </w:pPr>
      <w:r>
        <w:rPr>
          <w:rFonts w:ascii="Times New Roman" w:hAnsi="Times New Roman" w:cs="Times New Roman"/>
        </w:rPr>
        <w:t xml:space="preserve">Anything unusual occurring on Student/Preceptor phone calls documented in Student Log </w:t>
      </w:r>
    </w:p>
    <w:p w14:paraId="42CE30C2" w14:textId="77777777" w:rsidR="00375901" w:rsidRDefault="00375901" w:rsidP="003B1F44">
      <w:pPr>
        <w:pStyle w:val="ListParagraph"/>
        <w:numPr>
          <w:ilvl w:val="0"/>
          <w:numId w:val="29"/>
        </w:numPr>
        <w:suppressAutoHyphens w:val="0"/>
        <w:ind w:left="1080"/>
        <w:rPr>
          <w:rFonts w:ascii="Times New Roman" w:hAnsi="Times New Roman" w:cs="Times New Roman"/>
        </w:rPr>
      </w:pPr>
      <w:r>
        <w:rPr>
          <w:rFonts w:ascii="Times New Roman" w:hAnsi="Times New Roman" w:cs="Times New Roman"/>
        </w:rPr>
        <w:t xml:space="preserve">Preceptor Program Evaluation and Feedback </w:t>
      </w:r>
    </w:p>
    <w:p w14:paraId="7B315066" w14:textId="77777777" w:rsidR="00375901" w:rsidRPr="00E05E0B" w:rsidRDefault="00375901" w:rsidP="003B1F44">
      <w:pPr>
        <w:pStyle w:val="ListParagraph"/>
        <w:numPr>
          <w:ilvl w:val="0"/>
          <w:numId w:val="49"/>
        </w:numPr>
        <w:suppressAutoHyphens w:val="0"/>
        <w:rPr>
          <w:rFonts w:ascii="Times New Roman" w:hAnsi="Times New Roman" w:cs="Times New Roman"/>
        </w:rPr>
      </w:pPr>
      <w:r>
        <w:rPr>
          <w:rFonts w:ascii="Times New Roman" w:hAnsi="Times New Roman" w:cs="Times New Roman"/>
        </w:rPr>
        <w:t xml:space="preserve">Multiple-Choice Examination </w:t>
      </w:r>
    </w:p>
    <w:p w14:paraId="6E3FAFB8" w14:textId="77777777" w:rsidR="00E20394" w:rsidRDefault="00995B8A" w:rsidP="00E20394">
      <w:pPr>
        <w:pStyle w:val="Heading1"/>
        <w:rPr>
          <w:rFonts w:ascii="Times New Roman" w:hAnsi="Times New Roman" w:cs="Times New Roman"/>
          <w:b/>
          <w:bCs/>
        </w:rPr>
      </w:pPr>
      <w:bookmarkStart w:id="41" w:name="_Toc186806047"/>
      <w:r>
        <w:rPr>
          <w:rFonts w:ascii="Times New Roman" w:hAnsi="Times New Roman" w:cs="Times New Roman"/>
          <w:b/>
          <w:bCs/>
        </w:rPr>
        <w:t>ADMISSION AND ENROLLMENT</w:t>
      </w:r>
      <w:bookmarkEnd w:id="41"/>
      <w:r>
        <w:rPr>
          <w:rFonts w:ascii="Times New Roman" w:hAnsi="Times New Roman" w:cs="Times New Roman"/>
          <w:b/>
          <w:bCs/>
        </w:rPr>
        <w:t xml:space="preserve"> </w:t>
      </w:r>
    </w:p>
    <w:p w14:paraId="413AFFA1" w14:textId="348F0857" w:rsidR="00995B8A" w:rsidRPr="00B63B95" w:rsidRDefault="00995B8A" w:rsidP="00B63B95">
      <w:pPr>
        <w:pStyle w:val="Heading2"/>
        <w:rPr>
          <w:rFonts w:ascii="Times New Roman" w:hAnsi="Times New Roman" w:cs="Times New Roman"/>
          <w:b/>
          <w:bCs/>
          <w:sz w:val="28"/>
          <w:szCs w:val="28"/>
        </w:rPr>
      </w:pPr>
      <w:bookmarkStart w:id="42" w:name="_Toc186806048"/>
      <w:r w:rsidRPr="00B63B95">
        <w:rPr>
          <w:rFonts w:ascii="Times New Roman" w:hAnsi="Times New Roman" w:cs="Times New Roman"/>
          <w:sz w:val="28"/>
          <w:szCs w:val="28"/>
        </w:rPr>
        <w:t>VIRTUAL ORIENTATION</w:t>
      </w:r>
      <w:bookmarkEnd w:id="42"/>
      <w:r w:rsidRPr="00B63B95">
        <w:rPr>
          <w:rFonts w:ascii="Times New Roman" w:hAnsi="Times New Roman" w:cs="Times New Roman"/>
          <w:sz w:val="28"/>
          <w:szCs w:val="28"/>
        </w:rPr>
        <w:t xml:space="preserve"> </w:t>
      </w:r>
    </w:p>
    <w:p w14:paraId="44E5E9FB" w14:textId="77777777" w:rsidR="003A6C66" w:rsidRDefault="003A6C66" w:rsidP="003A6C66">
      <w:pPr>
        <w:rPr>
          <w:rFonts w:ascii="Times New Roman" w:hAnsi="Times New Roman" w:cs="Times New Roman"/>
        </w:rPr>
      </w:pPr>
      <w:r>
        <w:rPr>
          <w:rFonts w:ascii="Times New Roman" w:hAnsi="Times New Roman" w:cs="Times New Roman"/>
        </w:rPr>
        <w:t xml:space="preserve">Virtual Orientation is required of every student entering the College of Traditional Midwifery for the Associate of Applied Science in Midwifery (AASM) Program. Students are eligible to enroll in CTM’s Virtual Orientation once they have met their verifiable basic healthcare skills prerequisite. </w:t>
      </w:r>
    </w:p>
    <w:p w14:paraId="434E21F1" w14:textId="77777777" w:rsidR="003A6C66" w:rsidRDefault="003A6C66" w:rsidP="003A6C66">
      <w:pPr>
        <w:rPr>
          <w:rFonts w:ascii="Times New Roman" w:hAnsi="Times New Roman" w:cs="Times New Roman"/>
        </w:rPr>
      </w:pPr>
      <w:r>
        <w:rPr>
          <w:rFonts w:ascii="Times New Roman" w:hAnsi="Times New Roman" w:cs="Times New Roman"/>
        </w:rPr>
        <w:t xml:space="preserve">Virtual Orientation </w:t>
      </w:r>
      <w:r w:rsidRPr="008C7973">
        <w:rPr>
          <w:rFonts w:ascii="Times New Roman" w:hAnsi="Times New Roman" w:cs="Times New Roman"/>
        </w:rPr>
        <w:t>provides an orientation to the program and Includes</w:t>
      </w:r>
      <w:r>
        <w:rPr>
          <w:rFonts w:ascii="Times New Roman" w:hAnsi="Times New Roman" w:cs="Times New Roman"/>
        </w:rPr>
        <w:t>:</w:t>
      </w:r>
    </w:p>
    <w:p w14:paraId="2778F9A3" w14:textId="77777777" w:rsidR="003A6C66" w:rsidRDefault="003A6C66" w:rsidP="003B1F44">
      <w:pPr>
        <w:pStyle w:val="ListParagraph"/>
        <w:numPr>
          <w:ilvl w:val="0"/>
          <w:numId w:val="47"/>
        </w:numPr>
        <w:rPr>
          <w:rFonts w:ascii="Times New Roman" w:hAnsi="Times New Roman" w:cs="Times New Roman"/>
        </w:rPr>
      </w:pPr>
      <w:r>
        <w:rPr>
          <w:rFonts w:ascii="Times New Roman" w:hAnsi="Times New Roman" w:cs="Times New Roman"/>
        </w:rPr>
        <w:t xml:space="preserve">Introduction to Competency-Based Education, history of midwifery, Midwifery Model of Care </w:t>
      </w:r>
    </w:p>
    <w:p w14:paraId="670DA8F2" w14:textId="77777777" w:rsidR="003A6C66" w:rsidRDefault="003A6C66" w:rsidP="003B1F44">
      <w:pPr>
        <w:pStyle w:val="ListParagraph"/>
        <w:numPr>
          <w:ilvl w:val="0"/>
          <w:numId w:val="47"/>
        </w:numPr>
        <w:rPr>
          <w:rFonts w:ascii="Times New Roman" w:hAnsi="Times New Roman" w:cs="Times New Roman"/>
        </w:rPr>
      </w:pPr>
      <w:r>
        <w:rPr>
          <w:rFonts w:ascii="Times New Roman" w:hAnsi="Times New Roman" w:cs="Times New Roman"/>
        </w:rPr>
        <w:t>Review of NARM Portfolio Evaluation Process, including the Candidate Information Booklet</w:t>
      </w:r>
    </w:p>
    <w:p w14:paraId="121737BD" w14:textId="77777777" w:rsidR="003A6C66" w:rsidRDefault="003A6C66" w:rsidP="003B1F44">
      <w:pPr>
        <w:pStyle w:val="ListParagraph"/>
        <w:numPr>
          <w:ilvl w:val="0"/>
          <w:numId w:val="47"/>
        </w:numPr>
        <w:rPr>
          <w:rFonts w:ascii="Times New Roman" w:hAnsi="Times New Roman" w:cs="Times New Roman"/>
        </w:rPr>
      </w:pPr>
      <w:r>
        <w:rPr>
          <w:rFonts w:ascii="Times New Roman" w:hAnsi="Times New Roman" w:cs="Times New Roman"/>
        </w:rPr>
        <w:t xml:space="preserve">Introduction and practice of Chart/Peer Review </w:t>
      </w:r>
    </w:p>
    <w:p w14:paraId="1FC20FC0" w14:textId="77777777" w:rsidR="003A6C66" w:rsidRPr="008C7973" w:rsidRDefault="003A6C66" w:rsidP="003B1F44">
      <w:pPr>
        <w:pStyle w:val="ListParagraph"/>
        <w:numPr>
          <w:ilvl w:val="0"/>
          <w:numId w:val="47"/>
        </w:numPr>
        <w:rPr>
          <w:rFonts w:ascii="Times New Roman" w:hAnsi="Times New Roman" w:cs="Times New Roman"/>
        </w:rPr>
      </w:pPr>
      <w:r>
        <w:rPr>
          <w:rFonts w:ascii="Times New Roman" w:hAnsi="Times New Roman" w:cs="Times New Roman"/>
        </w:rPr>
        <w:t xml:space="preserve">Preceptor Packet </w:t>
      </w:r>
    </w:p>
    <w:p w14:paraId="278314E6" w14:textId="5911B79C" w:rsidR="00F3096D" w:rsidRPr="00B63B95" w:rsidRDefault="00F3096D" w:rsidP="00B63B95">
      <w:pPr>
        <w:pStyle w:val="Heading2"/>
        <w:rPr>
          <w:rFonts w:ascii="Times New Roman" w:hAnsi="Times New Roman" w:cs="Times New Roman"/>
          <w:sz w:val="28"/>
          <w:szCs w:val="28"/>
        </w:rPr>
      </w:pPr>
      <w:bookmarkStart w:id="43" w:name="_Toc186806049"/>
      <w:r w:rsidRPr="00B63B95">
        <w:rPr>
          <w:rFonts w:ascii="Times New Roman" w:hAnsi="Times New Roman" w:cs="Times New Roman"/>
          <w:sz w:val="28"/>
          <w:szCs w:val="28"/>
        </w:rPr>
        <w:t>PREREQUISITES OF THE ASSOCIATE OF APPLIED SCIENCE IN MIDWIFERY (AASM)</w:t>
      </w:r>
      <w:bookmarkEnd w:id="43"/>
    </w:p>
    <w:p w14:paraId="2A52CB9C" w14:textId="77777777" w:rsidR="003A6C66" w:rsidRDefault="003A6C66" w:rsidP="003A6C66">
      <w:pPr>
        <w:rPr>
          <w:rFonts w:ascii="Times New Roman" w:hAnsi="Times New Roman" w:cs="Times New Roman"/>
        </w:rPr>
      </w:pPr>
      <w:r>
        <w:rPr>
          <w:rFonts w:ascii="Times New Roman" w:hAnsi="Times New Roman" w:cs="Times New Roman"/>
        </w:rPr>
        <w:t>In order to be accepted in the AASM Program students must:</w:t>
      </w:r>
    </w:p>
    <w:p w14:paraId="4559DE9D" w14:textId="77777777" w:rsidR="003A6C66" w:rsidRDefault="003A6C66" w:rsidP="003B1F44">
      <w:pPr>
        <w:pStyle w:val="ListParagraph"/>
        <w:numPr>
          <w:ilvl w:val="0"/>
          <w:numId w:val="3"/>
        </w:numPr>
        <w:rPr>
          <w:rFonts w:ascii="Times New Roman" w:hAnsi="Times New Roman" w:cs="Times New Roman"/>
        </w:rPr>
      </w:pPr>
      <w:r>
        <w:rPr>
          <w:rFonts w:ascii="Times New Roman" w:hAnsi="Times New Roman" w:cs="Times New Roman"/>
        </w:rPr>
        <w:t>Fulfill the verifiable basic healthcare skills prerequisite: See Verifiable Basic Healthcare Skills Prerequisite for details</w:t>
      </w:r>
    </w:p>
    <w:p w14:paraId="23BDF6B1" w14:textId="77777777" w:rsidR="003A6C66" w:rsidRDefault="003A6C66" w:rsidP="003B1F44">
      <w:pPr>
        <w:pStyle w:val="ListParagraph"/>
        <w:numPr>
          <w:ilvl w:val="0"/>
          <w:numId w:val="3"/>
        </w:numPr>
        <w:rPr>
          <w:rFonts w:ascii="Times New Roman" w:hAnsi="Times New Roman" w:cs="Times New Roman"/>
        </w:rPr>
      </w:pPr>
      <w:r>
        <w:rPr>
          <w:rFonts w:ascii="Times New Roman" w:hAnsi="Times New Roman" w:cs="Times New Roman"/>
        </w:rPr>
        <w:t>Attend the Virtual Orientation for the Associate of Applied Science in Midwifery (AASM) program</w:t>
      </w:r>
    </w:p>
    <w:p w14:paraId="49ADACFB" w14:textId="77777777" w:rsidR="003A6C66" w:rsidRDefault="003A6C66" w:rsidP="003B1F44">
      <w:pPr>
        <w:pStyle w:val="ListParagraph"/>
        <w:numPr>
          <w:ilvl w:val="0"/>
          <w:numId w:val="3"/>
        </w:numPr>
        <w:rPr>
          <w:rFonts w:ascii="Times New Roman" w:hAnsi="Times New Roman" w:cs="Times New Roman"/>
        </w:rPr>
      </w:pPr>
      <w:r w:rsidRPr="00055386">
        <w:rPr>
          <w:rFonts w:ascii="Times New Roman" w:hAnsi="Times New Roman" w:cs="Times New Roman"/>
        </w:rPr>
        <w:t xml:space="preserve">Submit an </w:t>
      </w:r>
      <w:r>
        <w:rPr>
          <w:rFonts w:ascii="Times New Roman" w:hAnsi="Times New Roman" w:cs="Times New Roman"/>
        </w:rPr>
        <w:t xml:space="preserve">official Highschool Transcript or equivalent </w:t>
      </w:r>
    </w:p>
    <w:p w14:paraId="26D1FA5E" w14:textId="77777777" w:rsidR="003A6C66" w:rsidRDefault="003A6C66" w:rsidP="003B1F44">
      <w:pPr>
        <w:pStyle w:val="ListParagraph"/>
        <w:numPr>
          <w:ilvl w:val="0"/>
          <w:numId w:val="3"/>
        </w:numPr>
        <w:rPr>
          <w:rFonts w:ascii="Times New Roman" w:hAnsi="Times New Roman" w:cs="Times New Roman"/>
        </w:rPr>
      </w:pPr>
      <w:r>
        <w:rPr>
          <w:rFonts w:ascii="Times New Roman" w:hAnsi="Times New Roman" w:cs="Times New Roman"/>
        </w:rPr>
        <w:t>Submit a completed physical examination form by licensed medical provider, including a tuberculin test</w:t>
      </w:r>
    </w:p>
    <w:p w14:paraId="607EB22D" w14:textId="77777777" w:rsidR="003A6C66" w:rsidRDefault="003A6C66" w:rsidP="003B1F44">
      <w:pPr>
        <w:pStyle w:val="ListParagraph"/>
        <w:numPr>
          <w:ilvl w:val="0"/>
          <w:numId w:val="3"/>
        </w:numPr>
        <w:rPr>
          <w:rFonts w:ascii="Times New Roman" w:hAnsi="Times New Roman" w:cs="Times New Roman"/>
        </w:rPr>
      </w:pPr>
      <w:r>
        <w:rPr>
          <w:rFonts w:ascii="Times New Roman" w:hAnsi="Times New Roman" w:cs="Times New Roman"/>
        </w:rPr>
        <w:t>Be working with a NARM Registered Preceptor or submit the Preceptor Exception Agreement for Term 1. *Students must be working with a NARM Registered Preceptor prior to attending clinical experiences as an Assistant (NARM Phase 2)</w:t>
      </w:r>
    </w:p>
    <w:p w14:paraId="778653DE" w14:textId="77777777" w:rsidR="003A6C66" w:rsidRDefault="003A6C66" w:rsidP="003B1F44">
      <w:pPr>
        <w:pStyle w:val="ListParagraph"/>
        <w:numPr>
          <w:ilvl w:val="0"/>
          <w:numId w:val="3"/>
        </w:numPr>
        <w:rPr>
          <w:rFonts w:ascii="Times New Roman" w:hAnsi="Times New Roman" w:cs="Times New Roman"/>
        </w:rPr>
      </w:pPr>
      <w:r>
        <w:rPr>
          <w:rFonts w:ascii="Times New Roman" w:hAnsi="Times New Roman" w:cs="Times New Roman"/>
        </w:rPr>
        <w:t xml:space="preserve">Students must be able to perform or present a plan to compensate for certain complex tasks in order to fully care for their clients during the prenatal, birth, newborn, and postnatal stages. </w:t>
      </w:r>
    </w:p>
    <w:p w14:paraId="774C5E96" w14:textId="77777777" w:rsidR="003A6C66" w:rsidRDefault="003A6C66" w:rsidP="003B1F44">
      <w:pPr>
        <w:pStyle w:val="ListParagraph"/>
        <w:numPr>
          <w:ilvl w:val="0"/>
          <w:numId w:val="4"/>
        </w:numPr>
        <w:rPr>
          <w:rFonts w:ascii="Times New Roman" w:hAnsi="Times New Roman" w:cs="Times New Roman"/>
        </w:rPr>
      </w:pPr>
      <w:r>
        <w:rPr>
          <w:rFonts w:ascii="Times New Roman" w:hAnsi="Times New Roman" w:cs="Times New Roman"/>
        </w:rPr>
        <w:t>Must be physically able to lift or tur</w:t>
      </w:r>
      <w:r w:rsidRPr="00055386">
        <w:rPr>
          <w:rFonts w:ascii="Times New Roman" w:hAnsi="Times New Roman" w:cs="Times New Roman"/>
        </w:rPr>
        <w:t xml:space="preserve">n clients </w:t>
      </w:r>
      <w:r>
        <w:rPr>
          <w:rFonts w:ascii="Times New Roman" w:hAnsi="Times New Roman" w:cs="Times New Roman"/>
        </w:rPr>
        <w:t xml:space="preserve">that may be overweight or of larger size </w:t>
      </w:r>
    </w:p>
    <w:p w14:paraId="47D592E8" w14:textId="77777777" w:rsidR="003A6C66" w:rsidRDefault="003A6C66" w:rsidP="003B1F44">
      <w:pPr>
        <w:pStyle w:val="ListParagraph"/>
        <w:numPr>
          <w:ilvl w:val="0"/>
          <w:numId w:val="4"/>
        </w:numPr>
        <w:rPr>
          <w:rFonts w:ascii="Times New Roman" w:hAnsi="Times New Roman" w:cs="Times New Roman"/>
        </w:rPr>
      </w:pPr>
      <w:r>
        <w:rPr>
          <w:rFonts w:ascii="Times New Roman" w:hAnsi="Times New Roman" w:cs="Times New Roman"/>
        </w:rPr>
        <w:t xml:space="preserve">Must be able to hear quiet or subtle sounds, including fetal heart tones, murmurs, and breath sounds </w:t>
      </w:r>
    </w:p>
    <w:p w14:paraId="6771B634" w14:textId="77777777" w:rsidR="003A6C66" w:rsidRDefault="003A6C66" w:rsidP="003B1F44">
      <w:pPr>
        <w:pStyle w:val="ListParagraph"/>
        <w:numPr>
          <w:ilvl w:val="0"/>
          <w:numId w:val="4"/>
        </w:numPr>
        <w:rPr>
          <w:rFonts w:ascii="Times New Roman" w:hAnsi="Times New Roman" w:cs="Times New Roman"/>
        </w:rPr>
      </w:pPr>
      <w:r>
        <w:rPr>
          <w:rFonts w:ascii="Times New Roman" w:hAnsi="Times New Roman" w:cs="Times New Roman"/>
        </w:rPr>
        <w:t xml:space="preserve">Must be able to keep concentration focused during challenging and lengthy tasks </w:t>
      </w:r>
    </w:p>
    <w:p w14:paraId="1067E6A0" w14:textId="77777777" w:rsidR="003A6C66" w:rsidRDefault="003A6C66" w:rsidP="003B1F44">
      <w:pPr>
        <w:pStyle w:val="ListParagraph"/>
        <w:numPr>
          <w:ilvl w:val="0"/>
          <w:numId w:val="4"/>
        </w:numPr>
        <w:rPr>
          <w:rFonts w:ascii="Times New Roman" w:hAnsi="Times New Roman" w:cs="Times New Roman"/>
        </w:rPr>
      </w:pPr>
      <w:r>
        <w:rPr>
          <w:rFonts w:ascii="Times New Roman" w:hAnsi="Times New Roman" w:cs="Times New Roman"/>
        </w:rPr>
        <w:t xml:space="preserve">Must be able to visualize information appropriately through natural sight or corrective lenses </w:t>
      </w:r>
    </w:p>
    <w:p w14:paraId="7D0733A8" w14:textId="77777777" w:rsidR="003A6C66" w:rsidRDefault="003A6C66" w:rsidP="003B1F44">
      <w:pPr>
        <w:pStyle w:val="ListParagraph"/>
        <w:numPr>
          <w:ilvl w:val="0"/>
          <w:numId w:val="4"/>
        </w:numPr>
        <w:rPr>
          <w:rFonts w:ascii="Times New Roman" w:hAnsi="Times New Roman" w:cs="Times New Roman"/>
        </w:rPr>
      </w:pPr>
      <w:r>
        <w:rPr>
          <w:rFonts w:ascii="Times New Roman" w:hAnsi="Times New Roman" w:cs="Times New Roman"/>
        </w:rPr>
        <w:t xml:space="preserve">Must be able to maneuver within a small space </w:t>
      </w:r>
    </w:p>
    <w:p w14:paraId="1855A254" w14:textId="77777777" w:rsidR="003A6C66" w:rsidRDefault="003A6C66" w:rsidP="003B1F44">
      <w:pPr>
        <w:pStyle w:val="ListParagraph"/>
        <w:numPr>
          <w:ilvl w:val="0"/>
          <w:numId w:val="4"/>
        </w:numPr>
        <w:rPr>
          <w:rFonts w:ascii="Times New Roman" w:hAnsi="Times New Roman" w:cs="Times New Roman"/>
        </w:rPr>
      </w:pPr>
      <w:r>
        <w:rPr>
          <w:rFonts w:ascii="Times New Roman" w:hAnsi="Times New Roman" w:cs="Times New Roman"/>
        </w:rPr>
        <w:t xml:space="preserve">Must be able to change physical positions quickly in order to tend to the needs of the laboring clients </w:t>
      </w:r>
    </w:p>
    <w:p w14:paraId="28413261" w14:textId="77777777" w:rsidR="003A6C66" w:rsidRDefault="003A6C66" w:rsidP="003B1F44">
      <w:pPr>
        <w:pStyle w:val="ListParagraph"/>
        <w:numPr>
          <w:ilvl w:val="0"/>
          <w:numId w:val="4"/>
        </w:numPr>
        <w:rPr>
          <w:rFonts w:ascii="Times New Roman" w:hAnsi="Times New Roman" w:cs="Times New Roman"/>
        </w:rPr>
      </w:pPr>
      <w:r>
        <w:rPr>
          <w:rFonts w:ascii="Times New Roman" w:hAnsi="Times New Roman" w:cs="Times New Roman"/>
        </w:rPr>
        <w:lastRenderedPageBreak/>
        <w:t xml:space="preserve">Must have sufficient motor skills, dexterity, and hand-eye coordination needed to perform tasks quickly and efficiently </w:t>
      </w:r>
    </w:p>
    <w:p w14:paraId="6836801D" w14:textId="77777777" w:rsidR="003A6C66" w:rsidRDefault="003A6C66" w:rsidP="003B1F44">
      <w:pPr>
        <w:pStyle w:val="ListParagraph"/>
        <w:numPr>
          <w:ilvl w:val="0"/>
          <w:numId w:val="4"/>
        </w:numPr>
        <w:rPr>
          <w:rFonts w:ascii="Times New Roman" w:hAnsi="Times New Roman" w:cs="Times New Roman"/>
        </w:rPr>
      </w:pPr>
      <w:r>
        <w:rPr>
          <w:rFonts w:ascii="Times New Roman" w:hAnsi="Times New Roman" w:cs="Times New Roman"/>
        </w:rPr>
        <w:t>Must have the communication skills needed to speak clearly and effectively to others</w:t>
      </w:r>
    </w:p>
    <w:p w14:paraId="0DDDC050" w14:textId="77777777" w:rsidR="003A6C66" w:rsidRDefault="003A6C66" w:rsidP="003B1F44">
      <w:pPr>
        <w:pStyle w:val="ListParagraph"/>
        <w:numPr>
          <w:ilvl w:val="0"/>
          <w:numId w:val="4"/>
        </w:numPr>
        <w:rPr>
          <w:rFonts w:ascii="Times New Roman" w:hAnsi="Times New Roman" w:cs="Times New Roman"/>
        </w:rPr>
      </w:pPr>
      <w:r>
        <w:rPr>
          <w:rFonts w:ascii="Times New Roman" w:hAnsi="Times New Roman" w:cs="Times New Roman"/>
        </w:rPr>
        <w:t>Must be able to write legibly</w:t>
      </w:r>
    </w:p>
    <w:p w14:paraId="0F27867F" w14:textId="77777777" w:rsidR="003A6C66" w:rsidRDefault="003A6C66" w:rsidP="003B1F44">
      <w:pPr>
        <w:pStyle w:val="ListParagraph"/>
        <w:numPr>
          <w:ilvl w:val="0"/>
          <w:numId w:val="4"/>
        </w:numPr>
        <w:rPr>
          <w:rFonts w:ascii="Times New Roman" w:hAnsi="Times New Roman" w:cs="Times New Roman"/>
        </w:rPr>
      </w:pPr>
      <w:r>
        <w:rPr>
          <w:rFonts w:ascii="Times New Roman" w:hAnsi="Times New Roman" w:cs="Times New Roman"/>
        </w:rPr>
        <w:t>Must be able to read technical material and comprehend its meaning written at a collegiate and professional level</w:t>
      </w:r>
    </w:p>
    <w:p w14:paraId="7A5F69E9" w14:textId="35355F79" w:rsidR="003A6C66" w:rsidRDefault="003A6C66" w:rsidP="003B1F44">
      <w:pPr>
        <w:pStyle w:val="ListParagraph"/>
        <w:numPr>
          <w:ilvl w:val="0"/>
          <w:numId w:val="3"/>
        </w:numPr>
        <w:rPr>
          <w:rFonts w:ascii="Times New Roman" w:hAnsi="Times New Roman" w:cs="Times New Roman"/>
        </w:rPr>
      </w:pPr>
      <w:r>
        <w:rPr>
          <w:rFonts w:ascii="Times New Roman" w:hAnsi="Times New Roman" w:cs="Times New Roman"/>
        </w:rPr>
        <w:t xml:space="preserve">Fill out the AASM Application Form completely. See: Application procedure for the Associate of Applied Science in Midwifery </w:t>
      </w:r>
      <w:r w:rsidR="004F7B05">
        <w:rPr>
          <w:rFonts w:ascii="Times New Roman" w:hAnsi="Times New Roman" w:cs="Times New Roman"/>
        </w:rPr>
        <w:t>(AASM)</w:t>
      </w:r>
    </w:p>
    <w:p w14:paraId="396EFD31" w14:textId="77777777" w:rsidR="003A6C66" w:rsidRDefault="003A6C66" w:rsidP="003B1F44">
      <w:pPr>
        <w:pStyle w:val="ListParagraph"/>
        <w:numPr>
          <w:ilvl w:val="0"/>
          <w:numId w:val="3"/>
        </w:numPr>
        <w:rPr>
          <w:rFonts w:ascii="Times New Roman" w:hAnsi="Times New Roman" w:cs="Times New Roman"/>
        </w:rPr>
      </w:pPr>
      <w:r>
        <w:rPr>
          <w:rFonts w:ascii="Times New Roman" w:hAnsi="Times New Roman" w:cs="Times New Roman"/>
        </w:rPr>
        <w:t xml:space="preserve">Write two (2) essays. </w:t>
      </w:r>
    </w:p>
    <w:p w14:paraId="71F409DA" w14:textId="77777777" w:rsidR="003A6C66" w:rsidRDefault="003A6C66" w:rsidP="003B1F44">
      <w:pPr>
        <w:pStyle w:val="ListParagraph"/>
        <w:numPr>
          <w:ilvl w:val="0"/>
          <w:numId w:val="5"/>
        </w:numPr>
        <w:rPr>
          <w:rFonts w:ascii="Times New Roman" w:hAnsi="Times New Roman" w:cs="Times New Roman"/>
        </w:rPr>
      </w:pPr>
      <w:r>
        <w:rPr>
          <w:rFonts w:ascii="Times New Roman" w:hAnsi="Times New Roman" w:cs="Times New Roman"/>
        </w:rPr>
        <w:t>Must be grammatically correct with no spelling errors</w:t>
      </w:r>
    </w:p>
    <w:p w14:paraId="3A2AF438" w14:textId="77777777" w:rsidR="003A6C66" w:rsidRDefault="003A6C66" w:rsidP="003B1F44">
      <w:pPr>
        <w:pStyle w:val="ListParagraph"/>
        <w:numPr>
          <w:ilvl w:val="0"/>
          <w:numId w:val="5"/>
        </w:numPr>
        <w:rPr>
          <w:rFonts w:ascii="Times New Roman" w:hAnsi="Times New Roman" w:cs="Times New Roman"/>
        </w:rPr>
      </w:pPr>
      <w:r>
        <w:rPr>
          <w:rFonts w:ascii="Times New Roman" w:hAnsi="Times New Roman" w:cs="Times New Roman"/>
        </w:rPr>
        <w:t>Must completely answer the questions asked</w:t>
      </w:r>
    </w:p>
    <w:p w14:paraId="1CE7E449" w14:textId="77777777" w:rsidR="003A6C66" w:rsidRPr="00055386" w:rsidRDefault="003A6C66" w:rsidP="003B1F44">
      <w:pPr>
        <w:pStyle w:val="ListParagraph"/>
        <w:numPr>
          <w:ilvl w:val="0"/>
          <w:numId w:val="5"/>
        </w:numPr>
        <w:rPr>
          <w:rFonts w:ascii="Times New Roman" w:hAnsi="Times New Roman" w:cs="Times New Roman"/>
        </w:rPr>
      </w:pPr>
      <w:r w:rsidRPr="00055386">
        <w:rPr>
          <w:rFonts w:ascii="Times New Roman" w:hAnsi="Times New Roman" w:cs="Times New Roman"/>
        </w:rPr>
        <w:t xml:space="preserve">Essays must be typed </w:t>
      </w:r>
    </w:p>
    <w:p w14:paraId="072D7321" w14:textId="77777777" w:rsidR="003A6C66" w:rsidRDefault="003A6C66" w:rsidP="003B1F44">
      <w:pPr>
        <w:pStyle w:val="ListParagraph"/>
        <w:numPr>
          <w:ilvl w:val="0"/>
          <w:numId w:val="3"/>
        </w:numPr>
        <w:rPr>
          <w:rFonts w:ascii="Times New Roman" w:hAnsi="Times New Roman" w:cs="Times New Roman"/>
        </w:rPr>
      </w:pPr>
      <w:r>
        <w:rPr>
          <w:rFonts w:ascii="Times New Roman" w:hAnsi="Times New Roman" w:cs="Times New Roman"/>
        </w:rPr>
        <w:t xml:space="preserve">Read, sign, and return with your </w:t>
      </w:r>
      <w:proofErr w:type="gramStart"/>
      <w:r>
        <w:rPr>
          <w:rFonts w:ascii="Times New Roman" w:hAnsi="Times New Roman" w:cs="Times New Roman"/>
        </w:rPr>
        <w:t>Application</w:t>
      </w:r>
      <w:proofErr w:type="gramEnd"/>
      <w:r>
        <w:rPr>
          <w:rFonts w:ascii="Times New Roman" w:hAnsi="Times New Roman" w:cs="Times New Roman"/>
        </w:rPr>
        <w:t xml:space="preserve"> </w:t>
      </w:r>
    </w:p>
    <w:p w14:paraId="75A66BB6" w14:textId="77777777" w:rsidR="003A6C66" w:rsidRDefault="003A6C66" w:rsidP="003B1F44">
      <w:pPr>
        <w:pStyle w:val="ListParagraph"/>
        <w:numPr>
          <w:ilvl w:val="0"/>
          <w:numId w:val="6"/>
        </w:numPr>
        <w:rPr>
          <w:rFonts w:ascii="Times New Roman" w:hAnsi="Times New Roman" w:cs="Times New Roman"/>
        </w:rPr>
      </w:pPr>
      <w:r>
        <w:rPr>
          <w:rFonts w:ascii="Times New Roman" w:hAnsi="Times New Roman" w:cs="Times New Roman"/>
        </w:rPr>
        <w:t xml:space="preserve">Affirmation of Honest Intent </w:t>
      </w:r>
    </w:p>
    <w:p w14:paraId="0C7F2433" w14:textId="77777777" w:rsidR="003A6C66" w:rsidRDefault="003A6C66" w:rsidP="003B1F44">
      <w:pPr>
        <w:pStyle w:val="ListParagraph"/>
        <w:numPr>
          <w:ilvl w:val="0"/>
          <w:numId w:val="6"/>
        </w:numPr>
        <w:rPr>
          <w:rFonts w:ascii="Times New Roman" w:hAnsi="Times New Roman" w:cs="Times New Roman"/>
        </w:rPr>
      </w:pPr>
      <w:r>
        <w:rPr>
          <w:rFonts w:ascii="Times New Roman" w:hAnsi="Times New Roman" w:cs="Times New Roman"/>
        </w:rPr>
        <w:t xml:space="preserve">Cancellation and Refund Policy </w:t>
      </w:r>
    </w:p>
    <w:p w14:paraId="049C6E68" w14:textId="77777777" w:rsidR="003A6C66" w:rsidRDefault="003A6C66" w:rsidP="003B1F44">
      <w:pPr>
        <w:pStyle w:val="ListParagraph"/>
        <w:numPr>
          <w:ilvl w:val="0"/>
          <w:numId w:val="6"/>
        </w:numPr>
        <w:rPr>
          <w:rFonts w:ascii="Times New Roman" w:hAnsi="Times New Roman" w:cs="Times New Roman"/>
        </w:rPr>
      </w:pPr>
      <w:r>
        <w:rPr>
          <w:rFonts w:ascii="Times New Roman" w:hAnsi="Times New Roman" w:cs="Times New Roman"/>
        </w:rPr>
        <w:t xml:space="preserve">Transferability of Credit Disclosure </w:t>
      </w:r>
    </w:p>
    <w:p w14:paraId="00442FE7" w14:textId="77777777" w:rsidR="003A6C66" w:rsidRDefault="003A6C66" w:rsidP="003B1F44">
      <w:pPr>
        <w:pStyle w:val="ListParagraph"/>
        <w:numPr>
          <w:ilvl w:val="0"/>
          <w:numId w:val="6"/>
        </w:numPr>
        <w:rPr>
          <w:rFonts w:ascii="Times New Roman" w:hAnsi="Times New Roman" w:cs="Times New Roman"/>
        </w:rPr>
      </w:pPr>
      <w:r>
        <w:rPr>
          <w:rFonts w:ascii="Times New Roman" w:hAnsi="Times New Roman" w:cs="Times New Roman"/>
        </w:rPr>
        <w:t>Complaints and Grievances Policy</w:t>
      </w:r>
    </w:p>
    <w:p w14:paraId="52EE5329" w14:textId="77777777" w:rsidR="003A6C66" w:rsidRDefault="003A6C66" w:rsidP="003B1F44">
      <w:pPr>
        <w:pStyle w:val="ListParagraph"/>
        <w:numPr>
          <w:ilvl w:val="0"/>
          <w:numId w:val="6"/>
        </w:numPr>
        <w:rPr>
          <w:rFonts w:ascii="Times New Roman" w:hAnsi="Times New Roman" w:cs="Times New Roman"/>
        </w:rPr>
      </w:pPr>
      <w:r>
        <w:rPr>
          <w:rFonts w:ascii="Times New Roman" w:hAnsi="Times New Roman" w:cs="Times New Roman"/>
        </w:rPr>
        <w:t xml:space="preserve">Non-discrimination Policy of the College of Traditional Midwifery </w:t>
      </w:r>
    </w:p>
    <w:p w14:paraId="1BF9261D" w14:textId="77777777" w:rsidR="003A6C66" w:rsidRDefault="003A6C66" w:rsidP="003B1F44">
      <w:pPr>
        <w:pStyle w:val="ListParagraph"/>
        <w:numPr>
          <w:ilvl w:val="0"/>
          <w:numId w:val="6"/>
        </w:numPr>
        <w:rPr>
          <w:rFonts w:ascii="Times New Roman" w:hAnsi="Times New Roman" w:cs="Times New Roman"/>
        </w:rPr>
      </w:pPr>
      <w:r>
        <w:rPr>
          <w:rFonts w:ascii="Times New Roman" w:hAnsi="Times New Roman" w:cs="Times New Roman"/>
        </w:rPr>
        <w:t xml:space="preserve">The FARM Hold Harmless Agreement </w:t>
      </w:r>
    </w:p>
    <w:p w14:paraId="4037DCB5" w14:textId="77777777" w:rsidR="003A6C66" w:rsidRDefault="003A6C66" w:rsidP="003B1F44">
      <w:pPr>
        <w:pStyle w:val="ListParagraph"/>
        <w:numPr>
          <w:ilvl w:val="0"/>
          <w:numId w:val="6"/>
        </w:numPr>
        <w:rPr>
          <w:rFonts w:ascii="Times New Roman" w:hAnsi="Times New Roman" w:cs="Times New Roman"/>
        </w:rPr>
      </w:pPr>
      <w:r>
        <w:rPr>
          <w:rFonts w:ascii="Times New Roman" w:hAnsi="Times New Roman" w:cs="Times New Roman"/>
        </w:rPr>
        <w:t>CTM Hold Harmless Agreement</w:t>
      </w:r>
    </w:p>
    <w:p w14:paraId="3A1AF21B" w14:textId="77777777" w:rsidR="003A6C66" w:rsidRDefault="003A6C66" w:rsidP="003B1F44">
      <w:pPr>
        <w:pStyle w:val="ListParagraph"/>
        <w:numPr>
          <w:ilvl w:val="0"/>
          <w:numId w:val="6"/>
        </w:numPr>
        <w:rPr>
          <w:rFonts w:ascii="Times New Roman" w:hAnsi="Times New Roman" w:cs="Times New Roman"/>
        </w:rPr>
      </w:pPr>
      <w:r>
        <w:rPr>
          <w:rFonts w:ascii="Times New Roman" w:hAnsi="Times New Roman" w:cs="Times New Roman"/>
        </w:rPr>
        <w:t xml:space="preserve">Confidentiality Statement </w:t>
      </w:r>
    </w:p>
    <w:p w14:paraId="36C6D44B" w14:textId="77777777" w:rsidR="003A6C66" w:rsidRDefault="003A6C66" w:rsidP="003B1F44">
      <w:pPr>
        <w:pStyle w:val="ListParagraph"/>
        <w:numPr>
          <w:ilvl w:val="0"/>
          <w:numId w:val="6"/>
        </w:numPr>
        <w:rPr>
          <w:rFonts w:ascii="Times New Roman" w:hAnsi="Times New Roman" w:cs="Times New Roman"/>
        </w:rPr>
      </w:pPr>
      <w:r>
        <w:rPr>
          <w:rFonts w:ascii="Times New Roman" w:hAnsi="Times New Roman" w:cs="Times New Roman"/>
        </w:rPr>
        <w:t xml:space="preserve">AASM Performance Plan </w:t>
      </w:r>
    </w:p>
    <w:p w14:paraId="77602249" w14:textId="0E203A9F" w:rsidR="004A65CF" w:rsidRDefault="00170E2E" w:rsidP="00170E2E">
      <w:pPr>
        <w:pStyle w:val="Heading2"/>
        <w:rPr>
          <w:rFonts w:ascii="Times New Roman" w:hAnsi="Times New Roman" w:cs="Times New Roman"/>
          <w:sz w:val="28"/>
          <w:szCs w:val="28"/>
        </w:rPr>
      </w:pPr>
      <w:bookmarkStart w:id="44" w:name="_Toc186806050"/>
      <w:r>
        <w:rPr>
          <w:rFonts w:ascii="Times New Roman" w:hAnsi="Times New Roman" w:cs="Times New Roman"/>
          <w:sz w:val="28"/>
          <w:szCs w:val="28"/>
        </w:rPr>
        <w:t>VERIFIABLE HEALTHCARE SKILLS PREREQUISITE</w:t>
      </w:r>
      <w:bookmarkEnd w:id="44"/>
      <w:r>
        <w:rPr>
          <w:rFonts w:ascii="Times New Roman" w:hAnsi="Times New Roman" w:cs="Times New Roman"/>
          <w:sz w:val="28"/>
          <w:szCs w:val="28"/>
        </w:rPr>
        <w:t xml:space="preserve"> </w:t>
      </w:r>
    </w:p>
    <w:p w14:paraId="458732DB" w14:textId="77777777" w:rsidR="003A6C66" w:rsidRDefault="003A6C66" w:rsidP="003A6C66">
      <w:pPr>
        <w:rPr>
          <w:rFonts w:ascii="Times New Roman" w:hAnsi="Times New Roman" w:cs="Times New Roman"/>
        </w:rPr>
      </w:pPr>
      <w:r>
        <w:rPr>
          <w:rFonts w:ascii="Times New Roman" w:hAnsi="Times New Roman" w:cs="Times New Roman"/>
        </w:rPr>
        <w:t xml:space="preserve">To be eligible for Virtual Orientation students must first complete their Verifiable Basic Healthcare Skills Prerequisite. There are four (4) options for students to satisfy this requirement. </w:t>
      </w:r>
    </w:p>
    <w:p w14:paraId="6EB6E0A2" w14:textId="77777777" w:rsidR="003A6C66" w:rsidRDefault="003A6C66" w:rsidP="003A6C66">
      <w:pPr>
        <w:rPr>
          <w:rFonts w:ascii="Times New Roman" w:hAnsi="Times New Roman" w:cs="Times New Roman"/>
        </w:rPr>
      </w:pPr>
      <w:r>
        <w:rPr>
          <w:rFonts w:ascii="Times New Roman" w:hAnsi="Times New Roman" w:cs="Times New Roman"/>
        </w:rPr>
        <w:t>Option 1 – For beginning students without verifiable basic healthcare skills – Attend Week 1 of the Midwifery Assistant Certificate Workshop or an equivalent workshop. Workshop should include:</w:t>
      </w:r>
    </w:p>
    <w:p w14:paraId="78D4A853" w14:textId="77777777" w:rsidR="003A6C66" w:rsidRDefault="003A6C66" w:rsidP="003B1F44">
      <w:pPr>
        <w:pStyle w:val="ListParagraph"/>
        <w:numPr>
          <w:ilvl w:val="0"/>
          <w:numId w:val="7"/>
        </w:numPr>
        <w:rPr>
          <w:rFonts w:ascii="Times New Roman" w:hAnsi="Times New Roman" w:cs="Times New Roman"/>
        </w:rPr>
      </w:pPr>
      <w:r>
        <w:rPr>
          <w:rFonts w:ascii="Times New Roman" w:hAnsi="Times New Roman" w:cs="Times New Roman"/>
        </w:rPr>
        <w:t xml:space="preserve">Introduction to Anatomy and Physiology </w:t>
      </w:r>
    </w:p>
    <w:p w14:paraId="114A7390" w14:textId="77777777" w:rsidR="003A6C66" w:rsidRDefault="003A6C66" w:rsidP="003B1F44">
      <w:pPr>
        <w:pStyle w:val="ListParagraph"/>
        <w:numPr>
          <w:ilvl w:val="0"/>
          <w:numId w:val="7"/>
        </w:numPr>
        <w:rPr>
          <w:rFonts w:ascii="Times New Roman" w:hAnsi="Times New Roman" w:cs="Times New Roman"/>
        </w:rPr>
      </w:pPr>
      <w:r>
        <w:rPr>
          <w:rFonts w:ascii="Times New Roman" w:hAnsi="Times New Roman" w:cs="Times New Roman"/>
        </w:rPr>
        <w:t xml:space="preserve">Introduction to practice in basic healthcare skills </w:t>
      </w:r>
    </w:p>
    <w:p w14:paraId="70401514" w14:textId="77777777" w:rsidR="003A6C66" w:rsidRDefault="003A6C66" w:rsidP="003B1F44">
      <w:pPr>
        <w:pStyle w:val="ListParagraph"/>
        <w:numPr>
          <w:ilvl w:val="0"/>
          <w:numId w:val="7"/>
        </w:numPr>
        <w:rPr>
          <w:rFonts w:ascii="Times New Roman" w:hAnsi="Times New Roman" w:cs="Times New Roman"/>
        </w:rPr>
      </w:pPr>
      <w:r>
        <w:rPr>
          <w:rFonts w:ascii="Times New Roman" w:hAnsi="Times New Roman" w:cs="Times New Roman"/>
        </w:rPr>
        <w:t>Introduction to and practice in charting</w:t>
      </w:r>
    </w:p>
    <w:p w14:paraId="6575A230" w14:textId="77777777" w:rsidR="003A6C66" w:rsidRDefault="003A6C66" w:rsidP="003B1F44">
      <w:pPr>
        <w:pStyle w:val="ListParagraph"/>
        <w:numPr>
          <w:ilvl w:val="0"/>
          <w:numId w:val="7"/>
        </w:numPr>
        <w:rPr>
          <w:rFonts w:ascii="Times New Roman" w:hAnsi="Times New Roman" w:cs="Times New Roman"/>
        </w:rPr>
      </w:pPr>
      <w:r>
        <w:rPr>
          <w:rFonts w:ascii="Times New Roman" w:hAnsi="Times New Roman" w:cs="Times New Roman"/>
        </w:rPr>
        <w:t xml:space="preserve">Introduction and practice in chart review </w:t>
      </w:r>
    </w:p>
    <w:p w14:paraId="6CDC0A70" w14:textId="77777777" w:rsidR="003A6C66" w:rsidRDefault="003A6C66" w:rsidP="003B1F44">
      <w:pPr>
        <w:pStyle w:val="ListParagraph"/>
        <w:numPr>
          <w:ilvl w:val="0"/>
          <w:numId w:val="7"/>
        </w:numPr>
        <w:rPr>
          <w:rFonts w:ascii="Times New Roman" w:hAnsi="Times New Roman" w:cs="Times New Roman"/>
        </w:rPr>
      </w:pPr>
      <w:r>
        <w:rPr>
          <w:rFonts w:ascii="Times New Roman" w:hAnsi="Times New Roman" w:cs="Times New Roman"/>
        </w:rPr>
        <w:t xml:space="preserve">Introduction to Cultural Awareness </w:t>
      </w:r>
    </w:p>
    <w:p w14:paraId="50896652" w14:textId="77777777" w:rsidR="003A6C66" w:rsidRDefault="003A6C66" w:rsidP="003A6C66">
      <w:pPr>
        <w:rPr>
          <w:rFonts w:ascii="Times New Roman" w:hAnsi="Times New Roman" w:cs="Times New Roman"/>
        </w:rPr>
      </w:pPr>
      <w:r>
        <w:rPr>
          <w:rFonts w:ascii="Times New Roman" w:hAnsi="Times New Roman" w:cs="Times New Roman"/>
        </w:rPr>
        <w:t xml:space="preserve">Option 2 – For students with verifiable basic healthcare skills through license or certification </w:t>
      </w:r>
    </w:p>
    <w:p w14:paraId="4227268A" w14:textId="77777777" w:rsidR="003A6C66" w:rsidRDefault="003A6C66" w:rsidP="003B1F44">
      <w:pPr>
        <w:pStyle w:val="ListParagraph"/>
        <w:numPr>
          <w:ilvl w:val="0"/>
          <w:numId w:val="8"/>
        </w:numPr>
        <w:rPr>
          <w:rFonts w:ascii="Times New Roman" w:hAnsi="Times New Roman" w:cs="Times New Roman"/>
        </w:rPr>
      </w:pPr>
      <w:r>
        <w:rPr>
          <w:rFonts w:ascii="Times New Roman" w:hAnsi="Times New Roman" w:cs="Times New Roman"/>
        </w:rPr>
        <w:t>Students who are an RN, EMT, LPN or Medical Technician. Students who meet this requirement may send in their up-to-date license/certification to fulfill the verifiable basic healthcare skills prerequisite.</w:t>
      </w:r>
    </w:p>
    <w:p w14:paraId="72FE524C" w14:textId="77777777" w:rsidR="003A6C66" w:rsidRDefault="003A6C66" w:rsidP="003A6C66">
      <w:pPr>
        <w:rPr>
          <w:rFonts w:ascii="Times New Roman" w:hAnsi="Times New Roman" w:cs="Times New Roman"/>
        </w:rPr>
      </w:pPr>
      <w:r>
        <w:rPr>
          <w:rFonts w:ascii="Times New Roman" w:hAnsi="Times New Roman" w:cs="Times New Roman"/>
        </w:rPr>
        <w:t xml:space="preserve">Option – 3 For students currently working with a NARM registered preceptor </w:t>
      </w:r>
    </w:p>
    <w:p w14:paraId="21A82978" w14:textId="77777777" w:rsidR="003A6C66" w:rsidRDefault="003A6C66" w:rsidP="003B1F44">
      <w:pPr>
        <w:pStyle w:val="ListParagraph"/>
        <w:numPr>
          <w:ilvl w:val="0"/>
          <w:numId w:val="8"/>
        </w:numPr>
        <w:rPr>
          <w:rFonts w:ascii="Times New Roman" w:hAnsi="Times New Roman" w:cs="Times New Roman"/>
        </w:rPr>
      </w:pPr>
      <w:r>
        <w:rPr>
          <w:rFonts w:ascii="Times New Roman" w:hAnsi="Times New Roman" w:cs="Times New Roman"/>
        </w:rPr>
        <w:t xml:space="preserve">Complete CTM’s Midwifery Assistant Certificate Workshop skills checkoff list, initialed and signed by a NARM Registered Preceptor. </w:t>
      </w:r>
    </w:p>
    <w:p w14:paraId="4B4B9DCF" w14:textId="77777777" w:rsidR="003A6C66" w:rsidRDefault="003A6C66" w:rsidP="003B1F44">
      <w:pPr>
        <w:pStyle w:val="ListParagraph"/>
        <w:numPr>
          <w:ilvl w:val="0"/>
          <w:numId w:val="8"/>
        </w:numPr>
        <w:rPr>
          <w:rFonts w:ascii="Times New Roman" w:hAnsi="Times New Roman" w:cs="Times New Roman"/>
        </w:rPr>
      </w:pPr>
      <w:r>
        <w:rPr>
          <w:rFonts w:ascii="Times New Roman" w:hAnsi="Times New Roman" w:cs="Times New Roman"/>
        </w:rPr>
        <w:t xml:space="preserve">Pass CTM’s Multiple Choice Written Exam for Midwifery Assistants Week 1 </w:t>
      </w:r>
    </w:p>
    <w:p w14:paraId="2EF1F766" w14:textId="77777777" w:rsidR="003A6C66" w:rsidRDefault="003A6C66" w:rsidP="003A6C66">
      <w:pPr>
        <w:rPr>
          <w:rFonts w:ascii="Times New Roman" w:hAnsi="Times New Roman" w:cs="Times New Roman"/>
        </w:rPr>
      </w:pPr>
      <w:r>
        <w:rPr>
          <w:rFonts w:ascii="Times New Roman" w:hAnsi="Times New Roman" w:cs="Times New Roman"/>
        </w:rPr>
        <w:t xml:space="preserve">Option 4 – For students transferring from another midwifery college </w:t>
      </w:r>
    </w:p>
    <w:p w14:paraId="13ACDECC" w14:textId="77777777" w:rsidR="003A6C66" w:rsidRDefault="003A6C66" w:rsidP="003B1F44">
      <w:pPr>
        <w:pStyle w:val="ListParagraph"/>
        <w:numPr>
          <w:ilvl w:val="0"/>
          <w:numId w:val="9"/>
        </w:numPr>
        <w:rPr>
          <w:rFonts w:ascii="Times New Roman" w:hAnsi="Times New Roman" w:cs="Times New Roman"/>
        </w:rPr>
      </w:pPr>
      <w:r>
        <w:rPr>
          <w:rFonts w:ascii="Times New Roman" w:hAnsi="Times New Roman" w:cs="Times New Roman"/>
        </w:rPr>
        <w:t xml:space="preserve">Students must submit an official transcript from their previous midwifery college verifying basic healthcare skills. </w:t>
      </w:r>
    </w:p>
    <w:p w14:paraId="486B5F80" w14:textId="5AC1C7C7" w:rsidR="00BC0FED" w:rsidRDefault="00BC0FED" w:rsidP="00BC0FED">
      <w:pPr>
        <w:pStyle w:val="Heading2"/>
        <w:rPr>
          <w:rFonts w:ascii="Times New Roman" w:hAnsi="Times New Roman" w:cs="Times New Roman"/>
          <w:sz w:val="28"/>
          <w:szCs w:val="28"/>
        </w:rPr>
      </w:pPr>
      <w:bookmarkStart w:id="45" w:name="_Toc186806051"/>
      <w:r>
        <w:rPr>
          <w:rFonts w:ascii="Times New Roman" w:hAnsi="Times New Roman" w:cs="Times New Roman"/>
          <w:sz w:val="28"/>
          <w:szCs w:val="28"/>
        </w:rPr>
        <w:t>APPLICATION PROCEDURE FOR THE ASSOCIATE OF APPLIED SCIENCE IN MDIWIFERY</w:t>
      </w:r>
      <w:bookmarkEnd w:id="45"/>
      <w:r>
        <w:rPr>
          <w:rFonts w:ascii="Times New Roman" w:hAnsi="Times New Roman" w:cs="Times New Roman"/>
          <w:sz w:val="28"/>
          <w:szCs w:val="28"/>
        </w:rPr>
        <w:t xml:space="preserve"> </w:t>
      </w:r>
    </w:p>
    <w:p w14:paraId="10A52011" w14:textId="5A99B449" w:rsidR="003A6C66" w:rsidRPr="00B021C2" w:rsidRDefault="003A6C66" w:rsidP="003B1F44">
      <w:pPr>
        <w:pStyle w:val="ListParagraph"/>
        <w:numPr>
          <w:ilvl w:val="0"/>
          <w:numId w:val="48"/>
        </w:numPr>
        <w:suppressAutoHyphens w:val="0"/>
        <w:rPr>
          <w:rFonts w:ascii="Times New Roman" w:hAnsi="Times New Roman" w:cs="Times New Roman"/>
        </w:rPr>
      </w:pPr>
      <w:r w:rsidRPr="00B021C2">
        <w:rPr>
          <w:rFonts w:ascii="Times New Roman" w:hAnsi="Times New Roman" w:cs="Times New Roman"/>
        </w:rPr>
        <w:t>Fill out the Associate of Applied Science in Midwifery</w:t>
      </w:r>
      <w:r w:rsidR="00291684">
        <w:rPr>
          <w:rFonts w:ascii="Times New Roman" w:hAnsi="Times New Roman" w:cs="Times New Roman"/>
        </w:rPr>
        <w:t xml:space="preserve"> (AASM)</w:t>
      </w:r>
      <w:r w:rsidRPr="00B021C2">
        <w:rPr>
          <w:rFonts w:ascii="Times New Roman" w:hAnsi="Times New Roman" w:cs="Times New Roman"/>
        </w:rPr>
        <w:t xml:space="preserve"> Degree Application </w:t>
      </w:r>
    </w:p>
    <w:p w14:paraId="29CBD90F" w14:textId="77777777" w:rsidR="003A6C66" w:rsidRPr="00B021C2" w:rsidRDefault="003A6C66" w:rsidP="003B1F44">
      <w:pPr>
        <w:pStyle w:val="ListParagraph"/>
        <w:numPr>
          <w:ilvl w:val="0"/>
          <w:numId w:val="48"/>
        </w:numPr>
        <w:suppressAutoHyphens w:val="0"/>
        <w:rPr>
          <w:rFonts w:ascii="Times New Roman" w:hAnsi="Times New Roman" w:cs="Times New Roman"/>
        </w:rPr>
      </w:pPr>
      <w:r w:rsidRPr="00B021C2">
        <w:rPr>
          <w:rFonts w:ascii="Times New Roman" w:hAnsi="Times New Roman" w:cs="Times New Roman"/>
        </w:rPr>
        <w:lastRenderedPageBreak/>
        <w:t xml:space="preserve">Applications can be requested through the CTM website at </w:t>
      </w:r>
      <w:hyperlink r:id="rId16" w:history="1">
        <w:r w:rsidRPr="00B021C2">
          <w:rPr>
            <w:rStyle w:val="Hyperlink"/>
            <w:rFonts w:ascii="Times New Roman" w:hAnsi="Times New Roman" w:cs="Times New Roman"/>
          </w:rPr>
          <w:t>www.collegeoftraditionalmidwifery.org</w:t>
        </w:r>
      </w:hyperlink>
    </w:p>
    <w:p w14:paraId="0C52E6B9" w14:textId="77777777" w:rsidR="003A6C66" w:rsidRPr="00B021C2" w:rsidRDefault="003A6C66" w:rsidP="003B1F44">
      <w:pPr>
        <w:pStyle w:val="ListParagraph"/>
        <w:numPr>
          <w:ilvl w:val="0"/>
          <w:numId w:val="48"/>
        </w:numPr>
        <w:suppressAutoHyphens w:val="0"/>
        <w:rPr>
          <w:rFonts w:ascii="Times New Roman" w:hAnsi="Times New Roman" w:cs="Times New Roman"/>
        </w:rPr>
      </w:pPr>
      <w:r w:rsidRPr="00B021C2">
        <w:rPr>
          <w:rFonts w:ascii="Times New Roman" w:hAnsi="Times New Roman" w:cs="Times New Roman"/>
        </w:rPr>
        <w:t xml:space="preserve">Attach a current passport size photo to the Application Form </w:t>
      </w:r>
    </w:p>
    <w:p w14:paraId="636A0B9D" w14:textId="77777777" w:rsidR="003A6C66" w:rsidRDefault="003A6C66" w:rsidP="003B1F44">
      <w:pPr>
        <w:pStyle w:val="ListParagraph"/>
        <w:numPr>
          <w:ilvl w:val="0"/>
          <w:numId w:val="48"/>
        </w:numPr>
        <w:suppressAutoHyphens w:val="0"/>
        <w:rPr>
          <w:rFonts w:ascii="Times New Roman" w:hAnsi="Times New Roman" w:cs="Times New Roman"/>
        </w:rPr>
      </w:pPr>
      <w:r w:rsidRPr="00B021C2">
        <w:rPr>
          <w:rFonts w:ascii="Times New Roman" w:hAnsi="Times New Roman" w:cs="Times New Roman"/>
        </w:rPr>
        <w:t>Attach a copy of one form of photo identification (U.S</w:t>
      </w:r>
      <w:r>
        <w:rPr>
          <w:rFonts w:ascii="Times New Roman" w:hAnsi="Times New Roman" w:cs="Times New Roman"/>
        </w:rPr>
        <w:t>.</w:t>
      </w:r>
      <w:r w:rsidRPr="00B021C2">
        <w:rPr>
          <w:rFonts w:ascii="Times New Roman" w:hAnsi="Times New Roman" w:cs="Times New Roman"/>
        </w:rPr>
        <w:t xml:space="preserve"> Passport, U.S. </w:t>
      </w:r>
      <w:proofErr w:type="spellStart"/>
      <w:r w:rsidRPr="00B021C2">
        <w:rPr>
          <w:rFonts w:ascii="Times New Roman" w:hAnsi="Times New Roman" w:cs="Times New Roman"/>
        </w:rPr>
        <w:t>drivers</w:t>
      </w:r>
      <w:proofErr w:type="spellEnd"/>
      <w:r w:rsidRPr="00B021C2">
        <w:rPr>
          <w:rFonts w:ascii="Times New Roman" w:hAnsi="Times New Roman" w:cs="Times New Roman"/>
        </w:rPr>
        <w:t xml:space="preserve"> license, or photo identification card). </w:t>
      </w:r>
    </w:p>
    <w:p w14:paraId="764C8004" w14:textId="77777777" w:rsidR="003A6C66" w:rsidRDefault="003A6C66" w:rsidP="003B1F44">
      <w:pPr>
        <w:pStyle w:val="ListParagraph"/>
        <w:numPr>
          <w:ilvl w:val="0"/>
          <w:numId w:val="48"/>
        </w:numPr>
        <w:suppressAutoHyphens w:val="0"/>
        <w:rPr>
          <w:rFonts w:ascii="Times New Roman" w:hAnsi="Times New Roman" w:cs="Times New Roman"/>
        </w:rPr>
      </w:pPr>
      <w:r>
        <w:rPr>
          <w:rFonts w:ascii="Times New Roman" w:hAnsi="Times New Roman" w:cs="Times New Roman"/>
        </w:rPr>
        <w:t xml:space="preserve">Attach documentation or certificates awarded for completion of the prerequisite listed above. </w:t>
      </w:r>
    </w:p>
    <w:p w14:paraId="6FD80E90" w14:textId="77777777" w:rsidR="003A6C66" w:rsidRDefault="003A6C66" w:rsidP="003B1F44">
      <w:pPr>
        <w:pStyle w:val="ListParagraph"/>
        <w:numPr>
          <w:ilvl w:val="0"/>
          <w:numId w:val="48"/>
        </w:numPr>
        <w:suppressAutoHyphens w:val="0"/>
        <w:rPr>
          <w:rFonts w:ascii="Times New Roman" w:hAnsi="Times New Roman" w:cs="Times New Roman"/>
        </w:rPr>
      </w:pPr>
      <w:r>
        <w:rPr>
          <w:rFonts w:ascii="Times New Roman" w:hAnsi="Times New Roman" w:cs="Times New Roman"/>
        </w:rPr>
        <w:t>On a separate sheet of paper, write a 500-word essay on why you want to be a midwife</w:t>
      </w:r>
    </w:p>
    <w:p w14:paraId="4EB3A6EB" w14:textId="77777777" w:rsidR="003A6C66" w:rsidRDefault="003A6C66" w:rsidP="003B1F44">
      <w:pPr>
        <w:pStyle w:val="ListParagraph"/>
        <w:numPr>
          <w:ilvl w:val="0"/>
          <w:numId w:val="48"/>
        </w:numPr>
        <w:suppressAutoHyphens w:val="0"/>
        <w:rPr>
          <w:rFonts w:ascii="Times New Roman" w:hAnsi="Times New Roman" w:cs="Times New Roman"/>
        </w:rPr>
      </w:pPr>
      <w:r>
        <w:rPr>
          <w:rFonts w:ascii="Times New Roman" w:hAnsi="Times New Roman" w:cs="Times New Roman"/>
        </w:rPr>
        <w:t xml:space="preserve">On a sperate sheet of paper, in 500 words or less describe why you feel that CTM is the right AASM program for you </w:t>
      </w:r>
    </w:p>
    <w:p w14:paraId="5D1761E8" w14:textId="77777777" w:rsidR="003A6C66" w:rsidRDefault="003A6C66" w:rsidP="003B1F44">
      <w:pPr>
        <w:pStyle w:val="ListParagraph"/>
        <w:numPr>
          <w:ilvl w:val="0"/>
          <w:numId w:val="48"/>
        </w:numPr>
        <w:suppressAutoHyphens w:val="0"/>
        <w:rPr>
          <w:rFonts w:ascii="Times New Roman" w:hAnsi="Times New Roman" w:cs="Times New Roman"/>
        </w:rPr>
      </w:pPr>
      <w:r>
        <w:rPr>
          <w:rFonts w:ascii="Times New Roman" w:hAnsi="Times New Roman" w:cs="Times New Roman"/>
        </w:rPr>
        <w:t xml:space="preserve">Attach the Written Agreement between you and your preceptor or attach the Term 1 Preceptor Exception Agreement </w:t>
      </w:r>
    </w:p>
    <w:p w14:paraId="6513E7A2" w14:textId="77777777" w:rsidR="003A6C66" w:rsidRDefault="003A6C66" w:rsidP="003B1F44">
      <w:pPr>
        <w:pStyle w:val="ListParagraph"/>
        <w:numPr>
          <w:ilvl w:val="0"/>
          <w:numId w:val="48"/>
        </w:numPr>
        <w:suppressAutoHyphens w:val="0"/>
        <w:rPr>
          <w:rFonts w:ascii="Times New Roman" w:hAnsi="Times New Roman" w:cs="Times New Roman"/>
        </w:rPr>
      </w:pPr>
      <w:r>
        <w:rPr>
          <w:rFonts w:ascii="Times New Roman" w:hAnsi="Times New Roman" w:cs="Times New Roman"/>
        </w:rPr>
        <w:t xml:space="preserve">Attach the NARM Preceptor Registration confirmation documentation </w:t>
      </w:r>
    </w:p>
    <w:p w14:paraId="47AA1056" w14:textId="77777777" w:rsidR="003A6C66" w:rsidRDefault="003A6C66" w:rsidP="003B1F44">
      <w:pPr>
        <w:pStyle w:val="ListParagraph"/>
        <w:numPr>
          <w:ilvl w:val="0"/>
          <w:numId w:val="48"/>
        </w:numPr>
        <w:suppressAutoHyphens w:val="0"/>
        <w:rPr>
          <w:rFonts w:ascii="Times New Roman" w:hAnsi="Times New Roman" w:cs="Times New Roman"/>
        </w:rPr>
      </w:pPr>
      <w:r>
        <w:rPr>
          <w:rFonts w:ascii="Times New Roman" w:hAnsi="Times New Roman" w:cs="Times New Roman"/>
        </w:rPr>
        <w:t>Attach Agreement between the Preceptor and CTM</w:t>
      </w:r>
    </w:p>
    <w:p w14:paraId="62418EF4" w14:textId="77777777" w:rsidR="003A6C66" w:rsidRDefault="003A6C66" w:rsidP="003B1F44">
      <w:pPr>
        <w:pStyle w:val="ListParagraph"/>
        <w:numPr>
          <w:ilvl w:val="0"/>
          <w:numId w:val="48"/>
        </w:numPr>
        <w:suppressAutoHyphens w:val="0"/>
        <w:rPr>
          <w:rFonts w:ascii="Times New Roman" w:hAnsi="Times New Roman" w:cs="Times New Roman"/>
          <w:b/>
          <w:bCs/>
          <w:u w:val="single"/>
        </w:rPr>
      </w:pPr>
      <w:r>
        <w:rPr>
          <w:rFonts w:ascii="Times New Roman" w:hAnsi="Times New Roman" w:cs="Times New Roman"/>
        </w:rPr>
        <w:t xml:space="preserve">Include your Application Fee of $100 in cashier’s check or money order. </w:t>
      </w:r>
      <w:r w:rsidRPr="00454CF4">
        <w:rPr>
          <w:rFonts w:ascii="Times New Roman" w:hAnsi="Times New Roman" w:cs="Times New Roman"/>
          <w:b/>
          <w:bCs/>
        </w:rPr>
        <w:t>*</w:t>
      </w:r>
      <w:r w:rsidRPr="00454CF4">
        <w:rPr>
          <w:rFonts w:ascii="Times New Roman" w:hAnsi="Times New Roman" w:cs="Times New Roman"/>
          <w:b/>
          <w:bCs/>
          <w:u w:val="single"/>
        </w:rPr>
        <w:t xml:space="preserve">Personal Checks will not be accepted. </w:t>
      </w:r>
    </w:p>
    <w:p w14:paraId="08160D12" w14:textId="77777777" w:rsidR="003A6C66" w:rsidRPr="00454CF4" w:rsidRDefault="003A6C66" w:rsidP="003B1F44">
      <w:pPr>
        <w:pStyle w:val="ListParagraph"/>
        <w:numPr>
          <w:ilvl w:val="0"/>
          <w:numId w:val="48"/>
        </w:numPr>
        <w:suppressAutoHyphens w:val="0"/>
        <w:rPr>
          <w:rFonts w:ascii="Times New Roman" w:hAnsi="Times New Roman" w:cs="Times New Roman"/>
          <w:b/>
          <w:bCs/>
          <w:u w:val="single"/>
        </w:rPr>
      </w:pPr>
      <w:r>
        <w:rPr>
          <w:rFonts w:ascii="Times New Roman" w:hAnsi="Times New Roman" w:cs="Times New Roman"/>
        </w:rPr>
        <w:t>All applications should be mailed via traceable carrier</w:t>
      </w:r>
    </w:p>
    <w:p w14:paraId="51002AA1" w14:textId="77777777" w:rsidR="003A6C66" w:rsidRPr="00B021C2" w:rsidRDefault="003A6C66" w:rsidP="003A6C66">
      <w:pPr>
        <w:rPr>
          <w:rFonts w:ascii="Times New Roman" w:hAnsi="Times New Roman" w:cs="Times New Roman"/>
        </w:rPr>
      </w:pPr>
      <w:r w:rsidRPr="00B021C2">
        <w:rPr>
          <w:rFonts w:ascii="Times New Roman" w:hAnsi="Times New Roman" w:cs="Times New Roman"/>
        </w:rPr>
        <w:t>Sen</w:t>
      </w:r>
      <w:r>
        <w:rPr>
          <w:rFonts w:ascii="Times New Roman" w:hAnsi="Times New Roman" w:cs="Times New Roman"/>
        </w:rPr>
        <w:t>d</w:t>
      </w:r>
      <w:r w:rsidRPr="00B021C2">
        <w:rPr>
          <w:rFonts w:ascii="Times New Roman" w:hAnsi="Times New Roman" w:cs="Times New Roman"/>
        </w:rPr>
        <w:t xml:space="preserve"> all the items above to:</w:t>
      </w:r>
    </w:p>
    <w:p w14:paraId="0E703A15" w14:textId="77777777" w:rsidR="003A6C66" w:rsidRDefault="003A6C66" w:rsidP="003A6C66">
      <w:pPr>
        <w:spacing w:line="240" w:lineRule="auto"/>
        <w:contextualSpacing/>
        <w:rPr>
          <w:rFonts w:ascii="Times New Roman" w:hAnsi="Times New Roman" w:cs="Times New Roman"/>
        </w:rPr>
      </w:pPr>
      <w:r w:rsidRPr="00B021C2">
        <w:rPr>
          <w:rFonts w:ascii="Times New Roman" w:hAnsi="Times New Roman" w:cs="Times New Roman"/>
        </w:rPr>
        <w:t xml:space="preserve">The </w:t>
      </w:r>
      <w:r>
        <w:rPr>
          <w:rFonts w:ascii="Times New Roman" w:hAnsi="Times New Roman" w:cs="Times New Roman"/>
        </w:rPr>
        <w:t xml:space="preserve">College of Traditional Midwifery </w:t>
      </w:r>
    </w:p>
    <w:p w14:paraId="0270F812" w14:textId="77777777" w:rsidR="003A6C66" w:rsidRDefault="003A6C66" w:rsidP="003A6C66">
      <w:pPr>
        <w:spacing w:line="240" w:lineRule="auto"/>
        <w:contextualSpacing/>
        <w:rPr>
          <w:rFonts w:ascii="Times New Roman" w:hAnsi="Times New Roman" w:cs="Times New Roman"/>
        </w:rPr>
      </w:pPr>
      <w:r>
        <w:rPr>
          <w:rFonts w:ascii="Times New Roman" w:hAnsi="Times New Roman" w:cs="Times New Roman"/>
        </w:rPr>
        <w:t xml:space="preserve">320 Evergreen Drive </w:t>
      </w:r>
    </w:p>
    <w:p w14:paraId="7A836713" w14:textId="0E3570D0" w:rsidR="005B74A0" w:rsidRDefault="003A6C66" w:rsidP="005B74A0">
      <w:pPr>
        <w:spacing w:line="240" w:lineRule="auto"/>
        <w:contextualSpacing/>
        <w:rPr>
          <w:rFonts w:ascii="Times New Roman" w:hAnsi="Times New Roman" w:cs="Times New Roman"/>
        </w:rPr>
      </w:pPr>
      <w:r>
        <w:rPr>
          <w:rFonts w:ascii="Times New Roman" w:hAnsi="Times New Roman" w:cs="Times New Roman"/>
        </w:rPr>
        <w:t>Summertown, TN 38483</w:t>
      </w:r>
    </w:p>
    <w:p w14:paraId="0D226EDF" w14:textId="7585423C" w:rsidR="003978E2" w:rsidRDefault="003978E2" w:rsidP="003978E2">
      <w:pPr>
        <w:pStyle w:val="Heading2"/>
        <w:rPr>
          <w:rFonts w:ascii="Times New Roman" w:hAnsi="Times New Roman" w:cs="Times New Roman"/>
          <w:sz w:val="28"/>
          <w:szCs w:val="28"/>
        </w:rPr>
      </w:pPr>
      <w:bookmarkStart w:id="46" w:name="_Toc186806052"/>
      <w:r>
        <w:rPr>
          <w:rFonts w:ascii="Times New Roman" w:hAnsi="Times New Roman" w:cs="Times New Roman"/>
          <w:sz w:val="28"/>
          <w:szCs w:val="28"/>
        </w:rPr>
        <w:t>APPLICATION DEADLINE FOR THE ASSOCIATE OF APPLIED SCIENCE IN MDIWIFERY (AASM) PROGRAM</w:t>
      </w:r>
      <w:bookmarkEnd w:id="46"/>
      <w:r>
        <w:rPr>
          <w:rFonts w:ascii="Times New Roman" w:hAnsi="Times New Roman" w:cs="Times New Roman"/>
          <w:sz w:val="28"/>
          <w:szCs w:val="28"/>
        </w:rPr>
        <w:t xml:space="preserve"> </w:t>
      </w:r>
    </w:p>
    <w:p w14:paraId="16B29764" w14:textId="77777777" w:rsidR="005C679A" w:rsidRDefault="005C679A" w:rsidP="005C679A">
      <w:pPr>
        <w:rPr>
          <w:rFonts w:ascii="Times New Roman" w:hAnsi="Times New Roman" w:cs="Times New Roman"/>
        </w:rPr>
      </w:pPr>
      <w:r>
        <w:rPr>
          <w:rFonts w:ascii="Times New Roman" w:hAnsi="Times New Roman" w:cs="Times New Roman"/>
        </w:rPr>
        <w:t xml:space="preserve">All applications must be completed and returned via traceable carrier to CTM two (2) months prior to the First day of Term 1 that the student plans to attend. </w:t>
      </w:r>
    </w:p>
    <w:p w14:paraId="5B6A50BC" w14:textId="4EEE57AB" w:rsidR="003978E2" w:rsidRDefault="003978E2" w:rsidP="003978E2">
      <w:pPr>
        <w:pStyle w:val="Heading2"/>
        <w:rPr>
          <w:rFonts w:ascii="Times New Roman" w:hAnsi="Times New Roman" w:cs="Times New Roman"/>
          <w:sz w:val="28"/>
          <w:szCs w:val="28"/>
        </w:rPr>
      </w:pPr>
      <w:bookmarkStart w:id="47" w:name="_Toc186806053"/>
      <w:r>
        <w:rPr>
          <w:rFonts w:ascii="Times New Roman" w:hAnsi="Times New Roman" w:cs="Times New Roman"/>
          <w:sz w:val="28"/>
          <w:szCs w:val="28"/>
        </w:rPr>
        <w:t>NOTIFICATION OF ACCEPTANCE FOR THE ASSOCIATE OF APPLIED SCIENCE IN MIDWIFERY (AASM) PROGRAM</w:t>
      </w:r>
      <w:bookmarkEnd w:id="47"/>
    </w:p>
    <w:p w14:paraId="03131991" w14:textId="77777777" w:rsidR="00C846D1" w:rsidRDefault="00C846D1" w:rsidP="00C846D1">
      <w:pPr>
        <w:rPr>
          <w:rFonts w:ascii="Times New Roman" w:hAnsi="Times New Roman" w:cs="Times New Roman"/>
        </w:rPr>
      </w:pPr>
      <w:r>
        <w:rPr>
          <w:rFonts w:ascii="Times New Roman" w:hAnsi="Times New Roman" w:cs="Times New Roman"/>
        </w:rPr>
        <w:t>The applicant will be notified of their acceptance status two (2) weeks after receipt of the AASM Application. Once notified of acceptance, student will receive the Virtual Orientation date for Term 1.</w:t>
      </w:r>
    </w:p>
    <w:p w14:paraId="1DF7F1AC" w14:textId="62D0301A" w:rsidR="00FC449C" w:rsidRPr="00FC449C" w:rsidRDefault="00FC449C" w:rsidP="00FC449C">
      <w:pPr>
        <w:pStyle w:val="Heading1"/>
        <w:rPr>
          <w:rFonts w:ascii="Times New Roman" w:hAnsi="Times New Roman" w:cs="Times New Roman"/>
          <w:b/>
          <w:bCs/>
        </w:rPr>
      </w:pPr>
      <w:bookmarkStart w:id="48" w:name="_Toc186806054"/>
      <w:r w:rsidRPr="00FC449C">
        <w:rPr>
          <w:rFonts w:ascii="Times New Roman" w:hAnsi="Times New Roman" w:cs="Times New Roman"/>
          <w:b/>
          <w:bCs/>
        </w:rPr>
        <w:t>EXPECTATIONS FOR STUDENTS</w:t>
      </w:r>
      <w:bookmarkEnd w:id="48"/>
      <w:r w:rsidRPr="00FC449C">
        <w:rPr>
          <w:rFonts w:ascii="Times New Roman" w:hAnsi="Times New Roman" w:cs="Times New Roman"/>
          <w:b/>
          <w:bCs/>
        </w:rPr>
        <w:t xml:space="preserve"> </w:t>
      </w:r>
    </w:p>
    <w:p w14:paraId="6AB6461E" w14:textId="77777777" w:rsidR="00FC449C" w:rsidRPr="007207C4" w:rsidRDefault="00FC449C" w:rsidP="00FC449C">
      <w:pPr>
        <w:pStyle w:val="Heading2"/>
      </w:pPr>
      <w:bookmarkStart w:id="49" w:name="_Toc186806055"/>
      <w:r w:rsidRPr="007207C4">
        <w:rPr>
          <w:rFonts w:ascii="Times New Roman" w:hAnsi="Times New Roman" w:cs="Times New Roman"/>
          <w:color w:val="2D74B5"/>
          <w:sz w:val="28"/>
          <w:szCs w:val="28"/>
        </w:rPr>
        <w:t>CONDUCT</w:t>
      </w:r>
      <w:bookmarkEnd w:id="49"/>
      <w:r w:rsidRPr="007207C4">
        <w:rPr>
          <w:rFonts w:ascii="Times New Roman" w:hAnsi="Times New Roman" w:cs="Times New Roman"/>
          <w:color w:val="2D74B5"/>
          <w:sz w:val="28"/>
          <w:szCs w:val="28"/>
        </w:rPr>
        <w:t xml:space="preserve"> </w:t>
      </w:r>
    </w:p>
    <w:p w14:paraId="0DBEEE9A" w14:textId="77777777" w:rsidR="003A6C66" w:rsidRDefault="003A6C66" w:rsidP="003A6C66">
      <w:pPr>
        <w:rPr>
          <w:rFonts w:ascii="Times New Roman" w:hAnsi="Times New Roman" w:cs="Times New Roman"/>
        </w:rPr>
      </w:pPr>
      <w:r>
        <w:rPr>
          <w:rFonts w:ascii="Times New Roman" w:hAnsi="Times New Roman" w:cs="Times New Roman"/>
        </w:rPr>
        <w:t>All individuals connected to CTM will conduct themselves in a professional manner. This mean</w:t>
      </w:r>
      <w:r w:rsidRPr="000559DE">
        <w:rPr>
          <w:rFonts w:ascii="Times New Roman" w:hAnsi="Times New Roman" w:cs="Times New Roman"/>
        </w:rPr>
        <w:t>s that every person who is associated with CTM, whether they are students, preceptors, Student Liaisons, Adjunct Faculty members, or administrative staff, is expected to behave courteously and in a manner that reflects professionalism. This includes adhering to ethical standards, exhibiting respect, demonstrating integrity, and maintaining a high level of competence in their interactions, actions, and decision-making processes. The emphasis is on conducting oneself in a manner that upholds the Midwives Model of Care and values of CTM, fostering a positive and productive environment for all involved parties.</w:t>
      </w:r>
    </w:p>
    <w:p w14:paraId="70D4552C" w14:textId="77777777" w:rsidR="003A6C66" w:rsidRPr="00DF04AE" w:rsidRDefault="003A6C66" w:rsidP="003A6C66">
      <w:pPr>
        <w:rPr>
          <w:rFonts w:ascii="Times New Roman" w:hAnsi="Times New Roman" w:cs="Times New Roman"/>
        </w:rPr>
      </w:pPr>
      <w:r>
        <w:rPr>
          <w:rFonts w:ascii="Times New Roman" w:hAnsi="Times New Roman" w:cs="Times New Roman"/>
        </w:rPr>
        <w:t xml:space="preserve">If students were to display conduct outside of a professional and courteous manner, the student would meet with their Student Liaison and preceptor, Adjunct Faculty Member, or administrative staff in order to correct the problem. If this does not result in improvement, the student will be referred to the administration. If no other solution can be reached, the student will be expelled from the program and no refund will be given. </w:t>
      </w:r>
    </w:p>
    <w:p w14:paraId="7B00E74C" w14:textId="77777777" w:rsidR="00FC449C" w:rsidRPr="007207C4" w:rsidRDefault="00FC449C" w:rsidP="00FC449C">
      <w:pPr>
        <w:pStyle w:val="Heading2"/>
        <w:rPr>
          <w:rFonts w:ascii="Times New Roman" w:hAnsi="Times New Roman" w:cs="Times New Roman"/>
          <w:sz w:val="28"/>
          <w:szCs w:val="28"/>
        </w:rPr>
      </w:pPr>
      <w:bookmarkStart w:id="50" w:name="_Toc186806056"/>
      <w:r>
        <w:rPr>
          <w:rFonts w:ascii="Times New Roman" w:hAnsi="Times New Roman" w:cs="Times New Roman"/>
          <w:sz w:val="28"/>
          <w:szCs w:val="28"/>
        </w:rPr>
        <w:t>CLINICAL APPEARANCE</w:t>
      </w:r>
      <w:bookmarkEnd w:id="50"/>
      <w:r>
        <w:rPr>
          <w:rFonts w:ascii="Times New Roman" w:hAnsi="Times New Roman" w:cs="Times New Roman"/>
          <w:sz w:val="28"/>
          <w:szCs w:val="28"/>
        </w:rPr>
        <w:t xml:space="preserve"> </w:t>
      </w:r>
    </w:p>
    <w:p w14:paraId="6CB649A4" w14:textId="77777777" w:rsidR="00FC449C" w:rsidRDefault="00FC449C" w:rsidP="00FC449C">
      <w:pPr>
        <w:rPr>
          <w:rFonts w:ascii="Times New Roman" w:hAnsi="Times New Roman" w:cs="Times New Roman"/>
        </w:rPr>
      </w:pPr>
      <w:r>
        <w:rPr>
          <w:rFonts w:ascii="Times New Roman" w:hAnsi="Times New Roman" w:cs="Times New Roman"/>
        </w:rPr>
        <w:t xml:space="preserve">It is important that the student give an appropriate visual impression because people tend to form impressions within the first 15-30 seconds after being introduced. Students need to dress appropriately according to the standards set by their preceptor. If a student does not look professional to a client, it may affect the student’s ability to participate in the care of the client, and/or it could affect the preceptor’s business. </w:t>
      </w:r>
    </w:p>
    <w:p w14:paraId="2833FC4F" w14:textId="77777777" w:rsidR="00FC449C" w:rsidRDefault="00FC449C" w:rsidP="00FC449C">
      <w:pPr>
        <w:rPr>
          <w:rFonts w:ascii="Times New Roman" w:hAnsi="Times New Roman" w:cs="Times New Roman"/>
        </w:rPr>
      </w:pPr>
      <w:r>
        <w:rPr>
          <w:rFonts w:ascii="Times New Roman" w:hAnsi="Times New Roman" w:cs="Times New Roman"/>
        </w:rPr>
        <w:lastRenderedPageBreak/>
        <w:t xml:space="preserve">It is expected that students will adhere to the dress code as established by their preceptor. It is expected that students will present in business casual attire or scrubs, if appropriate. It is expected that the preceptor will provide the student with a written statement of appropriate attire for their clinical/office site. </w:t>
      </w:r>
    </w:p>
    <w:p w14:paraId="6D63338B" w14:textId="77777777" w:rsidR="00FC449C" w:rsidRDefault="00FC449C" w:rsidP="00FC449C">
      <w:pPr>
        <w:rPr>
          <w:rFonts w:ascii="Times New Roman" w:hAnsi="Times New Roman" w:cs="Times New Roman"/>
        </w:rPr>
      </w:pPr>
      <w:r>
        <w:rPr>
          <w:rFonts w:ascii="Times New Roman" w:hAnsi="Times New Roman" w:cs="Times New Roman"/>
        </w:rPr>
        <w:t xml:space="preserve">Students are expected to have a spare change of clothes. It is suggested that the student keep this change of clothing in their personal vehicle. </w:t>
      </w:r>
    </w:p>
    <w:p w14:paraId="11BD5B54" w14:textId="77777777" w:rsidR="00FC449C" w:rsidRDefault="00FC449C" w:rsidP="00FC449C">
      <w:pPr>
        <w:pStyle w:val="Heading2"/>
        <w:rPr>
          <w:rFonts w:ascii="Times New Roman" w:hAnsi="Times New Roman" w:cs="Times New Roman"/>
          <w:sz w:val="28"/>
          <w:szCs w:val="28"/>
        </w:rPr>
      </w:pPr>
      <w:bookmarkStart w:id="51" w:name="_Toc186806057"/>
      <w:r w:rsidRPr="000F2FF4">
        <w:rPr>
          <w:rFonts w:ascii="Times New Roman" w:hAnsi="Times New Roman" w:cs="Times New Roman"/>
          <w:sz w:val="28"/>
          <w:szCs w:val="28"/>
        </w:rPr>
        <w:t>DRESS CODE FOR WORKSHOPS AND CLINICAL SITES</w:t>
      </w:r>
      <w:bookmarkEnd w:id="51"/>
    </w:p>
    <w:p w14:paraId="2865547F" w14:textId="1A60ED0B" w:rsidR="00FC449C" w:rsidRPr="000F2FF4" w:rsidRDefault="00FC449C" w:rsidP="003B1F44">
      <w:pPr>
        <w:pStyle w:val="ListParagraph"/>
        <w:numPr>
          <w:ilvl w:val="0"/>
          <w:numId w:val="9"/>
        </w:numPr>
      </w:pPr>
      <w:r>
        <w:rPr>
          <w:rFonts w:ascii="Times New Roman" w:hAnsi="Times New Roman" w:cs="Times New Roman"/>
        </w:rPr>
        <w:t>Clothes can be casual business attire. Clothes (and any jewelry) need to be neutral, free of slogans, symbols, and words, modest, clean and free of wrinkles</w:t>
      </w:r>
      <w:r w:rsidR="002E616E">
        <w:rPr>
          <w:rFonts w:ascii="Times New Roman" w:hAnsi="Times New Roman" w:cs="Times New Roman"/>
        </w:rPr>
        <w:t xml:space="preserve">. </w:t>
      </w:r>
      <w:r w:rsidR="00BA4D42">
        <w:rPr>
          <w:rFonts w:ascii="Times New Roman" w:hAnsi="Times New Roman" w:cs="Times New Roman"/>
        </w:rPr>
        <w:t>Neutral m</w:t>
      </w:r>
      <w:r w:rsidR="002E616E">
        <w:rPr>
          <w:rFonts w:ascii="Times New Roman" w:hAnsi="Times New Roman" w:cs="Times New Roman"/>
        </w:rPr>
        <w:t xml:space="preserve">idwifery inspired attire is acceptable. </w:t>
      </w:r>
    </w:p>
    <w:p w14:paraId="526761B4" w14:textId="77777777" w:rsidR="00FC449C" w:rsidRPr="000F2FF4" w:rsidRDefault="00FC449C" w:rsidP="003B1F44">
      <w:pPr>
        <w:pStyle w:val="ListParagraph"/>
        <w:numPr>
          <w:ilvl w:val="0"/>
          <w:numId w:val="9"/>
        </w:numPr>
      </w:pPr>
      <w:r>
        <w:rPr>
          <w:rFonts w:ascii="Times New Roman" w:hAnsi="Times New Roman" w:cs="Times New Roman"/>
        </w:rPr>
        <w:t>Shoes should be clean and professional during the workshops and presentations. Shoes need to be closed toed for clinical experiences</w:t>
      </w:r>
    </w:p>
    <w:p w14:paraId="631C20DD" w14:textId="77777777" w:rsidR="00FC449C" w:rsidRPr="000F2FF4" w:rsidRDefault="00FC449C" w:rsidP="003B1F44">
      <w:pPr>
        <w:pStyle w:val="ListParagraph"/>
        <w:numPr>
          <w:ilvl w:val="0"/>
          <w:numId w:val="9"/>
        </w:numPr>
      </w:pPr>
      <w:r>
        <w:rPr>
          <w:rFonts w:ascii="Times New Roman" w:hAnsi="Times New Roman" w:cs="Times New Roman"/>
        </w:rPr>
        <w:t xml:space="preserve">Hair should be pulled back or covered as appropriate </w:t>
      </w:r>
    </w:p>
    <w:p w14:paraId="49259C65" w14:textId="77777777" w:rsidR="00FC449C" w:rsidRPr="000F2FF4" w:rsidRDefault="00FC449C" w:rsidP="003B1F44">
      <w:pPr>
        <w:pStyle w:val="ListParagraph"/>
        <w:numPr>
          <w:ilvl w:val="0"/>
          <w:numId w:val="9"/>
        </w:numPr>
      </w:pPr>
      <w:r>
        <w:rPr>
          <w:rFonts w:ascii="Times New Roman" w:hAnsi="Times New Roman" w:cs="Times New Roman"/>
        </w:rPr>
        <w:t>Fingernails should be fingertip length. Nail polish and/or artificial nails are not permitted.</w:t>
      </w:r>
    </w:p>
    <w:p w14:paraId="42EDADED" w14:textId="77777777" w:rsidR="00FC449C" w:rsidRPr="000F2FF4" w:rsidRDefault="00FC449C" w:rsidP="003B1F44">
      <w:pPr>
        <w:pStyle w:val="ListParagraph"/>
        <w:numPr>
          <w:ilvl w:val="0"/>
          <w:numId w:val="9"/>
        </w:numPr>
      </w:pPr>
      <w:r>
        <w:rPr>
          <w:rFonts w:ascii="Times New Roman" w:hAnsi="Times New Roman" w:cs="Times New Roman"/>
        </w:rPr>
        <w:t>Students should not have offensive odors (e.g., cigarette smell on their breath or clothing, perfumes or body odors).</w:t>
      </w:r>
    </w:p>
    <w:p w14:paraId="333631C5" w14:textId="77777777" w:rsidR="00FC449C" w:rsidRPr="000F2FF4" w:rsidRDefault="00FC449C" w:rsidP="003B1F44">
      <w:pPr>
        <w:pStyle w:val="ListParagraph"/>
        <w:numPr>
          <w:ilvl w:val="0"/>
          <w:numId w:val="9"/>
        </w:numPr>
      </w:pPr>
      <w:r>
        <w:rPr>
          <w:rFonts w:ascii="Times New Roman" w:hAnsi="Times New Roman" w:cs="Times New Roman"/>
        </w:rPr>
        <w:t xml:space="preserve">Students may not wear any scented products during workshops, presentations or clinical experiences. This includes hair products, lotions and perfumes. </w:t>
      </w:r>
    </w:p>
    <w:p w14:paraId="41200FC8" w14:textId="77777777" w:rsidR="00FC449C" w:rsidRPr="00FA629E" w:rsidRDefault="00FC449C" w:rsidP="003B1F44">
      <w:pPr>
        <w:pStyle w:val="ListParagraph"/>
        <w:numPr>
          <w:ilvl w:val="0"/>
          <w:numId w:val="9"/>
        </w:numPr>
      </w:pPr>
      <w:r>
        <w:rPr>
          <w:rFonts w:ascii="Times New Roman" w:hAnsi="Times New Roman" w:cs="Times New Roman"/>
        </w:rPr>
        <w:t xml:space="preserve">Chewing gum is considered unprofessional, and not allowed during workshops, presentations, or clinical experiences. </w:t>
      </w:r>
    </w:p>
    <w:p w14:paraId="060A54DC" w14:textId="77777777" w:rsidR="00FC449C" w:rsidRDefault="00FC449C" w:rsidP="00FC449C">
      <w:pPr>
        <w:pStyle w:val="Heading2"/>
        <w:rPr>
          <w:rFonts w:ascii="Times New Roman" w:hAnsi="Times New Roman" w:cs="Times New Roman"/>
          <w:sz w:val="28"/>
          <w:szCs w:val="28"/>
        </w:rPr>
      </w:pPr>
      <w:bookmarkStart w:id="52" w:name="_Toc186806058"/>
      <w:r>
        <w:rPr>
          <w:rFonts w:ascii="Times New Roman" w:hAnsi="Times New Roman" w:cs="Times New Roman"/>
          <w:sz w:val="28"/>
          <w:szCs w:val="28"/>
        </w:rPr>
        <w:t>ACADEMIC HONESTY</w:t>
      </w:r>
      <w:bookmarkEnd w:id="52"/>
      <w:r>
        <w:rPr>
          <w:rFonts w:ascii="Times New Roman" w:hAnsi="Times New Roman" w:cs="Times New Roman"/>
          <w:sz w:val="28"/>
          <w:szCs w:val="28"/>
        </w:rPr>
        <w:t xml:space="preserve"> </w:t>
      </w:r>
    </w:p>
    <w:p w14:paraId="1AA9C3F5" w14:textId="77A99235" w:rsidR="00BC5FE0" w:rsidRDefault="00FC449C" w:rsidP="00FC449C">
      <w:pPr>
        <w:rPr>
          <w:rFonts w:ascii="Times New Roman" w:hAnsi="Times New Roman" w:cs="Times New Roman"/>
        </w:rPr>
      </w:pPr>
      <w:r>
        <w:rPr>
          <w:rFonts w:ascii="Times New Roman" w:hAnsi="Times New Roman" w:cs="Times New Roman"/>
        </w:rPr>
        <w:t xml:space="preserve">All students are expected to be academically and personally honest at all times. Students will sign an academic honesty policy as part of their enrollment agreement. Academic dishonesty is directly prohibited by CTM and is a condition leading to dismissal. This pertains to our clinical experiences and Orientation/In Residence Terms. Actions that can fall under the description of academic dishonesty can include but are not limited to: cheating, plagiarism, fabrication of information or citations, and the facilitation of academically dishonest actions by another student. Students will have access to these policies and are expected to be familiar with the commonly accepted standards of academic integrity. (see </w:t>
      </w:r>
      <w:hyperlink r:id="rId17" w:history="1">
        <w:r w:rsidRPr="00020A0A">
          <w:rPr>
            <w:rStyle w:val="Hyperlink"/>
            <w:rFonts w:ascii="Times New Roman" w:hAnsi="Times New Roman" w:cs="Times New Roman"/>
          </w:rPr>
          <w:t>https://en.wikipedia.org/wili/Academic_integrity</w:t>
        </w:r>
      </w:hyperlink>
      <w:r>
        <w:rPr>
          <w:rFonts w:ascii="Times New Roman" w:hAnsi="Times New Roman" w:cs="Times New Roman"/>
        </w:rPr>
        <w:t xml:space="preserve">) </w:t>
      </w:r>
    </w:p>
    <w:p w14:paraId="5DBEB121" w14:textId="77777777" w:rsidR="00337271" w:rsidRDefault="00337271" w:rsidP="004E5E2A">
      <w:pPr>
        <w:pStyle w:val="Heading2"/>
        <w:rPr>
          <w:rFonts w:ascii="Times New Roman" w:hAnsi="Times New Roman" w:cs="Times New Roman"/>
          <w:sz w:val="28"/>
          <w:szCs w:val="28"/>
        </w:rPr>
      </w:pPr>
      <w:bookmarkStart w:id="53" w:name="_Toc137128281"/>
      <w:bookmarkStart w:id="54" w:name="_Toc186806059"/>
    </w:p>
    <w:p w14:paraId="4147BAB4" w14:textId="7A38526A" w:rsidR="004E5E2A" w:rsidRPr="00C30768" w:rsidRDefault="004E5E2A" w:rsidP="004E5E2A">
      <w:pPr>
        <w:pStyle w:val="Heading2"/>
        <w:rPr>
          <w:rFonts w:ascii="Times New Roman" w:hAnsi="Times New Roman" w:cs="Times New Roman"/>
          <w:sz w:val="28"/>
          <w:szCs w:val="28"/>
        </w:rPr>
      </w:pPr>
      <w:r w:rsidRPr="00C30768">
        <w:rPr>
          <w:rFonts w:ascii="Times New Roman" w:hAnsi="Times New Roman" w:cs="Times New Roman"/>
          <w:sz w:val="28"/>
          <w:szCs w:val="28"/>
        </w:rPr>
        <w:t>ATTENDANCE</w:t>
      </w:r>
      <w:bookmarkEnd w:id="53"/>
      <w:bookmarkEnd w:id="54"/>
      <w:r w:rsidRPr="00C30768">
        <w:rPr>
          <w:rFonts w:ascii="Times New Roman" w:hAnsi="Times New Roman" w:cs="Times New Roman"/>
          <w:sz w:val="28"/>
          <w:szCs w:val="28"/>
        </w:rPr>
        <w:t xml:space="preserve"> </w:t>
      </w:r>
    </w:p>
    <w:p w14:paraId="31C5E9C5" w14:textId="6D68C651" w:rsidR="008900A7" w:rsidRDefault="008900A7" w:rsidP="008900A7">
      <w:pPr>
        <w:rPr>
          <w:rFonts w:ascii="Times New Roman" w:hAnsi="Times New Roman" w:cs="Times New Roman"/>
        </w:rPr>
      </w:pPr>
      <w:bookmarkStart w:id="55" w:name="_Toc137128282"/>
      <w:r w:rsidRPr="0022331D">
        <w:rPr>
          <w:rFonts w:ascii="Times New Roman" w:hAnsi="Times New Roman" w:cs="Times New Roman"/>
        </w:rPr>
        <w:t>Students will be required to attend 100% of all In-Residen</w:t>
      </w:r>
      <w:r w:rsidR="001E7E26">
        <w:rPr>
          <w:rFonts w:ascii="Times New Roman" w:hAnsi="Times New Roman" w:cs="Times New Roman"/>
        </w:rPr>
        <w:t>ce</w:t>
      </w:r>
      <w:r w:rsidRPr="0022331D">
        <w:rPr>
          <w:rFonts w:ascii="Times New Roman" w:hAnsi="Times New Roman" w:cs="Times New Roman"/>
        </w:rPr>
        <w:t xml:space="preserve"> Week and Virtual Standardization Workshops, Student Liaison/preceptor/student meetings via phone or video conferencing</w:t>
      </w:r>
      <w:r w:rsidRPr="0022331D">
        <w:rPr>
          <w:rFonts w:ascii="Times New Roman" w:hAnsi="Times New Roman" w:cs="Times New Roman"/>
          <w:sz w:val="16"/>
          <w:szCs w:val="16"/>
        </w:rPr>
        <w:t xml:space="preserve">, </w:t>
      </w:r>
      <w:r w:rsidRPr="0022331D">
        <w:rPr>
          <w:rFonts w:ascii="Times New Roman" w:hAnsi="Times New Roman" w:cs="Times New Roman"/>
        </w:rPr>
        <w:t>and clinical experiences with the preceptor. If attendance is not satisfactory, the student will be referred to the Director and a suitable course of action will be decided.</w:t>
      </w:r>
      <w:r>
        <w:rPr>
          <w:rFonts w:ascii="Times New Roman" w:hAnsi="Times New Roman" w:cs="Times New Roman"/>
        </w:rPr>
        <w:t xml:space="preserve">  </w:t>
      </w:r>
    </w:p>
    <w:p w14:paraId="5E45D14F" w14:textId="77777777" w:rsidR="004E5E2A" w:rsidRPr="00C30768" w:rsidRDefault="004E5E2A" w:rsidP="004E5E2A">
      <w:pPr>
        <w:pStyle w:val="Heading2"/>
        <w:rPr>
          <w:rFonts w:ascii="Times New Roman" w:hAnsi="Times New Roman" w:cs="Times New Roman"/>
          <w:sz w:val="28"/>
          <w:szCs w:val="28"/>
        </w:rPr>
      </w:pPr>
      <w:bookmarkStart w:id="56" w:name="_Toc186806060"/>
      <w:r w:rsidRPr="00C30768">
        <w:rPr>
          <w:rFonts w:ascii="Times New Roman" w:hAnsi="Times New Roman" w:cs="Times New Roman"/>
          <w:sz w:val="28"/>
          <w:szCs w:val="28"/>
        </w:rPr>
        <w:t>UNEXCUSED ABSENCE</w:t>
      </w:r>
      <w:bookmarkEnd w:id="55"/>
      <w:bookmarkEnd w:id="56"/>
      <w:r w:rsidRPr="00C30768">
        <w:rPr>
          <w:rFonts w:ascii="Times New Roman" w:hAnsi="Times New Roman" w:cs="Times New Roman"/>
          <w:sz w:val="28"/>
          <w:szCs w:val="28"/>
        </w:rPr>
        <w:t xml:space="preserve"> </w:t>
      </w:r>
    </w:p>
    <w:p w14:paraId="146B9F91" w14:textId="783CDB57" w:rsidR="003A6C66" w:rsidRDefault="003A6C66" w:rsidP="003A6C66">
      <w:pPr>
        <w:rPr>
          <w:rFonts w:ascii="Times New Roman" w:hAnsi="Times New Roman" w:cs="Times New Roman"/>
        </w:rPr>
      </w:pPr>
      <w:bookmarkStart w:id="57" w:name="_Toc137128283"/>
      <w:r>
        <w:rPr>
          <w:rFonts w:ascii="Times New Roman" w:hAnsi="Times New Roman" w:cs="Times New Roman"/>
        </w:rPr>
        <w:t>For students, an unexcused absence will be defined as not showing up for a scheduled activity during In-Residen</w:t>
      </w:r>
      <w:r w:rsidR="001E7E26">
        <w:rPr>
          <w:rFonts w:ascii="Times New Roman" w:hAnsi="Times New Roman" w:cs="Times New Roman"/>
        </w:rPr>
        <w:t>ce</w:t>
      </w:r>
      <w:r>
        <w:rPr>
          <w:rFonts w:ascii="Times New Roman" w:hAnsi="Times New Roman" w:cs="Times New Roman"/>
        </w:rPr>
        <w:t xml:space="preserve"> Week, </w:t>
      </w:r>
      <w:r w:rsidRPr="000657B9">
        <w:rPr>
          <w:rFonts w:ascii="Times New Roman" w:hAnsi="Times New Roman" w:cs="Times New Roman"/>
        </w:rPr>
        <w:t>Virtual Standardization Workshop,</w:t>
      </w:r>
      <w:r>
        <w:rPr>
          <w:rFonts w:ascii="Times New Roman" w:hAnsi="Times New Roman" w:cs="Times New Roman"/>
        </w:rPr>
        <w:t xml:space="preserve"> Student Liaison/preceptor/student communication, or a clinical opportunity with their Preceptor without prior notification or an absence without a legitimate reason. </w:t>
      </w:r>
    </w:p>
    <w:p w14:paraId="204B5B49" w14:textId="77777777" w:rsidR="004E5E2A" w:rsidRPr="00C30768" w:rsidRDefault="004E5E2A" w:rsidP="004E5E2A">
      <w:pPr>
        <w:pStyle w:val="Heading2"/>
        <w:rPr>
          <w:rFonts w:ascii="Times New Roman" w:hAnsi="Times New Roman" w:cs="Times New Roman"/>
          <w:sz w:val="28"/>
          <w:szCs w:val="28"/>
        </w:rPr>
      </w:pPr>
      <w:bookmarkStart w:id="58" w:name="_Toc186806061"/>
      <w:r w:rsidRPr="00C30768">
        <w:rPr>
          <w:rFonts w:ascii="Times New Roman" w:hAnsi="Times New Roman" w:cs="Times New Roman"/>
          <w:sz w:val="28"/>
          <w:szCs w:val="28"/>
        </w:rPr>
        <w:t>TARDINESS</w:t>
      </w:r>
      <w:bookmarkEnd w:id="57"/>
      <w:bookmarkEnd w:id="58"/>
    </w:p>
    <w:p w14:paraId="0C69448A" w14:textId="77777777" w:rsidR="003A6C66" w:rsidRDefault="003A6C66" w:rsidP="003A6C66">
      <w:pPr>
        <w:rPr>
          <w:rFonts w:ascii="Times New Roman" w:hAnsi="Times New Roman" w:cs="Times New Roman"/>
        </w:rPr>
      </w:pPr>
      <w:r>
        <w:rPr>
          <w:rFonts w:ascii="Times New Roman" w:hAnsi="Times New Roman" w:cs="Times New Roman"/>
        </w:rPr>
        <w:t>Punctuality and dependability are important characteristics in the work, learning, and testing environment for a midwife. Habitual tardiness can be a disruption to the learning of others, the testing environment, and the clinical experience. Three (3) tardies will be considered equivalent to one (1) unexcused absence.</w:t>
      </w:r>
    </w:p>
    <w:p w14:paraId="65BA3F33" w14:textId="77777777" w:rsidR="001625C3" w:rsidRDefault="007C4AB4" w:rsidP="009A5F33">
      <w:pPr>
        <w:pStyle w:val="Heading1"/>
        <w:rPr>
          <w:rFonts w:ascii="Times New Roman" w:hAnsi="Times New Roman" w:cs="Times New Roman"/>
          <w:b/>
          <w:bCs/>
        </w:rPr>
      </w:pPr>
      <w:bookmarkStart w:id="59" w:name="_Toc186806062"/>
      <w:r>
        <w:rPr>
          <w:rFonts w:ascii="Times New Roman" w:hAnsi="Times New Roman" w:cs="Times New Roman"/>
          <w:b/>
          <w:bCs/>
        </w:rPr>
        <w:t>STUDENT SERVICES</w:t>
      </w:r>
      <w:bookmarkEnd w:id="59"/>
    </w:p>
    <w:p w14:paraId="7EADF2A6" w14:textId="77777777" w:rsidR="001625C3" w:rsidRDefault="001625C3" w:rsidP="001625C3">
      <w:pPr>
        <w:pStyle w:val="Heading2"/>
        <w:rPr>
          <w:rFonts w:ascii="Times New Roman" w:hAnsi="Times New Roman" w:cs="Times New Roman"/>
          <w:sz w:val="28"/>
          <w:szCs w:val="28"/>
        </w:rPr>
      </w:pPr>
      <w:bookmarkStart w:id="60" w:name="_Toc186806063"/>
      <w:r>
        <w:rPr>
          <w:rFonts w:ascii="Times New Roman" w:hAnsi="Times New Roman" w:cs="Times New Roman"/>
          <w:sz w:val="28"/>
          <w:szCs w:val="28"/>
        </w:rPr>
        <w:t>STUDENT SERVICES</w:t>
      </w:r>
      <w:bookmarkEnd w:id="60"/>
      <w:r>
        <w:rPr>
          <w:rFonts w:ascii="Times New Roman" w:hAnsi="Times New Roman" w:cs="Times New Roman"/>
          <w:sz w:val="28"/>
          <w:szCs w:val="28"/>
        </w:rPr>
        <w:t xml:space="preserve"> </w:t>
      </w:r>
    </w:p>
    <w:p w14:paraId="4C0E0079" w14:textId="77777777" w:rsidR="00714BDE" w:rsidRDefault="00714BDE" w:rsidP="00714BDE">
      <w:r>
        <w:rPr>
          <w:rFonts w:ascii="Times New Roman" w:hAnsi="Times New Roman" w:cs="Times New Roman"/>
        </w:rPr>
        <w:t xml:space="preserve">CTM promotes individualized student success, personal and professional development through collaborative and inclusive experiences. </w:t>
      </w:r>
      <w:r>
        <w:t xml:space="preserve"> </w:t>
      </w:r>
    </w:p>
    <w:p w14:paraId="50350457" w14:textId="77777777" w:rsidR="00714BDE" w:rsidRDefault="00714BDE" w:rsidP="00714BDE">
      <w:pPr>
        <w:rPr>
          <w:rFonts w:ascii="Times New Roman" w:hAnsi="Times New Roman" w:cs="Times New Roman"/>
        </w:rPr>
      </w:pPr>
      <w:r>
        <w:rPr>
          <w:rFonts w:ascii="Times New Roman" w:hAnsi="Times New Roman" w:cs="Times New Roman"/>
          <w:b/>
          <w:bCs/>
        </w:rPr>
        <w:lastRenderedPageBreak/>
        <w:t xml:space="preserve">Tutoring – </w:t>
      </w:r>
      <w:r>
        <w:rPr>
          <w:rFonts w:ascii="Times New Roman" w:hAnsi="Times New Roman" w:cs="Times New Roman"/>
        </w:rPr>
        <w:t xml:space="preserve">CTM provides access to tutors free of charge in order to accommodate student learning needs, facilitating study sessions before exam time, and for failed exam remediation. </w:t>
      </w:r>
    </w:p>
    <w:p w14:paraId="1CF4526D" w14:textId="77777777" w:rsidR="00714BDE" w:rsidRDefault="00714BDE" w:rsidP="00714BDE">
      <w:pPr>
        <w:rPr>
          <w:rFonts w:ascii="Times New Roman" w:hAnsi="Times New Roman" w:cs="Times New Roman"/>
        </w:rPr>
      </w:pPr>
      <w:r>
        <w:rPr>
          <w:rFonts w:ascii="Times New Roman" w:hAnsi="Times New Roman" w:cs="Times New Roman"/>
          <w:b/>
          <w:bCs/>
        </w:rPr>
        <w:t xml:space="preserve">Academic Counseling – </w:t>
      </w:r>
      <w:r>
        <w:rPr>
          <w:rFonts w:ascii="Times New Roman" w:hAnsi="Times New Roman" w:cs="Times New Roman"/>
        </w:rPr>
        <w:t xml:space="preserve">Students have an interactive virtual group meeting once a month with their Student Liaison. This allows the students to interact with each other and create relationships with their peers and their Student Liaison. </w:t>
      </w:r>
    </w:p>
    <w:p w14:paraId="640AEAC0" w14:textId="77777777" w:rsidR="00714BDE" w:rsidRDefault="00714BDE" w:rsidP="00714BDE">
      <w:pPr>
        <w:rPr>
          <w:rFonts w:ascii="Times New Roman" w:hAnsi="Times New Roman" w:cs="Times New Roman"/>
        </w:rPr>
      </w:pPr>
      <w:r>
        <w:rPr>
          <w:rFonts w:ascii="Times New Roman" w:hAnsi="Times New Roman" w:cs="Times New Roman"/>
          <w:b/>
          <w:bCs/>
        </w:rPr>
        <w:t xml:space="preserve">Student Group – </w:t>
      </w:r>
      <w:r>
        <w:rPr>
          <w:rFonts w:ascii="Times New Roman" w:hAnsi="Times New Roman" w:cs="Times New Roman"/>
        </w:rPr>
        <w:t xml:space="preserve">Students are encouraged to set up study groups in order to interact with one and other, review material, practice for tests, and ask questions. </w:t>
      </w:r>
    </w:p>
    <w:p w14:paraId="11DCA8B6" w14:textId="77777777" w:rsidR="00714BDE" w:rsidRDefault="00714BDE" w:rsidP="00714BDE">
      <w:pPr>
        <w:rPr>
          <w:rFonts w:ascii="Times New Roman" w:hAnsi="Times New Roman" w:cs="Times New Roman"/>
        </w:rPr>
      </w:pPr>
      <w:r>
        <w:rPr>
          <w:rFonts w:ascii="Times New Roman" w:hAnsi="Times New Roman" w:cs="Times New Roman"/>
          <w:b/>
          <w:bCs/>
        </w:rPr>
        <w:t xml:space="preserve">Scholarship Resources – </w:t>
      </w:r>
      <w:r>
        <w:rPr>
          <w:rFonts w:ascii="Times New Roman" w:hAnsi="Times New Roman" w:cs="Times New Roman"/>
        </w:rPr>
        <w:t>CTM will have information about possible scholarships listed on their website under “Student Resources”</w:t>
      </w:r>
    </w:p>
    <w:p w14:paraId="5941033D" w14:textId="77777777" w:rsidR="00714BDE" w:rsidRDefault="00714BDE" w:rsidP="00714BDE">
      <w:pPr>
        <w:rPr>
          <w:rFonts w:ascii="Times New Roman" w:hAnsi="Times New Roman" w:cs="Times New Roman"/>
        </w:rPr>
      </w:pPr>
      <w:r>
        <w:rPr>
          <w:rFonts w:ascii="Times New Roman" w:hAnsi="Times New Roman" w:cs="Times New Roman"/>
          <w:b/>
          <w:bCs/>
        </w:rPr>
        <w:t xml:space="preserve">Student Representation – </w:t>
      </w:r>
      <w:r>
        <w:rPr>
          <w:rFonts w:ascii="Times New Roman" w:hAnsi="Times New Roman" w:cs="Times New Roman"/>
        </w:rPr>
        <w:t xml:space="preserve">As CTM expands there will be a Student Representative chosen by the student population to represent the student body at Board of Trustees meetings as a nonvoting member and communicate any ideas or concerns the student body may have. </w:t>
      </w:r>
    </w:p>
    <w:p w14:paraId="5771BE1A" w14:textId="0EFC002B" w:rsidR="003A6C66" w:rsidRDefault="00714BDE" w:rsidP="003A6C66">
      <w:pPr>
        <w:rPr>
          <w:rFonts w:ascii="Times New Roman" w:hAnsi="Times New Roman" w:cs="Times New Roman"/>
        </w:rPr>
      </w:pPr>
      <w:r>
        <w:rPr>
          <w:rFonts w:ascii="Times New Roman" w:hAnsi="Times New Roman" w:cs="Times New Roman"/>
          <w:b/>
          <w:bCs/>
        </w:rPr>
        <w:t xml:space="preserve">Student Life – </w:t>
      </w:r>
      <w:r w:rsidR="003A6C66">
        <w:rPr>
          <w:rFonts w:ascii="Times New Roman" w:hAnsi="Times New Roman" w:cs="Times New Roman"/>
        </w:rPr>
        <w:t>During In-Residen</w:t>
      </w:r>
      <w:r w:rsidR="001E7E26">
        <w:rPr>
          <w:rFonts w:ascii="Times New Roman" w:hAnsi="Times New Roman" w:cs="Times New Roman"/>
        </w:rPr>
        <w:t>ce</w:t>
      </w:r>
      <w:r w:rsidR="003A6C66">
        <w:rPr>
          <w:rFonts w:ascii="Times New Roman" w:hAnsi="Times New Roman" w:cs="Times New Roman"/>
        </w:rPr>
        <w:t xml:space="preserve"> Weeks students have the option to purchase dorm and food packages. CTM provides the student with informal interaction with faculty members during meals. The Dorm offers opportunities for meaningful student interactions and bonding. </w:t>
      </w:r>
    </w:p>
    <w:p w14:paraId="4196C716" w14:textId="77777777" w:rsidR="003A6C66" w:rsidRDefault="003A6C66" w:rsidP="003A6C66">
      <w:pPr>
        <w:rPr>
          <w:rFonts w:ascii="Times New Roman" w:hAnsi="Times New Roman" w:cs="Times New Roman"/>
        </w:rPr>
      </w:pPr>
      <w:r>
        <w:rPr>
          <w:rFonts w:ascii="Times New Roman" w:hAnsi="Times New Roman" w:cs="Times New Roman"/>
        </w:rPr>
        <w:t>All applicants wishing to cancel their registration must send a letter via traceable carrier requesting cancellation of registration and refund, if applicable. The date on the traceable mail will serve as the cancellation date.</w:t>
      </w:r>
    </w:p>
    <w:p w14:paraId="50606717" w14:textId="77777777" w:rsidR="003A6C66" w:rsidRDefault="003A6C66" w:rsidP="003A6C66">
      <w:pPr>
        <w:rPr>
          <w:rFonts w:ascii="Times New Roman" w:hAnsi="Times New Roman" w:cs="Times New Roman"/>
        </w:rPr>
      </w:pPr>
      <w:r>
        <w:rPr>
          <w:rFonts w:ascii="Times New Roman" w:hAnsi="Times New Roman" w:cs="Times New Roman"/>
        </w:rPr>
        <w:t xml:space="preserve">Application whose application is rejected by the school will receive a full refund of all monies paid except for the application fee.  </w:t>
      </w:r>
    </w:p>
    <w:p w14:paraId="76DD45E8" w14:textId="773EFE7C" w:rsidR="00714BDE" w:rsidRDefault="003A6C66" w:rsidP="003A6C66">
      <w:pPr>
        <w:rPr>
          <w:rFonts w:ascii="Times New Roman" w:hAnsi="Times New Roman" w:cs="Times New Roman"/>
        </w:rPr>
      </w:pPr>
      <w:r>
        <w:rPr>
          <w:rFonts w:ascii="Times New Roman" w:hAnsi="Times New Roman" w:cs="Times New Roman"/>
        </w:rPr>
        <w:t xml:space="preserve">All refunds will be paid to the student within sixty (60) days of the date of the written request for cancellation and refund. </w:t>
      </w:r>
      <w:r w:rsidR="00714BDE">
        <w:rPr>
          <w:rFonts w:ascii="Times New Roman" w:hAnsi="Times New Roman" w:cs="Times New Roman"/>
        </w:rPr>
        <w:t xml:space="preserve"> </w:t>
      </w:r>
    </w:p>
    <w:p w14:paraId="0B11C738" w14:textId="6DEB66D1" w:rsidR="00A04E38" w:rsidRDefault="00A04E38" w:rsidP="00A04E38">
      <w:pPr>
        <w:pStyle w:val="Heading2"/>
        <w:rPr>
          <w:rFonts w:ascii="Times New Roman" w:hAnsi="Times New Roman" w:cs="Times New Roman"/>
          <w:sz w:val="28"/>
          <w:szCs w:val="28"/>
        </w:rPr>
      </w:pPr>
      <w:bookmarkStart w:id="61" w:name="_Toc186806064"/>
      <w:r>
        <w:rPr>
          <w:rFonts w:ascii="Times New Roman" w:hAnsi="Times New Roman" w:cs="Times New Roman"/>
          <w:sz w:val="28"/>
          <w:szCs w:val="28"/>
        </w:rPr>
        <w:t>TUTORING</w:t>
      </w:r>
      <w:bookmarkEnd w:id="61"/>
      <w:r>
        <w:rPr>
          <w:rFonts w:ascii="Times New Roman" w:hAnsi="Times New Roman" w:cs="Times New Roman"/>
          <w:sz w:val="28"/>
          <w:szCs w:val="28"/>
        </w:rPr>
        <w:t xml:space="preserve"> </w:t>
      </w:r>
    </w:p>
    <w:p w14:paraId="42D85DF7" w14:textId="77777777" w:rsidR="003A6C66" w:rsidRDefault="003A6C66" w:rsidP="003A6C66">
      <w:pPr>
        <w:rPr>
          <w:rFonts w:ascii="Times New Roman" w:hAnsi="Times New Roman" w:cs="Times New Roman"/>
        </w:rPr>
      </w:pPr>
      <w:r>
        <w:rPr>
          <w:rFonts w:ascii="Times New Roman" w:hAnsi="Times New Roman" w:cs="Times New Roman"/>
        </w:rPr>
        <w:t xml:space="preserve">CTM provides access to tutors free of charge in order to accommodate student learning needs, facilitating study sessions before exam time, and for failed exam remediation. </w:t>
      </w:r>
    </w:p>
    <w:p w14:paraId="0199AEAA" w14:textId="77777777" w:rsidR="003A6C66" w:rsidRDefault="003A6C66" w:rsidP="003A6C66">
      <w:pPr>
        <w:rPr>
          <w:rFonts w:ascii="Times New Roman" w:hAnsi="Times New Roman" w:cs="Times New Roman"/>
        </w:rPr>
      </w:pPr>
      <w:r>
        <w:rPr>
          <w:rFonts w:ascii="Times New Roman" w:hAnsi="Times New Roman" w:cs="Times New Roman"/>
        </w:rPr>
        <w:t xml:space="preserve">Tutoring can be requested by the </w:t>
      </w:r>
      <w:proofErr w:type="gramStart"/>
      <w:r>
        <w:rPr>
          <w:rFonts w:ascii="Times New Roman" w:hAnsi="Times New Roman" w:cs="Times New Roman"/>
        </w:rPr>
        <w:t>Student</w:t>
      </w:r>
      <w:proofErr w:type="gramEnd"/>
      <w:r>
        <w:rPr>
          <w:rFonts w:ascii="Times New Roman" w:hAnsi="Times New Roman" w:cs="Times New Roman"/>
        </w:rPr>
        <w:t xml:space="preserve"> or by the Student Liaison to assist with course content review, completing of writing assignments, preparation for exams, preparation for retaking failed exams, or other academic needs at any time. </w:t>
      </w:r>
    </w:p>
    <w:p w14:paraId="7FCE72BD" w14:textId="77777777" w:rsidR="003A6C66" w:rsidRDefault="003A6C66" w:rsidP="003A6C66">
      <w:pPr>
        <w:rPr>
          <w:rFonts w:ascii="Times New Roman" w:hAnsi="Times New Roman" w:cs="Times New Roman"/>
          <w:color w:val="FF0000"/>
        </w:rPr>
      </w:pPr>
      <w:r>
        <w:rPr>
          <w:rFonts w:ascii="Times New Roman" w:hAnsi="Times New Roman" w:cs="Times New Roman"/>
        </w:rPr>
        <w:t xml:space="preserve">If the Student does not hand in their completed Syllabus/Study Guide by the deadline provided by the Student Liaison, they will not be eligible to participate in the following Term In-Residence Week. </w:t>
      </w:r>
    </w:p>
    <w:p w14:paraId="2E14CBB3" w14:textId="77777777" w:rsidR="003A6C66" w:rsidRDefault="003A6C66" w:rsidP="003A6C66">
      <w:pPr>
        <w:rPr>
          <w:rFonts w:ascii="Times New Roman" w:hAnsi="Times New Roman" w:cs="Times New Roman"/>
          <w:color w:val="FF0000"/>
        </w:rPr>
      </w:pPr>
      <w:r>
        <w:rPr>
          <w:rFonts w:ascii="Times New Roman" w:hAnsi="Times New Roman" w:cs="Times New Roman"/>
        </w:rPr>
        <w:t xml:space="preserve">If the Student fails their Multiple-Choice Examination prior to the Term, remediation can include repeating the previous Term In-Residence Week (including paying all fees and tuition associated with the Term) or repeating the Multiple-Choice Examination Additional resources will be available to the student to assist in reaching competency. Students may be requested to take an extension (and pay the associated fee) until competency has been reached. </w:t>
      </w:r>
    </w:p>
    <w:p w14:paraId="6ED76DF6" w14:textId="77777777" w:rsidR="003A6C66" w:rsidRDefault="003A6C66" w:rsidP="003A6C66">
      <w:pPr>
        <w:rPr>
          <w:rFonts w:ascii="Times New Roman" w:hAnsi="Times New Roman" w:cs="Times New Roman"/>
        </w:rPr>
      </w:pPr>
      <w:r>
        <w:rPr>
          <w:rFonts w:ascii="Times New Roman" w:hAnsi="Times New Roman" w:cs="Times New Roman"/>
        </w:rPr>
        <w:t>The Student Liaison will speak directly with the student and discuss ways the student can address deficiencies to achieve satisfactory progress. The Student Liaison and Director of Education will make a plan with the student that might include:</w:t>
      </w:r>
    </w:p>
    <w:p w14:paraId="59A271B3" w14:textId="77777777" w:rsidR="003A6C66" w:rsidRDefault="003A6C66" w:rsidP="003B1F44">
      <w:pPr>
        <w:pStyle w:val="ListParagraph"/>
        <w:numPr>
          <w:ilvl w:val="0"/>
          <w:numId w:val="13"/>
        </w:numPr>
        <w:rPr>
          <w:rFonts w:ascii="Times New Roman" w:hAnsi="Times New Roman" w:cs="Times New Roman"/>
        </w:rPr>
      </w:pPr>
      <w:r>
        <w:rPr>
          <w:rFonts w:ascii="Times New Roman" w:hAnsi="Times New Roman" w:cs="Times New Roman"/>
        </w:rPr>
        <w:t xml:space="preserve">Reviewing the Syllabus/Study Guide with the student </w:t>
      </w:r>
    </w:p>
    <w:p w14:paraId="47F0B944" w14:textId="77777777" w:rsidR="003A6C66" w:rsidRDefault="003A6C66" w:rsidP="003B1F44">
      <w:pPr>
        <w:pStyle w:val="ListParagraph"/>
        <w:numPr>
          <w:ilvl w:val="0"/>
          <w:numId w:val="13"/>
        </w:numPr>
        <w:rPr>
          <w:rFonts w:ascii="Times New Roman" w:hAnsi="Times New Roman" w:cs="Times New Roman"/>
        </w:rPr>
      </w:pPr>
      <w:r>
        <w:rPr>
          <w:rFonts w:ascii="Times New Roman" w:hAnsi="Times New Roman" w:cs="Times New Roman"/>
        </w:rPr>
        <w:t xml:space="preserve">Reviewing the study flashcards developed by the student  </w:t>
      </w:r>
    </w:p>
    <w:p w14:paraId="79004C5A" w14:textId="77777777" w:rsidR="003A6C66" w:rsidRDefault="003A6C66" w:rsidP="003B1F44">
      <w:pPr>
        <w:pStyle w:val="ListParagraph"/>
        <w:numPr>
          <w:ilvl w:val="0"/>
          <w:numId w:val="13"/>
        </w:numPr>
        <w:rPr>
          <w:rFonts w:ascii="Times New Roman" w:hAnsi="Times New Roman" w:cs="Times New Roman"/>
        </w:rPr>
      </w:pPr>
      <w:r>
        <w:rPr>
          <w:rFonts w:ascii="Times New Roman" w:hAnsi="Times New Roman" w:cs="Times New Roman"/>
        </w:rPr>
        <w:t xml:space="preserve">Requesting more time with the Preceptor reviewing knowledge and skills </w:t>
      </w:r>
    </w:p>
    <w:p w14:paraId="1B7E130E" w14:textId="77777777" w:rsidR="003A6C66" w:rsidRDefault="003A6C66" w:rsidP="003B1F44">
      <w:pPr>
        <w:pStyle w:val="ListParagraph"/>
        <w:numPr>
          <w:ilvl w:val="0"/>
          <w:numId w:val="13"/>
        </w:numPr>
        <w:rPr>
          <w:rFonts w:ascii="Times New Roman" w:hAnsi="Times New Roman" w:cs="Times New Roman"/>
        </w:rPr>
      </w:pPr>
      <w:r>
        <w:rPr>
          <w:rFonts w:ascii="Times New Roman" w:hAnsi="Times New Roman" w:cs="Times New Roman"/>
        </w:rPr>
        <w:t xml:space="preserve">Offering more skills practice labs during the Term In-Residence Week </w:t>
      </w:r>
    </w:p>
    <w:p w14:paraId="4EADCB63" w14:textId="77777777" w:rsidR="003A6C66" w:rsidRDefault="003A6C66" w:rsidP="003B1F44">
      <w:pPr>
        <w:pStyle w:val="ListParagraph"/>
        <w:numPr>
          <w:ilvl w:val="0"/>
          <w:numId w:val="13"/>
        </w:numPr>
        <w:rPr>
          <w:rFonts w:ascii="Times New Roman" w:hAnsi="Times New Roman" w:cs="Times New Roman"/>
        </w:rPr>
      </w:pPr>
      <w:r>
        <w:rPr>
          <w:rFonts w:ascii="Times New Roman" w:hAnsi="Times New Roman" w:cs="Times New Roman"/>
        </w:rPr>
        <w:t>Requesting more skills drills and flashcard practice with student peers</w:t>
      </w:r>
    </w:p>
    <w:p w14:paraId="7C6083DB" w14:textId="77777777" w:rsidR="003A6C66" w:rsidRDefault="003A6C66" w:rsidP="003B1F44">
      <w:pPr>
        <w:pStyle w:val="ListParagraph"/>
        <w:numPr>
          <w:ilvl w:val="0"/>
          <w:numId w:val="13"/>
        </w:numPr>
        <w:rPr>
          <w:rFonts w:ascii="Times New Roman" w:hAnsi="Times New Roman" w:cs="Times New Roman"/>
        </w:rPr>
      </w:pPr>
      <w:r>
        <w:rPr>
          <w:rFonts w:ascii="Times New Roman" w:hAnsi="Times New Roman" w:cs="Times New Roman"/>
        </w:rPr>
        <w:t xml:space="preserve">Requesting additional time with a faculty member, i.e., more instructional time with the student in the preparation of their Research Project, Written Paper and PowerPoint Presentation </w:t>
      </w:r>
    </w:p>
    <w:p w14:paraId="1DAF622B" w14:textId="77777777" w:rsidR="003A6C66" w:rsidRDefault="003A6C66" w:rsidP="003B1F44">
      <w:pPr>
        <w:pStyle w:val="ListParagraph"/>
        <w:numPr>
          <w:ilvl w:val="0"/>
          <w:numId w:val="13"/>
        </w:numPr>
        <w:rPr>
          <w:rFonts w:ascii="Times New Roman" w:hAnsi="Times New Roman" w:cs="Times New Roman"/>
        </w:rPr>
      </w:pPr>
      <w:r>
        <w:rPr>
          <w:rFonts w:ascii="Times New Roman" w:hAnsi="Times New Roman" w:cs="Times New Roman"/>
        </w:rPr>
        <w:t xml:space="preserve">Requesting an Extension </w:t>
      </w:r>
    </w:p>
    <w:p w14:paraId="6C55DDF7" w14:textId="77777777" w:rsidR="003A6C66" w:rsidRDefault="003A6C66" w:rsidP="003B1F44">
      <w:pPr>
        <w:pStyle w:val="ListParagraph"/>
        <w:numPr>
          <w:ilvl w:val="0"/>
          <w:numId w:val="13"/>
        </w:numPr>
        <w:rPr>
          <w:rFonts w:ascii="Times New Roman" w:hAnsi="Times New Roman" w:cs="Times New Roman"/>
        </w:rPr>
      </w:pPr>
      <w:r>
        <w:rPr>
          <w:rFonts w:ascii="Times New Roman" w:hAnsi="Times New Roman" w:cs="Times New Roman"/>
        </w:rPr>
        <w:t xml:space="preserve">Repeat the previous Term </w:t>
      </w:r>
    </w:p>
    <w:p w14:paraId="0DB3F7B2" w14:textId="1443FE68" w:rsidR="00ED18BF" w:rsidRDefault="00ED18BF" w:rsidP="00ED18BF">
      <w:pPr>
        <w:pStyle w:val="Heading2"/>
        <w:rPr>
          <w:rFonts w:ascii="Times New Roman" w:hAnsi="Times New Roman" w:cs="Times New Roman"/>
          <w:sz w:val="28"/>
          <w:szCs w:val="28"/>
        </w:rPr>
      </w:pPr>
      <w:bookmarkStart w:id="62" w:name="_Toc186806065"/>
      <w:r>
        <w:rPr>
          <w:rFonts w:ascii="Times New Roman" w:hAnsi="Times New Roman" w:cs="Times New Roman"/>
          <w:sz w:val="28"/>
          <w:szCs w:val="28"/>
        </w:rPr>
        <w:lastRenderedPageBreak/>
        <w:t>TECHINCAL ASSISTANCE REQUEST</w:t>
      </w:r>
      <w:bookmarkEnd w:id="62"/>
      <w:r>
        <w:rPr>
          <w:rFonts w:ascii="Times New Roman" w:hAnsi="Times New Roman" w:cs="Times New Roman"/>
          <w:sz w:val="28"/>
          <w:szCs w:val="28"/>
        </w:rPr>
        <w:t xml:space="preserve"> </w:t>
      </w:r>
    </w:p>
    <w:p w14:paraId="07FE77DC" w14:textId="77777777" w:rsidR="003A6C66" w:rsidRDefault="003A6C66" w:rsidP="003A6C66">
      <w:pPr>
        <w:rPr>
          <w:rFonts w:ascii="Times New Roman" w:hAnsi="Times New Roman" w:cs="Times New Roman"/>
        </w:rPr>
      </w:pPr>
      <w:bookmarkStart w:id="63" w:name="_Toc137043297"/>
      <w:bookmarkStart w:id="64" w:name="_Toc137127708"/>
      <w:bookmarkStart w:id="65" w:name="_Toc137128291"/>
      <w:r>
        <w:rPr>
          <w:rFonts w:ascii="Times New Roman" w:hAnsi="Times New Roman" w:cs="Times New Roman"/>
        </w:rPr>
        <w:t xml:space="preserve">Faculty, staff, and students will utilize the “Faculty, Staff, and Student Technical Assistance Form” to submit technology assistance requests or to report technology issues. The form will be made available to faculty and staff upon hire via onboarding and new hire documents. Forms will be made available to student during the orientation process. Forms shall be submitted to </w:t>
      </w:r>
      <w:hyperlink r:id="rId18" w:history="1">
        <w:r w:rsidRPr="005204BF">
          <w:rPr>
            <w:rStyle w:val="Hyperlink"/>
            <w:rFonts w:ascii="Times New Roman" w:hAnsi="Times New Roman" w:cs="Times New Roman"/>
          </w:rPr>
          <w:t>dbright@collegeoftraditionalmidwifery.org</w:t>
        </w:r>
      </w:hyperlink>
    </w:p>
    <w:p w14:paraId="44BF6A41" w14:textId="316C9BB0" w:rsidR="00A41DAA" w:rsidRPr="006868C8" w:rsidRDefault="00A41DAA" w:rsidP="00A41DAA">
      <w:pPr>
        <w:pStyle w:val="Heading2"/>
        <w:rPr>
          <w:rFonts w:ascii="Times New Roman" w:hAnsi="Times New Roman" w:cs="Times New Roman"/>
          <w:color w:val="FF0000"/>
          <w:sz w:val="28"/>
          <w:szCs w:val="28"/>
        </w:rPr>
      </w:pPr>
      <w:bookmarkStart w:id="66" w:name="_Toc186806066"/>
      <w:r w:rsidRPr="00A41DAA">
        <w:rPr>
          <w:rFonts w:ascii="Times New Roman" w:hAnsi="Times New Roman" w:cs="Times New Roman"/>
          <w:sz w:val="28"/>
          <w:szCs w:val="28"/>
        </w:rPr>
        <w:t>TRANSFER OF CREDITS TO CTM FROM OTHER INSTITUTIONS</w:t>
      </w:r>
      <w:bookmarkEnd w:id="63"/>
      <w:bookmarkEnd w:id="64"/>
      <w:bookmarkEnd w:id="65"/>
      <w:bookmarkEnd w:id="66"/>
      <w:r w:rsidRPr="00A41DAA">
        <w:rPr>
          <w:rFonts w:ascii="Times New Roman" w:hAnsi="Times New Roman" w:cs="Times New Roman"/>
          <w:sz w:val="28"/>
          <w:szCs w:val="28"/>
        </w:rPr>
        <w:t xml:space="preserve"> </w:t>
      </w:r>
    </w:p>
    <w:p w14:paraId="39D760FE" w14:textId="77777777" w:rsidR="00D07643" w:rsidRDefault="00D07643" w:rsidP="00D07643">
      <w:pPr>
        <w:rPr>
          <w:rFonts w:ascii="Times New Roman" w:hAnsi="Times New Roman" w:cs="Times New Roman"/>
        </w:rPr>
      </w:pPr>
      <w:bookmarkStart w:id="67" w:name="_Toc137128290"/>
      <w:r>
        <w:rPr>
          <w:rFonts w:ascii="Times New Roman" w:hAnsi="Times New Roman" w:cs="Times New Roman"/>
        </w:rPr>
        <w:t xml:space="preserve">The College of Traditional Midwifery may permit a student to receive credit for previous educational experience if the student can document any of the following: </w:t>
      </w:r>
    </w:p>
    <w:p w14:paraId="16B0CF83" w14:textId="77777777" w:rsidR="00D07643" w:rsidRDefault="00D07643" w:rsidP="003B1F44">
      <w:pPr>
        <w:pStyle w:val="ListParagraph"/>
        <w:numPr>
          <w:ilvl w:val="0"/>
          <w:numId w:val="11"/>
        </w:numPr>
        <w:suppressAutoHyphens w:val="0"/>
        <w:ind w:left="720"/>
        <w:rPr>
          <w:rFonts w:ascii="Times New Roman" w:hAnsi="Times New Roman" w:cs="Times New Roman"/>
        </w:rPr>
      </w:pPr>
      <w:r>
        <w:rPr>
          <w:rFonts w:ascii="Times New Roman" w:hAnsi="Times New Roman" w:cs="Times New Roman"/>
        </w:rPr>
        <w:t>Current license as a Registered Nurse or Licensed Practical Nurse;</w:t>
      </w:r>
    </w:p>
    <w:p w14:paraId="181582E6" w14:textId="77777777" w:rsidR="00D07643" w:rsidRDefault="00D07643" w:rsidP="003B1F44">
      <w:pPr>
        <w:pStyle w:val="ListParagraph"/>
        <w:numPr>
          <w:ilvl w:val="0"/>
          <w:numId w:val="11"/>
        </w:numPr>
        <w:suppressAutoHyphens w:val="0"/>
        <w:ind w:left="720"/>
        <w:rPr>
          <w:rFonts w:ascii="Times New Roman" w:hAnsi="Times New Roman" w:cs="Times New Roman"/>
        </w:rPr>
      </w:pPr>
      <w:r>
        <w:rPr>
          <w:rFonts w:ascii="Times New Roman" w:hAnsi="Times New Roman" w:cs="Times New Roman"/>
        </w:rPr>
        <w:t>Documented attendance at a MEAC accredited program, a community college, or a university with a grade of C or better;</w:t>
      </w:r>
    </w:p>
    <w:p w14:paraId="0C4B6EC6" w14:textId="77777777" w:rsidR="00D07643" w:rsidRDefault="00D07643" w:rsidP="003B1F44">
      <w:pPr>
        <w:pStyle w:val="ListParagraph"/>
        <w:numPr>
          <w:ilvl w:val="0"/>
          <w:numId w:val="11"/>
        </w:numPr>
        <w:suppressAutoHyphens w:val="0"/>
        <w:ind w:left="720"/>
        <w:rPr>
          <w:rFonts w:ascii="Times New Roman" w:hAnsi="Times New Roman" w:cs="Times New Roman"/>
        </w:rPr>
      </w:pPr>
      <w:r>
        <w:rPr>
          <w:rFonts w:ascii="Times New Roman" w:hAnsi="Times New Roman" w:cs="Times New Roman"/>
        </w:rPr>
        <w:t>Completion of part or all of the NARM PEP Application that has been signed off within the last three (3) years;</w:t>
      </w:r>
    </w:p>
    <w:p w14:paraId="44E564C4" w14:textId="77777777" w:rsidR="00D07643" w:rsidRDefault="00D07643" w:rsidP="003B1F44">
      <w:pPr>
        <w:pStyle w:val="ListParagraph"/>
        <w:numPr>
          <w:ilvl w:val="0"/>
          <w:numId w:val="11"/>
        </w:numPr>
        <w:suppressAutoHyphens w:val="0"/>
        <w:ind w:left="720"/>
        <w:rPr>
          <w:rFonts w:ascii="Times New Roman" w:hAnsi="Times New Roman" w:cs="Times New Roman"/>
        </w:rPr>
      </w:pPr>
      <w:r>
        <w:rPr>
          <w:rFonts w:ascii="Times New Roman" w:hAnsi="Times New Roman" w:cs="Times New Roman"/>
        </w:rPr>
        <w:t xml:space="preserve">CPM </w:t>
      </w:r>
      <w:r w:rsidRPr="001C3E4B">
        <w:rPr>
          <w:rFonts w:ascii="Times New Roman" w:hAnsi="Times New Roman" w:cs="Times New Roman"/>
        </w:rPr>
        <w:t xml:space="preserve">Credential with or </w:t>
      </w:r>
      <w:r>
        <w:rPr>
          <w:rFonts w:ascii="Times New Roman" w:hAnsi="Times New Roman" w:cs="Times New Roman"/>
        </w:rPr>
        <w:t xml:space="preserve">without additional experience </w:t>
      </w:r>
    </w:p>
    <w:p w14:paraId="2F578DF1" w14:textId="77777777" w:rsidR="00D07643" w:rsidRDefault="00D07643" w:rsidP="00D07643">
      <w:pPr>
        <w:rPr>
          <w:rFonts w:ascii="Times New Roman" w:hAnsi="Times New Roman" w:cs="Times New Roman"/>
        </w:rPr>
      </w:pPr>
      <w:r>
        <w:rPr>
          <w:rFonts w:ascii="Times New Roman" w:hAnsi="Times New Roman" w:cs="Times New Roman"/>
        </w:rPr>
        <w:t xml:space="preserve">All requests for credit for previous education and experience must be made in writing to the Director of Education when </w:t>
      </w:r>
      <w:r w:rsidRPr="001C3E4B">
        <w:rPr>
          <w:rFonts w:ascii="Times New Roman" w:hAnsi="Times New Roman" w:cs="Times New Roman"/>
        </w:rPr>
        <w:t xml:space="preserve">the Admissions application </w:t>
      </w:r>
      <w:r>
        <w:rPr>
          <w:rFonts w:ascii="Times New Roman" w:hAnsi="Times New Roman" w:cs="Times New Roman"/>
        </w:rPr>
        <w:t xml:space="preserve">is sent to CTM. </w:t>
      </w:r>
    </w:p>
    <w:p w14:paraId="4CED2F1E" w14:textId="77777777" w:rsidR="00D07643" w:rsidRDefault="00D07643" w:rsidP="00D07643">
      <w:pPr>
        <w:rPr>
          <w:rFonts w:ascii="Times New Roman" w:hAnsi="Times New Roman" w:cs="Times New Roman"/>
        </w:rPr>
      </w:pPr>
      <w:r w:rsidRPr="001C3E4B">
        <w:rPr>
          <w:rFonts w:ascii="Times New Roman" w:hAnsi="Times New Roman" w:cs="Times New Roman"/>
        </w:rPr>
        <w:t xml:space="preserve">Prior academic and theoretical coursework: </w:t>
      </w:r>
      <w:r>
        <w:rPr>
          <w:rFonts w:ascii="Times New Roman" w:hAnsi="Times New Roman" w:cs="Times New Roman"/>
        </w:rPr>
        <w:t xml:space="preserve">The Director of Education will compare the course descriptions to see if the transfer is equivalent. The College of Traditional Midwifery does not guarantee that credits will transfer from any educational institution into our program. </w:t>
      </w:r>
    </w:p>
    <w:p w14:paraId="42356033" w14:textId="77777777" w:rsidR="00D07643" w:rsidRPr="001C3E4B" w:rsidRDefault="00D07643" w:rsidP="00D07643">
      <w:pPr>
        <w:rPr>
          <w:rFonts w:ascii="Times New Roman" w:hAnsi="Times New Roman" w:cs="Times New Roman"/>
        </w:rPr>
      </w:pPr>
      <w:r w:rsidRPr="001C3E4B">
        <w:rPr>
          <w:rFonts w:ascii="Times New Roman" w:hAnsi="Times New Roman" w:cs="Times New Roman"/>
        </w:rPr>
        <w:t xml:space="preserve">Prior clinical experience: All previous learning for clinical experience, knowledge and skills will need to be documented on the NARM Portfolio Evaluation Process Forms.  The Director of Education will assess documentation for prior learning credit. The College of Traditional Midwifery does not guarantee that previous experience will be accepted for prior learning credit. </w:t>
      </w:r>
    </w:p>
    <w:p w14:paraId="14B85740" w14:textId="56CE755B" w:rsidR="00D07643" w:rsidRDefault="00D07643" w:rsidP="00D07643">
      <w:pPr>
        <w:rPr>
          <w:rFonts w:ascii="Times New Roman" w:hAnsi="Times New Roman" w:cs="Times New Roman"/>
        </w:rPr>
      </w:pPr>
      <w:r w:rsidRPr="001C3E4B">
        <w:rPr>
          <w:rFonts w:ascii="Times New Roman" w:hAnsi="Times New Roman" w:cs="Times New Roman"/>
        </w:rPr>
        <w:t xml:space="preserve">Each student can earn up to sixty (60) equivalent credit hours through the Credit for Prior Learning </w:t>
      </w:r>
      <w:r w:rsidR="003A6C66">
        <w:rPr>
          <w:rFonts w:ascii="Times New Roman" w:hAnsi="Times New Roman" w:cs="Times New Roman"/>
        </w:rPr>
        <w:t>Verification form</w:t>
      </w:r>
      <w:r w:rsidRPr="001C3E4B">
        <w:rPr>
          <w:rFonts w:ascii="Times New Roman" w:hAnsi="Times New Roman" w:cs="Times New Roman"/>
        </w:rPr>
        <w:t xml:space="preserve"> (CPL) toward the Associate of Applied Science in Midwifery </w:t>
      </w:r>
      <w:r w:rsidR="00877644">
        <w:rPr>
          <w:rFonts w:ascii="Times New Roman" w:hAnsi="Times New Roman" w:cs="Times New Roman"/>
        </w:rPr>
        <w:t xml:space="preserve">(AASM) </w:t>
      </w:r>
      <w:r w:rsidRPr="001C3E4B">
        <w:rPr>
          <w:rFonts w:ascii="Times New Roman" w:hAnsi="Times New Roman" w:cs="Times New Roman"/>
        </w:rPr>
        <w:t>degree offered at CTM</w:t>
      </w:r>
      <w:r>
        <w:rPr>
          <w:rFonts w:ascii="Times New Roman" w:hAnsi="Times New Roman" w:cs="Times New Roman"/>
        </w:rPr>
        <w:t>.</w:t>
      </w:r>
    </w:p>
    <w:p w14:paraId="57E464C4" w14:textId="77777777" w:rsidR="002C3AED" w:rsidRPr="00C30768" w:rsidRDefault="002C3AED" w:rsidP="00C30768">
      <w:pPr>
        <w:pStyle w:val="Heading2"/>
        <w:rPr>
          <w:rFonts w:ascii="Times New Roman" w:hAnsi="Times New Roman" w:cs="Times New Roman"/>
          <w:sz w:val="28"/>
          <w:szCs w:val="28"/>
        </w:rPr>
      </w:pPr>
      <w:bookmarkStart w:id="68" w:name="_Toc186806067"/>
      <w:r w:rsidRPr="00C30768">
        <w:rPr>
          <w:rFonts w:ascii="Times New Roman" w:hAnsi="Times New Roman" w:cs="Times New Roman"/>
          <w:sz w:val="28"/>
          <w:szCs w:val="28"/>
        </w:rPr>
        <w:t>TRANSFERIBIITY OF CTM CREDITS DISCLOSURE</w:t>
      </w:r>
      <w:bookmarkEnd w:id="67"/>
      <w:bookmarkEnd w:id="68"/>
      <w:r w:rsidRPr="00C30768">
        <w:rPr>
          <w:rFonts w:ascii="Times New Roman" w:hAnsi="Times New Roman" w:cs="Times New Roman"/>
          <w:sz w:val="28"/>
          <w:szCs w:val="28"/>
        </w:rPr>
        <w:t xml:space="preserve"> </w:t>
      </w:r>
    </w:p>
    <w:p w14:paraId="27FACBA7" w14:textId="77777777" w:rsidR="007B368C" w:rsidRDefault="007B368C" w:rsidP="007B368C">
      <w:pPr>
        <w:rPr>
          <w:rFonts w:ascii="Times New Roman" w:hAnsi="Times New Roman" w:cs="Times New Roman"/>
        </w:rPr>
      </w:pPr>
      <w:r>
        <w:rPr>
          <w:rFonts w:ascii="Times New Roman" w:hAnsi="Times New Roman" w:cs="Times New Roman"/>
        </w:rPr>
        <w:t>The transferability of credits to another education institution is determined by each individual program. Credits earned at the College of Traditio</w:t>
      </w:r>
      <w:r w:rsidRPr="00F64B57">
        <w:rPr>
          <w:rFonts w:ascii="Times New Roman" w:hAnsi="Times New Roman" w:cs="Times New Roman"/>
        </w:rPr>
        <w:t xml:space="preserve">nal Midwifery </w:t>
      </w:r>
      <w:r>
        <w:rPr>
          <w:rFonts w:ascii="Times New Roman" w:hAnsi="Times New Roman" w:cs="Times New Roman"/>
        </w:rPr>
        <w:t>(CTM) may not transfer to another educational institution. Credits earned at another educational institution may not be accepted by the College of Traditional Midwifery. Be sure to obtain confirmation that the College of Traditional Midwifery will accept any credits you have earned at another educational institution before you execute an enrollment contract of agreement. Similarly, contact any education institutions to which you may want to transfer credits earned at the College of Traditional Midwifery to determine if such institutions will accept credits earned at the College of Traditional Midwifery prior to executing an enrollment contract or agreement.</w:t>
      </w:r>
    </w:p>
    <w:p w14:paraId="5B6391B8" w14:textId="77777777" w:rsidR="007B368C" w:rsidRDefault="007B368C" w:rsidP="007B368C">
      <w:pPr>
        <w:rPr>
          <w:rFonts w:ascii="Times New Roman" w:hAnsi="Times New Roman" w:cs="Times New Roman"/>
        </w:rPr>
      </w:pPr>
      <w:r>
        <w:rPr>
          <w:rFonts w:ascii="Times New Roman" w:hAnsi="Times New Roman" w:cs="Times New Roman"/>
        </w:rPr>
        <w:t>The ability to transfer credits from the College of Traditional Midwifery to another educational institution may be very limited. If another educational institution will not accept credits earned at the College of Traditional Midwifery, you may have to repeat courses previously take at the College of Traditional Midwife</w:t>
      </w:r>
      <w:r w:rsidRPr="00F64B57">
        <w:rPr>
          <w:rFonts w:ascii="Times New Roman" w:hAnsi="Times New Roman" w:cs="Times New Roman"/>
        </w:rPr>
        <w:t xml:space="preserve">ry. </w:t>
      </w:r>
      <w:r>
        <w:rPr>
          <w:rFonts w:ascii="Times New Roman" w:hAnsi="Times New Roman" w:cs="Times New Roman"/>
        </w:rPr>
        <w:t>Never assume that credits will transfer to or from any educational institution. It is highly recommended, and you are advised to make certain that you know the transfer of credit policy of the C</w:t>
      </w:r>
      <w:r w:rsidRPr="00F64B57">
        <w:rPr>
          <w:rFonts w:ascii="Times New Roman" w:hAnsi="Times New Roman" w:cs="Times New Roman"/>
        </w:rPr>
        <w:t>ollege</w:t>
      </w:r>
      <w:r>
        <w:rPr>
          <w:rFonts w:ascii="Times New Roman" w:hAnsi="Times New Roman" w:cs="Times New Roman"/>
        </w:rPr>
        <w:t xml:space="preserve"> of Traditional Midwifery and of any other educational institutions you may wish to attend in the future before you execute an enrollment contract or agreement. </w:t>
      </w:r>
    </w:p>
    <w:p w14:paraId="447FBE06" w14:textId="77777777" w:rsidR="009A5F33" w:rsidRDefault="009A5F33" w:rsidP="009A5F33">
      <w:pPr>
        <w:pStyle w:val="Heading2"/>
        <w:rPr>
          <w:rFonts w:ascii="Times New Roman" w:hAnsi="Times New Roman" w:cs="Times New Roman"/>
          <w:sz w:val="28"/>
          <w:szCs w:val="28"/>
        </w:rPr>
      </w:pPr>
      <w:bookmarkStart w:id="69" w:name="_Toc186806068"/>
      <w:r w:rsidRPr="009A5F33">
        <w:rPr>
          <w:rFonts w:ascii="Times New Roman" w:hAnsi="Times New Roman" w:cs="Times New Roman"/>
          <w:sz w:val="28"/>
          <w:szCs w:val="28"/>
        </w:rPr>
        <w:t>FINANCIAL AID</w:t>
      </w:r>
      <w:bookmarkEnd w:id="69"/>
    </w:p>
    <w:p w14:paraId="3E8159D9" w14:textId="3ED8F131" w:rsidR="009A5F33" w:rsidRDefault="009A5F33" w:rsidP="009A5F33">
      <w:r>
        <w:rPr>
          <w:rFonts w:ascii="Times New Roman" w:hAnsi="Times New Roman" w:cs="Times New Roman"/>
        </w:rPr>
        <w:t xml:space="preserve">The College of Traditional Midwifery is not subsidized by the Federal Government, nor are students eligible for Federal Grants or loans at this time. Some students choose to fund their education through private loans. The College of Traditional Midwifery does not offer Financial Aid at this time; however, a list of Scholarship Opportunities will be listed on our website at </w:t>
      </w:r>
      <w:hyperlink r:id="rId19" w:history="1">
        <w:r w:rsidRPr="005204BF">
          <w:rPr>
            <w:rStyle w:val="Hyperlink"/>
            <w:rFonts w:ascii="Times New Roman" w:hAnsi="Times New Roman" w:cs="Times New Roman"/>
          </w:rPr>
          <w:t>www.collegeoftraditionalmidwifery.org</w:t>
        </w:r>
      </w:hyperlink>
      <w:r>
        <w:rPr>
          <w:rFonts w:ascii="Times New Roman" w:hAnsi="Times New Roman" w:cs="Times New Roman"/>
        </w:rPr>
        <w:t xml:space="preserve"> under “Student Resources”. </w:t>
      </w:r>
      <w:r w:rsidRPr="009A5F33">
        <w:t xml:space="preserve"> </w:t>
      </w:r>
    </w:p>
    <w:p w14:paraId="14D9BEDF" w14:textId="1F5C7383" w:rsidR="00F21B00" w:rsidRDefault="00F21B00" w:rsidP="00F21B00">
      <w:pPr>
        <w:pStyle w:val="Heading2"/>
        <w:rPr>
          <w:rFonts w:ascii="Times New Roman" w:hAnsi="Times New Roman" w:cs="Times New Roman"/>
          <w:sz w:val="28"/>
          <w:szCs w:val="28"/>
        </w:rPr>
      </w:pPr>
      <w:bookmarkStart w:id="70" w:name="_Toc186806069"/>
      <w:r>
        <w:rPr>
          <w:rFonts w:ascii="Times New Roman" w:hAnsi="Times New Roman" w:cs="Times New Roman"/>
          <w:sz w:val="28"/>
          <w:szCs w:val="28"/>
        </w:rPr>
        <w:lastRenderedPageBreak/>
        <w:t>IS THERE A JOB PLACEMENT SERVICE?</w:t>
      </w:r>
      <w:bookmarkEnd w:id="70"/>
      <w:r>
        <w:rPr>
          <w:rFonts w:ascii="Times New Roman" w:hAnsi="Times New Roman" w:cs="Times New Roman"/>
          <w:sz w:val="28"/>
          <w:szCs w:val="28"/>
        </w:rPr>
        <w:t xml:space="preserve"> </w:t>
      </w:r>
    </w:p>
    <w:p w14:paraId="05647679" w14:textId="77777777" w:rsidR="00B85EE8" w:rsidRPr="00740B0E" w:rsidRDefault="00B85EE8" w:rsidP="00B85EE8">
      <w:pPr>
        <w:rPr>
          <w:rFonts w:ascii="Times New Roman" w:hAnsi="Times New Roman" w:cs="Times New Roman"/>
        </w:rPr>
      </w:pPr>
      <w:r w:rsidRPr="00740B0E">
        <w:rPr>
          <w:rFonts w:ascii="Times New Roman" w:hAnsi="Times New Roman" w:cs="Times New Roman"/>
        </w:rPr>
        <w:t>CTM does not provide job placement services or operate a career center. However, CTM will maintain an electronic bulletin of known job openings. Students take a workshop called “How to Start a Business” and are assisted in exploring other employment options. CTM maintains detailed records of the students’ completion rates and either self-employment or job placement rates.</w:t>
      </w:r>
    </w:p>
    <w:p w14:paraId="08071017" w14:textId="79E8B2C3" w:rsidR="003A5DC0" w:rsidRPr="003A5DC0" w:rsidRDefault="003A5DC0" w:rsidP="003A5DC0">
      <w:pPr>
        <w:pStyle w:val="Heading1"/>
        <w:rPr>
          <w:rFonts w:ascii="Times New Roman" w:hAnsi="Times New Roman" w:cs="Times New Roman"/>
          <w:b/>
          <w:bCs/>
        </w:rPr>
      </w:pPr>
      <w:bookmarkStart w:id="71" w:name="_Toc186806070"/>
      <w:r w:rsidRPr="003A5DC0">
        <w:rPr>
          <w:rFonts w:ascii="Times New Roman" w:hAnsi="Times New Roman" w:cs="Times New Roman"/>
          <w:b/>
          <w:bCs/>
        </w:rPr>
        <w:t>COSTS OF THE AASM DEGREE</w:t>
      </w:r>
      <w:bookmarkEnd w:id="71"/>
      <w:r w:rsidRPr="003A5DC0">
        <w:rPr>
          <w:rFonts w:ascii="Times New Roman" w:hAnsi="Times New Roman" w:cs="Times New Roman"/>
          <w:b/>
          <w:bCs/>
        </w:rPr>
        <w:t xml:space="preserve"> </w:t>
      </w:r>
    </w:p>
    <w:p w14:paraId="0C77EB83" w14:textId="242E3E4C" w:rsidR="003A5DC0" w:rsidRDefault="003A5DC0" w:rsidP="003A5DC0">
      <w:pPr>
        <w:pStyle w:val="Heading2"/>
        <w:rPr>
          <w:rFonts w:ascii="Times New Roman" w:hAnsi="Times New Roman" w:cs="Times New Roman"/>
          <w:sz w:val="28"/>
          <w:szCs w:val="28"/>
        </w:rPr>
      </w:pPr>
      <w:bookmarkStart w:id="72" w:name="_Toc186806071"/>
      <w:r w:rsidRPr="003A5DC0">
        <w:rPr>
          <w:rFonts w:ascii="Times New Roman" w:hAnsi="Times New Roman" w:cs="Times New Roman"/>
          <w:sz w:val="28"/>
          <w:szCs w:val="28"/>
        </w:rPr>
        <w:t>PROGRAM COSTS</w:t>
      </w:r>
      <w:bookmarkEnd w:id="72"/>
      <w:r w:rsidRPr="003A5DC0">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6565"/>
        <w:gridCol w:w="2785"/>
      </w:tblGrid>
      <w:tr w:rsidR="00F4313E" w14:paraId="597F46D3" w14:textId="77777777" w:rsidTr="00F818A0">
        <w:tc>
          <w:tcPr>
            <w:tcW w:w="6565" w:type="dxa"/>
          </w:tcPr>
          <w:p w14:paraId="2683C20C" w14:textId="77777777" w:rsidR="00F4313E" w:rsidRPr="00171F71" w:rsidRDefault="00F4313E" w:rsidP="00F818A0">
            <w:pPr>
              <w:rPr>
                <w:rFonts w:ascii="Times New Roman" w:hAnsi="Times New Roman" w:cs="Times New Roman"/>
                <w:b/>
                <w:bCs/>
              </w:rPr>
            </w:pPr>
            <w:r>
              <w:rPr>
                <w:rFonts w:ascii="Times New Roman" w:hAnsi="Times New Roman" w:cs="Times New Roman"/>
                <w:b/>
                <w:bCs/>
              </w:rPr>
              <w:t xml:space="preserve">Associate of Applied Science in Midwifery </w:t>
            </w:r>
          </w:p>
        </w:tc>
        <w:tc>
          <w:tcPr>
            <w:tcW w:w="2785" w:type="dxa"/>
          </w:tcPr>
          <w:p w14:paraId="27B80407" w14:textId="77777777" w:rsidR="00F4313E" w:rsidRPr="00171F71" w:rsidRDefault="00F4313E" w:rsidP="00F818A0">
            <w:pPr>
              <w:rPr>
                <w:rFonts w:ascii="Times New Roman" w:hAnsi="Times New Roman" w:cs="Times New Roman"/>
              </w:rPr>
            </w:pPr>
          </w:p>
        </w:tc>
      </w:tr>
      <w:tr w:rsidR="00F4313E" w14:paraId="4E3ECA98" w14:textId="77777777" w:rsidTr="00F818A0">
        <w:tc>
          <w:tcPr>
            <w:tcW w:w="6565" w:type="dxa"/>
          </w:tcPr>
          <w:p w14:paraId="02CCF508" w14:textId="77777777" w:rsidR="00F4313E" w:rsidRPr="004F51CE" w:rsidRDefault="00F4313E" w:rsidP="00F818A0">
            <w:pPr>
              <w:rPr>
                <w:rFonts w:ascii="Times New Roman" w:hAnsi="Times New Roman" w:cs="Times New Roman"/>
              </w:rPr>
            </w:pPr>
            <w:r>
              <w:rPr>
                <w:rFonts w:ascii="Times New Roman" w:hAnsi="Times New Roman" w:cs="Times New Roman"/>
              </w:rPr>
              <w:t xml:space="preserve">Application Fee for the AASM Student Application </w:t>
            </w:r>
          </w:p>
        </w:tc>
        <w:tc>
          <w:tcPr>
            <w:tcW w:w="2785" w:type="dxa"/>
          </w:tcPr>
          <w:p w14:paraId="0BE0E85C" w14:textId="77777777" w:rsidR="00F4313E" w:rsidRPr="00171F71" w:rsidRDefault="00F4313E" w:rsidP="00F818A0">
            <w:pPr>
              <w:rPr>
                <w:rFonts w:ascii="Times New Roman" w:hAnsi="Times New Roman" w:cs="Times New Roman"/>
              </w:rPr>
            </w:pPr>
            <w:r w:rsidRPr="00171F71">
              <w:rPr>
                <w:rFonts w:ascii="Times New Roman" w:hAnsi="Times New Roman" w:cs="Times New Roman"/>
              </w:rPr>
              <w:t>$100.00</w:t>
            </w:r>
          </w:p>
        </w:tc>
      </w:tr>
      <w:tr w:rsidR="00F4313E" w14:paraId="550BC507" w14:textId="77777777" w:rsidTr="00F818A0">
        <w:tc>
          <w:tcPr>
            <w:tcW w:w="6565" w:type="dxa"/>
          </w:tcPr>
          <w:p w14:paraId="59EF0A64" w14:textId="77777777" w:rsidR="00F4313E" w:rsidRPr="00171F71" w:rsidRDefault="00F4313E" w:rsidP="00F818A0">
            <w:pPr>
              <w:rPr>
                <w:rFonts w:ascii="Times New Roman" w:hAnsi="Times New Roman" w:cs="Times New Roman"/>
              </w:rPr>
            </w:pPr>
            <w:r>
              <w:rPr>
                <w:rFonts w:ascii="Times New Roman" w:hAnsi="Times New Roman" w:cs="Times New Roman"/>
              </w:rPr>
              <w:t>Per Term Fee (for a total of 50 Didactic equivalent hours for Term 1-6)</w:t>
            </w:r>
          </w:p>
        </w:tc>
        <w:tc>
          <w:tcPr>
            <w:tcW w:w="2785" w:type="dxa"/>
          </w:tcPr>
          <w:p w14:paraId="426E7F6F" w14:textId="77777777" w:rsidR="00F4313E" w:rsidRPr="00171F71" w:rsidRDefault="00F4313E" w:rsidP="00F818A0">
            <w:pPr>
              <w:rPr>
                <w:rFonts w:ascii="Times New Roman" w:hAnsi="Times New Roman" w:cs="Times New Roman"/>
              </w:rPr>
            </w:pPr>
            <w:r w:rsidRPr="00171F71">
              <w:rPr>
                <w:rFonts w:ascii="Times New Roman" w:hAnsi="Times New Roman" w:cs="Times New Roman"/>
              </w:rPr>
              <w:t xml:space="preserve">$3,300.00 </w:t>
            </w:r>
          </w:p>
          <w:p w14:paraId="241BAEC0" w14:textId="77777777" w:rsidR="00F4313E" w:rsidRPr="00171F71" w:rsidRDefault="00F4313E" w:rsidP="00F818A0">
            <w:pPr>
              <w:rPr>
                <w:rFonts w:ascii="Times New Roman" w:hAnsi="Times New Roman" w:cs="Times New Roman"/>
                <w:sz w:val="18"/>
                <w:szCs w:val="18"/>
              </w:rPr>
            </w:pPr>
            <w:r w:rsidRPr="00171F71">
              <w:rPr>
                <w:rFonts w:ascii="Times New Roman" w:hAnsi="Times New Roman" w:cs="Times New Roman"/>
                <w:sz w:val="18"/>
                <w:szCs w:val="18"/>
              </w:rPr>
              <w:t>($396 per didactive equivalent hour)</w:t>
            </w:r>
          </w:p>
        </w:tc>
      </w:tr>
      <w:tr w:rsidR="00F4313E" w14:paraId="04DA22BE" w14:textId="77777777" w:rsidTr="00F818A0">
        <w:tc>
          <w:tcPr>
            <w:tcW w:w="6565" w:type="dxa"/>
          </w:tcPr>
          <w:p w14:paraId="3F92901C" w14:textId="77777777" w:rsidR="00F4313E" w:rsidRPr="00171F71" w:rsidRDefault="00F4313E" w:rsidP="00F818A0">
            <w:pPr>
              <w:rPr>
                <w:rFonts w:ascii="Times New Roman" w:hAnsi="Times New Roman" w:cs="Times New Roman"/>
              </w:rPr>
            </w:pPr>
            <w:r>
              <w:rPr>
                <w:rFonts w:ascii="Times New Roman" w:hAnsi="Times New Roman" w:cs="Times New Roman"/>
              </w:rPr>
              <w:t xml:space="preserve">Term Extension Fee </w:t>
            </w:r>
          </w:p>
        </w:tc>
        <w:tc>
          <w:tcPr>
            <w:tcW w:w="2785" w:type="dxa"/>
          </w:tcPr>
          <w:p w14:paraId="74AF5198" w14:textId="77777777" w:rsidR="00F4313E" w:rsidRPr="00171F71" w:rsidRDefault="00F4313E" w:rsidP="00F818A0">
            <w:pPr>
              <w:rPr>
                <w:rFonts w:ascii="Times New Roman" w:hAnsi="Times New Roman" w:cs="Times New Roman"/>
              </w:rPr>
            </w:pPr>
            <w:r w:rsidRPr="00171F71">
              <w:rPr>
                <w:rFonts w:ascii="Times New Roman" w:hAnsi="Times New Roman" w:cs="Times New Roman"/>
              </w:rPr>
              <w:t xml:space="preserve">$250.00 </w:t>
            </w:r>
          </w:p>
        </w:tc>
      </w:tr>
      <w:tr w:rsidR="00F4313E" w14:paraId="10551BC0" w14:textId="77777777" w:rsidTr="00F818A0">
        <w:tc>
          <w:tcPr>
            <w:tcW w:w="6565" w:type="dxa"/>
          </w:tcPr>
          <w:p w14:paraId="3F738381" w14:textId="1C12790C" w:rsidR="00F4313E" w:rsidRPr="00171F71" w:rsidRDefault="00F4313E" w:rsidP="00F818A0">
            <w:pPr>
              <w:rPr>
                <w:rFonts w:ascii="Times New Roman" w:hAnsi="Times New Roman" w:cs="Times New Roman"/>
              </w:rPr>
            </w:pPr>
            <w:r>
              <w:rPr>
                <w:rFonts w:ascii="Times New Roman" w:hAnsi="Times New Roman" w:cs="Times New Roman"/>
              </w:rPr>
              <w:t>Credit for Prior Learning Portfolio Evaluation (C</w:t>
            </w:r>
            <w:r w:rsidR="00973BD5">
              <w:rPr>
                <w:rFonts w:ascii="Times New Roman" w:hAnsi="Times New Roman" w:cs="Times New Roman"/>
              </w:rPr>
              <w:t>PL</w:t>
            </w:r>
            <w:r>
              <w:rPr>
                <w:rFonts w:ascii="Times New Roman" w:hAnsi="Times New Roman" w:cs="Times New Roman"/>
              </w:rPr>
              <w:t xml:space="preserve">) (up to a total of </w:t>
            </w:r>
            <w:r w:rsidRPr="002F0FFE">
              <w:rPr>
                <w:rFonts w:ascii="Times New Roman" w:hAnsi="Times New Roman" w:cs="Times New Roman"/>
              </w:rPr>
              <w:t>60</w:t>
            </w:r>
            <w:r>
              <w:rPr>
                <w:rFonts w:ascii="Times New Roman" w:hAnsi="Times New Roman" w:cs="Times New Roman"/>
                <w:color w:val="FF0000"/>
              </w:rPr>
              <w:t xml:space="preserve"> </w:t>
            </w:r>
            <w:r>
              <w:rPr>
                <w:rFonts w:ascii="Times New Roman" w:hAnsi="Times New Roman" w:cs="Times New Roman"/>
              </w:rPr>
              <w:t>equivalent hour)</w:t>
            </w:r>
          </w:p>
        </w:tc>
        <w:tc>
          <w:tcPr>
            <w:tcW w:w="2785" w:type="dxa"/>
          </w:tcPr>
          <w:p w14:paraId="4D88B358" w14:textId="77777777" w:rsidR="00F4313E" w:rsidRPr="00171F71" w:rsidRDefault="00F4313E" w:rsidP="00F818A0">
            <w:pPr>
              <w:rPr>
                <w:rFonts w:ascii="Times New Roman" w:hAnsi="Times New Roman" w:cs="Times New Roman"/>
              </w:rPr>
            </w:pPr>
            <w:r w:rsidRPr="00171F71">
              <w:rPr>
                <w:rFonts w:ascii="Times New Roman" w:hAnsi="Times New Roman" w:cs="Times New Roman"/>
              </w:rPr>
              <w:t xml:space="preserve">$41.00 </w:t>
            </w:r>
            <w:r w:rsidRPr="00171F71">
              <w:rPr>
                <w:rFonts w:ascii="Times New Roman" w:hAnsi="Times New Roman" w:cs="Times New Roman"/>
                <w:sz w:val="18"/>
                <w:szCs w:val="18"/>
              </w:rPr>
              <w:t>per equivalent hours</w:t>
            </w:r>
            <w:r>
              <w:rPr>
                <w:rFonts w:ascii="Times New Roman" w:hAnsi="Times New Roman" w:cs="Times New Roman"/>
              </w:rPr>
              <w:t xml:space="preserve"> </w:t>
            </w:r>
          </w:p>
        </w:tc>
      </w:tr>
      <w:tr w:rsidR="00F4313E" w14:paraId="0D1B0540" w14:textId="77777777" w:rsidTr="00F818A0">
        <w:tc>
          <w:tcPr>
            <w:tcW w:w="6565" w:type="dxa"/>
          </w:tcPr>
          <w:p w14:paraId="2C1653FE" w14:textId="77777777" w:rsidR="00F4313E" w:rsidRPr="00171F71" w:rsidRDefault="00F4313E" w:rsidP="00F818A0">
            <w:pPr>
              <w:rPr>
                <w:rFonts w:ascii="Times New Roman" w:hAnsi="Times New Roman" w:cs="Times New Roman"/>
              </w:rPr>
            </w:pPr>
            <w:r>
              <w:rPr>
                <w:rFonts w:ascii="Times New Roman" w:hAnsi="Times New Roman" w:cs="Times New Roman"/>
              </w:rPr>
              <w:t xml:space="preserve">Virtual Orientation and Presentation for Advanced Standing  </w:t>
            </w:r>
          </w:p>
        </w:tc>
        <w:tc>
          <w:tcPr>
            <w:tcW w:w="2785" w:type="dxa"/>
          </w:tcPr>
          <w:p w14:paraId="6FA0F66F" w14:textId="77777777" w:rsidR="00F4313E" w:rsidRPr="00171F71" w:rsidRDefault="00F4313E" w:rsidP="00F818A0">
            <w:pPr>
              <w:rPr>
                <w:rFonts w:ascii="Times New Roman" w:hAnsi="Times New Roman" w:cs="Times New Roman"/>
              </w:rPr>
            </w:pPr>
            <w:r w:rsidRPr="00171F71">
              <w:rPr>
                <w:rFonts w:ascii="Times New Roman" w:hAnsi="Times New Roman" w:cs="Times New Roman"/>
              </w:rPr>
              <w:t>$300.00</w:t>
            </w:r>
          </w:p>
        </w:tc>
      </w:tr>
      <w:tr w:rsidR="00F4313E" w14:paraId="1FB746CB" w14:textId="77777777" w:rsidTr="00F818A0">
        <w:tc>
          <w:tcPr>
            <w:tcW w:w="6565" w:type="dxa"/>
          </w:tcPr>
          <w:p w14:paraId="60A524B7" w14:textId="77777777" w:rsidR="00F4313E" w:rsidRPr="00171F71" w:rsidRDefault="00F4313E" w:rsidP="00F818A0">
            <w:pPr>
              <w:rPr>
                <w:rFonts w:ascii="Times New Roman" w:hAnsi="Times New Roman" w:cs="Times New Roman"/>
              </w:rPr>
            </w:pPr>
            <w:r>
              <w:rPr>
                <w:rFonts w:ascii="Times New Roman" w:hAnsi="Times New Roman" w:cs="Times New Roman"/>
              </w:rPr>
              <w:t xml:space="preserve">CPM Advanced Standing </w:t>
            </w:r>
          </w:p>
        </w:tc>
        <w:tc>
          <w:tcPr>
            <w:tcW w:w="2785" w:type="dxa"/>
          </w:tcPr>
          <w:p w14:paraId="3A7E70B9" w14:textId="77777777" w:rsidR="00F4313E" w:rsidRPr="00171F71" w:rsidRDefault="00F4313E" w:rsidP="00F818A0">
            <w:pPr>
              <w:rPr>
                <w:rFonts w:ascii="Times New Roman" w:hAnsi="Times New Roman" w:cs="Times New Roman"/>
              </w:rPr>
            </w:pPr>
            <w:r w:rsidRPr="00171F71">
              <w:rPr>
                <w:rFonts w:ascii="Times New Roman" w:hAnsi="Times New Roman" w:cs="Times New Roman"/>
              </w:rPr>
              <w:t>$3,000.00</w:t>
            </w:r>
          </w:p>
        </w:tc>
      </w:tr>
      <w:tr w:rsidR="00F4313E" w14:paraId="18EE94FA" w14:textId="77777777" w:rsidTr="00F818A0">
        <w:tc>
          <w:tcPr>
            <w:tcW w:w="6565" w:type="dxa"/>
          </w:tcPr>
          <w:p w14:paraId="5523AE90" w14:textId="77777777" w:rsidR="00F4313E" w:rsidRPr="00171F71" w:rsidRDefault="00F4313E" w:rsidP="00F818A0">
            <w:pPr>
              <w:rPr>
                <w:rFonts w:ascii="Times New Roman" w:hAnsi="Times New Roman" w:cs="Times New Roman"/>
                <w:b/>
                <w:bCs/>
              </w:rPr>
            </w:pPr>
            <w:r>
              <w:rPr>
                <w:rFonts w:ascii="Times New Roman" w:hAnsi="Times New Roman" w:cs="Times New Roman"/>
                <w:b/>
                <w:bCs/>
              </w:rPr>
              <w:t xml:space="preserve">Auxiliary Costs Not Included in Program Costs  </w:t>
            </w:r>
          </w:p>
        </w:tc>
        <w:tc>
          <w:tcPr>
            <w:tcW w:w="2785" w:type="dxa"/>
          </w:tcPr>
          <w:p w14:paraId="54ECBBD4" w14:textId="77777777" w:rsidR="00F4313E" w:rsidRDefault="00F4313E" w:rsidP="00F818A0"/>
        </w:tc>
      </w:tr>
      <w:tr w:rsidR="00F4313E" w14:paraId="1A7BDC25" w14:textId="77777777" w:rsidTr="00F818A0">
        <w:tc>
          <w:tcPr>
            <w:tcW w:w="6565" w:type="dxa"/>
          </w:tcPr>
          <w:p w14:paraId="13D5EFF3" w14:textId="77777777" w:rsidR="00F4313E" w:rsidRPr="00107E86" w:rsidRDefault="00F4313E" w:rsidP="00F818A0">
            <w:pPr>
              <w:rPr>
                <w:rFonts w:ascii="Times New Roman" w:hAnsi="Times New Roman" w:cs="Times New Roman"/>
              </w:rPr>
            </w:pPr>
            <w:r>
              <w:rPr>
                <w:rFonts w:ascii="Times New Roman" w:hAnsi="Times New Roman" w:cs="Times New Roman"/>
              </w:rPr>
              <w:t xml:space="preserve">Per Term Food Package </w:t>
            </w:r>
          </w:p>
        </w:tc>
        <w:tc>
          <w:tcPr>
            <w:tcW w:w="2785" w:type="dxa"/>
          </w:tcPr>
          <w:p w14:paraId="1162E870" w14:textId="77777777" w:rsidR="00F4313E" w:rsidRPr="00107E86" w:rsidRDefault="00F4313E" w:rsidP="00F818A0">
            <w:pPr>
              <w:rPr>
                <w:rFonts w:ascii="Times New Roman" w:hAnsi="Times New Roman" w:cs="Times New Roman"/>
              </w:rPr>
            </w:pPr>
            <w:r>
              <w:rPr>
                <w:rFonts w:ascii="Times New Roman" w:hAnsi="Times New Roman" w:cs="Times New Roman"/>
              </w:rPr>
              <w:t xml:space="preserve">$450.00 </w:t>
            </w:r>
            <w:r w:rsidRPr="00107E86">
              <w:rPr>
                <w:rFonts w:ascii="Times New Roman" w:hAnsi="Times New Roman" w:cs="Times New Roman"/>
                <w:sz w:val="18"/>
                <w:szCs w:val="18"/>
              </w:rPr>
              <w:t>(price subject to change)</w:t>
            </w:r>
          </w:p>
        </w:tc>
      </w:tr>
      <w:tr w:rsidR="00F4313E" w14:paraId="51DB214E" w14:textId="77777777" w:rsidTr="00F818A0">
        <w:tc>
          <w:tcPr>
            <w:tcW w:w="6565" w:type="dxa"/>
          </w:tcPr>
          <w:p w14:paraId="1CB9278C" w14:textId="77777777" w:rsidR="00F4313E" w:rsidRPr="00107E86" w:rsidRDefault="00F4313E" w:rsidP="00F818A0">
            <w:pPr>
              <w:rPr>
                <w:rFonts w:ascii="Times New Roman" w:hAnsi="Times New Roman" w:cs="Times New Roman"/>
              </w:rPr>
            </w:pPr>
            <w:r>
              <w:rPr>
                <w:rFonts w:ascii="Times New Roman" w:hAnsi="Times New Roman" w:cs="Times New Roman"/>
              </w:rPr>
              <w:t xml:space="preserve">Per Term Dorm Package </w:t>
            </w:r>
          </w:p>
        </w:tc>
        <w:tc>
          <w:tcPr>
            <w:tcW w:w="2785" w:type="dxa"/>
          </w:tcPr>
          <w:p w14:paraId="062EF0DE" w14:textId="77777777" w:rsidR="00F4313E" w:rsidRPr="00096060" w:rsidRDefault="00F4313E" w:rsidP="00F818A0">
            <w:pPr>
              <w:rPr>
                <w:rFonts w:ascii="Times New Roman" w:hAnsi="Times New Roman" w:cs="Times New Roman"/>
                <w:sz w:val="18"/>
                <w:szCs w:val="18"/>
              </w:rPr>
            </w:pPr>
            <w:r w:rsidRPr="00107E86">
              <w:rPr>
                <w:rFonts w:ascii="Times New Roman" w:hAnsi="Times New Roman" w:cs="Times New Roman"/>
              </w:rPr>
              <w:t>$400.00</w:t>
            </w:r>
            <w:r>
              <w:rPr>
                <w:rFonts w:ascii="Times New Roman" w:hAnsi="Times New Roman" w:cs="Times New Roman"/>
              </w:rPr>
              <w:t xml:space="preserve"> </w:t>
            </w:r>
            <w:r>
              <w:rPr>
                <w:rFonts w:ascii="Times New Roman" w:hAnsi="Times New Roman" w:cs="Times New Roman"/>
                <w:sz w:val="18"/>
                <w:szCs w:val="18"/>
              </w:rPr>
              <w:t>(price subject to change)</w:t>
            </w:r>
          </w:p>
        </w:tc>
      </w:tr>
      <w:tr w:rsidR="00F4313E" w14:paraId="0D0D81C7" w14:textId="77777777" w:rsidTr="00F818A0">
        <w:tc>
          <w:tcPr>
            <w:tcW w:w="6565" w:type="dxa"/>
          </w:tcPr>
          <w:p w14:paraId="5E999110" w14:textId="77777777" w:rsidR="00F4313E" w:rsidRPr="00B8312E" w:rsidRDefault="00F4313E" w:rsidP="00F818A0">
            <w:pPr>
              <w:rPr>
                <w:rFonts w:ascii="Times New Roman" w:hAnsi="Times New Roman" w:cs="Times New Roman"/>
              </w:rPr>
            </w:pPr>
            <w:r>
              <w:rPr>
                <w:rFonts w:ascii="Times New Roman" w:hAnsi="Times New Roman" w:cs="Times New Roman"/>
              </w:rPr>
              <w:t xml:space="preserve">Books </w:t>
            </w:r>
          </w:p>
        </w:tc>
        <w:tc>
          <w:tcPr>
            <w:tcW w:w="2785" w:type="dxa"/>
          </w:tcPr>
          <w:p w14:paraId="445F09F3" w14:textId="77777777" w:rsidR="00F4313E" w:rsidRPr="00B8312E" w:rsidRDefault="00F4313E" w:rsidP="00F818A0">
            <w:pPr>
              <w:rPr>
                <w:rFonts w:ascii="Times New Roman" w:hAnsi="Times New Roman" w:cs="Times New Roman"/>
              </w:rPr>
            </w:pPr>
            <w:r>
              <w:rPr>
                <w:rFonts w:ascii="Times New Roman" w:hAnsi="Times New Roman" w:cs="Times New Roman"/>
              </w:rPr>
              <w:t xml:space="preserve">$2,500.00 </w:t>
            </w:r>
            <w:r w:rsidRPr="00B8312E">
              <w:rPr>
                <w:rFonts w:ascii="Times New Roman" w:hAnsi="Times New Roman" w:cs="Times New Roman"/>
                <w:sz w:val="18"/>
                <w:szCs w:val="18"/>
              </w:rPr>
              <w:t>(estimated)</w:t>
            </w:r>
          </w:p>
        </w:tc>
      </w:tr>
      <w:tr w:rsidR="00F4313E" w14:paraId="5313A550" w14:textId="77777777" w:rsidTr="00F818A0">
        <w:tc>
          <w:tcPr>
            <w:tcW w:w="6565" w:type="dxa"/>
          </w:tcPr>
          <w:p w14:paraId="5A38623E" w14:textId="77777777" w:rsidR="00F4313E" w:rsidRPr="00B8312E" w:rsidRDefault="00F4313E" w:rsidP="00F818A0">
            <w:pPr>
              <w:rPr>
                <w:rFonts w:ascii="Times New Roman" w:hAnsi="Times New Roman" w:cs="Times New Roman"/>
              </w:rPr>
            </w:pPr>
            <w:r>
              <w:rPr>
                <w:rFonts w:ascii="Times New Roman" w:hAnsi="Times New Roman" w:cs="Times New Roman"/>
              </w:rPr>
              <w:t xml:space="preserve">Midwifery Supplies </w:t>
            </w:r>
          </w:p>
        </w:tc>
        <w:tc>
          <w:tcPr>
            <w:tcW w:w="2785" w:type="dxa"/>
          </w:tcPr>
          <w:p w14:paraId="401DD225" w14:textId="77777777" w:rsidR="00F4313E" w:rsidRPr="00B8312E" w:rsidRDefault="00F4313E" w:rsidP="00F818A0">
            <w:pPr>
              <w:rPr>
                <w:rFonts w:ascii="Times New Roman" w:hAnsi="Times New Roman" w:cs="Times New Roman"/>
              </w:rPr>
            </w:pPr>
            <w:r>
              <w:rPr>
                <w:rFonts w:ascii="Times New Roman" w:hAnsi="Times New Roman" w:cs="Times New Roman"/>
              </w:rPr>
              <w:t xml:space="preserve">$2,900.00 </w:t>
            </w:r>
            <w:r w:rsidRPr="00B8312E">
              <w:rPr>
                <w:rFonts w:ascii="Times New Roman" w:hAnsi="Times New Roman" w:cs="Times New Roman"/>
                <w:sz w:val="18"/>
                <w:szCs w:val="18"/>
              </w:rPr>
              <w:t>(estimated)</w:t>
            </w:r>
          </w:p>
        </w:tc>
      </w:tr>
      <w:tr w:rsidR="00F4313E" w14:paraId="78323D09" w14:textId="77777777" w:rsidTr="00F818A0">
        <w:tc>
          <w:tcPr>
            <w:tcW w:w="6565" w:type="dxa"/>
          </w:tcPr>
          <w:p w14:paraId="33B9E008" w14:textId="77777777" w:rsidR="00F4313E" w:rsidRPr="00B8312E" w:rsidRDefault="00F4313E" w:rsidP="00F818A0">
            <w:pPr>
              <w:rPr>
                <w:rFonts w:ascii="Times New Roman" w:hAnsi="Times New Roman" w:cs="Times New Roman"/>
              </w:rPr>
            </w:pPr>
            <w:r>
              <w:rPr>
                <w:rFonts w:ascii="Times New Roman" w:hAnsi="Times New Roman" w:cs="Times New Roman"/>
              </w:rPr>
              <w:t xml:space="preserve">Travel for attendance at In-Residence Weeks </w:t>
            </w:r>
          </w:p>
        </w:tc>
        <w:tc>
          <w:tcPr>
            <w:tcW w:w="2785" w:type="dxa"/>
          </w:tcPr>
          <w:p w14:paraId="7CD450F2" w14:textId="77777777" w:rsidR="00F4313E" w:rsidRPr="00B8312E" w:rsidRDefault="00F4313E" w:rsidP="00F818A0">
            <w:pPr>
              <w:rPr>
                <w:rFonts w:ascii="Times New Roman" w:hAnsi="Times New Roman" w:cs="Times New Roman"/>
              </w:rPr>
            </w:pPr>
            <w:r>
              <w:rPr>
                <w:rFonts w:ascii="Times New Roman" w:hAnsi="Times New Roman" w:cs="Times New Roman"/>
              </w:rPr>
              <w:t xml:space="preserve">$700.00 </w:t>
            </w:r>
            <w:r w:rsidRPr="00B8312E">
              <w:rPr>
                <w:rFonts w:ascii="Times New Roman" w:hAnsi="Times New Roman" w:cs="Times New Roman"/>
                <w:sz w:val="18"/>
                <w:szCs w:val="18"/>
              </w:rPr>
              <w:t>(per trip)</w:t>
            </w:r>
          </w:p>
        </w:tc>
      </w:tr>
    </w:tbl>
    <w:p w14:paraId="3A5C7C7A" w14:textId="77777777" w:rsidR="00F4313E" w:rsidRDefault="00F4313E" w:rsidP="00F4313E">
      <w:pPr>
        <w:rPr>
          <w:rFonts w:ascii="Times New Roman" w:hAnsi="Times New Roman" w:cs="Times New Roman"/>
        </w:rPr>
      </w:pPr>
      <w:r>
        <w:rPr>
          <w:rFonts w:ascii="Times New Roman" w:hAnsi="Times New Roman" w:cs="Times New Roman"/>
        </w:rPr>
        <w:t>Additional Skills and Knowledge Workshops that are included in the NARM Bridge Certificate (NRP</w:t>
      </w:r>
      <w:r>
        <w:rPr>
          <w:rFonts w:ascii="Times New Roman" w:hAnsi="Times New Roman" w:cs="Times New Roman"/>
          <w:sz w:val="16"/>
          <w:szCs w:val="16"/>
        </w:rPr>
        <w:t xml:space="preserve">®, </w:t>
      </w:r>
      <w:r>
        <w:rPr>
          <w:rFonts w:ascii="Times New Roman" w:hAnsi="Times New Roman" w:cs="Times New Roman"/>
        </w:rPr>
        <w:t xml:space="preserve">S.T.A.B.L.E. </w:t>
      </w:r>
      <w:r w:rsidRPr="00F637E4">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rPr>
        <w:t>BEST</w:t>
      </w:r>
      <w:r w:rsidRPr="00F637E4">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rPr>
        <w:t xml:space="preserve">Suturing, Pharmacology for Midwives, etc.) are offered to full-time CTM students as part of their program. </w:t>
      </w:r>
    </w:p>
    <w:p w14:paraId="0920380E" w14:textId="77777777" w:rsidR="00F4313E" w:rsidRDefault="00F4313E" w:rsidP="00F4313E">
      <w:pPr>
        <w:rPr>
          <w:rFonts w:ascii="Times New Roman" w:hAnsi="Times New Roman" w:cs="Times New Roman"/>
        </w:rPr>
      </w:pPr>
      <w:r>
        <w:rPr>
          <w:rFonts w:ascii="Times New Roman" w:hAnsi="Times New Roman" w:cs="Times New Roman"/>
        </w:rPr>
        <w:t xml:space="preserve">All fees are due prior to attending the In-Residence Week for each Term. </w:t>
      </w:r>
    </w:p>
    <w:p w14:paraId="7549450F" w14:textId="38498064" w:rsidR="00C25426" w:rsidRDefault="00C25426" w:rsidP="00C25426">
      <w:pPr>
        <w:pStyle w:val="Heading1"/>
        <w:rPr>
          <w:rFonts w:ascii="Times New Roman" w:hAnsi="Times New Roman" w:cs="Times New Roman"/>
        </w:rPr>
      </w:pPr>
      <w:r w:rsidRPr="00C25426">
        <w:rPr>
          <w:rFonts w:ascii="Times New Roman" w:hAnsi="Times New Roman" w:cs="Times New Roman"/>
        </w:rPr>
        <w:t>REQUIRED TECHNOLOGY SKILLS AND EQUIPMENT</w:t>
      </w:r>
    </w:p>
    <w:p w14:paraId="5F9D0A5A" w14:textId="405CDBC2" w:rsidR="00C25426" w:rsidRPr="00C25426" w:rsidRDefault="00C25426" w:rsidP="00C25426">
      <w:pPr>
        <w:rPr>
          <w:rFonts w:ascii="Times New Roman" w:hAnsi="Times New Roman" w:cs="Times New Roman"/>
        </w:rPr>
      </w:pPr>
      <w:r w:rsidRPr="00930F3B">
        <w:rPr>
          <w:rFonts w:ascii="Times New Roman" w:hAnsi="Times New Roman" w:cs="Times New Roman"/>
        </w:rPr>
        <w:t xml:space="preserve">Prior to beginning Term 1, students need access to a computer, laptop, or tablet and internet. Students also need the ability to download, print, and scan to upload documents. </w:t>
      </w:r>
    </w:p>
    <w:p w14:paraId="010C1990" w14:textId="501DAFCC" w:rsidR="003A5DC0" w:rsidRDefault="003A5DC0" w:rsidP="003A5DC0">
      <w:pPr>
        <w:pStyle w:val="Heading2"/>
        <w:rPr>
          <w:rFonts w:ascii="Times New Roman" w:hAnsi="Times New Roman" w:cs="Times New Roman"/>
          <w:sz w:val="28"/>
          <w:szCs w:val="28"/>
        </w:rPr>
      </w:pPr>
      <w:bookmarkStart w:id="73" w:name="_Toc186806072"/>
      <w:r w:rsidRPr="003A5DC0">
        <w:rPr>
          <w:rFonts w:ascii="Times New Roman" w:hAnsi="Times New Roman" w:cs="Times New Roman"/>
          <w:sz w:val="28"/>
          <w:szCs w:val="28"/>
        </w:rPr>
        <w:t>MIDWIFERY KIT COSTS</w:t>
      </w:r>
      <w:bookmarkEnd w:id="73"/>
      <w:r w:rsidRPr="003A5DC0">
        <w:rPr>
          <w:rFonts w:ascii="Times New Roman" w:hAnsi="Times New Roman" w:cs="Times New Roman"/>
          <w:sz w:val="28"/>
          <w:szCs w:val="28"/>
        </w:rPr>
        <w:t xml:space="preserve"> </w:t>
      </w:r>
    </w:p>
    <w:p w14:paraId="7F1A5245" w14:textId="77777777" w:rsidR="008C2678" w:rsidRDefault="008C2678" w:rsidP="008C2678">
      <w:pPr>
        <w:rPr>
          <w:rFonts w:ascii="Times New Roman" w:hAnsi="Times New Roman" w:cs="Times New Roman"/>
        </w:rPr>
      </w:pPr>
      <w:r>
        <w:rPr>
          <w:rFonts w:ascii="Times New Roman" w:hAnsi="Times New Roman" w:cs="Times New Roman"/>
        </w:rPr>
        <w:t>Listed below are the essential items required for each student’s Midwifery Kit. All items should be acquired by the beginning of Term 5. The estimated cost for a Midwifery Kit is $2,900.00.</w:t>
      </w:r>
    </w:p>
    <w:p w14:paraId="2FD30CBD" w14:textId="77777777" w:rsidR="008C2678" w:rsidRDefault="008C2678" w:rsidP="003B1F44">
      <w:pPr>
        <w:pStyle w:val="ListParagraph"/>
        <w:numPr>
          <w:ilvl w:val="0"/>
          <w:numId w:val="14"/>
        </w:numPr>
        <w:rPr>
          <w:rFonts w:ascii="Times New Roman" w:hAnsi="Times New Roman" w:cs="Times New Roman"/>
        </w:rPr>
      </w:pPr>
      <w:r w:rsidRPr="009245DD">
        <w:rPr>
          <w:rFonts w:ascii="Times New Roman" w:hAnsi="Times New Roman" w:cs="Times New Roman"/>
        </w:rPr>
        <w:t>Paper towels or clean hand towel</w:t>
      </w:r>
    </w:p>
    <w:p w14:paraId="4E9C893F"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 xml:space="preserve">Soap or detergent </w:t>
      </w:r>
    </w:p>
    <w:p w14:paraId="664A26E0"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 xml:space="preserve">Watch or clock with second hand </w:t>
      </w:r>
    </w:p>
    <w:p w14:paraId="45C25C48"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 xml:space="preserve">A sterile field </w:t>
      </w:r>
    </w:p>
    <w:p w14:paraId="4C5B0821"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 xml:space="preserve">Waste receptacle </w:t>
      </w:r>
    </w:p>
    <w:p w14:paraId="5B53A8E3"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 xml:space="preserve">Paper cup or other receptable for urine </w:t>
      </w:r>
    </w:p>
    <w:p w14:paraId="3382F092"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 xml:space="preserve">Warm blanket or towel </w:t>
      </w:r>
    </w:p>
    <w:p w14:paraId="4153DE4A"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 xml:space="preserve">Adult scale </w:t>
      </w:r>
    </w:p>
    <w:p w14:paraId="4983A123"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 xml:space="preserve">Either a hanging or baby scale </w:t>
      </w:r>
    </w:p>
    <w:p w14:paraId="59C996E7"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 xml:space="preserve">Flashlight </w:t>
      </w:r>
    </w:p>
    <w:p w14:paraId="25AEF7EF"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Soft measuring tape (centimeter and inch)</w:t>
      </w:r>
    </w:p>
    <w:p w14:paraId="446A4166"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 xml:space="preserve">Gestational wheel or calendar </w:t>
      </w:r>
    </w:p>
    <w:p w14:paraId="3B5BBB06"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 xml:space="preserve">10 pairs of packaged sterile gloves or 20 singles </w:t>
      </w:r>
    </w:p>
    <w:p w14:paraId="4922AE45"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 xml:space="preserve">20 nonsterile gloves, in your size </w:t>
      </w:r>
    </w:p>
    <w:p w14:paraId="528465C8"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 xml:space="preserve">Fetoscope or Doppler and gel </w:t>
      </w:r>
    </w:p>
    <w:p w14:paraId="3C4185E5"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lastRenderedPageBreak/>
        <w:t>Urine dipsticks in their original container (tests for: Protein, Glucose, Ketones, pH, Leukocytes, Nitrites, Blood)</w:t>
      </w:r>
    </w:p>
    <w:p w14:paraId="38BA6CAC"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 xml:space="preserve">Tongue depressor </w:t>
      </w:r>
    </w:p>
    <w:p w14:paraId="62E7CB17"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Reflex hammer (optional)</w:t>
      </w:r>
    </w:p>
    <w:p w14:paraId="71670B91"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Blood pressure cuff</w:t>
      </w:r>
    </w:p>
    <w:p w14:paraId="1933AE31"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 xml:space="preserve">Stethoscope </w:t>
      </w:r>
    </w:p>
    <w:p w14:paraId="6EAE52A8"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 xml:space="preserve">Glass oral and rectal thermometers or digital thermometers with probe covers </w:t>
      </w:r>
    </w:p>
    <w:p w14:paraId="30A5F476"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12 alcohol prep pads</w:t>
      </w:r>
    </w:p>
    <w:p w14:paraId="69A02F67"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3ea. 3cc syringes with needle (any size)</w:t>
      </w:r>
    </w:p>
    <w:p w14:paraId="414768C5"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4” by 4” gauze pads</w:t>
      </w:r>
    </w:p>
    <w:p w14:paraId="6B8B2C0C"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 xml:space="preserve">Band-Aids </w:t>
      </w:r>
    </w:p>
    <w:p w14:paraId="5525CA6F"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Sharps container*</w:t>
      </w:r>
    </w:p>
    <w:p w14:paraId="25D3EAC1"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Hemoglobinometer</w:t>
      </w:r>
    </w:p>
    <w:p w14:paraId="4DE1AD34"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Infant Pulse Oximeter</w:t>
      </w:r>
    </w:p>
    <w:p w14:paraId="65BE7B7B" w14:textId="77777777" w:rsidR="008C2678"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Glucometer</w:t>
      </w:r>
    </w:p>
    <w:p w14:paraId="5794047C" w14:textId="77777777" w:rsidR="008C2678" w:rsidRPr="00A54BBD"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 xml:space="preserve">Lancets for PKU </w:t>
      </w:r>
    </w:p>
    <w:p w14:paraId="647CEAFA" w14:textId="77777777" w:rsidR="008C2678" w:rsidRPr="00A54BBD" w:rsidRDefault="008C2678" w:rsidP="003B1F44">
      <w:pPr>
        <w:pStyle w:val="ListParagraph"/>
        <w:numPr>
          <w:ilvl w:val="0"/>
          <w:numId w:val="14"/>
        </w:numPr>
        <w:rPr>
          <w:rFonts w:ascii="Times New Roman" w:hAnsi="Times New Roman" w:cs="Times New Roman"/>
        </w:rPr>
      </w:pPr>
      <w:r>
        <w:rPr>
          <w:rFonts w:ascii="Times New Roman" w:hAnsi="Times New Roman" w:cs="Times New Roman"/>
        </w:rPr>
        <w:t xml:space="preserve">At least 3 containers or bags for equipment (Prenatal, Labor and Delivery, and Infant Resuscitation) </w:t>
      </w:r>
    </w:p>
    <w:p w14:paraId="274F622C" w14:textId="77777777" w:rsidR="008C2678" w:rsidRDefault="008C2678" w:rsidP="008C2678">
      <w:pPr>
        <w:rPr>
          <w:rFonts w:ascii="Times New Roman" w:hAnsi="Times New Roman" w:cs="Times New Roman"/>
        </w:rPr>
      </w:pPr>
      <w:r>
        <w:rPr>
          <w:rFonts w:ascii="Times New Roman" w:hAnsi="Times New Roman" w:cs="Times New Roman"/>
        </w:rPr>
        <w:t xml:space="preserve">Delivery Instruments </w:t>
      </w:r>
    </w:p>
    <w:p w14:paraId="2B75F44C" w14:textId="77777777" w:rsidR="008C2678" w:rsidRDefault="008C2678" w:rsidP="003B1F44">
      <w:pPr>
        <w:pStyle w:val="ListParagraph"/>
        <w:numPr>
          <w:ilvl w:val="0"/>
          <w:numId w:val="15"/>
        </w:numPr>
        <w:rPr>
          <w:rFonts w:ascii="Times New Roman" w:hAnsi="Times New Roman" w:cs="Times New Roman"/>
        </w:rPr>
      </w:pPr>
      <w:r>
        <w:rPr>
          <w:rFonts w:ascii="Times New Roman" w:hAnsi="Times New Roman" w:cs="Times New Roman"/>
        </w:rPr>
        <w:t>Cord clamps (plastic or stainless steel)</w:t>
      </w:r>
    </w:p>
    <w:p w14:paraId="6729D7EE" w14:textId="77777777" w:rsidR="008C2678" w:rsidRDefault="008C2678" w:rsidP="003B1F44">
      <w:pPr>
        <w:pStyle w:val="ListParagraph"/>
        <w:numPr>
          <w:ilvl w:val="0"/>
          <w:numId w:val="15"/>
        </w:numPr>
        <w:rPr>
          <w:rFonts w:ascii="Times New Roman" w:hAnsi="Times New Roman" w:cs="Times New Roman"/>
        </w:rPr>
      </w:pPr>
      <w:r>
        <w:rPr>
          <w:rFonts w:ascii="Times New Roman" w:hAnsi="Times New Roman" w:cs="Times New Roman"/>
        </w:rPr>
        <w:t xml:space="preserve">Umbilical Cord Scissor </w:t>
      </w:r>
    </w:p>
    <w:p w14:paraId="4B4DBAE0" w14:textId="77777777" w:rsidR="008C2678" w:rsidRDefault="008C2678" w:rsidP="003B1F44">
      <w:pPr>
        <w:pStyle w:val="ListParagraph"/>
        <w:numPr>
          <w:ilvl w:val="0"/>
          <w:numId w:val="15"/>
        </w:numPr>
        <w:rPr>
          <w:rFonts w:ascii="Times New Roman" w:hAnsi="Times New Roman" w:cs="Times New Roman"/>
        </w:rPr>
      </w:pPr>
      <w:r>
        <w:rPr>
          <w:rFonts w:ascii="Times New Roman" w:hAnsi="Times New Roman" w:cs="Times New Roman"/>
        </w:rPr>
        <w:t xml:space="preserve">Hemostatic Forceps, 6.6”, curved </w:t>
      </w:r>
    </w:p>
    <w:p w14:paraId="0006EF0F" w14:textId="77777777" w:rsidR="008C2678" w:rsidRDefault="008C2678" w:rsidP="003B1F44">
      <w:pPr>
        <w:pStyle w:val="ListParagraph"/>
        <w:numPr>
          <w:ilvl w:val="0"/>
          <w:numId w:val="15"/>
        </w:numPr>
        <w:rPr>
          <w:rFonts w:ascii="Times New Roman" w:hAnsi="Times New Roman" w:cs="Times New Roman"/>
        </w:rPr>
      </w:pPr>
      <w:r>
        <w:rPr>
          <w:rFonts w:ascii="Times New Roman" w:hAnsi="Times New Roman" w:cs="Times New Roman"/>
        </w:rPr>
        <w:t xml:space="preserve">Kelly Forceps, 5.5” long, blunt/sharp </w:t>
      </w:r>
    </w:p>
    <w:p w14:paraId="250DB119" w14:textId="77777777" w:rsidR="008C2678" w:rsidRPr="000C35E2" w:rsidRDefault="008C2678" w:rsidP="003B1F44">
      <w:pPr>
        <w:pStyle w:val="ListParagraph"/>
        <w:numPr>
          <w:ilvl w:val="0"/>
          <w:numId w:val="15"/>
        </w:numPr>
        <w:rPr>
          <w:rFonts w:ascii="Times New Roman" w:hAnsi="Times New Roman" w:cs="Times New Roman"/>
        </w:rPr>
      </w:pPr>
      <w:r>
        <w:rPr>
          <w:rFonts w:ascii="Times New Roman" w:hAnsi="Times New Roman" w:cs="Times New Roman"/>
        </w:rPr>
        <w:t xml:space="preserve">Standard blunt/sharp straight scissor </w:t>
      </w:r>
    </w:p>
    <w:p w14:paraId="194FCABA" w14:textId="77777777" w:rsidR="008C2678" w:rsidRDefault="008C2678" w:rsidP="008C2678">
      <w:pPr>
        <w:rPr>
          <w:rFonts w:ascii="Times New Roman" w:hAnsi="Times New Roman" w:cs="Times New Roman"/>
        </w:rPr>
      </w:pPr>
      <w:r>
        <w:rPr>
          <w:rFonts w:ascii="Times New Roman" w:hAnsi="Times New Roman" w:cs="Times New Roman"/>
        </w:rPr>
        <w:t xml:space="preserve">Suture Instruments </w:t>
      </w:r>
    </w:p>
    <w:p w14:paraId="2520FCFE" w14:textId="77777777" w:rsidR="008C2678" w:rsidRDefault="008C2678" w:rsidP="003B1F44">
      <w:pPr>
        <w:pStyle w:val="ListParagraph"/>
        <w:numPr>
          <w:ilvl w:val="0"/>
          <w:numId w:val="16"/>
        </w:numPr>
        <w:rPr>
          <w:rFonts w:ascii="Times New Roman" w:hAnsi="Times New Roman" w:cs="Times New Roman"/>
        </w:rPr>
      </w:pPr>
      <w:r>
        <w:rPr>
          <w:rFonts w:ascii="Times New Roman" w:hAnsi="Times New Roman" w:cs="Times New Roman"/>
        </w:rPr>
        <w:t>Mayo-Hegar Needle Holder, 6”</w:t>
      </w:r>
    </w:p>
    <w:p w14:paraId="7D965152" w14:textId="77777777" w:rsidR="008C2678" w:rsidRDefault="008C2678" w:rsidP="003B1F44">
      <w:pPr>
        <w:pStyle w:val="ListParagraph"/>
        <w:numPr>
          <w:ilvl w:val="0"/>
          <w:numId w:val="16"/>
        </w:numPr>
        <w:rPr>
          <w:rFonts w:ascii="Times New Roman" w:hAnsi="Times New Roman" w:cs="Times New Roman"/>
        </w:rPr>
      </w:pPr>
      <w:r>
        <w:rPr>
          <w:rFonts w:ascii="Times New Roman" w:hAnsi="Times New Roman" w:cs="Times New Roman"/>
        </w:rPr>
        <w:t xml:space="preserve">Operating Scissor, 5.5” long, blunt/sharp </w:t>
      </w:r>
    </w:p>
    <w:p w14:paraId="0ABAA7B6" w14:textId="77777777" w:rsidR="008C2678" w:rsidRDefault="008C2678" w:rsidP="003B1F44">
      <w:pPr>
        <w:pStyle w:val="ListParagraph"/>
        <w:numPr>
          <w:ilvl w:val="0"/>
          <w:numId w:val="16"/>
        </w:numPr>
        <w:rPr>
          <w:rFonts w:ascii="Times New Roman" w:hAnsi="Times New Roman" w:cs="Times New Roman"/>
        </w:rPr>
      </w:pPr>
      <w:r>
        <w:rPr>
          <w:rFonts w:ascii="Times New Roman" w:hAnsi="Times New Roman" w:cs="Times New Roman"/>
        </w:rPr>
        <w:t xml:space="preserve">Stitch Scissor, 5.5” long </w:t>
      </w:r>
    </w:p>
    <w:p w14:paraId="35C09A67" w14:textId="77777777" w:rsidR="008C2678" w:rsidRDefault="008C2678" w:rsidP="003B1F44">
      <w:pPr>
        <w:pStyle w:val="ListParagraph"/>
        <w:numPr>
          <w:ilvl w:val="0"/>
          <w:numId w:val="16"/>
        </w:numPr>
        <w:rPr>
          <w:rFonts w:ascii="Times New Roman" w:hAnsi="Times New Roman" w:cs="Times New Roman"/>
        </w:rPr>
      </w:pPr>
      <w:r>
        <w:rPr>
          <w:rFonts w:ascii="Times New Roman" w:hAnsi="Times New Roman" w:cs="Times New Roman"/>
        </w:rPr>
        <w:t>Kelly Forceps, 5.5” long, straight</w:t>
      </w:r>
    </w:p>
    <w:p w14:paraId="38F03E7B" w14:textId="77777777" w:rsidR="008C2678" w:rsidRDefault="008C2678" w:rsidP="003B1F44">
      <w:pPr>
        <w:pStyle w:val="ListParagraph"/>
        <w:numPr>
          <w:ilvl w:val="0"/>
          <w:numId w:val="16"/>
        </w:numPr>
        <w:rPr>
          <w:rFonts w:ascii="Times New Roman" w:hAnsi="Times New Roman" w:cs="Times New Roman"/>
        </w:rPr>
      </w:pPr>
      <w:r>
        <w:rPr>
          <w:rFonts w:ascii="Times New Roman" w:hAnsi="Times New Roman" w:cs="Times New Roman"/>
        </w:rPr>
        <w:t xml:space="preserve">Standard Pattern Dressing Forceps, 5.5” long </w:t>
      </w:r>
    </w:p>
    <w:p w14:paraId="7399BF16" w14:textId="77777777" w:rsidR="008C2678" w:rsidRDefault="008C2678" w:rsidP="003B1F44">
      <w:pPr>
        <w:pStyle w:val="ListParagraph"/>
        <w:numPr>
          <w:ilvl w:val="0"/>
          <w:numId w:val="16"/>
        </w:numPr>
        <w:rPr>
          <w:rFonts w:ascii="Times New Roman" w:hAnsi="Times New Roman" w:cs="Times New Roman"/>
        </w:rPr>
      </w:pPr>
      <w:r>
        <w:rPr>
          <w:rFonts w:ascii="Times New Roman" w:hAnsi="Times New Roman" w:cs="Times New Roman"/>
        </w:rPr>
        <w:t xml:space="preserve">Curved hemostat, 6.25” long </w:t>
      </w:r>
    </w:p>
    <w:p w14:paraId="6C4496FE" w14:textId="77777777" w:rsidR="008C2678" w:rsidRDefault="008C2678" w:rsidP="003B1F44">
      <w:pPr>
        <w:pStyle w:val="ListParagraph"/>
        <w:numPr>
          <w:ilvl w:val="0"/>
          <w:numId w:val="16"/>
        </w:numPr>
        <w:rPr>
          <w:rFonts w:ascii="Times New Roman" w:hAnsi="Times New Roman" w:cs="Times New Roman"/>
        </w:rPr>
      </w:pPr>
      <w:r>
        <w:rPr>
          <w:rFonts w:ascii="Times New Roman" w:hAnsi="Times New Roman" w:cs="Times New Roman"/>
        </w:rPr>
        <w:t xml:space="preserve">Sterile Field </w:t>
      </w:r>
    </w:p>
    <w:p w14:paraId="1E616C9C" w14:textId="77777777" w:rsidR="008C2678" w:rsidRDefault="008C2678" w:rsidP="008C2678">
      <w:pPr>
        <w:rPr>
          <w:rFonts w:ascii="Times New Roman" w:hAnsi="Times New Roman" w:cs="Times New Roman"/>
        </w:rPr>
      </w:pPr>
      <w:r>
        <w:rPr>
          <w:rFonts w:ascii="Times New Roman" w:hAnsi="Times New Roman" w:cs="Times New Roman"/>
        </w:rPr>
        <w:t xml:space="preserve">All equipment for oxygen administration </w:t>
      </w:r>
    </w:p>
    <w:p w14:paraId="1A906A86" w14:textId="77777777" w:rsidR="008C2678" w:rsidRDefault="008C2678" w:rsidP="003B1F44">
      <w:pPr>
        <w:pStyle w:val="ListParagraph"/>
        <w:numPr>
          <w:ilvl w:val="0"/>
          <w:numId w:val="17"/>
        </w:numPr>
        <w:rPr>
          <w:rFonts w:ascii="Times New Roman" w:hAnsi="Times New Roman" w:cs="Times New Roman"/>
        </w:rPr>
      </w:pPr>
      <w:r>
        <w:rPr>
          <w:rFonts w:ascii="Times New Roman" w:hAnsi="Times New Roman" w:cs="Times New Roman"/>
        </w:rPr>
        <w:t>Adult Mask</w:t>
      </w:r>
    </w:p>
    <w:p w14:paraId="315365F4" w14:textId="77777777" w:rsidR="008C2678" w:rsidRDefault="008C2678" w:rsidP="003B1F44">
      <w:pPr>
        <w:pStyle w:val="ListParagraph"/>
        <w:numPr>
          <w:ilvl w:val="0"/>
          <w:numId w:val="17"/>
        </w:numPr>
        <w:rPr>
          <w:rFonts w:ascii="Times New Roman" w:hAnsi="Times New Roman" w:cs="Times New Roman"/>
        </w:rPr>
      </w:pPr>
      <w:r>
        <w:rPr>
          <w:rFonts w:ascii="Times New Roman" w:hAnsi="Times New Roman" w:cs="Times New Roman"/>
        </w:rPr>
        <w:t xml:space="preserve">Infant Mask </w:t>
      </w:r>
    </w:p>
    <w:p w14:paraId="677B2239" w14:textId="77777777" w:rsidR="008C2678" w:rsidRDefault="008C2678" w:rsidP="003B1F44">
      <w:pPr>
        <w:pStyle w:val="ListParagraph"/>
        <w:numPr>
          <w:ilvl w:val="0"/>
          <w:numId w:val="17"/>
        </w:numPr>
        <w:rPr>
          <w:rFonts w:ascii="Times New Roman" w:hAnsi="Times New Roman" w:cs="Times New Roman"/>
        </w:rPr>
      </w:pPr>
      <w:r>
        <w:rPr>
          <w:rFonts w:ascii="Times New Roman" w:hAnsi="Times New Roman" w:cs="Times New Roman"/>
        </w:rPr>
        <w:t xml:space="preserve">Res-Q Vac Manual Suction System or DeLee Suction Catheter, Ambu Resuscitation Bag </w:t>
      </w:r>
    </w:p>
    <w:p w14:paraId="79DCC3B7" w14:textId="77777777" w:rsidR="008C2678" w:rsidRDefault="008C2678" w:rsidP="003B1F44">
      <w:pPr>
        <w:pStyle w:val="ListParagraph"/>
        <w:numPr>
          <w:ilvl w:val="0"/>
          <w:numId w:val="17"/>
        </w:numPr>
        <w:rPr>
          <w:rFonts w:ascii="Times New Roman" w:hAnsi="Times New Roman" w:cs="Times New Roman"/>
        </w:rPr>
      </w:pPr>
      <w:r>
        <w:rPr>
          <w:rFonts w:ascii="Times New Roman" w:hAnsi="Times New Roman" w:cs="Times New Roman"/>
        </w:rPr>
        <w:t>Infant sure seal mask</w:t>
      </w:r>
    </w:p>
    <w:p w14:paraId="254D299C" w14:textId="77777777" w:rsidR="008C2678" w:rsidRDefault="008C2678" w:rsidP="003B1F44">
      <w:pPr>
        <w:pStyle w:val="ListParagraph"/>
        <w:numPr>
          <w:ilvl w:val="0"/>
          <w:numId w:val="17"/>
        </w:numPr>
        <w:rPr>
          <w:rFonts w:ascii="Times New Roman" w:hAnsi="Times New Roman" w:cs="Times New Roman"/>
        </w:rPr>
      </w:pPr>
      <w:r>
        <w:rPr>
          <w:rFonts w:ascii="Times New Roman" w:hAnsi="Times New Roman" w:cs="Times New Roman"/>
        </w:rPr>
        <w:t xml:space="preserve">Heating pad or hot water bottle </w:t>
      </w:r>
    </w:p>
    <w:p w14:paraId="1C420F54" w14:textId="77777777" w:rsidR="008C2678" w:rsidRDefault="008C2678" w:rsidP="003B1F44">
      <w:pPr>
        <w:pStyle w:val="ListParagraph"/>
        <w:numPr>
          <w:ilvl w:val="0"/>
          <w:numId w:val="17"/>
        </w:numPr>
        <w:rPr>
          <w:rFonts w:ascii="Times New Roman" w:hAnsi="Times New Roman" w:cs="Times New Roman"/>
        </w:rPr>
      </w:pPr>
      <w:r>
        <w:rPr>
          <w:rFonts w:ascii="Times New Roman" w:hAnsi="Times New Roman" w:cs="Times New Roman"/>
        </w:rPr>
        <w:t xml:space="preserve">Cutting board for a hard surface </w:t>
      </w:r>
    </w:p>
    <w:p w14:paraId="2D52D233" w14:textId="77777777" w:rsidR="008C2678" w:rsidRPr="00771268" w:rsidRDefault="008C2678" w:rsidP="003B1F44">
      <w:pPr>
        <w:pStyle w:val="ListParagraph"/>
        <w:numPr>
          <w:ilvl w:val="0"/>
          <w:numId w:val="17"/>
        </w:numPr>
        <w:rPr>
          <w:rFonts w:ascii="Times New Roman" w:hAnsi="Times New Roman" w:cs="Times New Roman"/>
        </w:rPr>
      </w:pPr>
      <w:r w:rsidRPr="00771268">
        <w:rPr>
          <w:rFonts w:ascii="Times New Roman" w:hAnsi="Times New Roman" w:cs="Times New Roman"/>
        </w:rPr>
        <w:t>Baby blankets</w:t>
      </w:r>
    </w:p>
    <w:p w14:paraId="3FEF43FB" w14:textId="59C53641" w:rsidR="00DE1F82" w:rsidRPr="009E6D24" w:rsidRDefault="003A5DC0" w:rsidP="00DE1F82">
      <w:pPr>
        <w:pStyle w:val="Heading2"/>
        <w:rPr>
          <w:rFonts w:ascii="Times New Roman" w:hAnsi="Times New Roman" w:cs="Times New Roman"/>
          <w:sz w:val="28"/>
          <w:szCs w:val="28"/>
        </w:rPr>
      </w:pPr>
      <w:bookmarkStart w:id="74" w:name="_Toc186806073"/>
      <w:r w:rsidRPr="003A5DC0">
        <w:rPr>
          <w:rFonts w:ascii="Times New Roman" w:hAnsi="Times New Roman" w:cs="Times New Roman"/>
          <w:sz w:val="28"/>
          <w:szCs w:val="28"/>
        </w:rPr>
        <w:t>REFUND POLICY AND CANCELLATION</w:t>
      </w:r>
      <w:bookmarkEnd w:id="74"/>
    </w:p>
    <w:p w14:paraId="590FC122" w14:textId="77777777" w:rsidR="00DE1F82" w:rsidRPr="009E6D24" w:rsidRDefault="00DE1F82" w:rsidP="00DE1F82">
      <w:pPr>
        <w:rPr>
          <w:rFonts w:ascii="Times New Roman" w:hAnsi="Times New Roman" w:cs="Times New Roman"/>
        </w:rPr>
      </w:pPr>
      <w:r w:rsidRPr="009E6D24">
        <w:rPr>
          <w:rFonts w:ascii="Times New Roman" w:hAnsi="Times New Roman" w:cs="Times New Roman"/>
        </w:rPr>
        <w:t xml:space="preserve">Initial Application: A $100 application fee is due with the initial application. This fee is non-refundable. Students will be notified of acceptance by email.   </w:t>
      </w:r>
    </w:p>
    <w:p w14:paraId="4C712418" w14:textId="77777777" w:rsidR="00DE1F82" w:rsidRPr="009E6D24" w:rsidRDefault="00DE1F82" w:rsidP="00DE1F82">
      <w:pPr>
        <w:rPr>
          <w:rFonts w:ascii="Times New Roman" w:hAnsi="Times New Roman" w:cs="Times New Roman"/>
          <w:b/>
          <w:bCs/>
        </w:rPr>
      </w:pPr>
      <w:r w:rsidRPr="009E6D24">
        <w:rPr>
          <w:rFonts w:ascii="Times New Roman" w:hAnsi="Times New Roman" w:cs="Times New Roman"/>
          <w:b/>
          <w:bCs/>
        </w:rPr>
        <w:t>Enrollment:</w:t>
      </w:r>
    </w:p>
    <w:p w14:paraId="2B829864" w14:textId="77777777" w:rsidR="00DE1F82" w:rsidRPr="009E6D24" w:rsidRDefault="00DE1F82" w:rsidP="00DE1F82">
      <w:pPr>
        <w:rPr>
          <w:rFonts w:ascii="Times New Roman" w:hAnsi="Times New Roman" w:cs="Times New Roman"/>
        </w:rPr>
      </w:pPr>
      <w:r w:rsidRPr="009E6D24">
        <w:rPr>
          <w:rFonts w:ascii="Times New Roman" w:hAnsi="Times New Roman" w:cs="Times New Roman"/>
        </w:rPr>
        <w:t xml:space="preserve">Registration and payment for Term 1 is due 60 days prior to the start of the term. </w:t>
      </w:r>
    </w:p>
    <w:p w14:paraId="4C1D0ED7" w14:textId="77777777" w:rsidR="00DE1F82" w:rsidRPr="009E6D24" w:rsidRDefault="00DE1F82" w:rsidP="00DE1F82">
      <w:pPr>
        <w:rPr>
          <w:rFonts w:ascii="Times New Roman" w:hAnsi="Times New Roman" w:cs="Times New Roman"/>
        </w:rPr>
      </w:pPr>
      <w:r w:rsidRPr="009E6D24">
        <w:rPr>
          <w:rFonts w:ascii="Times New Roman" w:hAnsi="Times New Roman" w:cs="Times New Roman"/>
        </w:rPr>
        <w:t>Registration for and payment of subsequent terms are due 30 days prior to the start of the term.</w:t>
      </w:r>
    </w:p>
    <w:p w14:paraId="11CF3822" w14:textId="2F8E6FF5" w:rsidR="00DE1F82" w:rsidRPr="009E6D24" w:rsidRDefault="00DE1F82" w:rsidP="00DE1F82">
      <w:pPr>
        <w:rPr>
          <w:rFonts w:ascii="Times New Roman" w:hAnsi="Times New Roman" w:cs="Times New Roman"/>
        </w:rPr>
      </w:pPr>
      <w:r w:rsidRPr="009E6D24">
        <w:rPr>
          <w:rFonts w:ascii="Times New Roman" w:hAnsi="Times New Roman" w:cs="Times New Roman"/>
        </w:rPr>
        <w:lastRenderedPageBreak/>
        <w:t>Enrollment occurs when a school official signs the Enrollment Agreement at the start of the In-Residen</w:t>
      </w:r>
      <w:r w:rsidR="001E7E26">
        <w:rPr>
          <w:rFonts w:ascii="Times New Roman" w:hAnsi="Times New Roman" w:cs="Times New Roman"/>
        </w:rPr>
        <w:t>ce</w:t>
      </w:r>
      <w:r w:rsidRPr="009E6D24">
        <w:rPr>
          <w:rFonts w:ascii="Times New Roman" w:hAnsi="Times New Roman" w:cs="Times New Roman"/>
        </w:rPr>
        <w:t xml:space="preserve"> Week.</w:t>
      </w:r>
    </w:p>
    <w:p w14:paraId="55A924A7" w14:textId="77777777" w:rsidR="00DE1F82" w:rsidRPr="009E6D24" w:rsidRDefault="00DE1F82" w:rsidP="00DE1F82">
      <w:pPr>
        <w:rPr>
          <w:rFonts w:ascii="Times New Roman" w:hAnsi="Times New Roman" w:cs="Times New Roman"/>
          <w:b/>
          <w:bCs/>
        </w:rPr>
      </w:pPr>
      <w:r w:rsidRPr="009E6D24">
        <w:rPr>
          <w:rFonts w:ascii="Times New Roman" w:hAnsi="Times New Roman" w:cs="Times New Roman"/>
          <w:b/>
          <w:bCs/>
        </w:rPr>
        <w:t>Cancellations and Withdrawals:</w:t>
      </w:r>
    </w:p>
    <w:p w14:paraId="54EFEC44" w14:textId="77777777" w:rsidR="00DE1F82" w:rsidRPr="009E6D24" w:rsidRDefault="00DE1F82" w:rsidP="00DE1F82">
      <w:pPr>
        <w:rPr>
          <w:rFonts w:ascii="Times New Roman" w:hAnsi="Times New Roman" w:cs="Times New Roman"/>
        </w:rPr>
      </w:pPr>
      <w:r w:rsidRPr="009E6D24">
        <w:rPr>
          <w:rFonts w:ascii="Times New Roman" w:hAnsi="Times New Roman" w:cs="Times New Roman"/>
        </w:rPr>
        <w:t xml:space="preserve">All Applicants wishing to cancel their registration must send an email or letter via traceable carrier requesting cancellation of registration and refund of fees. Cancellations prior to the start of the in-residence week will receive a full refund of all monies paid for that term minus a $100 administrative fee. Once the in-residence week has begun, refunds will be prorated according to the schedule below.   </w:t>
      </w:r>
    </w:p>
    <w:p w14:paraId="1347BF21" w14:textId="77777777" w:rsidR="00DE1F82" w:rsidRDefault="00DE1F82" w:rsidP="00DE1F82">
      <w:pPr>
        <w:rPr>
          <w:rFonts w:ascii="Times New Roman" w:hAnsi="Times New Roman" w:cs="Times New Roman"/>
        </w:rPr>
      </w:pPr>
    </w:p>
    <w:p w14:paraId="078C35F4" w14:textId="77777777" w:rsidR="007F117D" w:rsidRPr="009E6D24" w:rsidRDefault="007F117D" w:rsidP="00DE1F82">
      <w:pPr>
        <w:rPr>
          <w:rFonts w:ascii="Times New Roman" w:hAnsi="Times New Roman" w:cs="Times New Roman"/>
        </w:rPr>
      </w:pPr>
    </w:p>
    <w:p w14:paraId="427C00F9" w14:textId="77777777" w:rsidR="00DE1F82" w:rsidRPr="009E6D24" w:rsidRDefault="00DE1F82" w:rsidP="00DE1F82">
      <w:pPr>
        <w:rPr>
          <w:rFonts w:ascii="Times New Roman" w:hAnsi="Times New Roman" w:cs="Times New Roman"/>
          <w:b/>
          <w:bCs/>
        </w:rPr>
      </w:pPr>
      <w:r w:rsidRPr="009E6D24">
        <w:rPr>
          <w:rFonts w:ascii="Times New Roman" w:hAnsi="Times New Roman" w:cs="Times New Roman"/>
          <w:b/>
          <w:bCs/>
        </w:rPr>
        <w:t>Dismissals:</w:t>
      </w:r>
    </w:p>
    <w:p w14:paraId="2A3E1BD6" w14:textId="73B5E3AA" w:rsidR="00DE1F82" w:rsidRPr="009E6D24" w:rsidRDefault="00DE1F82" w:rsidP="00DE1F82">
      <w:pPr>
        <w:rPr>
          <w:rFonts w:ascii="Times New Roman" w:hAnsi="Times New Roman" w:cs="Times New Roman"/>
        </w:rPr>
      </w:pPr>
      <w:r w:rsidRPr="009E6D24">
        <w:rPr>
          <w:rFonts w:ascii="Times New Roman" w:hAnsi="Times New Roman" w:cs="Times New Roman"/>
        </w:rPr>
        <w:t xml:space="preserve">A student can be dismissed at the discretion of </w:t>
      </w:r>
      <w:proofErr w:type="gramStart"/>
      <w:r w:rsidRPr="009E6D24">
        <w:rPr>
          <w:rFonts w:ascii="Times New Roman" w:hAnsi="Times New Roman" w:cs="Times New Roman"/>
        </w:rPr>
        <w:t>College</w:t>
      </w:r>
      <w:proofErr w:type="gramEnd"/>
      <w:r w:rsidRPr="009E6D24">
        <w:rPr>
          <w:rFonts w:ascii="Times New Roman" w:hAnsi="Times New Roman" w:cs="Times New Roman"/>
        </w:rPr>
        <w:t xml:space="preserve"> officials for unprofessional conduct or two successive absences at the In-Residen</w:t>
      </w:r>
      <w:r w:rsidR="001E7E26">
        <w:rPr>
          <w:rFonts w:ascii="Times New Roman" w:hAnsi="Times New Roman" w:cs="Times New Roman"/>
        </w:rPr>
        <w:t>ce</w:t>
      </w:r>
      <w:r w:rsidRPr="009E6D24">
        <w:rPr>
          <w:rFonts w:ascii="Times New Roman" w:hAnsi="Times New Roman" w:cs="Times New Roman"/>
        </w:rPr>
        <w:t xml:space="preserve"> Week without prior approval from CTM.  A student dismissed during the refund period is entitled to a refund according to the refund policy. A letter from CTM will be sent via email or traceable carrier to the student informing them of the reason for dismissal, the official cancellation date, readmission procedure, and the amount of any refund that is due the student.</w:t>
      </w:r>
    </w:p>
    <w:p w14:paraId="2BBEB03E" w14:textId="77777777" w:rsidR="00DE1F82" w:rsidRPr="009E6D24" w:rsidRDefault="00DE1F82" w:rsidP="00DE1F82">
      <w:pPr>
        <w:rPr>
          <w:rFonts w:ascii="Times New Roman" w:hAnsi="Times New Roman" w:cs="Times New Roman"/>
        </w:rPr>
      </w:pPr>
    </w:p>
    <w:p w14:paraId="4D7C09A6" w14:textId="77777777" w:rsidR="00DE1F82" w:rsidRPr="009E6D24" w:rsidRDefault="00DE1F82" w:rsidP="00DE1F82">
      <w:pPr>
        <w:rPr>
          <w:rFonts w:ascii="Times New Roman" w:hAnsi="Times New Roman" w:cs="Times New Roman"/>
        </w:rPr>
      </w:pPr>
      <w:r w:rsidRPr="009E6D24">
        <w:rPr>
          <w:rFonts w:ascii="Times New Roman" w:hAnsi="Times New Roman" w:cs="Times New Roman"/>
        </w:rPr>
        <w:t>All refunds will be paid to the student within 45 days of the date of the written request for cancellation and refund, or the last date of attendance whichever is first.</w:t>
      </w:r>
    </w:p>
    <w:p w14:paraId="16887C6C" w14:textId="702AE87E" w:rsidR="00DE1F82" w:rsidRDefault="00DE1F82" w:rsidP="00DE1F82">
      <w:pPr>
        <w:rPr>
          <w:rFonts w:ascii="Times New Roman" w:hAnsi="Times New Roman" w:cs="Times New Roman"/>
        </w:rPr>
      </w:pPr>
      <w:r w:rsidRPr="009E6D24">
        <w:rPr>
          <w:rFonts w:ascii="Times New Roman" w:hAnsi="Times New Roman" w:cs="Times New Roman"/>
        </w:rPr>
        <w:t xml:space="preserve">Payments made through electronic payment apps have a payment fee automatically withdrawn by the app. Refunds will not include that fee, and will be for the amount that the College received. </w:t>
      </w:r>
    </w:p>
    <w:p w14:paraId="0D1A0BDC" w14:textId="77777777" w:rsidR="00DE1F82" w:rsidRPr="009E6D24" w:rsidRDefault="00DE1F82" w:rsidP="00DE1F82">
      <w:pPr>
        <w:rPr>
          <w:rFonts w:ascii="Times New Roman" w:hAnsi="Times New Roman" w:cs="Times New Roman"/>
        </w:rPr>
      </w:pPr>
    </w:p>
    <w:tbl>
      <w:tblPr>
        <w:tblStyle w:val="TableGrid"/>
        <w:tblW w:w="10080" w:type="dxa"/>
        <w:tblInd w:w="-95" w:type="dxa"/>
        <w:tblLook w:val="04A0" w:firstRow="1" w:lastRow="0" w:firstColumn="1" w:lastColumn="0" w:noHBand="0" w:noVBand="1"/>
      </w:tblPr>
      <w:tblGrid>
        <w:gridCol w:w="4759"/>
        <w:gridCol w:w="5321"/>
      </w:tblGrid>
      <w:tr w:rsidR="00DE1F82" w:rsidRPr="009E6D24" w14:paraId="2524F408" w14:textId="77777777" w:rsidTr="00542D91">
        <w:tc>
          <w:tcPr>
            <w:tcW w:w="4759" w:type="dxa"/>
            <w:tcBorders>
              <w:top w:val="single" w:sz="4" w:space="0" w:color="auto"/>
              <w:left w:val="single" w:sz="4" w:space="0" w:color="auto"/>
              <w:bottom w:val="single" w:sz="4" w:space="0" w:color="auto"/>
              <w:right w:val="single" w:sz="4" w:space="0" w:color="auto"/>
            </w:tcBorders>
            <w:hideMark/>
          </w:tcPr>
          <w:p w14:paraId="3B45BB7B" w14:textId="3CCA63B3" w:rsidR="00DE1F82" w:rsidRPr="009E6D24" w:rsidRDefault="00DE1F82" w:rsidP="00542D91">
            <w:pPr>
              <w:spacing w:after="160" w:line="259" w:lineRule="auto"/>
              <w:rPr>
                <w:rFonts w:ascii="Times New Roman" w:hAnsi="Times New Roman" w:cs="Times New Roman"/>
                <w:b/>
                <w:bCs/>
              </w:rPr>
            </w:pPr>
            <w:r w:rsidRPr="009E6D24">
              <w:rPr>
                <w:rFonts w:ascii="Times New Roman" w:hAnsi="Times New Roman" w:cs="Times New Roman"/>
                <w:b/>
                <w:bCs/>
              </w:rPr>
              <w:t xml:space="preserve">Date of Withdrawal based on </w:t>
            </w:r>
            <w:r w:rsidR="001E7E26">
              <w:rPr>
                <w:rFonts w:ascii="Times New Roman" w:hAnsi="Times New Roman" w:cs="Times New Roman"/>
                <w:b/>
                <w:bCs/>
              </w:rPr>
              <w:t>I</w:t>
            </w:r>
            <w:r w:rsidRPr="009E6D24">
              <w:rPr>
                <w:rFonts w:ascii="Times New Roman" w:hAnsi="Times New Roman" w:cs="Times New Roman"/>
                <w:b/>
                <w:bCs/>
              </w:rPr>
              <w:t>n-</w:t>
            </w:r>
            <w:r w:rsidR="001E7E26">
              <w:rPr>
                <w:rFonts w:ascii="Times New Roman" w:hAnsi="Times New Roman" w:cs="Times New Roman"/>
                <w:b/>
                <w:bCs/>
              </w:rPr>
              <w:t>R</w:t>
            </w:r>
            <w:r w:rsidRPr="009E6D24">
              <w:rPr>
                <w:rFonts w:ascii="Times New Roman" w:hAnsi="Times New Roman" w:cs="Times New Roman"/>
                <w:b/>
                <w:bCs/>
              </w:rPr>
              <w:t>esiden</w:t>
            </w:r>
            <w:r w:rsidR="001E7E26">
              <w:rPr>
                <w:rFonts w:ascii="Times New Roman" w:hAnsi="Times New Roman" w:cs="Times New Roman"/>
                <w:b/>
                <w:bCs/>
              </w:rPr>
              <w:t>ce</w:t>
            </w:r>
            <w:r w:rsidRPr="009E6D24">
              <w:rPr>
                <w:rFonts w:ascii="Times New Roman" w:hAnsi="Times New Roman" w:cs="Times New Roman"/>
                <w:b/>
                <w:bCs/>
              </w:rPr>
              <w:t xml:space="preserve"> week </w:t>
            </w:r>
          </w:p>
        </w:tc>
        <w:tc>
          <w:tcPr>
            <w:tcW w:w="5321" w:type="dxa"/>
            <w:tcBorders>
              <w:top w:val="single" w:sz="4" w:space="0" w:color="auto"/>
              <w:left w:val="single" w:sz="4" w:space="0" w:color="auto"/>
              <w:bottom w:val="single" w:sz="4" w:space="0" w:color="auto"/>
              <w:right w:val="single" w:sz="4" w:space="0" w:color="auto"/>
            </w:tcBorders>
            <w:hideMark/>
          </w:tcPr>
          <w:p w14:paraId="7D363F3D" w14:textId="77777777" w:rsidR="00DE1F82" w:rsidRPr="009E6D24" w:rsidRDefault="00DE1F82" w:rsidP="00542D91">
            <w:pPr>
              <w:spacing w:after="160" w:line="259" w:lineRule="auto"/>
              <w:rPr>
                <w:rFonts w:ascii="Times New Roman" w:hAnsi="Times New Roman" w:cs="Times New Roman"/>
                <w:b/>
                <w:bCs/>
              </w:rPr>
            </w:pPr>
            <w:r w:rsidRPr="009E6D24">
              <w:rPr>
                <w:rFonts w:ascii="Times New Roman" w:hAnsi="Times New Roman" w:cs="Times New Roman"/>
                <w:b/>
                <w:bCs/>
              </w:rPr>
              <w:t xml:space="preserve">Percentage of Refundable Tuition </w:t>
            </w:r>
          </w:p>
        </w:tc>
      </w:tr>
      <w:tr w:rsidR="00DE1F82" w:rsidRPr="009E6D24" w14:paraId="06AB9DFF" w14:textId="77777777" w:rsidTr="00542D91">
        <w:tc>
          <w:tcPr>
            <w:tcW w:w="4759" w:type="dxa"/>
            <w:tcBorders>
              <w:top w:val="single" w:sz="4" w:space="0" w:color="auto"/>
              <w:left w:val="single" w:sz="4" w:space="0" w:color="auto"/>
              <w:bottom w:val="single" w:sz="4" w:space="0" w:color="auto"/>
              <w:right w:val="single" w:sz="4" w:space="0" w:color="auto"/>
            </w:tcBorders>
            <w:hideMark/>
          </w:tcPr>
          <w:p w14:paraId="15B2ADE7" w14:textId="77777777" w:rsidR="00DE1F82" w:rsidRPr="009E6D24" w:rsidRDefault="00DE1F82" w:rsidP="00542D91">
            <w:pPr>
              <w:spacing w:after="160" w:line="259" w:lineRule="auto"/>
              <w:rPr>
                <w:rFonts w:ascii="Times New Roman" w:hAnsi="Times New Roman" w:cs="Times New Roman"/>
              </w:rPr>
            </w:pPr>
            <w:r w:rsidRPr="009E6D24">
              <w:rPr>
                <w:rFonts w:ascii="Times New Roman" w:hAnsi="Times New Roman" w:cs="Times New Roman"/>
              </w:rPr>
              <w:t>Before Term In-Residence week starts or day 1</w:t>
            </w:r>
          </w:p>
        </w:tc>
        <w:tc>
          <w:tcPr>
            <w:tcW w:w="5321" w:type="dxa"/>
            <w:tcBorders>
              <w:top w:val="single" w:sz="4" w:space="0" w:color="auto"/>
              <w:left w:val="single" w:sz="4" w:space="0" w:color="auto"/>
              <w:bottom w:val="single" w:sz="4" w:space="0" w:color="auto"/>
              <w:right w:val="single" w:sz="4" w:space="0" w:color="auto"/>
            </w:tcBorders>
            <w:hideMark/>
          </w:tcPr>
          <w:p w14:paraId="02C625FA" w14:textId="77777777" w:rsidR="00DE1F82" w:rsidRPr="009E6D24" w:rsidRDefault="00DE1F82" w:rsidP="00542D91">
            <w:pPr>
              <w:spacing w:after="160" w:line="259" w:lineRule="auto"/>
              <w:rPr>
                <w:rFonts w:ascii="Times New Roman" w:hAnsi="Times New Roman" w:cs="Times New Roman"/>
              </w:rPr>
            </w:pPr>
            <w:r w:rsidRPr="009E6D24">
              <w:rPr>
                <w:rFonts w:ascii="Times New Roman" w:hAnsi="Times New Roman" w:cs="Times New Roman"/>
              </w:rPr>
              <w:t>100% of tuition paid, minus $100 administrative fee</w:t>
            </w:r>
          </w:p>
        </w:tc>
      </w:tr>
      <w:tr w:rsidR="00DE1F82" w:rsidRPr="009E6D24" w14:paraId="12AC07B4" w14:textId="77777777" w:rsidTr="00542D91">
        <w:tc>
          <w:tcPr>
            <w:tcW w:w="4759" w:type="dxa"/>
            <w:tcBorders>
              <w:top w:val="single" w:sz="4" w:space="0" w:color="auto"/>
              <w:left w:val="single" w:sz="4" w:space="0" w:color="auto"/>
              <w:bottom w:val="single" w:sz="4" w:space="0" w:color="auto"/>
              <w:right w:val="single" w:sz="4" w:space="0" w:color="auto"/>
            </w:tcBorders>
            <w:hideMark/>
          </w:tcPr>
          <w:p w14:paraId="00D8FFA2" w14:textId="4A59C42A" w:rsidR="00DE1F82" w:rsidRPr="009E6D24" w:rsidRDefault="00DE1F82" w:rsidP="00542D91">
            <w:pPr>
              <w:spacing w:after="160" w:line="259" w:lineRule="auto"/>
              <w:rPr>
                <w:rFonts w:ascii="Times New Roman" w:hAnsi="Times New Roman" w:cs="Times New Roman"/>
              </w:rPr>
            </w:pPr>
            <w:r w:rsidRPr="009E6D24">
              <w:rPr>
                <w:rFonts w:ascii="Times New Roman" w:hAnsi="Times New Roman" w:cs="Times New Roman"/>
              </w:rPr>
              <w:t xml:space="preserve">End of day 1 of </w:t>
            </w:r>
            <w:r w:rsidR="001E7E26">
              <w:rPr>
                <w:rFonts w:ascii="Times New Roman" w:hAnsi="Times New Roman" w:cs="Times New Roman"/>
              </w:rPr>
              <w:t>I</w:t>
            </w:r>
            <w:r w:rsidRPr="009E6D24">
              <w:rPr>
                <w:rFonts w:ascii="Times New Roman" w:hAnsi="Times New Roman" w:cs="Times New Roman"/>
              </w:rPr>
              <w:t>n-</w:t>
            </w:r>
            <w:r w:rsidR="001E7E26">
              <w:rPr>
                <w:rFonts w:ascii="Times New Roman" w:hAnsi="Times New Roman" w:cs="Times New Roman"/>
              </w:rPr>
              <w:t>R</w:t>
            </w:r>
            <w:r w:rsidRPr="009E6D24">
              <w:rPr>
                <w:rFonts w:ascii="Times New Roman" w:hAnsi="Times New Roman" w:cs="Times New Roman"/>
              </w:rPr>
              <w:t>esiden</w:t>
            </w:r>
            <w:r w:rsidR="001E7E26">
              <w:rPr>
                <w:rFonts w:ascii="Times New Roman" w:hAnsi="Times New Roman" w:cs="Times New Roman"/>
              </w:rPr>
              <w:t>ce</w:t>
            </w:r>
            <w:r w:rsidRPr="009E6D24">
              <w:rPr>
                <w:rFonts w:ascii="Times New Roman" w:hAnsi="Times New Roman" w:cs="Times New Roman"/>
              </w:rPr>
              <w:t xml:space="preserve"> week</w:t>
            </w:r>
          </w:p>
        </w:tc>
        <w:tc>
          <w:tcPr>
            <w:tcW w:w="5321" w:type="dxa"/>
            <w:tcBorders>
              <w:top w:val="single" w:sz="4" w:space="0" w:color="auto"/>
              <w:left w:val="single" w:sz="4" w:space="0" w:color="auto"/>
              <w:bottom w:val="single" w:sz="4" w:space="0" w:color="auto"/>
              <w:right w:val="single" w:sz="4" w:space="0" w:color="auto"/>
            </w:tcBorders>
            <w:hideMark/>
          </w:tcPr>
          <w:p w14:paraId="1FD3929B" w14:textId="77777777" w:rsidR="00DE1F82" w:rsidRPr="009E6D24" w:rsidRDefault="00DE1F82" w:rsidP="00542D91">
            <w:pPr>
              <w:spacing w:after="160" w:line="259" w:lineRule="auto"/>
              <w:rPr>
                <w:rFonts w:ascii="Times New Roman" w:hAnsi="Times New Roman" w:cs="Times New Roman"/>
              </w:rPr>
            </w:pPr>
            <w:r w:rsidRPr="009E6D24">
              <w:rPr>
                <w:rFonts w:ascii="Times New Roman" w:hAnsi="Times New Roman" w:cs="Times New Roman"/>
              </w:rPr>
              <w:t>90% of tuition paid, minus $100 administrative fee</w:t>
            </w:r>
          </w:p>
        </w:tc>
      </w:tr>
      <w:tr w:rsidR="00DE1F82" w:rsidRPr="009E6D24" w14:paraId="0D396F15" w14:textId="77777777" w:rsidTr="00542D91">
        <w:tc>
          <w:tcPr>
            <w:tcW w:w="4759" w:type="dxa"/>
            <w:tcBorders>
              <w:top w:val="single" w:sz="4" w:space="0" w:color="auto"/>
              <w:left w:val="single" w:sz="4" w:space="0" w:color="auto"/>
              <w:bottom w:val="single" w:sz="4" w:space="0" w:color="auto"/>
              <w:right w:val="single" w:sz="4" w:space="0" w:color="auto"/>
            </w:tcBorders>
            <w:hideMark/>
          </w:tcPr>
          <w:p w14:paraId="6CB02FBC" w14:textId="11BDB2A5" w:rsidR="00DE1F82" w:rsidRPr="009E6D24" w:rsidRDefault="00DE1F82" w:rsidP="00542D91">
            <w:pPr>
              <w:spacing w:after="160" w:line="259" w:lineRule="auto"/>
              <w:rPr>
                <w:rFonts w:ascii="Times New Roman" w:hAnsi="Times New Roman" w:cs="Times New Roman"/>
              </w:rPr>
            </w:pPr>
            <w:r w:rsidRPr="009E6D24">
              <w:rPr>
                <w:rFonts w:ascii="Times New Roman" w:hAnsi="Times New Roman" w:cs="Times New Roman"/>
              </w:rPr>
              <w:t xml:space="preserve">End of day 2 </w:t>
            </w:r>
            <w:r w:rsidR="001E7E26">
              <w:rPr>
                <w:rFonts w:ascii="Times New Roman" w:hAnsi="Times New Roman" w:cs="Times New Roman"/>
              </w:rPr>
              <w:t>I</w:t>
            </w:r>
            <w:r w:rsidRPr="009E6D24">
              <w:rPr>
                <w:rFonts w:ascii="Times New Roman" w:hAnsi="Times New Roman" w:cs="Times New Roman"/>
              </w:rPr>
              <w:t>n-</w:t>
            </w:r>
            <w:r w:rsidR="001E7E26">
              <w:rPr>
                <w:rFonts w:ascii="Times New Roman" w:hAnsi="Times New Roman" w:cs="Times New Roman"/>
              </w:rPr>
              <w:t>R</w:t>
            </w:r>
            <w:r w:rsidRPr="009E6D24">
              <w:rPr>
                <w:rFonts w:ascii="Times New Roman" w:hAnsi="Times New Roman" w:cs="Times New Roman"/>
              </w:rPr>
              <w:t>esiden</w:t>
            </w:r>
            <w:r w:rsidR="001E7E26">
              <w:rPr>
                <w:rFonts w:ascii="Times New Roman" w:hAnsi="Times New Roman" w:cs="Times New Roman"/>
              </w:rPr>
              <w:t>ce</w:t>
            </w:r>
            <w:r w:rsidRPr="009E6D24">
              <w:rPr>
                <w:rFonts w:ascii="Times New Roman" w:hAnsi="Times New Roman" w:cs="Times New Roman"/>
              </w:rPr>
              <w:t xml:space="preserve"> week </w:t>
            </w:r>
          </w:p>
        </w:tc>
        <w:tc>
          <w:tcPr>
            <w:tcW w:w="5321" w:type="dxa"/>
            <w:tcBorders>
              <w:top w:val="single" w:sz="4" w:space="0" w:color="auto"/>
              <w:left w:val="single" w:sz="4" w:space="0" w:color="auto"/>
              <w:bottom w:val="single" w:sz="4" w:space="0" w:color="auto"/>
              <w:right w:val="single" w:sz="4" w:space="0" w:color="auto"/>
            </w:tcBorders>
            <w:hideMark/>
          </w:tcPr>
          <w:p w14:paraId="3E242F5A" w14:textId="77777777" w:rsidR="00DE1F82" w:rsidRPr="009E6D24" w:rsidRDefault="00DE1F82" w:rsidP="00542D91">
            <w:pPr>
              <w:spacing w:after="160" w:line="259" w:lineRule="auto"/>
              <w:rPr>
                <w:rFonts w:ascii="Times New Roman" w:hAnsi="Times New Roman" w:cs="Times New Roman"/>
              </w:rPr>
            </w:pPr>
            <w:r w:rsidRPr="009E6D24">
              <w:rPr>
                <w:rFonts w:ascii="Times New Roman" w:hAnsi="Times New Roman" w:cs="Times New Roman"/>
              </w:rPr>
              <w:t>80% of tuition paid, minus $100 administrative fee</w:t>
            </w:r>
          </w:p>
        </w:tc>
      </w:tr>
      <w:tr w:rsidR="00DE1F82" w:rsidRPr="009E6D24" w14:paraId="4EB9825B" w14:textId="77777777" w:rsidTr="00542D91">
        <w:tc>
          <w:tcPr>
            <w:tcW w:w="4759" w:type="dxa"/>
            <w:tcBorders>
              <w:top w:val="single" w:sz="4" w:space="0" w:color="auto"/>
              <w:left w:val="single" w:sz="4" w:space="0" w:color="auto"/>
              <w:bottom w:val="single" w:sz="4" w:space="0" w:color="auto"/>
              <w:right w:val="single" w:sz="4" w:space="0" w:color="auto"/>
            </w:tcBorders>
            <w:hideMark/>
          </w:tcPr>
          <w:p w14:paraId="6F6734DE" w14:textId="24BC2F29" w:rsidR="00DE1F82" w:rsidRPr="009E6D24" w:rsidRDefault="00DE1F82" w:rsidP="00542D91">
            <w:pPr>
              <w:spacing w:after="160" w:line="259" w:lineRule="auto"/>
              <w:rPr>
                <w:rFonts w:ascii="Times New Roman" w:hAnsi="Times New Roman" w:cs="Times New Roman"/>
              </w:rPr>
            </w:pPr>
            <w:r w:rsidRPr="009E6D24">
              <w:rPr>
                <w:rFonts w:ascii="Times New Roman" w:hAnsi="Times New Roman" w:cs="Times New Roman"/>
              </w:rPr>
              <w:t xml:space="preserve">End of day 3 </w:t>
            </w:r>
            <w:r w:rsidR="001E7E26">
              <w:rPr>
                <w:rFonts w:ascii="Times New Roman" w:hAnsi="Times New Roman" w:cs="Times New Roman"/>
              </w:rPr>
              <w:t>I</w:t>
            </w:r>
            <w:r w:rsidRPr="009E6D24">
              <w:rPr>
                <w:rFonts w:ascii="Times New Roman" w:hAnsi="Times New Roman" w:cs="Times New Roman"/>
              </w:rPr>
              <w:t>n-</w:t>
            </w:r>
            <w:r w:rsidR="001E7E26">
              <w:rPr>
                <w:rFonts w:ascii="Times New Roman" w:hAnsi="Times New Roman" w:cs="Times New Roman"/>
              </w:rPr>
              <w:t>R</w:t>
            </w:r>
            <w:r w:rsidRPr="009E6D24">
              <w:rPr>
                <w:rFonts w:ascii="Times New Roman" w:hAnsi="Times New Roman" w:cs="Times New Roman"/>
              </w:rPr>
              <w:t>esiden</w:t>
            </w:r>
            <w:r w:rsidR="001E7E26">
              <w:rPr>
                <w:rFonts w:ascii="Times New Roman" w:hAnsi="Times New Roman" w:cs="Times New Roman"/>
              </w:rPr>
              <w:t>ce</w:t>
            </w:r>
            <w:r w:rsidRPr="009E6D24">
              <w:rPr>
                <w:rFonts w:ascii="Times New Roman" w:hAnsi="Times New Roman" w:cs="Times New Roman"/>
              </w:rPr>
              <w:t xml:space="preserve"> week</w:t>
            </w:r>
          </w:p>
        </w:tc>
        <w:tc>
          <w:tcPr>
            <w:tcW w:w="5321" w:type="dxa"/>
            <w:tcBorders>
              <w:top w:val="single" w:sz="4" w:space="0" w:color="auto"/>
              <w:left w:val="single" w:sz="4" w:space="0" w:color="auto"/>
              <w:bottom w:val="single" w:sz="4" w:space="0" w:color="auto"/>
              <w:right w:val="single" w:sz="4" w:space="0" w:color="auto"/>
            </w:tcBorders>
            <w:hideMark/>
          </w:tcPr>
          <w:p w14:paraId="65642A59" w14:textId="77777777" w:rsidR="00DE1F82" w:rsidRPr="009E6D24" w:rsidRDefault="00DE1F82" w:rsidP="00542D91">
            <w:pPr>
              <w:spacing w:after="160" w:line="259" w:lineRule="auto"/>
              <w:rPr>
                <w:rFonts w:ascii="Times New Roman" w:hAnsi="Times New Roman" w:cs="Times New Roman"/>
              </w:rPr>
            </w:pPr>
            <w:r w:rsidRPr="009E6D24">
              <w:rPr>
                <w:rFonts w:ascii="Times New Roman" w:hAnsi="Times New Roman" w:cs="Times New Roman"/>
              </w:rPr>
              <w:t xml:space="preserve">0% of tuition or administrative fee paid </w:t>
            </w:r>
          </w:p>
        </w:tc>
      </w:tr>
    </w:tbl>
    <w:p w14:paraId="08110E67" w14:textId="77777777" w:rsidR="00FB44C8" w:rsidRDefault="00FB44C8" w:rsidP="00DB6B19">
      <w:pPr>
        <w:pStyle w:val="Heading2"/>
        <w:rPr>
          <w:rFonts w:ascii="Times New Roman" w:hAnsi="Times New Roman" w:cs="Times New Roman"/>
          <w:sz w:val="28"/>
          <w:szCs w:val="28"/>
        </w:rPr>
      </w:pPr>
    </w:p>
    <w:p w14:paraId="1DC12F7B" w14:textId="39262974" w:rsidR="00B029FB" w:rsidRDefault="00DB6B19" w:rsidP="00DB6B19">
      <w:pPr>
        <w:pStyle w:val="Heading2"/>
        <w:rPr>
          <w:rFonts w:ascii="Times New Roman" w:hAnsi="Times New Roman" w:cs="Times New Roman"/>
          <w:sz w:val="28"/>
          <w:szCs w:val="28"/>
        </w:rPr>
      </w:pPr>
      <w:bookmarkStart w:id="75" w:name="_Toc186806074"/>
      <w:r w:rsidRPr="00DB6B19">
        <w:rPr>
          <w:rFonts w:ascii="Times New Roman" w:hAnsi="Times New Roman" w:cs="Times New Roman"/>
          <w:sz w:val="28"/>
          <w:szCs w:val="28"/>
        </w:rPr>
        <w:t>FERPA and YOU</w:t>
      </w:r>
      <w:bookmarkEnd w:id="75"/>
      <w:r w:rsidRPr="00DB6B19">
        <w:rPr>
          <w:rFonts w:ascii="Times New Roman" w:hAnsi="Times New Roman" w:cs="Times New Roman"/>
          <w:sz w:val="28"/>
          <w:szCs w:val="28"/>
        </w:rPr>
        <w:t xml:space="preserve"> </w:t>
      </w:r>
      <w:r w:rsidR="005E267E" w:rsidRPr="00DB6B19">
        <w:rPr>
          <w:rFonts w:ascii="Times New Roman" w:hAnsi="Times New Roman" w:cs="Times New Roman"/>
          <w:sz w:val="28"/>
          <w:szCs w:val="28"/>
        </w:rPr>
        <w:t xml:space="preserve"> </w:t>
      </w:r>
      <w:r w:rsidR="00381842" w:rsidRPr="00DB6B19">
        <w:rPr>
          <w:rFonts w:ascii="Times New Roman" w:hAnsi="Times New Roman" w:cs="Times New Roman"/>
          <w:sz w:val="28"/>
          <w:szCs w:val="28"/>
        </w:rPr>
        <w:t xml:space="preserve"> </w:t>
      </w:r>
    </w:p>
    <w:p w14:paraId="3627C9BC" w14:textId="59334584" w:rsidR="005F2B98" w:rsidRDefault="005F2B98" w:rsidP="005F2B98">
      <w:pPr>
        <w:rPr>
          <w:rFonts w:ascii="Times New Roman" w:hAnsi="Times New Roman" w:cs="Times New Roman"/>
        </w:rPr>
      </w:pPr>
      <w:r>
        <w:rPr>
          <w:rFonts w:ascii="Times New Roman" w:hAnsi="Times New Roman" w:cs="Times New Roman"/>
        </w:rPr>
        <w:t xml:space="preserve">The Family Educational Rights and Privacy Act (FERPA) of 1974, as amended (known as the Buckley Amendment), is a Federal law that provides that an education institution will maintain the confidentiality of student education records. Educational records are any records with students’ names on them: files, documents, and materials, in whatever medium, which contain information directly related to students and from which students can be individually identified.  </w:t>
      </w:r>
    </w:p>
    <w:p w14:paraId="2E09714E" w14:textId="19D07DC5" w:rsidR="005F2B98" w:rsidRDefault="005F2B98" w:rsidP="005F2B98">
      <w:pPr>
        <w:rPr>
          <w:rFonts w:ascii="Times New Roman" w:hAnsi="Times New Roman" w:cs="Times New Roman"/>
        </w:rPr>
      </w:pPr>
      <w:r>
        <w:rPr>
          <w:rFonts w:ascii="Times New Roman" w:hAnsi="Times New Roman" w:cs="Times New Roman"/>
        </w:rPr>
        <w:t xml:space="preserve">Students have the right to control disclosure of their education records, review information contained in their educational records, challenge the contents of their educational records, have a hearing if the outcome of the challenge is unsatisfactory, and submit explanatory statements for inclusion in their files. Such statements must be submitted to the Administrative Office. </w:t>
      </w:r>
    </w:p>
    <w:p w14:paraId="33C79B4C" w14:textId="147CDEE2" w:rsidR="005F2B98" w:rsidRDefault="005F2B98" w:rsidP="005F2B98">
      <w:pPr>
        <w:rPr>
          <w:rFonts w:ascii="Times New Roman" w:hAnsi="Times New Roman" w:cs="Times New Roman"/>
        </w:rPr>
      </w:pPr>
      <w:r>
        <w:rPr>
          <w:rFonts w:ascii="Times New Roman" w:hAnsi="Times New Roman" w:cs="Times New Roman"/>
        </w:rPr>
        <w:t xml:space="preserve">Education Records </w:t>
      </w:r>
    </w:p>
    <w:p w14:paraId="4D643059" w14:textId="177FE508" w:rsidR="005F2B98" w:rsidRDefault="005F2B98" w:rsidP="003B1F44">
      <w:pPr>
        <w:pStyle w:val="ListParagraph"/>
        <w:numPr>
          <w:ilvl w:val="0"/>
          <w:numId w:val="18"/>
        </w:numPr>
        <w:rPr>
          <w:rFonts w:ascii="Times New Roman" w:hAnsi="Times New Roman" w:cs="Times New Roman"/>
        </w:rPr>
      </w:pPr>
      <w:r>
        <w:rPr>
          <w:rFonts w:ascii="Times New Roman" w:hAnsi="Times New Roman" w:cs="Times New Roman"/>
        </w:rPr>
        <w:t>What does the law mean when it says that students have the right to control disclosure of their education records?</w:t>
      </w:r>
    </w:p>
    <w:p w14:paraId="3B548A6D" w14:textId="03B4A6A4" w:rsidR="005F2B98" w:rsidRDefault="005F2B98" w:rsidP="003B1F44">
      <w:pPr>
        <w:pStyle w:val="ListParagraph"/>
        <w:numPr>
          <w:ilvl w:val="0"/>
          <w:numId w:val="19"/>
        </w:numPr>
        <w:rPr>
          <w:rFonts w:ascii="Times New Roman" w:hAnsi="Times New Roman" w:cs="Times New Roman"/>
        </w:rPr>
      </w:pPr>
      <w:r>
        <w:rPr>
          <w:rFonts w:ascii="Times New Roman" w:hAnsi="Times New Roman" w:cs="Times New Roman"/>
        </w:rPr>
        <w:lastRenderedPageBreak/>
        <w:t xml:space="preserve">It means that a student’s education records may be disclosed only with the student’s prior written consent. Your records will not be shared with anyone, without your consent, except in the exceptions noted in #5 below. </w:t>
      </w:r>
    </w:p>
    <w:p w14:paraId="20BEEBCE" w14:textId="3493AE85" w:rsidR="005F2B98" w:rsidRDefault="005F2B98" w:rsidP="003B1F44">
      <w:pPr>
        <w:pStyle w:val="ListParagraph"/>
        <w:numPr>
          <w:ilvl w:val="0"/>
          <w:numId w:val="18"/>
        </w:numPr>
        <w:rPr>
          <w:rFonts w:ascii="Times New Roman" w:hAnsi="Times New Roman" w:cs="Times New Roman"/>
        </w:rPr>
      </w:pPr>
      <w:r>
        <w:rPr>
          <w:rFonts w:ascii="Times New Roman" w:hAnsi="Times New Roman" w:cs="Times New Roman"/>
        </w:rPr>
        <w:t>How do I give my written consent if I want my records disclosed to someone?</w:t>
      </w:r>
    </w:p>
    <w:p w14:paraId="76656712" w14:textId="3736C8D9" w:rsidR="005F2B98" w:rsidRDefault="005F2B98" w:rsidP="003B1F44">
      <w:pPr>
        <w:pStyle w:val="ListParagraph"/>
        <w:numPr>
          <w:ilvl w:val="0"/>
          <w:numId w:val="19"/>
        </w:numPr>
        <w:rPr>
          <w:rFonts w:ascii="Times New Roman" w:hAnsi="Times New Roman" w:cs="Times New Roman"/>
        </w:rPr>
      </w:pPr>
      <w:r>
        <w:rPr>
          <w:rFonts w:ascii="Times New Roman" w:hAnsi="Times New Roman" w:cs="Times New Roman"/>
        </w:rPr>
        <w:t xml:space="preserve">You fill out the FERPA Consent to Share Records form. Your consent is only good for one year from the date sent. Consent will be filed in your student file and the student database. </w:t>
      </w:r>
    </w:p>
    <w:p w14:paraId="3AC22056" w14:textId="69A91A68" w:rsidR="005F2B98" w:rsidRDefault="005F2B98" w:rsidP="003B1F44">
      <w:pPr>
        <w:pStyle w:val="ListParagraph"/>
        <w:numPr>
          <w:ilvl w:val="0"/>
          <w:numId w:val="18"/>
        </w:numPr>
        <w:rPr>
          <w:rFonts w:ascii="Times New Roman" w:hAnsi="Times New Roman" w:cs="Times New Roman"/>
        </w:rPr>
      </w:pPr>
      <w:r>
        <w:rPr>
          <w:rFonts w:ascii="Times New Roman" w:hAnsi="Times New Roman" w:cs="Times New Roman"/>
        </w:rPr>
        <w:t>What must my prior written consent contain?</w:t>
      </w:r>
    </w:p>
    <w:p w14:paraId="64069E9C" w14:textId="00C2D27E" w:rsidR="005F2B98" w:rsidRDefault="005F2B98" w:rsidP="003B1F44">
      <w:pPr>
        <w:pStyle w:val="ListParagraph"/>
        <w:numPr>
          <w:ilvl w:val="0"/>
          <w:numId w:val="19"/>
        </w:numPr>
        <w:rPr>
          <w:rFonts w:ascii="Times New Roman" w:hAnsi="Times New Roman" w:cs="Times New Roman"/>
        </w:rPr>
      </w:pPr>
      <w:r>
        <w:rPr>
          <w:rFonts w:ascii="Times New Roman" w:hAnsi="Times New Roman" w:cs="Times New Roman"/>
        </w:rPr>
        <w:t xml:space="preserve">Subject Heading: FERPA Consent to Share Records </w:t>
      </w:r>
    </w:p>
    <w:p w14:paraId="41806DFE" w14:textId="5A0B6642" w:rsidR="005F2B98" w:rsidRDefault="005F2B98" w:rsidP="003B1F44">
      <w:pPr>
        <w:pStyle w:val="ListParagraph"/>
        <w:numPr>
          <w:ilvl w:val="0"/>
          <w:numId w:val="20"/>
        </w:numPr>
        <w:rPr>
          <w:rFonts w:ascii="Times New Roman" w:hAnsi="Times New Roman" w:cs="Times New Roman"/>
        </w:rPr>
      </w:pPr>
      <w:r>
        <w:rPr>
          <w:rFonts w:ascii="Times New Roman" w:hAnsi="Times New Roman" w:cs="Times New Roman"/>
        </w:rPr>
        <w:t>Specify the records to be released</w:t>
      </w:r>
    </w:p>
    <w:p w14:paraId="0D4759DD" w14:textId="7A4200D2" w:rsidR="005F2B98" w:rsidRDefault="005F2B98" w:rsidP="003B1F44">
      <w:pPr>
        <w:pStyle w:val="ListParagraph"/>
        <w:numPr>
          <w:ilvl w:val="0"/>
          <w:numId w:val="20"/>
        </w:numPr>
        <w:rPr>
          <w:rFonts w:ascii="Times New Roman" w:hAnsi="Times New Roman" w:cs="Times New Roman"/>
        </w:rPr>
      </w:pPr>
      <w:r>
        <w:rPr>
          <w:rFonts w:ascii="Times New Roman" w:hAnsi="Times New Roman" w:cs="Times New Roman"/>
        </w:rPr>
        <w:t xml:space="preserve">State the purpose of disclosure </w:t>
      </w:r>
    </w:p>
    <w:p w14:paraId="48DB6EB2" w14:textId="185097D3" w:rsidR="005F2B98" w:rsidRDefault="005F2B98" w:rsidP="003B1F44">
      <w:pPr>
        <w:pStyle w:val="ListParagraph"/>
        <w:numPr>
          <w:ilvl w:val="0"/>
          <w:numId w:val="20"/>
        </w:numPr>
        <w:rPr>
          <w:rFonts w:ascii="Times New Roman" w:hAnsi="Times New Roman" w:cs="Times New Roman"/>
        </w:rPr>
      </w:pPr>
      <w:r>
        <w:rPr>
          <w:rFonts w:ascii="Times New Roman" w:hAnsi="Times New Roman" w:cs="Times New Roman"/>
        </w:rPr>
        <w:t>Identify the party(</w:t>
      </w:r>
      <w:proofErr w:type="spellStart"/>
      <w:r>
        <w:rPr>
          <w:rFonts w:ascii="Times New Roman" w:hAnsi="Times New Roman" w:cs="Times New Roman"/>
        </w:rPr>
        <w:t>ies</w:t>
      </w:r>
      <w:proofErr w:type="spellEnd"/>
      <w:r>
        <w:rPr>
          <w:rFonts w:ascii="Times New Roman" w:hAnsi="Times New Roman" w:cs="Times New Roman"/>
        </w:rPr>
        <w:t xml:space="preserve">) to whom disclosure may be made </w:t>
      </w:r>
    </w:p>
    <w:p w14:paraId="50BF7E23" w14:textId="01AAD6B6" w:rsidR="005F2B98" w:rsidRDefault="005F2B98" w:rsidP="003B1F44">
      <w:pPr>
        <w:pStyle w:val="ListParagraph"/>
        <w:numPr>
          <w:ilvl w:val="0"/>
          <w:numId w:val="20"/>
        </w:numPr>
        <w:rPr>
          <w:rFonts w:ascii="Times New Roman" w:hAnsi="Times New Roman" w:cs="Times New Roman"/>
        </w:rPr>
      </w:pPr>
      <w:r>
        <w:rPr>
          <w:rFonts w:ascii="Times New Roman" w:hAnsi="Times New Roman" w:cs="Times New Roman"/>
        </w:rPr>
        <w:t>Be signed and dated by the student</w:t>
      </w:r>
    </w:p>
    <w:p w14:paraId="6C718806" w14:textId="0B76A839" w:rsidR="00940E9A" w:rsidRDefault="00940E9A" w:rsidP="003B1F44">
      <w:pPr>
        <w:pStyle w:val="ListParagraph"/>
        <w:numPr>
          <w:ilvl w:val="0"/>
          <w:numId w:val="18"/>
        </w:numPr>
        <w:rPr>
          <w:rFonts w:ascii="Times New Roman" w:hAnsi="Times New Roman" w:cs="Times New Roman"/>
        </w:rPr>
      </w:pPr>
      <w:r>
        <w:rPr>
          <w:rFonts w:ascii="Times New Roman" w:hAnsi="Times New Roman" w:cs="Times New Roman"/>
        </w:rPr>
        <w:t>Does “written consent” have to be collected on paper?</w:t>
      </w:r>
    </w:p>
    <w:p w14:paraId="0D4DB270" w14:textId="6588E881" w:rsidR="00940E9A" w:rsidRDefault="00940E9A" w:rsidP="003B1F44">
      <w:pPr>
        <w:pStyle w:val="ListParagraph"/>
        <w:numPr>
          <w:ilvl w:val="0"/>
          <w:numId w:val="19"/>
        </w:numPr>
        <w:rPr>
          <w:rFonts w:ascii="Times New Roman" w:hAnsi="Times New Roman" w:cs="Times New Roman"/>
        </w:rPr>
      </w:pPr>
      <w:r>
        <w:rPr>
          <w:rFonts w:ascii="Times New Roman" w:hAnsi="Times New Roman" w:cs="Times New Roman"/>
        </w:rPr>
        <w:t xml:space="preserve">No. In recent years, the U.S. Department of Education has clarified that an electronic signature may substitute for a written one. In order to qualify as an electronic signature, appropriate authentication must occur. </w:t>
      </w:r>
    </w:p>
    <w:p w14:paraId="25A86D0F" w14:textId="6E771422" w:rsidR="00940E9A" w:rsidRDefault="00940E9A" w:rsidP="003B1F44">
      <w:pPr>
        <w:pStyle w:val="ListParagraph"/>
        <w:numPr>
          <w:ilvl w:val="0"/>
          <w:numId w:val="18"/>
        </w:numPr>
        <w:rPr>
          <w:rFonts w:ascii="Times New Roman" w:hAnsi="Times New Roman" w:cs="Times New Roman"/>
        </w:rPr>
      </w:pPr>
      <w:r>
        <w:rPr>
          <w:rFonts w:ascii="Times New Roman" w:hAnsi="Times New Roman" w:cs="Times New Roman"/>
        </w:rPr>
        <w:t>Are there any conditions under which student education records may be disclosed without the student’s consent?</w:t>
      </w:r>
    </w:p>
    <w:p w14:paraId="2CE45AD2" w14:textId="616B4338" w:rsidR="00940E9A" w:rsidRDefault="00940E9A" w:rsidP="003B1F44">
      <w:pPr>
        <w:pStyle w:val="ListParagraph"/>
        <w:numPr>
          <w:ilvl w:val="0"/>
          <w:numId w:val="19"/>
        </w:numPr>
        <w:rPr>
          <w:rFonts w:ascii="Times New Roman" w:hAnsi="Times New Roman" w:cs="Times New Roman"/>
        </w:rPr>
      </w:pPr>
      <w:r>
        <w:rPr>
          <w:rFonts w:ascii="Times New Roman" w:hAnsi="Times New Roman" w:cs="Times New Roman"/>
        </w:rPr>
        <w:t>Yes, FERPA does contain some exceptions to the written consent rule. Those exceptions allow disclosure without consent:</w:t>
      </w:r>
    </w:p>
    <w:p w14:paraId="46939C61" w14:textId="0CD477EB" w:rsidR="00940E9A" w:rsidRDefault="00940E9A" w:rsidP="003B1F44">
      <w:pPr>
        <w:pStyle w:val="ListParagraph"/>
        <w:numPr>
          <w:ilvl w:val="0"/>
          <w:numId w:val="21"/>
        </w:numPr>
        <w:rPr>
          <w:rFonts w:ascii="Times New Roman" w:hAnsi="Times New Roman" w:cs="Times New Roman"/>
        </w:rPr>
      </w:pPr>
      <w:r>
        <w:rPr>
          <w:rFonts w:ascii="Times New Roman" w:hAnsi="Times New Roman" w:cs="Times New Roman"/>
        </w:rPr>
        <w:t>To College of Traditional Midwifery (CTM) officials (including third parties under contract) with legitimate educational interests</w:t>
      </w:r>
    </w:p>
    <w:p w14:paraId="52790AEC" w14:textId="220DAD83" w:rsidR="00940E9A" w:rsidRDefault="00940E9A" w:rsidP="003B1F44">
      <w:pPr>
        <w:pStyle w:val="ListParagraph"/>
        <w:numPr>
          <w:ilvl w:val="0"/>
          <w:numId w:val="21"/>
        </w:numPr>
        <w:rPr>
          <w:rFonts w:ascii="Times New Roman" w:hAnsi="Times New Roman" w:cs="Times New Roman"/>
        </w:rPr>
      </w:pPr>
      <w:r>
        <w:rPr>
          <w:rFonts w:ascii="Times New Roman" w:hAnsi="Times New Roman" w:cs="Times New Roman"/>
        </w:rPr>
        <w:t>To comply with a judicial order or lawfully issued subpoena</w:t>
      </w:r>
    </w:p>
    <w:p w14:paraId="2B29F09E" w14:textId="1CAAD858" w:rsidR="00940E9A" w:rsidRDefault="00940E9A" w:rsidP="003B1F44">
      <w:pPr>
        <w:pStyle w:val="ListParagraph"/>
        <w:numPr>
          <w:ilvl w:val="0"/>
          <w:numId w:val="21"/>
        </w:numPr>
        <w:rPr>
          <w:rFonts w:ascii="Times New Roman" w:hAnsi="Times New Roman" w:cs="Times New Roman"/>
        </w:rPr>
      </w:pPr>
      <w:r>
        <w:rPr>
          <w:rFonts w:ascii="Times New Roman" w:hAnsi="Times New Roman" w:cs="Times New Roman"/>
        </w:rPr>
        <w:t xml:space="preserve">To appropriate parties in a health or safety emergency in order to protect the student or others </w:t>
      </w:r>
    </w:p>
    <w:p w14:paraId="19345AAC" w14:textId="3D587A05" w:rsidR="00940E9A" w:rsidRDefault="00940E9A" w:rsidP="003B1F44">
      <w:pPr>
        <w:pStyle w:val="ListParagraph"/>
        <w:numPr>
          <w:ilvl w:val="0"/>
          <w:numId w:val="21"/>
        </w:numPr>
        <w:rPr>
          <w:rFonts w:ascii="Times New Roman" w:hAnsi="Times New Roman" w:cs="Times New Roman"/>
        </w:rPr>
      </w:pPr>
      <w:r>
        <w:rPr>
          <w:rFonts w:ascii="Times New Roman" w:hAnsi="Times New Roman" w:cs="Times New Roman"/>
        </w:rPr>
        <w:t>To parents in cases of drug or alcohol violation when the student is under the age of 21</w:t>
      </w:r>
    </w:p>
    <w:p w14:paraId="78086A2C" w14:textId="06D3806C" w:rsidR="00940E9A" w:rsidRDefault="00940E9A" w:rsidP="003B1F44">
      <w:pPr>
        <w:pStyle w:val="ListParagraph"/>
        <w:numPr>
          <w:ilvl w:val="0"/>
          <w:numId w:val="21"/>
        </w:numPr>
        <w:rPr>
          <w:rFonts w:ascii="Times New Roman" w:hAnsi="Times New Roman" w:cs="Times New Roman"/>
        </w:rPr>
      </w:pPr>
      <w:r>
        <w:rPr>
          <w:rFonts w:ascii="Times New Roman" w:hAnsi="Times New Roman" w:cs="Times New Roman"/>
        </w:rPr>
        <w:t>CTM Grievance and Conduct Committees will conduct all proceedings according to FERPA guidelines, and, in order to carry out their duties, the members of the Committee will have an educational need to know</w:t>
      </w:r>
    </w:p>
    <w:p w14:paraId="3F6B75AB" w14:textId="585BA9F5" w:rsidR="00940E9A" w:rsidRDefault="00940E9A" w:rsidP="003B1F44">
      <w:pPr>
        <w:pStyle w:val="ListParagraph"/>
        <w:numPr>
          <w:ilvl w:val="0"/>
          <w:numId w:val="18"/>
        </w:numPr>
        <w:rPr>
          <w:rFonts w:ascii="Times New Roman" w:hAnsi="Times New Roman" w:cs="Times New Roman"/>
        </w:rPr>
      </w:pPr>
      <w:r>
        <w:rPr>
          <w:rFonts w:ascii="Times New Roman" w:hAnsi="Times New Roman" w:cs="Times New Roman"/>
        </w:rPr>
        <w:t>May I give my consent to a Power of Attorney?</w:t>
      </w:r>
    </w:p>
    <w:p w14:paraId="7984DA10" w14:textId="28D1E325" w:rsidR="00940E9A" w:rsidRDefault="00940E9A" w:rsidP="003B1F44">
      <w:pPr>
        <w:pStyle w:val="ListParagraph"/>
        <w:numPr>
          <w:ilvl w:val="0"/>
          <w:numId w:val="22"/>
        </w:numPr>
        <w:rPr>
          <w:rFonts w:ascii="Times New Roman" w:hAnsi="Times New Roman" w:cs="Times New Roman"/>
        </w:rPr>
      </w:pPr>
      <w:r>
        <w:rPr>
          <w:rFonts w:ascii="Times New Roman" w:hAnsi="Times New Roman" w:cs="Times New Roman"/>
        </w:rPr>
        <w:t xml:space="preserve">Yes, Educational records may be disclosed to a third party who has a properly executed power of attorney for a student. The power of attorney must specifically authorize access to academic records or be a general power of attorney that covers any and all documents. If all legal requirements are met, the individual listed on the power of attorney will be treated in the same manner as would the student. </w:t>
      </w:r>
    </w:p>
    <w:p w14:paraId="08F2F5AB" w14:textId="7F3483F9" w:rsidR="00940E9A" w:rsidRDefault="00940E9A" w:rsidP="00940E9A">
      <w:pPr>
        <w:rPr>
          <w:rFonts w:ascii="Times New Roman" w:hAnsi="Times New Roman" w:cs="Times New Roman"/>
        </w:rPr>
      </w:pPr>
      <w:r>
        <w:rPr>
          <w:rFonts w:ascii="Times New Roman" w:hAnsi="Times New Roman" w:cs="Times New Roman"/>
        </w:rPr>
        <w:t xml:space="preserve">Directory Information </w:t>
      </w:r>
    </w:p>
    <w:p w14:paraId="57B1DF62" w14:textId="04C1DA1F" w:rsidR="00940E9A" w:rsidRDefault="00940E9A" w:rsidP="003B1F44">
      <w:pPr>
        <w:pStyle w:val="ListParagraph"/>
        <w:numPr>
          <w:ilvl w:val="0"/>
          <w:numId w:val="22"/>
        </w:numPr>
        <w:rPr>
          <w:rFonts w:ascii="Times New Roman" w:hAnsi="Times New Roman" w:cs="Times New Roman"/>
        </w:rPr>
      </w:pPr>
      <w:r>
        <w:rPr>
          <w:rFonts w:ascii="Times New Roman" w:hAnsi="Times New Roman" w:cs="Times New Roman"/>
        </w:rPr>
        <w:t>Name</w:t>
      </w:r>
    </w:p>
    <w:p w14:paraId="044A5F39" w14:textId="02035289" w:rsidR="00940E9A" w:rsidRDefault="00940E9A" w:rsidP="003B1F44">
      <w:pPr>
        <w:pStyle w:val="ListParagraph"/>
        <w:numPr>
          <w:ilvl w:val="0"/>
          <w:numId w:val="22"/>
        </w:numPr>
        <w:rPr>
          <w:rFonts w:ascii="Times New Roman" w:hAnsi="Times New Roman" w:cs="Times New Roman"/>
        </w:rPr>
      </w:pPr>
      <w:r>
        <w:rPr>
          <w:rFonts w:ascii="Times New Roman" w:hAnsi="Times New Roman" w:cs="Times New Roman"/>
        </w:rPr>
        <w:t xml:space="preserve">Address (both current and permanent), phone numbers and e-mail address </w:t>
      </w:r>
    </w:p>
    <w:p w14:paraId="1D37FABC" w14:textId="42F1A048" w:rsidR="00940E9A" w:rsidRDefault="00940E9A" w:rsidP="003B1F44">
      <w:pPr>
        <w:pStyle w:val="ListParagraph"/>
        <w:numPr>
          <w:ilvl w:val="0"/>
          <w:numId w:val="22"/>
        </w:numPr>
        <w:rPr>
          <w:rFonts w:ascii="Times New Roman" w:hAnsi="Times New Roman" w:cs="Times New Roman"/>
        </w:rPr>
      </w:pPr>
      <w:r>
        <w:rPr>
          <w:rFonts w:ascii="Times New Roman" w:hAnsi="Times New Roman" w:cs="Times New Roman"/>
        </w:rPr>
        <w:t>Date of birth</w:t>
      </w:r>
    </w:p>
    <w:p w14:paraId="4803FF14" w14:textId="61C0D522" w:rsidR="00940E9A" w:rsidRDefault="00940E9A" w:rsidP="003B1F44">
      <w:pPr>
        <w:pStyle w:val="ListParagraph"/>
        <w:numPr>
          <w:ilvl w:val="0"/>
          <w:numId w:val="22"/>
        </w:numPr>
        <w:rPr>
          <w:rFonts w:ascii="Times New Roman" w:hAnsi="Times New Roman" w:cs="Times New Roman"/>
        </w:rPr>
      </w:pPr>
      <w:r>
        <w:rPr>
          <w:rFonts w:ascii="Times New Roman" w:hAnsi="Times New Roman" w:cs="Times New Roman"/>
        </w:rPr>
        <w:t>Major field of study</w:t>
      </w:r>
    </w:p>
    <w:p w14:paraId="6FFE39E1" w14:textId="0A1DF548" w:rsidR="00940E9A" w:rsidRDefault="00940E9A" w:rsidP="003B1F44">
      <w:pPr>
        <w:pStyle w:val="ListParagraph"/>
        <w:numPr>
          <w:ilvl w:val="0"/>
          <w:numId w:val="22"/>
        </w:numPr>
        <w:rPr>
          <w:rFonts w:ascii="Times New Roman" w:hAnsi="Times New Roman" w:cs="Times New Roman"/>
        </w:rPr>
      </w:pPr>
      <w:r>
        <w:rPr>
          <w:rFonts w:ascii="Times New Roman" w:hAnsi="Times New Roman" w:cs="Times New Roman"/>
        </w:rPr>
        <w:t>Degrees, honors and awards received including dates</w:t>
      </w:r>
    </w:p>
    <w:p w14:paraId="4A4E56C3" w14:textId="737EC7F8" w:rsidR="00940E9A" w:rsidRDefault="00940E9A" w:rsidP="003B1F44">
      <w:pPr>
        <w:pStyle w:val="ListParagraph"/>
        <w:numPr>
          <w:ilvl w:val="0"/>
          <w:numId w:val="22"/>
        </w:numPr>
        <w:rPr>
          <w:rFonts w:ascii="Times New Roman" w:hAnsi="Times New Roman" w:cs="Times New Roman"/>
        </w:rPr>
      </w:pPr>
      <w:r>
        <w:rPr>
          <w:rFonts w:ascii="Times New Roman" w:hAnsi="Times New Roman" w:cs="Times New Roman"/>
        </w:rPr>
        <w:t xml:space="preserve">Participation in officially recognized activities </w:t>
      </w:r>
    </w:p>
    <w:p w14:paraId="2B95FDE1" w14:textId="104F1E91" w:rsidR="00940E9A" w:rsidRDefault="00940E9A" w:rsidP="003B1F44">
      <w:pPr>
        <w:pStyle w:val="ListParagraph"/>
        <w:numPr>
          <w:ilvl w:val="0"/>
          <w:numId w:val="22"/>
        </w:numPr>
        <w:rPr>
          <w:rFonts w:ascii="Times New Roman" w:hAnsi="Times New Roman" w:cs="Times New Roman"/>
        </w:rPr>
      </w:pPr>
      <w:r>
        <w:rPr>
          <w:rFonts w:ascii="Times New Roman" w:hAnsi="Times New Roman" w:cs="Times New Roman"/>
        </w:rPr>
        <w:t xml:space="preserve">Academic accomplishments </w:t>
      </w:r>
    </w:p>
    <w:p w14:paraId="2E10181D" w14:textId="1567D5F2" w:rsidR="00940E9A" w:rsidRDefault="00940E9A" w:rsidP="00940E9A">
      <w:pPr>
        <w:rPr>
          <w:rFonts w:ascii="Times New Roman" w:hAnsi="Times New Roman" w:cs="Times New Roman"/>
        </w:rPr>
      </w:pPr>
      <w:r>
        <w:rPr>
          <w:rFonts w:ascii="Times New Roman" w:hAnsi="Times New Roman" w:cs="Times New Roman"/>
        </w:rPr>
        <w:t xml:space="preserve">At the request of a student, a statement of confidentiality appears on the database in the student contact information. The confidentiality flag is honored whenever any lists for publication are produced from the database. </w:t>
      </w:r>
    </w:p>
    <w:p w14:paraId="224B4685" w14:textId="069C95EA" w:rsidR="00940E9A" w:rsidRDefault="00940E9A" w:rsidP="00940E9A">
      <w:pPr>
        <w:rPr>
          <w:rFonts w:ascii="Times New Roman" w:hAnsi="Times New Roman" w:cs="Times New Roman"/>
        </w:rPr>
      </w:pPr>
      <w:r>
        <w:rPr>
          <w:rFonts w:ascii="Times New Roman" w:hAnsi="Times New Roman" w:cs="Times New Roman"/>
        </w:rPr>
        <w:t xml:space="preserve">Notification of Rights under FERPA for Postsecondary Institutions </w:t>
      </w:r>
    </w:p>
    <w:p w14:paraId="05F9F4F3" w14:textId="0CFDFA32" w:rsidR="00940E9A" w:rsidRDefault="00940E9A" w:rsidP="00940E9A">
      <w:pPr>
        <w:rPr>
          <w:rFonts w:ascii="Times New Roman" w:hAnsi="Times New Roman" w:cs="Times New Roman"/>
        </w:rPr>
      </w:pPr>
      <w:r>
        <w:rPr>
          <w:rFonts w:ascii="Times New Roman" w:hAnsi="Times New Roman" w:cs="Times New Roman"/>
        </w:rPr>
        <w:t xml:space="preserve">The Family Educational Rights and Privacy Act (FERPA) affords eligible students certain rights with respect </w:t>
      </w:r>
      <w:r w:rsidR="00512FBD">
        <w:rPr>
          <w:rFonts w:ascii="Times New Roman" w:hAnsi="Times New Roman" w:cs="Times New Roman"/>
        </w:rPr>
        <w:t>to their education records. (An “eligible student” under FERPA is a student who is 18 years of age or older or who attends a postsecondary institution). These rights include:</w:t>
      </w:r>
    </w:p>
    <w:p w14:paraId="2E93BB88" w14:textId="5A2AAF5B" w:rsidR="00512FBD" w:rsidRDefault="00512FBD" w:rsidP="003B1F44">
      <w:pPr>
        <w:pStyle w:val="ListParagraph"/>
        <w:numPr>
          <w:ilvl w:val="0"/>
          <w:numId w:val="23"/>
        </w:numPr>
        <w:rPr>
          <w:rFonts w:ascii="Times New Roman" w:hAnsi="Times New Roman" w:cs="Times New Roman"/>
        </w:rPr>
      </w:pPr>
      <w:r>
        <w:rPr>
          <w:rFonts w:ascii="Times New Roman" w:hAnsi="Times New Roman" w:cs="Times New Roman"/>
        </w:rPr>
        <w:t xml:space="preserve">The right to inspect and review the student’s education records within 45 days after the day College of Traditional Midwifery receives a request for access. A student should submit to the administrative office, a written request </w:t>
      </w:r>
      <w:r>
        <w:rPr>
          <w:rFonts w:ascii="Times New Roman" w:hAnsi="Times New Roman" w:cs="Times New Roman"/>
        </w:rPr>
        <w:lastRenderedPageBreak/>
        <w:t xml:space="preserve">that identifies the record(s) the student wishes to inspect. The school official will make arrangements for access and notify the student of the time and place where the records may be inspected. If the records are not maintained by the school official to whom the request was submitted, the official shall advise the student of the correct official to whom the request should be addressed. </w:t>
      </w:r>
    </w:p>
    <w:p w14:paraId="45B290C6" w14:textId="7442F925" w:rsidR="00512FBD" w:rsidRDefault="00512FBD" w:rsidP="003B1F44">
      <w:pPr>
        <w:pStyle w:val="ListParagraph"/>
        <w:numPr>
          <w:ilvl w:val="0"/>
          <w:numId w:val="23"/>
        </w:numPr>
        <w:rPr>
          <w:rFonts w:ascii="Times New Roman" w:hAnsi="Times New Roman" w:cs="Times New Roman"/>
        </w:rPr>
      </w:pPr>
      <w:r>
        <w:rPr>
          <w:rFonts w:ascii="Times New Roman" w:hAnsi="Times New Roman" w:cs="Times New Roman"/>
        </w:rPr>
        <w:t xml:space="preserve">The right to request the amendment of the student’s education records that the student believes is inaccurate, misleading, or otherwise in violation of the student’s privacy rights under FERPA. </w:t>
      </w:r>
    </w:p>
    <w:p w14:paraId="3039CAEF" w14:textId="387C4AA8" w:rsidR="00512FBD" w:rsidRDefault="00512FBD" w:rsidP="003B1F44">
      <w:pPr>
        <w:pStyle w:val="ListParagraph"/>
        <w:numPr>
          <w:ilvl w:val="0"/>
          <w:numId w:val="24"/>
        </w:numPr>
        <w:rPr>
          <w:rFonts w:ascii="Times New Roman" w:hAnsi="Times New Roman" w:cs="Times New Roman"/>
        </w:rPr>
      </w:pPr>
      <w:r>
        <w:rPr>
          <w:rFonts w:ascii="Times New Roman" w:hAnsi="Times New Roman" w:cs="Times New Roman"/>
        </w:rPr>
        <w:t xml:space="preserve">A student who wishes to ask the school to amend a record should write the school official responsible for the record, clearly identify the part of the record the student wants changed and specify why it should be changed. </w:t>
      </w:r>
    </w:p>
    <w:p w14:paraId="700BF9D1" w14:textId="72BE3193" w:rsidR="00512FBD" w:rsidRDefault="00512FBD" w:rsidP="003B1F44">
      <w:pPr>
        <w:pStyle w:val="ListParagraph"/>
        <w:numPr>
          <w:ilvl w:val="0"/>
          <w:numId w:val="24"/>
        </w:numPr>
        <w:rPr>
          <w:rFonts w:ascii="Times New Roman" w:hAnsi="Times New Roman" w:cs="Times New Roman"/>
        </w:rPr>
      </w:pPr>
      <w:r>
        <w:rPr>
          <w:rFonts w:ascii="Times New Roman" w:hAnsi="Times New Roman" w:cs="Times New Roman"/>
        </w:rPr>
        <w:t xml:space="preserve">If the school decides not to amend the record as requested, the school will notify the student in writing of the decision and the student’s right to a hearing regarding the request for amendment. Additional information regarding the hearing procedures will be provided to the student when notified of the right to a hearing. </w:t>
      </w:r>
    </w:p>
    <w:p w14:paraId="3A43B1D0" w14:textId="5B502386" w:rsidR="00512FBD" w:rsidRDefault="00512FBD" w:rsidP="003B1F44">
      <w:pPr>
        <w:pStyle w:val="ListParagraph"/>
        <w:numPr>
          <w:ilvl w:val="0"/>
          <w:numId w:val="23"/>
        </w:numPr>
        <w:rPr>
          <w:rFonts w:ascii="Times New Roman" w:hAnsi="Times New Roman" w:cs="Times New Roman"/>
        </w:rPr>
      </w:pPr>
      <w:r>
        <w:rPr>
          <w:rFonts w:ascii="Times New Roman" w:hAnsi="Times New Roman" w:cs="Times New Roman"/>
        </w:rPr>
        <w:t xml:space="preserve">The right to provide written consent before the college discloses personally identifiable information (PII) form the student’s education records, except to the extent that FERPA authorizes disclosure without consent. </w:t>
      </w:r>
    </w:p>
    <w:p w14:paraId="546F76FE" w14:textId="755B1B8C" w:rsidR="00512FBD" w:rsidRDefault="00512FBD" w:rsidP="003B1F44">
      <w:pPr>
        <w:pStyle w:val="ListParagraph"/>
        <w:numPr>
          <w:ilvl w:val="0"/>
          <w:numId w:val="25"/>
        </w:numPr>
        <w:rPr>
          <w:rFonts w:ascii="Times New Roman" w:hAnsi="Times New Roman" w:cs="Times New Roman"/>
        </w:rPr>
      </w:pPr>
      <w:r>
        <w:rPr>
          <w:rFonts w:ascii="Times New Roman" w:hAnsi="Times New Roman" w:cs="Times New Roman"/>
        </w:rPr>
        <w:t xml:space="preserve">The school discloses education records without a student’s prior written consent under the FERPA exception for disclosure to school officials with legitimate educational interest. A school official is a person employed by the College of Traditional Midwifery in an administrative, supervisory, academic, research, or support staff position (including law enforcement unit personnel and health staff); a person serving on the board of trustees; or a student serving on an official committee, such as a disciplinary or grievance committee. A school official also may include a volunteer or contractor outside of the College of Traditional Midwifery who performs an institutional service of function for which the school would otherwise use its own employees and who is under the direct control of the school with respect to the use and </w:t>
      </w:r>
      <w:r w:rsidR="00CB3345">
        <w:rPr>
          <w:rFonts w:ascii="Times New Roman" w:hAnsi="Times New Roman" w:cs="Times New Roman"/>
        </w:rPr>
        <w:t>maintenance</w:t>
      </w:r>
      <w:r>
        <w:rPr>
          <w:rFonts w:ascii="Times New Roman" w:hAnsi="Times New Roman" w:cs="Times New Roman"/>
        </w:rPr>
        <w:t xml:space="preserve"> of PII from education records, such as an attorney, auditor, or collection agent or a </w:t>
      </w:r>
      <w:r w:rsidR="00CB3345">
        <w:rPr>
          <w:rFonts w:ascii="Times New Roman" w:hAnsi="Times New Roman" w:cs="Times New Roman"/>
        </w:rPr>
        <w:t>student</w:t>
      </w:r>
      <w:r>
        <w:rPr>
          <w:rFonts w:ascii="Times New Roman" w:hAnsi="Times New Roman" w:cs="Times New Roman"/>
        </w:rPr>
        <w:t xml:space="preserve"> volunteering to assist another school official in performing his or her tasks. A school official has a legitimate educational interest if the official needs to review an education record in order to fulfill his or her </w:t>
      </w:r>
      <w:r w:rsidR="00CB3345">
        <w:rPr>
          <w:rFonts w:ascii="Times New Roman" w:hAnsi="Times New Roman" w:cs="Times New Roman"/>
        </w:rPr>
        <w:t>professional</w:t>
      </w:r>
      <w:r>
        <w:rPr>
          <w:rFonts w:ascii="Times New Roman" w:hAnsi="Times New Roman" w:cs="Times New Roman"/>
        </w:rPr>
        <w:t xml:space="preserve"> responsibilities for the College of </w:t>
      </w:r>
      <w:r w:rsidR="00CB3345">
        <w:rPr>
          <w:rFonts w:ascii="Times New Roman" w:hAnsi="Times New Roman" w:cs="Times New Roman"/>
        </w:rPr>
        <w:t>Traditional</w:t>
      </w:r>
      <w:r>
        <w:rPr>
          <w:rFonts w:ascii="Times New Roman" w:hAnsi="Times New Roman" w:cs="Times New Roman"/>
        </w:rPr>
        <w:t xml:space="preserve"> Midwifery. </w:t>
      </w:r>
      <w:r w:rsidR="00CB3345">
        <w:rPr>
          <w:rFonts w:ascii="Times New Roman" w:hAnsi="Times New Roman" w:cs="Times New Roman"/>
        </w:rPr>
        <w:t xml:space="preserve">Upon request, the school also discloses education records without consent to officials of another school in which a student seeks or intends to enroll. </w:t>
      </w:r>
    </w:p>
    <w:p w14:paraId="6AFEB4B2" w14:textId="0EC61E5A" w:rsidR="007E50F3" w:rsidRDefault="007E50F3" w:rsidP="003B1F44">
      <w:pPr>
        <w:pStyle w:val="ListParagraph"/>
        <w:numPr>
          <w:ilvl w:val="0"/>
          <w:numId w:val="23"/>
        </w:numPr>
        <w:rPr>
          <w:rFonts w:ascii="Times New Roman" w:hAnsi="Times New Roman" w:cs="Times New Roman"/>
        </w:rPr>
      </w:pPr>
      <w:r>
        <w:rPr>
          <w:rFonts w:ascii="Times New Roman" w:hAnsi="Times New Roman" w:cs="Times New Roman"/>
        </w:rPr>
        <w:t>The right to file a complaint with the U.S. Department of Education concerning alleged failures by the College of Traditional Midwifery to comply with the requirements of FERPA. The name and address of the office that administers FERPA is:</w:t>
      </w:r>
    </w:p>
    <w:p w14:paraId="1A1C1D1C" w14:textId="1D629902" w:rsidR="007E50F3" w:rsidRDefault="007E50F3" w:rsidP="007E50F3">
      <w:pPr>
        <w:pStyle w:val="ListParagraph"/>
        <w:rPr>
          <w:rFonts w:ascii="Times New Roman" w:hAnsi="Times New Roman" w:cs="Times New Roman"/>
        </w:rPr>
      </w:pPr>
      <w:r>
        <w:rPr>
          <w:rFonts w:ascii="Times New Roman" w:hAnsi="Times New Roman" w:cs="Times New Roman"/>
        </w:rPr>
        <w:t xml:space="preserve">Family Policy Compliance Office </w:t>
      </w:r>
    </w:p>
    <w:p w14:paraId="61D935CD" w14:textId="28A6AE36" w:rsidR="007E50F3" w:rsidRDefault="007E50F3" w:rsidP="007E50F3">
      <w:pPr>
        <w:pStyle w:val="ListParagraph"/>
        <w:rPr>
          <w:rFonts w:ascii="Times New Roman" w:hAnsi="Times New Roman" w:cs="Times New Roman"/>
        </w:rPr>
      </w:pPr>
      <w:r>
        <w:rPr>
          <w:rFonts w:ascii="Times New Roman" w:hAnsi="Times New Roman" w:cs="Times New Roman"/>
        </w:rPr>
        <w:t xml:space="preserve">U.S. Department of Education </w:t>
      </w:r>
    </w:p>
    <w:p w14:paraId="54DDD2D4" w14:textId="6080A9D0" w:rsidR="007E50F3" w:rsidRDefault="007E50F3" w:rsidP="007E50F3">
      <w:pPr>
        <w:pStyle w:val="ListParagraph"/>
        <w:rPr>
          <w:rFonts w:ascii="Times New Roman" w:hAnsi="Times New Roman" w:cs="Times New Roman"/>
        </w:rPr>
      </w:pPr>
      <w:r>
        <w:rPr>
          <w:rFonts w:ascii="Times New Roman" w:hAnsi="Times New Roman" w:cs="Times New Roman"/>
        </w:rPr>
        <w:t xml:space="preserve">400 Maryland Avenue, SW </w:t>
      </w:r>
    </w:p>
    <w:p w14:paraId="5CB5B6AC" w14:textId="4BF1A16F" w:rsidR="007E50F3" w:rsidRDefault="007E50F3" w:rsidP="007E50F3">
      <w:pPr>
        <w:pStyle w:val="ListParagraph"/>
        <w:rPr>
          <w:rFonts w:ascii="Times New Roman" w:hAnsi="Times New Roman" w:cs="Times New Roman"/>
        </w:rPr>
      </w:pPr>
      <w:r>
        <w:rPr>
          <w:rFonts w:ascii="Times New Roman" w:hAnsi="Times New Roman" w:cs="Times New Roman"/>
        </w:rPr>
        <w:t>Washington, DC 20202</w:t>
      </w:r>
    </w:p>
    <w:p w14:paraId="3C252AFF" w14:textId="77777777" w:rsidR="007E50F3" w:rsidRDefault="007E50F3" w:rsidP="007E50F3">
      <w:pPr>
        <w:rPr>
          <w:rFonts w:ascii="Times New Roman" w:hAnsi="Times New Roman" w:cs="Times New Roman"/>
        </w:rPr>
      </w:pPr>
      <w:r>
        <w:rPr>
          <w:rFonts w:ascii="Times New Roman" w:hAnsi="Times New Roman" w:cs="Times New Roman"/>
        </w:rPr>
        <w:t>See the list below of the disclosures that postsecondary institutions may make without consent.</w:t>
      </w:r>
    </w:p>
    <w:p w14:paraId="77F69B3D" w14:textId="141482FB" w:rsidR="007E50F3" w:rsidRDefault="007E50F3" w:rsidP="007E50F3">
      <w:pPr>
        <w:rPr>
          <w:rFonts w:ascii="Times New Roman" w:hAnsi="Times New Roman" w:cs="Times New Roman"/>
        </w:rPr>
      </w:pPr>
      <w:r>
        <w:rPr>
          <w:rFonts w:ascii="Times New Roman" w:hAnsi="Times New Roman" w:cs="Times New Roman"/>
        </w:rPr>
        <w:t xml:space="preserve">FERPA permits the disclosure of PII from students’ education records, without consent of the student, if the disclosure meets certain conditions found in </w:t>
      </w:r>
      <w:r w:rsidRPr="007E50F3">
        <w:rPr>
          <w:rFonts w:ascii="Times New Roman" w:hAnsi="Times New Roman" w:cs="Times New Roman"/>
        </w:rPr>
        <w:t>§</w:t>
      </w:r>
      <w:r>
        <w:rPr>
          <w:rFonts w:ascii="Times New Roman" w:hAnsi="Times New Roman" w:cs="Times New Roman"/>
        </w:rPr>
        <w:t xml:space="preserve">99.31 of the FERPA regulations. Except for disclosures to school officials, disclosures related to some judicial orders or lawfully issued subpoenas, disclosure of directory information, and disclosures to the student, </w:t>
      </w:r>
      <w:r w:rsidRPr="007E50F3">
        <w:rPr>
          <w:rFonts w:ascii="Times New Roman" w:hAnsi="Times New Roman" w:cs="Times New Roman"/>
        </w:rPr>
        <w:t>§</w:t>
      </w:r>
      <w:r>
        <w:rPr>
          <w:rFonts w:ascii="Times New Roman" w:hAnsi="Times New Roman" w:cs="Times New Roman"/>
        </w:rPr>
        <w:t xml:space="preserve">99.32 of FERPA regulations requires the institution to record the disclosure. Eligible students have a right to inspect and review the record of disclosures. A postsecondary institution may disclose PII from the education records without obtaining prior written consent of the student- </w:t>
      </w:r>
    </w:p>
    <w:p w14:paraId="5E271B9D" w14:textId="21F9D2CF" w:rsidR="007E50F3" w:rsidRDefault="007E50F3" w:rsidP="003B1F44">
      <w:pPr>
        <w:pStyle w:val="ListParagraph"/>
        <w:numPr>
          <w:ilvl w:val="0"/>
          <w:numId w:val="25"/>
        </w:numPr>
        <w:rPr>
          <w:rFonts w:ascii="Times New Roman" w:hAnsi="Times New Roman" w:cs="Times New Roman"/>
        </w:rPr>
      </w:pPr>
      <w:r>
        <w:rPr>
          <w:rFonts w:ascii="Times New Roman" w:hAnsi="Times New Roman" w:cs="Times New Roman"/>
        </w:rPr>
        <w:t xml:space="preserve">To other school officials, including </w:t>
      </w:r>
      <w:r w:rsidR="009F1F53">
        <w:rPr>
          <w:rFonts w:ascii="Times New Roman" w:hAnsi="Times New Roman" w:cs="Times New Roman"/>
        </w:rPr>
        <w:t>instructors</w:t>
      </w:r>
      <w:r>
        <w:rPr>
          <w:rFonts w:ascii="Times New Roman" w:hAnsi="Times New Roman" w:cs="Times New Roman"/>
        </w:rPr>
        <w:t xml:space="preserve"> and </w:t>
      </w:r>
      <w:r w:rsidR="009F1F53">
        <w:rPr>
          <w:rFonts w:ascii="Times New Roman" w:hAnsi="Times New Roman" w:cs="Times New Roman"/>
        </w:rPr>
        <w:t>Student Liaisons</w:t>
      </w:r>
      <w:r w:rsidR="0075697B">
        <w:rPr>
          <w:rFonts w:ascii="Times New Roman" w:hAnsi="Times New Roman" w:cs="Times New Roman"/>
        </w:rPr>
        <w:t>,</w:t>
      </w:r>
      <w:r>
        <w:rPr>
          <w:rFonts w:ascii="Times New Roman" w:hAnsi="Times New Roman" w:cs="Times New Roman"/>
        </w:rPr>
        <w:t xml:space="preserve"> </w:t>
      </w:r>
      <w:r w:rsidR="0075697B">
        <w:rPr>
          <w:rFonts w:ascii="Times New Roman" w:hAnsi="Times New Roman" w:cs="Times New Roman"/>
        </w:rPr>
        <w:t xml:space="preserve">within the College of Traditional Midwifery whom the school has determined to have legitimate educational interests. This includes contractors, consultants, volunteers, or other parties to whom the school has outsourced institutional services or functions, provided that the conditions listed in </w:t>
      </w:r>
      <w:r w:rsidR="0075697B" w:rsidRPr="007E50F3">
        <w:rPr>
          <w:rFonts w:ascii="Times New Roman" w:hAnsi="Times New Roman" w:cs="Times New Roman"/>
        </w:rPr>
        <w:t>§</w:t>
      </w:r>
      <w:r w:rsidR="0075697B">
        <w:rPr>
          <w:rFonts w:ascii="Times New Roman" w:hAnsi="Times New Roman" w:cs="Times New Roman"/>
        </w:rPr>
        <w:t>99.31(a)(1)(</w:t>
      </w:r>
      <w:proofErr w:type="spellStart"/>
      <w:r w:rsidR="0075697B">
        <w:rPr>
          <w:rFonts w:ascii="Times New Roman" w:hAnsi="Times New Roman" w:cs="Times New Roman"/>
        </w:rPr>
        <w:t>i</w:t>
      </w:r>
      <w:proofErr w:type="spellEnd"/>
      <w:r w:rsidR="0075697B">
        <w:rPr>
          <w:rFonts w:ascii="Times New Roman" w:hAnsi="Times New Roman" w:cs="Times New Roman"/>
        </w:rPr>
        <w:t>)(B)(1) -(a)(1)(</w:t>
      </w:r>
      <w:proofErr w:type="spellStart"/>
      <w:r w:rsidR="0075697B">
        <w:rPr>
          <w:rFonts w:ascii="Times New Roman" w:hAnsi="Times New Roman" w:cs="Times New Roman"/>
        </w:rPr>
        <w:t>i</w:t>
      </w:r>
      <w:proofErr w:type="spellEnd"/>
      <w:r w:rsidR="0075697B">
        <w:rPr>
          <w:rFonts w:ascii="Times New Roman" w:hAnsi="Times New Roman" w:cs="Times New Roman"/>
        </w:rPr>
        <w:t>)(B)(2) are met. (</w:t>
      </w:r>
      <w:r w:rsidR="0075697B" w:rsidRPr="007E50F3">
        <w:rPr>
          <w:rFonts w:ascii="Times New Roman" w:hAnsi="Times New Roman" w:cs="Times New Roman"/>
        </w:rPr>
        <w:t>§</w:t>
      </w:r>
      <w:r w:rsidR="0075697B">
        <w:rPr>
          <w:rFonts w:ascii="Times New Roman" w:hAnsi="Times New Roman" w:cs="Times New Roman"/>
        </w:rPr>
        <w:t>99.31(a)(1))</w:t>
      </w:r>
    </w:p>
    <w:p w14:paraId="5DD94C75" w14:textId="2C6DF032" w:rsidR="0075697B" w:rsidRDefault="0075697B" w:rsidP="003B1F44">
      <w:pPr>
        <w:pStyle w:val="ListParagraph"/>
        <w:numPr>
          <w:ilvl w:val="0"/>
          <w:numId w:val="25"/>
        </w:numPr>
        <w:rPr>
          <w:rFonts w:ascii="Times New Roman" w:hAnsi="Times New Roman" w:cs="Times New Roman"/>
        </w:rPr>
      </w:pPr>
      <w:r>
        <w:rPr>
          <w:rFonts w:ascii="Times New Roman" w:hAnsi="Times New Roman" w:cs="Times New Roman"/>
        </w:rPr>
        <w:lastRenderedPageBreak/>
        <w:t xml:space="preserve">To officials of another school where the student seeks or intends to enroll, or where the student is already enrolled if the disclosure is for purposes related to the student’s enrollment or transfer, subject to the requirements of </w:t>
      </w:r>
      <w:r w:rsidRPr="007E50F3">
        <w:rPr>
          <w:rFonts w:ascii="Times New Roman" w:hAnsi="Times New Roman" w:cs="Times New Roman"/>
        </w:rPr>
        <w:t>§</w:t>
      </w:r>
      <w:r>
        <w:rPr>
          <w:rFonts w:ascii="Times New Roman" w:hAnsi="Times New Roman" w:cs="Times New Roman"/>
        </w:rPr>
        <w:t>99.34. (</w:t>
      </w:r>
      <w:r w:rsidRPr="007E50F3">
        <w:rPr>
          <w:rFonts w:ascii="Times New Roman" w:hAnsi="Times New Roman" w:cs="Times New Roman"/>
        </w:rPr>
        <w:t>§</w:t>
      </w:r>
      <w:r>
        <w:rPr>
          <w:rFonts w:ascii="Times New Roman" w:hAnsi="Times New Roman" w:cs="Times New Roman"/>
        </w:rPr>
        <w:t>99.31(a)(2))</w:t>
      </w:r>
    </w:p>
    <w:p w14:paraId="2E72860F" w14:textId="15F94642" w:rsidR="0075697B" w:rsidRDefault="0075697B" w:rsidP="003B1F44">
      <w:pPr>
        <w:pStyle w:val="ListParagraph"/>
        <w:numPr>
          <w:ilvl w:val="0"/>
          <w:numId w:val="25"/>
        </w:numPr>
        <w:rPr>
          <w:rFonts w:ascii="Times New Roman" w:hAnsi="Times New Roman" w:cs="Times New Roman"/>
        </w:rPr>
      </w:pPr>
      <w:r>
        <w:rPr>
          <w:rFonts w:ascii="Times New Roman" w:hAnsi="Times New Roman" w:cs="Times New Roman"/>
        </w:rPr>
        <w:t xml:space="preserve">To authorized representatives of the U.S. Comptroller General, the U.S. Attorney General, the U.S. Secretary of Education, or State and local educational authorities, such as a State postsecondary authority that is responsible for supervising the Colleges State-supported education programs. Disclosures under this provision may be made, subject to the requirements of </w:t>
      </w:r>
      <w:r w:rsidRPr="007E50F3">
        <w:rPr>
          <w:rFonts w:ascii="Times New Roman" w:hAnsi="Times New Roman" w:cs="Times New Roman"/>
        </w:rPr>
        <w:t>§</w:t>
      </w:r>
      <w:r>
        <w:rPr>
          <w:rFonts w:ascii="Times New Roman" w:hAnsi="Times New Roman" w:cs="Times New Roman"/>
        </w:rPr>
        <w:t>99.35, in connection with an audit or evaluation of Federal-or State-supported education programs, or for the enforcement of or compliance with Federal legal requirements that relate to those programs. These entities may make further disclosures of PII to outside entities that are designated by them as their authorized representatives to conduct any audit, evaluation, or enforcement or compliance activity on their behalf. (</w:t>
      </w:r>
      <w:r w:rsidRPr="007E50F3">
        <w:rPr>
          <w:rFonts w:ascii="Times New Roman" w:hAnsi="Times New Roman" w:cs="Times New Roman"/>
        </w:rPr>
        <w:t>§§</w:t>
      </w:r>
      <w:r>
        <w:rPr>
          <w:rFonts w:ascii="Times New Roman" w:hAnsi="Times New Roman" w:cs="Times New Roman"/>
        </w:rPr>
        <w:t>99.31(a)(3) and99.35)</w:t>
      </w:r>
    </w:p>
    <w:p w14:paraId="534DA057" w14:textId="18BAB7F6" w:rsidR="0075697B" w:rsidRDefault="0075697B" w:rsidP="003B1F44">
      <w:pPr>
        <w:pStyle w:val="ListParagraph"/>
        <w:numPr>
          <w:ilvl w:val="0"/>
          <w:numId w:val="25"/>
        </w:numPr>
        <w:rPr>
          <w:rFonts w:ascii="Times New Roman" w:hAnsi="Times New Roman" w:cs="Times New Roman"/>
        </w:rPr>
      </w:pPr>
      <w:r>
        <w:rPr>
          <w:rFonts w:ascii="Times New Roman" w:hAnsi="Times New Roman" w:cs="Times New Roman"/>
        </w:rPr>
        <w:t>In connection with financial aid for which the student has applied or which the student has received, if the information is necessary to determine eligibility for the aid, determine the amount of the aid, determine the conditions of the aid, or enforce the terms and conditions of the aid. (</w:t>
      </w:r>
      <w:r w:rsidRPr="007E50F3">
        <w:rPr>
          <w:rFonts w:ascii="Times New Roman" w:hAnsi="Times New Roman" w:cs="Times New Roman"/>
        </w:rPr>
        <w:t>§</w:t>
      </w:r>
      <w:r>
        <w:rPr>
          <w:rFonts w:ascii="Times New Roman" w:hAnsi="Times New Roman" w:cs="Times New Roman"/>
        </w:rPr>
        <w:t>99.31(a)(4))</w:t>
      </w:r>
    </w:p>
    <w:p w14:paraId="27BE470D" w14:textId="0D78D75F" w:rsidR="0075697B" w:rsidRDefault="0075697B" w:rsidP="003B1F44">
      <w:pPr>
        <w:pStyle w:val="ListParagraph"/>
        <w:numPr>
          <w:ilvl w:val="0"/>
          <w:numId w:val="25"/>
        </w:numPr>
        <w:rPr>
          <w:rFonts w:ascii="Times New Roman" w:hAnsi="Times New Roman" w:cs="Times New Roman"/>
        </w:rPr>
      </w:pPr>
      <w:r>
        <w:rPr>
          <w:rFonts w:ascii="Times New Roman" w:hAnsi="Times New Roman" w:cs="Times New Roman"/>
        </w:rPr>
        <w:t>To organizations conducting studies for, or on behalf of, the school, in order to: (a) develop, validate, or administer predictive tests; (b) administer student aid programs; or (c) improve instruction. (</w:t>
      </w:r>
      <w:r w:rsidRPr="007E50F3">
        <w:rPr>
          <w:rFonts w:ascii="Times New Roman" w:hAnsi="Times New Roman" w:cs="Times New Roman"/>
        </w:rPr>
        <w:t>§</w:t>
      </w:r>
      <w:r>
        <w:rPr>
          <w:rFonts w:ascii="Times New Roman" w:hAnsi="Times New Roman" w:cs="Times New Roman"/>
        </w:rPr>
        <w:t>99.31(a)(6))</w:t>
      </w:r>
    </w:p>
    <w:p w14:paraId="2D98F342" w14:textId="31772F07" w:rsidR="0075697B" w:rsidRDefault="009D599D" w:rsidP="003B1F44">
      <w:pPr>
        <w:pStyle w:val="ListParagraph"/>
        <w:numPr>
          <w:ilvl w:val="0"/>
          <w:numId w:val="25"/>
        </w:numPr>
        <w:rPr>
          <w:rFonts w:ascii="Times New Roman" w:hAnsi="Times New Roman" w:cs="Times New Roman"/>
        </w:rPr>
      </w:pPr>
      <w:r>
        <w:rPr>
          <w:rFonts w:ascii="Times New Roman" w:hAnsi="Times New Roman" w:cs="Times New Roman"/>
        </w:rPr>
        <w:t>To accrediting organizations to carry out their accrediting functions. ((</w:t>
      </w:r>
      <w:r w:rsidRPr="007E50F3">
        <w:rPr>
          <w:rFonts w:ascii="Times New Roman" w:hAnsi="Times New Roman" w:cs="Times New Roman"/>
        </w:rPr>
        <w:t>§</w:t>
      </w:r>
      <w:r>
        <w:rPr>
          <w:rFonts w:ascii="Times New Roman" w:hAnsi="Times New Roman" w:cs="Times New Roman"/>
        </w:rPr>
        <w:t>99.31(a)(7))</w:t>
      </w:r>
    </w:p>
    <w:p w14:paraId="64BE1455" w14:textId="154B1D0E" w:rsidR="009D599D" w:rsidRDefault="009D599D" w:rsidP="003B1F44">
      <w:pPr>
        <w:pStyle w:val="ListParagraph"/>
        <w:numPr>
          <w:ilvl w:val="0"/>
          <w:numId w:val="25"/>
        </w:numPr>
        <w:rPr>
          <w:rFonts w:ascii="Times New Roman" w:hAnsi="Times New Roman" w:cs="Times New Roman"/>
        </w:rPr>
      </w:pPr>
      <w:r>
        <w:rPr>
          <w:rFonts w:ascii="Times New Roman" w:hAnsi="Times New Roman" w:cs="Times New Roman"/>
        </w:rPr>
        <w:t>To parents of an eligible student if the student is a dependent for IRS tax purposes. (</w:t>
      </w:r>
      <w:r w:rsidRPr="007E50F3">
        <w:rPr>
          <w:rFonts w:ascii="Times New Roman" w:hAnsi="Times New Roman" w:cs="Times New Roman"/>
        </w:rPr>
        <w:t>§</w:t>
      </w:r>
      <w:r>
        <w:rPr>
          <w:rFonts w:ascii="Times New Roman" w:hAnsi="Times New Roman" w:cs="Times New Roman"/>
        </w:rPr>
        <w:t>99.31(a)(8))</w:t>
      </w:r>
    </w:p>
    <w:p w14:paraId="73D3A876" w14:textId="1089736E" w:rsidR="009D599D" w:rsidRDefault="009D599D" w:rsidP="003B1F44">
      <w:pPr>
        <w:pStyle w:val="ListParagraph"/>
        <w:numPr>
          <w:ilvl w:val="0"/>
          <w:numId w:val="25"/>
        </w:numPr>
        <w:rPr>
          <w:rFonts w:ascii="Times New Roman" w:hAnsi="Times New Roman" w:cs="Times New Roman"/>
        </w:rPr>
      </w:pPr>
      <w:r>
        <w:rPr>
          <w:rFonts w:ascii="Times New Roman" w:hAnsi="Times New Roman" w:cs="Times New Roman"/>
        </w:rPr>
        <w:t>To comply with a judicial order or lawfully issued subpoena. (</w:t>
      </w:r>
      <w:r w:rsidRPr="007E50F3">
        <w:rPr>
          <w:rFonts w:ascii="Times New Roman" w:hAnsi="Times New Roman" w:cs="Times New Roman"/>
        </w:rPr>
        <w:t>§</w:t>
      </w:r>
      <w:r>
        <w:rPr>
          <w:rFonts w:ascii="Times New Roman" w:hAnsi="Times New Roman" w:cs="Times New Roman"/>
        </w:rPr>
        <w:t>99.31(a)(10))</w:t>
      </w:r>
    </w:p>
    <w:p w14:paraId="0C2ADC5F" w14:textId="2A5F9A16" w:rsidR="009D599D" w:rsidRDefault="009D599D" w:rsidP="003B1F44">
      <w:pPr>
        <w:pStyle w:val="ListParagraph"/>
        <w:numPr>
          <w:ilvl w:val="0"/>
          <w:numId w:val="25"/>
        </w:numPr>
        <w:rPr>
          <w:rFonts w:ascii="Times New Roman" w:hAnsi="Times New Roman" w:cs="Times New Roman"/>
        </w:rPr>
      </w:pPr>
      <w:r>
        <w:rPr>
          <w:rFonts w:ascii="Times New Roman" w:hAnsi="Times New Roman" w:cs="Times New Roman"/>
        </w:rPr>
        <w:t xml:space="preserve">Information the school has designated as ‘directory information” under </w:t>
      </w:r>
      <w:r w:rsidRPr="007E50F3">
        <w:rPr>
          <w:rFonts w:ascii="Times New Roman" w:hAnsi="Times New Roman" w:cs="Times New Roman"/>
        </w:rPr>
        <w:t>§</w:t>
      </w:r>
      <w:r>
        <w:rPr>
          <w:rFonts w:ascii="Times New Roman" w:hAnsi="Times New Roman" w:cs="Times New Roman"/>
        </w:rPr>
        <w:t>99.37. (</w:t>
      </w:r>
      <w:r w:rsidRPr="007E50F3">
        <w:rPr>
          <w:rFonts w:ascii="Times New Roman" w:hAnsi="Times New Roman" w:cs="Times New Roman"/>
        </w:rPr>
        <w:t>§</w:t>
      </w:r>
      <w:r>
        <w:rPr>
          <w:rFonts w:ascii="Times New Roman" w:hAnsi="Times New Roman" w:cs="Times New Roman"/>
        </w:rPr>
        <w:t>99.31(a)(11))</w:t>
      </w:r>
    </w:p>
    <w:p w14:paraId="13A66AEF" w14:textId="7187C2FE" w:rsidR="009D599D" w:rsidRDefault="009D599D" w:rsidP="003B1F44">
      <w:pPr>
        <w:pStyle w:val="ListParagraph"/>
        <w:numPr>
          <w:ilvl w:val="0"/>
          <w:numId w:val="25"/>
        </w:numPr>
        <w:rPr>
          <w:rFonts w:ascii="Times New Roman" w:hAnsi="Times New Roman" w:cs="Times New Roman"/>
        </w:rPr>
      </w:pPr>
      <w:r>
        <w:rPr>
          <w:rFonts w:ascii="Times New Roman" w:hAnsi="Times New Roman" w:cs="Times New Roman"/>
        </w:rPr>
        <w:t xml:space="preserve">To a victim of an alleged perpetrator of a crime of violence or a non-forcible sex offense, subject to the requirements of </w:t>
      </w:r>
      <w:r w:rsidRPr="007E50F3">
        <w:rPr>
          <w:rFonts w:ascii="Times New Roman" w:hAnsi="Times New Roman" w:cs="Times New Roman"/>
        </w:rPr>
        <w:t>§</w:t>
      </w:r>
      <w:r>
        <w:rPr>
          <w:rFonts w:ascii="Times New Roman" w:hAnsi="Times New Roman" w:cs="Times New Roman"/>
        </w:rPr>
        <w:t>99.39. The disclosure may only include the final results of the disciplinary proceeding with respect to that alleged crime or offense, regardless of the finding. (</w:t>
      </w:r>
      <w:r w:rsidRPr="007E50F3">
        <w:rPr>
          <w:rFonts w:ascii="Times New Roman" w:hAnsi="Times New Roman" w:cs="Times New Roman"/>
        </w:rPr>
        <w:t>§</w:t>
      </w:r>
      <w:r>
        <w:rPr>
          <w:rFonts w:ascii="Times New Roman" w:hAnsi="Times New Roman" w:cs="Times New Roman"/>
        </w:rPr>
        <w:t>99.31(a)(13))</w:t>
      </w:r>
    </w:p>
    <w:p w14:paraId="2C22648D" w14:textId="04027A23" w:rsidR="009D599D" w:rsidRDefault="009D599D" w:rsidP="003B1F44">
      <w:pPr>
        <w:pStyle w:val="ListParagraph"/>
        <w:numPr>
          <w:ilvl w:val="0"/>
          <w:numId w:val="25"/>
        </w:numPr>
        <w:rPr>
          <w:rFonts w:ascii="Times New Roman" w:hAnsi="Times New Roman" w:cs="Times New Roman"/>
        </w:rPr>
      </w:pPr>
      <w:r>
        <w:rPr>
          <w:rFonts w:ascii="Times New Roman" w:hAnsi="Times New Roman" w:cs="Times New Roman"/>
        </w:rPr>
        <w:t xml:space="preserve">To the general public, the final results of a disciplinary proceeding, subject to the requirements of </w:t>
      </w:r>
      <w:r w:rsidRPr="007E50F3">
        <w:rPr>
          <w:rFonts w:ascii="Times New Roman" w:hAnsi="Times New Roman" w:cs="Times New Roman"/>
        </w:rPr>
        <w:t>§</w:t>
      </w:r>
      <w:r>
        <w:rPr>
          <w:rFonts w:ascii="Times New Roman" w:hAnsi="Times New Roman" w:cs="Times New Roman"/>
        </w:rPr>
        <w:t>99.39, if the school determines the student is an alleged perpetrator of a crime of violence or non-forcible sex offense and the student has committed a violation of the school’s rules or policies with respect to the allegation made against him or her. (</w:t>
      </w:r>
      <w:r w:rsidRPr="007E50F3">
        <w:rPr>
          <w:rFonts w:ascii="Times New Roman" w:hAnsi="Times New Roman" w:cs="Times New Roman"/>
        </w:rPr>
        <w:t>§</w:t>
      </w:r>
      <w:r>
        <w:rPr>
          <w:rFonts w:ascii="Times New Roman" w:hAnsi="Times New Roman" w:cs="Times New Roman"/>
        </w:rPr>
        <w:t>99.31(a)(14))</w:t>
      </w:r>
    </w:p>
    <w:p w14:paraId="1ADC39BA" w14:textId="7D19101F" w:rsidR="009D599D" w:rsidRDefault="009D599D" w:rsidP="003B1F44">
      <w:pPr>
        <w:pStyle w:val="ListParagraph"/>
        <w:numPr>
          <w:ilvl w:val="0"/>
          <w:numId w:val="25"/>
        </w:numPr>
        <w:rPr>
          <w:rFonts w:ascii="Times New Roman" w:hAnsi="Times New Roman" w:cs="Times New Roman"/>
        </w:rPr>
      </w:pPr>
      <w:r>
        <w:rPr>
          <w:rFonts w:ascii="Times New Roman" w:hAnsi="Times New Roman" w:cs="Times New Roman"/>
        </w:rPr>
        <w:t>To parents of a student regarding the student’s violation of any Federal, State, or local law, or of any rule or policy of the school, governing the use or possession of alcohol or a controlled substance if the school determines the student committed a disciplinary violation and the student is under the age of 21. (</w:t>
      </w:r>
      <w:r w:rsidRPr="007E50F3">
        <w:rPr>
          <w:rFonts w:ascii="Times New Roman" w:hAnsi="Times New Roman" w:cs="Times New Roman"/>
        </w:rPr>
        <w:t>§</w:t>
      </w:r>
      <w:r>
        <w:rPr>
          <w:rFonts w:ascii="Times New Roman" w:hAnsi="Times New Roman" w:cs="Times New Roman"/>
        </w:rPr>
        <w:t>99.31(a)(15))</w:t>
      </w:r>
    </w:p>
    <w:p w14:paraId="20F814E0" w14:textId="5294C583" w:rsidR="009D599D" w:rsidRDefault="009D599D" w:rsidP="003B1F44">
      <w:pPr>
        <w:pStyle w:val="ListParagraph"/>
        <w:numPr>
          <w:ilvl w:val="0"/>
          <w:numId w:val="25"/>
        </w:numPr>
        <w:rPr>
          <w:rFonts w:ascii="Times New Roman" w:hAnsi="Times New Roman" w:cs="Times New Roman"/>
        </w:rPr>
      </w:pPr>
      <w:r>
        <w:rPr>
          <w:rFonts w:ascii="Times New Roman" w:hAnsi="Times New Roman" w:cs="Times New Roman"/>
        </w:rPr>
        <w:t>Students must abide by the Federal Health Insurance Portability and Accountability Act (HIPAA) regarding the confidentiality and security of client healthcare information. The complete policy can be found on the U.S. Department of health and Human Services website.</w:t>
      </w:r>
    </w:p>
    <w:p w14:paraId="4E1C1FAF" w14:textId="08192645" w:rsidR="00DB6B19" w:rsidRPr="009F1F53" w:rsidRDefault="00DF58E8" w:rsidP="009F1F53">
      <w:pPr>
        <w:pStyle w:val="ListParagraph"/>
        <w:ind w:left="1440"/>
        <w:rPr>
          <w:rFonts w:ascii="Times New Roman" w:hAnsi="Times New Roman" w:cs="Times New Roman"/>
        </w:rPr>
      </w:pPr>
      <w:r>
        <w:rPr>
          <w:rFonts w:ascii="Times New Roman" w:hAnsi="Times New Roman" w:cs="Times New Roman"/>
        </w:rPr>
        <w:t xml:space="preserve">* </w:t>
      </w:r>
      <w:r w:rsidRPr="00DF58E8">
        <w:rPr>
          <w:rFonts w:ascii="Times New Roman" w:hAnsi="Times New Roman" w:cs="Times New Roman"/>
          <w:b/>
          <w:bCs/>
        </w:rPr>
        <w:t>Text copied from Midwives College of Utah FERPA and You webpage with permission.</w:t>
      </w:r>
      <w:r>
        <w:rPr>
          <w:rFonts w:ascii="Times New Roman" w:hAnsi="Times New Roman" w:cs="Times New Roman"/>
        </w:rPr>
        <w:t xml:space="preserve"> </w:t>
      </w:r>
    </w:p>
    <w:p w14:paraId="16A2F681" w14:textId="77777777" w:rsidR="004E6EA0" w:rsidRPr="000505F4" w:rsidRDefault="004E6EA0" w:rsidP="004E6EA0">
      <w:pPr>
        <w:rPr>
          <w:rFonts w:ascii="Times New Roman" w:hAnsi="Times New Roman" w:cs="Times New Roman"/>
          <w:b/>
          <w:bCs/>
          <w:color w:val="FF0000"/>
          <w:sz w:val="28"/>
          <w:szCs w:val="28"/>
        </w:rPr>
      </w:pPr>
      <w:bookmarkStart w:id="76" w:name="_Toc186806075"/>
      <w:r>
        <w:rPr>
          <w:rStyle w:val="Heading1Char"/>
          <w:rFonts w:ascii="Times New Roman" w:hAnsi="Times New Roman" w:cs="Times New Roman"/>
          <w:b/>
          <w:bCs/>
        </w:rPr>
        <w:t>GRADUATE INFORMATION</w:t>
      </w:r>
      <w:bookmarkEnd w:id="76"/>
    </w:p>
    <w:p w14:paraId="04D76CA3" w14:textId="77777777" w:rsidR="004E6EA0" w:rsidRDefault="004E6EA0" w:rsidP="004E6EA0">
      <w:pPr>
        <w:pStyle w:val="Heading2"/>
        <w:rPr>
          <w:rFonts w:ascii="Times New Roman" w:hAnsi="Times New Roman" w:cs="Times New Roman"/>
          <w:sz w:val="28"/>
          <w:szCs w:val="28"/>
        </w:rPr>
      </w:pPr>
      <w:bookmarkStart w:id="77" w:name="_Toc186806076"/>
      <w:r w:rsidRPr="007E4717">
        <w:rPr>
          <w:rFonts w:ascii="Times New Roman" w:hAnsi="Times New Roman" w:cs="Times New Roman"/>
          <w:sz w:val="28"/>
          <w:szCs w:val="28"/>
        </w:rPr>
        <w:t>LEGAL RECOGNITION OF A MIDWIFE IN TENNESSEE</w:t>
      </w:r>
      <w:bookmarkEnd w:id="77"/>
    </w:p>
    <w:p w14:paraId="26ED04AF" w14:textId="2579722B" w:rsidR="004E47C8" w:rsidRDefault="004E47C8" w:rsidP="004E47C8">
      <w:pPr>
        <w:rPr>
          <w:rFonts w:ascii="Times New Roman" w:hAnsi="Times New Roman" w:cs="Times New Roman"/>
        </w:rPr>
      </w:pPr>
      <w:r>
        <w:rPr>
          <w:rFonts w:ascii="Times New Roman" w:hAnsi="Times New Roman" w:cs="Times New Roman"/>
        </w:rPr>
        <w:t>When a student has completed all of the requirements for this competency-based midwifery education program by completing Term 1 through Term 6, the student will be granted an Associate of Applied Science in Midwifery</w:t>
      </w:r>
      <w:r w:rsidR="00745148">
        <w:rPr>
          <w:rFonts w:ascii="Times New Roman" w:hAnsi="Times New Roman" w:cs="Times New Roman"/>
        </w:rPr>
        <w:t xml:space="preserve"> (AASM)</w:t>
      </w:r>
      <w:r>
        <w:rPr>
          <w:rFonts w:ascii="Times New Roman" w:hAnsi="Times New Roman" w:cs="Times New Roman"/>
        </w:rPr>
        <w:t xml:space="preserve">. </w:t>
      </w:r>
    </w:p>
    <w:p w14:paraId="6DD984CA" w14:textId="06AA4D64" w:rsidR="004E47C8" w:rsidRDefault="004E47C8" w:rsidP="004E47C8">
      <w:pPr>
        <w:rPr>
          <w:rFonts w:ascii="Times New Roman" w:hAnsi="Times New Roman" w:cs="Times New Roman"/>
        </w:rPr>
      </w:pPr>
      <w:r>
        <w:rPr>
          <w:rFonts w:ascii="Times New Roman" w:hAnsi="Times New Roman" w:cs="Times New Roman"/>
        </w:rPr>
        <w:t>After completion of CMT Associate of Applied Science in Midwifery</w:t>
      </w:r>
      <w:r w:rsidR="00745148">
        <w:rPr>
          <w:rFonts w:ascii="Times New Roman" w:hAnsi="Times New Roman" w:cs="Times New Roman"/>
        </w:rPr>
        <w:t xml:space="preserve"> (AASM)</w:t>
      </w:r>
      <w:r>
        <w:rPr>
          <w:rFonts w:ascii="Times New Roman" w:hAnsi="Times New Roman" w:cs="Times New Roman"/>
        </w:rPr>
        <w:t>, the graduate will be eligible to take the NARM written examination and become a Certified Professional Midwife (CPM).</w:t>
      </w:r>
    </w:p>
    <w:p w14:paraId="4CC823B5" w14:textId="77777777" w:rsidR="004E47C8" w:rsidRDefault="004E47C8" w:rsidP="004E47C8">
      <w:pPr>
        <w:rPr>
          <w:rFonts w:ascii="Times New Roman" w:hAnsi="Times New Roman" w:cs="Times New Roman"/>
        </w:rPr>
      </w:pPr>
      <w:r>
        <w:rPr>
          <w:rFonts w:ascii="Times New Roman" w:hAnsi="Times New Roman" w:cs="Times New Roman"/>
        </w:rPr>
        <w:t xml:space="preserve">After the graduate has become a Certified Professional Midwife (CPM), they are eligible to apply to the State of Tennessee for legal recognition as a CPM-TN through the Department of Health, Board of Osteopathy. </w:t>
      </w:r>
    </w:p>
    <w:p w14:paraId="098287B9" w14:textId="77777777" w:rsidR="004E6EA0" w:rsidRDefault="004E6EA0" w:rsidP="004E6EA0">
      <w:pPr>
        <w:pStyle w:val="Heading2"/>
        <w:rPr>
          <w:rFonts w:ascii="Times New Roman" w:hAnsi="Times New Roman" w:cs="Times New Roman"/>
          <w:sz w:val="28"/>
          <w:szCs w:val="28"/>
        </w:rPr>
      </w:pPr>
      <w:bookmarkStart w:id="78" w:name="_Toc186806077"/>
      <w:r>
        <w:rPr>
          <w:rFonts w:ascii="Times New Roman" w:hAnsi="Times New Roman" w:cs="Times New Roman"/>
          <w:sz w:val="28"/>
          <w:szCs w:val="28"/>
        </w:rPr>
        <w:t>STATE LICENSURE</w:t>
      </w:r>
      <w:bookmarkEnd w:id="78"/>
      <w:r>
        <w:rPr>
          <w:rFonts w:ascii="Times New Roman" w:hAnsi="Times New Roman" w:cs="Times New Roman"/>
          <w:sz w:val="28"/>
          <w:szCs w:val="28"/>
        </w:rPr>
        <w:t xml:space="preserve"> </w:t>
      </w:r>
    </w:p>
    <w:p w14:paraId="5D3F003A" w14:textId="3E766195" w:rsidR="004E47C8" w:rsidRDefault="004E47C8" w:rsidP="004E47C8">
      <w:pPr>
        <w:pStyle w:val="ListParagraph"/>
        <w:ind w:left="0"/>
        <w:rPr>
          <w:rFonts w:ascii="Times New Roman" w:hAnsi="Times New Roman" w:cs="Times New Roman"/>
          <w:sz w:val="24"/>
          <w:szCs w:val="24"/>
        </w:rPr>
      </w:pPr>
      <w:r w:rsidRPr="002E265A">
        <w:rPr>
          <w:rFonts w:ascii="Times New Roman" w:hAnsi="Times New Roman" w:cs="Times New Roman"/>
          <w:sz w:val="24"/>
          <w:szCs w:val="24"/>
        </w:rPr>
        <w:t xml:space="preserve">CTM is required to provide information on state certification and licensure requirements and </w:t>
      </w:r>
      <w:r>
        <w:rPr>
          <w:rFonts w:ascii="Times New Roman" w:hAnsi="Times New Roman" w:cs="Times New Roman"/>
          <w:sz w:val="24"/>
          <w:szCs w:val="24"/>
        </w:rPr>
        <w:t xml:space="preserve">these requirements can be found on CTM’s website at </w:t>
      </w:r>
      <w:hyperlink r:id="rId20" w:history="1">
        <w:r w:rsidRPr="00930D35">
          <w:rPr>
            <w:rStyle w:val="Hyperlink"/>
            <w:rFonts w:ascii="Times New Roman" w:hAnsi="Times New Roman" w:cs="Times New Roman"/>
            <w:sz w:val="24"/>
            <w:szCs w:val="24"/>
          </w:rPr>
          <w:t>www.collegeoftraditionalmidwifery.org</w:t>
        </w:r>
      </w:hyperlink>
      <w:r>
        <w:rPr>
          <w:rFonts w:ascii="Times New Roman" w:hAnsi="Times New Roman" w:cs="Times New Roman"/>
          <w:sz w:val="24"/>
          <w:szCs w:val="24"/>
        </w:rPr>
        <w:t xml:space="preserve"> under the “Apply” tab</w:t>
      </w:r>
      <w:r w:rsidRPr="002E265A">
        <w:rPr>
          <w:rFonts w:ascii="Times New Roman" w:hAnsi="Times New Roman" w:cs="Times New Roman"/>
          <w:sz w:val="24"/>
          <w:szCs w:val="24"/>
        </w:rPr>
        <w:t xml:space="preserve">. CTM does not guarantee that our program fulfills each state’s requirements, due diligence regarding this research is the </w:t>
      </w:r>
      <w:r w:rsidRPr="002E265A">
        <w:rPr>
          <w:rFonts w:ascii="Times New Roman" w:hAnsi="Times New Roman" w:cs="Times New Roman"/>
          <w:sz w:val="24"/>
          <w:szCs w:val="24"/>
        </w:rPr>
        <w:lastRenderedPageBreak/>
        <w:t>responsibility of the student. CTM’s AASM program satisfies NARM’s clinical requirements for CPM certification and MEAC’s Essential Competencies for Midwives. However, all states have state-specific licensure requirements that CTM may not satisfy. Many states conf</w:t>
      </w:r>
      <w:r>
        <w:rPr>
          <w:rFonts w:ascii="Times New Roman" w:hAnsi="Times New Roman" w:cs="Times New Roman"/>
          <w:sz w:val="24"/>
          <w:szCs w:val="24"/>
        </w:rPr>
        <w:t>o</w:t>
      </w:r>
      <w:r w:rsidRPr="002E265A">
        <w:rPr>
          <w:rFonts w:ascii="Times New Roman" w:hAnsi="Times New Roman" w:cs="Times New Roman"/>
          <w:sz w:val="24"/>
          <w:szCs w:val="24"/>
        </w:rPr>
        <w:t xml:space="preserve">rm to NARM and MEAC requirements, but some have additional clinical, academic, and/or other requirements beyond the basic AASM requirements. CTM does not know the exact and changing requirements for licensure of each state. For this reason, prior to enrolling in CTM’s program, students must contact the state/jurisdiction regulatory agency directly for licensure requirements and keep abreast of any changes that may occur during their apprenticeship. </w:t>
      </w:r>
    </w:p>
    <w:p w14:paraId="5F93CBB1" w14:textId="76FC0C72" w:rsidR="004E47C8" w:rsidRDefault="004E47C8" w:rsidP="004E47C8">
      <w:pPr>
        <w:rPr>
          <w:rFonts w:ascii="Times New Roman" w:hAnsi="Times New Roman" w:cs="Times New Roman"/>
          <w:sz w:val="24"/>
          <w:szCs w:val="24"/>
        </w:rPr>
      </w:pPr>
      <w:r w:rsidRPr="005E6EAC">
        <w:rPr>
          <w:rFonts w:ascii="Times New Roman" w:hAnsi="Times New Roman" w:cs="Times New Roman"/>
          <w:sz w:val="24"/>
          <w:szCs w:val="24"/>
        </w:rPr>
        <w:t xml:space="preserve">Students apply directly to their state(s) for licensure. It is the student’s responsibility to notify CTM, provide instructions and necessary forms for any special requirements that the student would like CTM to provide to their chosen exam, certification, or licensing organization. It is recommended that the student provide the College with the requirements prior to graduation so that the College of Traditional Midwifery can complete them during the graduation process. </w:t>
      </w:r>
    </w:p>
    <w:p w14:paraId="0A04C3B8" w14:textId="77777777" w:rsidR="004E6EA0" w:rsidRDefault="004E6EA0" w:rsidP="004E6EA0">
      <w:pPr>
        <w:pStyle w:val="Heading2"/>
        <w:rPr>
          <w:rFonts w:ascii="Times New Roman" w:hAnsi="Times New Roman" w:cs="Times New Roman"/>
          <w:sz w:val="28"/>
          <w:szCs w:val="28"/>
        </w:rPr>
      </w:pPr>
      <w:bookmarkStart w:id="79" w:name="_Toc186806078"/>
      <w:r>
        <w:rPr>
          <w:rFonts w:ascii="Times New Roman" w:hAnsi="Times New Roman" w:cs="Times New Roman"/>
          <w:sz w:val="28"/>
          <w:szCs w:val="28"/>
        </w:rPr>
        <w:t>CERTIFIED PROFESSIONAL MIDWIFE (CPM) CREDENTIAL</w:t>
      </w:r>
      <w:bookmarkEnd w:id="79"/>
      <w:r>
        <w:rPr>
          <w:rFonts w:ascii="Times New Roman" w:hAnsi="Times New Roman" w:cs="Times New Roman"/>
          <w:sz w:val="28"/>
          <w:szCs w:val="28"/>
        </w:rPr>
        <w:t xml:space="preserve"> </w:t>
      </w:r>
    </w:p>
    <w:p w14:paraId="052ABADA" w14:textId="77777777" w:rsidR="00905339" w:rsidRDefault="00905339" w:rsidP="00905339">
      <w:pPr>
        <w:rPr>
          <w:rFonts w:ascii="Times New Roman" w:hAnsi="Times New Roman" w:cs="Times New Roman"/>
        </w:rPr>
      </w:pPr>
      <w:r>
        <w:rPr>
          <w:rFonts w:ascii="Times New Roman" w:hAnsi="Times New Roman" w:cs="Times New Roman"/>
        </w:rPr>
        <w:t xml:space="preserve">If you wish to receive the CPM credential, you must successfully pass the NARM exam. Students enrolled in a MEAC accredited school are required to complete all NARM clinical experiences, all required coursework and pass the NARM Written Exam. The student applies directly to NARM for their Certified Professional Midwife credential. CTM will send a copy of the student’s final transcript to NARM upon graduation and upon the student’s request. </w:t>
      </w:r>
    </w:p>
    <w:p w14:paraId="5398D007" w14:textId="77777777" w:rsidR="004E6EA0" w:rsidRDefault="004E6EA0" w:rsidP="004E6EA0">
      <w:pPr>
        <w:pStyle w:val="Heading2"/>
        <w:rPr>
          <w:rFonts w:ascii="Times New Roman" w:hAnsi="Times New Roman" w:cs="Times New Roman"/>
          <w:sz w:val="28"/>
          <w:szCs w:val="28"/>
        </w:rPr>
      </w:pPr>
      <w:bookmarkStart w:id="80" w:name="_Toc186806079"/>
      <w:r>
        <w:rPr>
          <w:rFonts w:ascii="Times New Roman" w:hAnsi="Times New Roman" w:cs="Times New Roman"/>
          <w:sz w:val="28"/>
          <w:szCs w:val="28"/>
        </w:rPr>
        <w:t>SURVEY AFTER THE NARM EXAM</w:t>
      </w:r>
      <w:bookmarkEnd w:id="80"/>
      <w:r>
        <w:rPr>
          <w:rFonts w:ascii="Times New Roman" w:hAnsi="Times New Roman" w:cs="Times New Roman"/>
          <w:sz w:val="28"/>
          <w:szCs w:val="28"/>
        </w:rPr>
        <w:t xml:space="preserve"> </w:t>
      </w:r>
    </w:p>
    <w:p w14:paraId="16C3A982" w14:textId="77777777" w:rsidR="00506A73" w:rsidRDefault="00506A73" w:rsidP="00506A73">
      <w:pPr>
        <w:rPr>
          <w:rFonts w:ascii="Times New Roman" w:hAnsi="Times New Roman" w:cs="Times New Roman"/>
        </w:rPr>
      </w:pPr>
      <w:r>
        <w:rPr>
          <w:rFonts w:ascii="Times New Roman" w:hAnsi="Times New Roman" w:cs="Times New Roman"/>
        </w:rPr>
        <w:t>CTM tracks the number of attempts for the purpose of the education committee evaluating trends of pass rates by demographics and other characteristics of students. This policy is to help the College understand what steps are useful in studying for the NARM exam in order to provide better information to students who are struggling to pass the exam. The survey includes the following questions:</w:t>
      </w:r>
    </w:p>
    <w:p w14:paraId="6B4A907A" w14:textId="77777777" w:rsidR="00506A73" w:rsidRDefault="00506A73" w:rsidP="003B1F44">
      <w:pPr>
        <w:pStyle w:val="ListParagraph"/>
        <w:numPr>
          <w:ilvl w:val="0"/>
          <w:numId w:val="12"/>
        </w:numPr>
        <w:rPr>
          <w:rFonts w:ascii="Times New Roman" w:hAnsi="Times New Roman" w:cs="Times New Roman"/>
        </w:rPr>
      </w:pPr>
      <w:r>
        <w:rPr>
          <w:rFonts w:ascii="Times New Roman" w:hAnsi="Times New Roman" w:cs="Times New Roman"/>
        </w:rPr>
        <w:t xml:space="preserve">Demographic questions </w:t>
      </w:r>
    </w:p>
    <w:p w14:paraId="269597A0" w14:textId="77777777" w:rsidR="00506A73" w:rsidRPr="000C0BFC" w:rsidRDefault="00506A73" w:rsidP="003B1F44">
      <w:pPr>
        <w:pStyle w:val="ListParagraph"/>
        <w:numPr>
          <w:ilvl w:val="0"/>
          <w:numId w:val="12"/>
        </w:numPr>
        <w:rPr>
          <w:rFonts w:ascii="Times New Roman" w:hAnsi="Times New Roman" w:cs="Times New Roman"/>
        </w:rPr>
      </w:pPr>
      <w:r>
        <w:rPr>
          <w:rFonts w:ascii="Times New Roman" w:hAnsi="Times New Roman" w:cs="Times New Roman"/>
        </w:rPr>
        <w:t>How many times have you attempted the NARM exam?</w:t>
      </w:r>
    </w:p>
    <w:p w14:paraId="53E69FFA" w14:textId="77777777" w:rsidR="00506A73" w:rsidRDefault="00506A73" w:rsidP="003B1F44">
      <w:pPr>
        <w:pStyle w:val="ListParagraph"/>
        <w:numPr>
          <w:ilvl w:val="0"/>
          <w:numId w:val="12"/>
        </w:numPr>
        <w:rPr>
          <w:rFonts w:ascii="Times New Roman" w:hAnsi="Times New Roman" w:cs="Times New Roman"/>
        </w:rPr>
      </w:pPr>
      <w:r>
        <w:rPr>
          <w:rFonts w:ascii="Times New Roman" w:hAnsi="Times New Roman" w:cs="Times New Roman"/>
        </w:rPr>
        <w:t>Approximately, how many weeks did you prepare for the exam?</w:t>
      </w:r>
    </w:p>
    <w:p w14:paraId="51942544" w14:textId="77777777" w:rsidR="00506A73" w:rsidRDefault="00506A73" w:rsidP="003B1F44">
      <w:pPr>
        <w:pStyle w:val="ListParagraph"/>
        <w:numPr>
          <w:ilvl w:val="0"/>
          <w:numId w:val="12"/>
        </w:numPr>
        <w:rPr>
          <w:rFonts w:ascii="Times New Roman" w:hAnsi="Times New Roman" w:cs="Times New Roman"/>
        </w:rPr>
      </w:pPr>
      <w:r>
        <w:rPr>
          <w:rFonts w:ascii="Times New Roman" w:hAnsi="Times New Roman" w:cs="Times New Roman"/>
        </w:rPr>
        <w:t>What was helpful for you in preparing for the exam?</w:t>
      </w:r>
    </w:p>
    <w:p w14:paraId="3B668DAD" w14:textId="77777777" w:rsidR="00506A73" w:rsidRDefault="00506A73" w:rsidP="003B1F44">
      <w:pPr>
        <w:pStyle w:val="ListParagraph"/>
        <w:numPr>
          <w:ilvl w:val="0"/>
          <w:numId w:val="58"/>
        </w:numPr>
        <w:rPr>
          <w:rFonts w:ascii="Times New Roman" w:hAnsi="Times New Roman" w:cs="Times New Roman"/>
        </w:rPr>
      </w:pPr>
      <w:r>
        <w:rPr>
          <w:rFonts w:ascii="Times New Roman" w:hAnsi="Times New Roman" w:cs="Times New Roman"/>
        </w:rPr>
        <w:t xml:space="preserve">Study Note Cards </w:t>
      </w:r>
    </w:p>
    <w:p w14:paraId="6855F5DE" w14:textId="77777777" w:rsidR="00506A73" w:rsidRDefault="00506A73" w:rsidP="003B1F44">
      <w:pPr>
        <w:pStyle w:val="ListParagraph"/>
        <w:numPr>
          <w:ilvl w:val="0"/>
          <w:numId w:val="58"/>
        </w:numPr>
        <w:rPr>
          <w:rFonts w:ascii="Times New Roman" w:hAnsi="Times New Roman" w:cs="Times New Roman"/>
        </w:rPr>
      </w:pPr>
      <w:r>
        <w:rPr>
          <w:rFonts w:ascii="Times New Roman" w:hAnsi="Times New Roman" w:cs="Times New Roman"/>
        </w:rPr>
        <w:t>Independent Study</w:t>
      </w:r>
    </w:p>
    <w:p w14:paraId="44C6458D" w14:textId="77777777" w:rsidR="00506A73" w:rsidRDefault="00506A73" w:rsidP="003B1F44">
      <w:pPr>
        <w:pStyle w:val="ListParagraph"/>
        <w:numPr>
          <w:ilvl w:val="0"/>
          <w:numId w:val="58"/>
        </w:numPr>
        <w:rPr>
          <w:rFonts w:ascii="Times New Roman" w:hAnsi="Times New Roman" w:cs="Times New Roman"/>
        </w:rPr>
      </w:pPr>
      <w:r>
        <w:rPr>
          <w:rFonts w:ascii="Times New Roman" w:hAnsi="Times New Roman" w:cs="Times New Roman"/>
        </w:rPr>
        <w:t>Study Groups</w:t>
      </w:r>
    </w:p>
    <w:p w14:paraId="05670E63" w14:textId="77777777" w:rsidR="00506A73" w:rsidRDefault="00506A73" w:rsidP="003B1F44">
      <w:pPr>
        <w:pStyle w:val="ListParagraph"/>
        <w:numPr>
          <w:ilvl w:val="0"/>
          <w:numId w:val="58"/>
        </w:numPr>
        <w:rPr>
          <w:rFonts w:ascii="Times New Roman" w:hAnsi="Times New Roman" w:cs="Times New Roman"/>
        </w:rPr>
      </w:pPr>
      <w:r>
        <w:rPr>
          <w:rFonts w:ascii="Times New Roman" w:hAnsi="Times New Roman" w:cs="Times New Roman"/>
        </w:rPr>
        <w:t xml:space="preserve">Additional classes specific to exam preparation </w:t>
      </w:r>
    </w:p>
    <w:p w14:paraId="5D9FAF79" w14:textId="77777777" w:rsidR="00506A73" w:rsidRPr="00E52457" w:rsidRDefault="00506A73" w:rsidP="003B1F44">
      <w:pPr>
        <w:pStyle w:val="ListParagraph"/>
        <w:numPr>
          <w:ilvl w:val="0"/>
          <w:numId w:val="58"/>
        </w:numPr>
        <w:rPr>
          <w:rFonts w:ascii="Times New Roman" w:hAnsi="Times New Roman" w:cs="Times New Roman"/>
        </w:rPr>
      </w:pPr>
      <w:r>
        <w:rPr>
          <w:rFonts w:ascii="Times New Roman" w:hAnsi="Times New Roman" w:cs="Times New Roman"/>
        </w:rPr>
        <w:t xml:space="preserve">CTM Multiple Choice Exams </w:t>
      </w:r>
    </w:p>
    <w:p w14:paraId="521BA80C" w14:textId="77777777" w:rsidR="00506A73" w:rsidRDefault="00506A73" w:rsidP="003B1F44">
      <w:pPr>
        <w:pStyle w:val="ListParagraph"/>
        <w:numPr>
          <w:ilvl w:val="0"/>
          <w:numId w:val="58"/>
        </w:numPr>
        <w:rPr>
          <w:rFonts w:ascii="Times New Roman" w:hAnsi="Times New Roman" w:cs="Times New Roman"/>
        </w:rPr>
      </w:pPr>
      <w:r>
        <w:rPr>
          <w:rFonts w:ascii="Times New Roman" w:hAnsi="Times New Roman" w:cs="Times New Roman"/>
        </w:rPr>
        <w:t xml:space="preserve">CTM Standardization Workshops </w:t>
      </w:r>
    </w:p>
    <w:p w14:paraId="0A0AAE34" w14:textId="77777777" w:rsidR="00506A73" w:rsidRDefault="00506A73" w:rsidP="003B1F44">
      <w:pPr>
        <w:pStyle w:val="ListParagraph"/>
        <w:numPr>
          <w:ilvl w:val="0"/>
          <w:numId w:val="58"/>
        </w:numPr>
        <w:rPr>
          <w:rFonts w:ascii="Times New Roman" w:hAnsi="Times New Roman" w:cs="Times New Roman"/>
        </w:rPr>
      </w:pPr>
      <w:r>
        <w:rPr>
          <w:rFonts w:ascii="Times New Roman" w:hAnsi="Times New Roman" w:cs="Times New Roman"/>
        </w:rPr>
        <w:t xml:space="preserve">CTM Skills Practice </w:t>
      </w:r>
    </w:p>
    <w:p w14:paraId="56C9AC33" w14:textId="77777777" w:rsidR="00506A73" w:rsidRDefault="00506A73" w:rsidP="003B1F44">
      <w:pPr>
        <w:pStyle w:val="ListParagraph"/>
        <w:numPr>
          <w:ilvl w:val="0"/>
          <w:numId w:val="59"/>
        </w:numPr>
        <w:ind w:left="1080"/>
        <w:rPr>
          <w:rFonts w:ascii="Times New Roman" w:hAnsi="Times New Roman" w:cs="Times New Roman"/>
        </w:rPr>
      </w:pPr>
      <w:r>
        <w:rPr>
          <w:rFonts w:ascii="Times New Roman" w:hAnsi="Times New Roman" w:cs="Times New Roman"/>
        </w:rPr>
        <w:t xml:space="preserve">Are you preparing for legal recognition, and if so which state(s)? </w:t>
      </w:r>
    </w:p>
    <w:p w14:paraId="11DFF9EC" w14:textId="77777777" w:rsidR="00506A73" w:rsidRDefault="00506A73" w:rsidP="003B1F44">
      <w:pPr>
        <w:pStyle w:val="ListParagraph"/>
        <w:numPr>
          <w:ilvl w:val="0"/>
          <w:numId w:val="59"/>
        </w:numPr>
        <w:ind w:left="1080"/>
        <w:rPr>
          <w:rFonts w:ascii="Times New Roman" w:hAnsi="Times New Roman" w:cs="Times New Roman"/>
        </w:rPr>
      </w:pPr>
      <w:r>
        <w:rPr>
          <w:rFonts w:ascii="Times New Roman" w:hAnsi="Times New Roman" w:cs="Times New Roman"/>
        </w:rPr>
        <w:t>Are you actively practicing?</w:t>
      </w:r>
    </w:p>
    <w:p w14:paraId="58837A98" w14:textId="77777777" w:rsidR="00506A73" w:rsidRDefault="00506A73" w:rsidP="003B1F44">
      <w:pPr>
        <w:pStyle w:val="ListParagraph"/>
        <w:numPr>
          <w:ilvl w:val="0"/>
          <w:numId w:val="60"/>
        </w:numPr>
        <w:rPr>
          <w:rFonts w:ascii="Times New Roman" w:hAnsi="Times New Roman" w:cs="Times New Roman"/>
        </w:rPr>
      </w:pPr>
      <w:r>
        <w:rPr>
          <w:rFonts w:ascii="Times New Roman" w:hAnsi="Times New Roman" w:cs="Times New Roman"/>
        </w:rPr>
        <w:t>Sole proprietorship</w:t>
      </w:r>
    </w:p>
    <w:p w14:paraId="47030B56" w14:textId="77777777" w:rsidR="00506A73" w:rsidRDefault="00506A73" w:rsidP="003B1F44">
      <w:pPr>
        <w:pStyle w:val="ListParagraph"/>
        <w:numPr>
          <w:ilvl w:val="0"/>
          <w:numId w:val="60"/>
        </w:numPr>
        <w:rPr>
          <w:rFonts w:ascii="Times New Roman" w:hAnsi="Times New Roman" w:cs="Times New Roman"/>
        </w:rPr>
      </w:pPr>
      <w:r>
        <w:rPr>
          <w:rFonts w:ascii="Times New Roman" w:hAnsi="Times New Roman" w:cs="Times New Roman"/>
        </w:rPr>
        <w:t>Group practice</w:t>
      </w:r>
    </w:p>
    <w:p w14:paraId="5AD6AE38" w14:textId="77777777" w:rsidR="00506A73" w:rsidRDefault="00506A73" w:rsidP="003B1F44">
      <w:pPr>
        <w:pStyle w:val="ListParagraph"/>
        <w:numPr>
          <w:ilvl w:val="0"/>
          <w:numId w:val="60"/>
        </w:numPr>
        <w:rPr>
          <w:rFonts w:ascii="Times New Roman" w:hAnsi="Times New Roman" w:cs="Times New Roman"/>
        </w:rPr>
      </w:pPr>
      <w:r>
        <w:rPr>
          <w:rFonts w:ascii="Times New Roman" w:hAnsi="Times New Roman" w:cs="Times New Roman"/>
        </w:rPr>
        <w:t>Homebirth</w:t>
      </w:r>
    </w:p>
    <w:p w14:paraId="78E67B39" w14:textId="77777777" w:rsidR="00506A73" w:rsidRDefault="00506A73" w:rsidP="003B1F44">
      <w:pPr>
        <w:pStyle w:val="ListParagraph"/>
        <w:numPr>
          <w:ilvl w:val="0"/>
          <w:numId w:val="60"/>
        </w:numPr>
        <w:rPr>
          <w:rFonts w:ascii="Times New Roman" w:hAnsi="Times New Roman" w:cs="Times New Roman"/>
        </w:rPr>
      </w:pPr>
      <w:r>
        <w:rPr>
          <w:rFonts w:ascii="Times New Roman" w:hAnsi="Times New Roman" w:cs="Times New Roman"/>
        </w:rPr>
        <w:t xml:space="preserve">Birth center  </w:t>
      </w:r>
    </w:p>
    <w:p w14:paraId="28B25B69" w14:textId="77777777" w:rsidR="009F3405" w:rsidRDefault="009F3405" w:rsidP="009F3405">
      <w:pPr>
        <w:pStyle w:val="Heading1"/>
        <w:rPr>
          <w:rFonts w:ascii="Times New Roman" w:hAnsi="Times New Roman" w:cs="Times New Roman"/>
          <w:b/>
          <w:bCs/>
        </w:rPr>
      </w:pPr>
      <w:bookmarkStart w:id="81" w:name="_Toc186806080"/>
      <w:r>
        <w:rPr>
          <w:rFonts w:ascii="Times New Roman" w:hAnsi="Times New Roman" w:cs="Times New Roman"/>
          <w:b/>
          <w:bCs/>
        </w:rPr>
        <w:t>ADDITIONAL ENROLLMENT INFORMATION</w:t>
      </w:r>
      <w:bookmarkEnd w:id="81"/>
      <w:r>
        <w:rPr>
          <w:rFonts w:ascii="Times New Roman" w:hAnsi="Times New Roman" w:cs="Times New Roman"/>
          <w:b/>
          <w:bCs/>
        </w:rPr>
        <w:t xml:space="preserve"> </w:t>
      </w:r>
    </w:p>
    <w:p w14:paraId="5D69994B" w14:textId="77777777" w:rsidR="009F3405" w:rsidRPr="00A41DAA" w:rsidRDefault="009F3405" w:rsidP="009F3405">
      <w:pPr>
        <w:pStyle w:val="Heading2"/>
        <w:rPr>
          <w:rFonts w:ascii="Times New Roman" w:hAnsi="Times New Roman" w:cs="Times New Roman"/>
          <w:sz w:val="28"/>
          <w:szCs w:val="28"/>
        </w:rPr>
      </w:pPr>
      <w:bookmarkStart w:id="82" w:name="_Toc137128285"/>
      <w:bookmarkStart w:id="83" w:name="_Toc186806081"/>
      <w:r w:rsidRPr="00A41DAA">
        <w:rPr>
          <w:rFonts w:ascii="Times New Roman" w:hAnsi="Times New Roman" w:cs="Times New Roman"/>
          <w:sz w:val="28"/>
          <w:szCs w:val="28"/>
        </w:rPr>
        <w:t>TERM EXTENSIONS</w:t>
      </w:r>
      <w:bookmarkEnd w:id="82"/>
      <w:bookmarkEnd w:id="83"/>
      <w:r w:rsidRPr="00A41DAA">
        <w:rPr>
          <w:rFonts w:ascii="Times New Roman" w:hAnsi="Times New Roman" w:cs="Times New Roman"/>
          <w:sz w:val="28"/>
          <w:szCs w:val="28"/>
        </w:rPr>
        <w:t xml:space="preserve"> </w:t>
      </w:r>
    </w:p>
    <w:p w14:paraId="6EF4EB04" w14:textId="77777777" w:rsidR="00506A73" w:rsidRPr="00CC6B08" w:rsidRDefault="00506A73" w:rsidP="00506A73">
      <w:pPr>
        <w:rPr>
          <w:rFonts w:ascii="Times New Roman" w:hAnsi="Times New Roman" w:cs="Times New Roman"/>
          <w:color w:val="FF0000"/>
        </w:rPr>
      </w:pPr>
      <w:bookmarkStart w:id="84" w:name="_Toc137128284"/>
      <w:r>
        <w:rPr>
          <w:rFonts w:ascii="Times New Roman" w:hAnsi="Times New Roman" w:cs="Times New Roman"/>
        </w:rPr>
        <w:t xml:space="preserve">The College of Traditional Midwifery (CTM) uses a student-centered, competency-based, self-paced approach to learning. CTM recognizes that there may be times when a student must take a break from their education and therefore CTM will consider requests for Term Extensions. All requests for a Term Extension mut be in writing. Permission for a Term Extension can only be granted by the CTM Administration, which will make a determination in consultation with the preceptor and Student Liaison. Note, that if the student elects to take a Term Extension, they will not be eligible to </w:t>
      </w:r>
      <w:r>
        <w:rPr>
          <w:rFonts w:ascii="Times New Roman" w:hAnsi="Times New Roman" w:cs="Times New Roman"/>
        </w:rPr>
        <w:lastRenderedPageBreak/>
        <w:t xml:space="preserve">participate in the Direct Assessment Process of that Term until all competency requirements on the Term outline have been met for that Term. A student who receives a Term Extension is considered a Part-Time student. </w:t>
      </w:r>
      <w:bookmarkStart w:id="85" w:name="_Hlk141091971"/>
      <w:r w:rsidRPr="00DD379B">
        <w:rPr>
          <w:rFonts w:ascii="Times New Roman" w:hAnsi="Times New Roman" w:cs="Times New Roman"/>
          <w:color w:val="202124"/>
          <w:shd w:val="clear" w:color="auto" w:fill="FFFFFF"/>
        </w:rPr>
        <w:t xml:space="preserve">Students taking longer than 6 years to graduate </w:t>
      </w:r>
      <w:r>
        <w:rPr>
          <w:rFonts w:ascii="Times New Roman" w:hAnsi="Times New Roman" w:cs="Times New Roman"/>
          <w:color w:val="202124"/>
          <w:shd w:val="clear" w:color="auto" w:fill="FFFFFF"/>
        </w:rPr>
        <w:t>may</w:t>
      </w:r>
      <w:r w:rsidRPr="00DD379B">
        <w:rPr>
          <w:rFonts w:ascii="Times New Roman" w:hAnsi="Times New Roman" w:cs="Times New Roman"/>
          <w:color w:val="202124"/>
          <w:shd w:val="clear" w:color="auto" w:fill="FFFFFF"/>
        </w:rPr>
        <w:t xml:space="preserve"> be subject to any new policies or program requirements currently implemented at the start of their 7th year, meet current NARM requirements and time frames, </w:t>
      </w:r>
      <w:r w:rsidRPr="0054656B">
        <w:rPr>
          <w:rFonts w:ascii="Times New Roman" w:hAnsi="Times New Roman" w:cs="Times New Roman"/>
          <w:color w:val="202124"/>
          <w:shd w:val="clear" w:color="auto" w:fill="FFFFFF"/>
        </w:rPr>
        <w:t>and may be required to be updated on certain competencies earned earlier in the process. (updated 7-24-</w:t>
      </w:r>
      <w:r w:rsidRPr="0054656B">
        <w:rPr>
          <w:rFonts w:ascii="Times New Roman" w:hAnsi="Times New Roman" w:cs="Times New Roman"/>
          <w:color w:val="202124"/>
        </w:rPr>
        <w:t>2023). Term Extension may change the students original projected graduation date (updated 6/7/2024). The Student Liaison will notify the student of any changes.</w:t>
      </w:r>
      <w:r w:rsidRPr="0054656B">
        <w:rPr>
          <w:rFonts w:ascii="Times New Roman" w:hAnsi="Times New Roman" w:cs="Times New Roman"/>
          <w:color w:val="202124"/>
          <w:shd w:val="clear" w:color="auto" w:fill="FFFFFF"/>
        </w:rPr>
        <w:t xml:space="preserve"> The</w:t>
      </w:r>
      <w:r>
        <w:rPr>
          <w:rFonts w:ascii="Times New Roman" w:hAnsi="Times New Roman" w:cs="Times New Roman"/>
          <w:color w:val="202124"/>
          <w:shd w:val="clear" w:color="auto" w:fill="FFFFFF"/>
        </w:rPr>
        <w:t xml:space="preserve"> Extension may change the students original projected graduation date. The Student Liaison </w:t>
      </w:r>
    </w:p>
    <w:bookmarkEnd w:id="85"/>
    <w:p w14:paraId="44E8FE33" w14:textId="77777777" w:rsidR="00506A73" w:rsidRDefault="00506A73" w:rsidP="00506A73">
      <w:pPr>
        <w:rPr>
          <w:rFonts w:ascii="Times New Roman" w:hAnsi="Times New Roman" w:cs="Times New Roman"/>
        </w:rPr>
      </w:pPr>
      <w:r>
        <w:rPr>
          <w:rFonts w:ascii="Times New Roman" w:hAnsi="Times New Roman" w:cs="Times New Roman"/>
        </w:rPr>
        <w:t xml:space="preserve">The student must pay a $250.00 fee for each Term Extension. </w:t>
      </w:r>
    </w:p>
    <w:p w14:paraId="7B5574E3" w14:textId="77777777" w:rsidR="009F3405" w:rsidRPr="00C30768" w:rsidRDefault="009F3405" w:rsidP="009F3405">
      <w:pPr>
        <w:pStyle w:val="Heading2"/>
        <w:rPr>
          <w:rFonts w:ascii="Times New Roman" w:hAnsi="Times New Roman" w:cs="Times New Roman"/>
          <w:sz w:val="28"/>
          <w:szCs w:val="28"/>
        </w:rPr>
      </w:pPr>
      <w:bookmarkStart w:id="86" w:name="_Toc186806082"/>
      <w:r w:rsidRPr="00C30768">
        <w:rPr>
          <w:rFonts w:ascii="Times New Roman" w:hAnsi="Times New Roman" w:cs="Times New Roman"/>
          <w:sz w:val="28"/>
          <w:szCs w:val="28"/>
        </w:rPr>
        <w:t>LEAVE OF ABSENCE</w:t>
      </w:r>
      <w:bookmarkEnd w:id="84"/>
      <w:bookmarkEnd w:id="86"/>
      <w:r w:rsidRPr="00C30768">
        <w:rPr>
          <w:rFonts w:ascii="Times New Roman" w:hAnsi="Times New Roman" w:cs="Times New Roman"/>
          <w:sz w:val="28"/>
          <w:szCs w:val="28"/>
        </w:rPr>
        <w:t xml:space="preserve"> </w:t>
      </w:r>
    </w:p>
    <w:p w14:paraId="4E2F0327" w14:textId="77777777" w:rsidR="00506A73" w:rsidRDefault="00506A73" w:rsidP="00506A73">
      <w:pPr>
        <w:rPr>
          <w:rFonts w:ascii="Times New Roman" w:hAnsi="Times New Roman" w:cs="Times New Roman"/>
          <w:color w:val="FF0000"/>
        </w:rPr>
      </w:pPr>
      <w:r>
        <w:rPr>
          <w:rFonts w:ascii="Times New Roman" w:hAnsi="Times New Roman" w:cs="Times New Roman"/>
        </w:rPr>
        <w:t xml:space="preserve">A student may apply in writing via traceable carrier for leave for up to one (1) year (2 Terms). The student’s reasons would need to be discussed but would be kept confidential. A leave of absence must be approved by the CTM Administration and the preceptor. Tuition fees would be held until the student’s return to finish the period unless a financial crisis makes it necessary to request a refund. The refund </w:t>
      </w:r>
      <w:r w:rsidRPr="006B6BCB">
        <w:rPr>
          <w:rFonts w:ascii="Times New Roman" w:hAnsi="Times New Roman" w:cs="Times New Roman"/>
        </w:rPr>
        <w:t>would be approved by the Board of Trustees and pro-rated as is the regular refund policy.</w:t>
      </w:r>
      <w:r>
        <w:rPr>
          <w:rFonts w:ascii="Times New Roman" w:hAnsi="Times New Roman" w:cs="Times New Roman"/>
        </w:rPr>
        <w:t xml:space="preserve"> </w:t>
      </w:r>
      <w:r>
        <w:rPr>
          <w:rFonts w:ascii="Times New Roman" w:hAnsi="Times New Roman" w:cs="Times New Roman"/>
          <w:color w:val="202124"/>
          <w:shd w:val="clear" w:color="auto" w:fill="FFFFFF"/>
        </w:rPr>
        <w:t xml:space="preserve">Leave of absence may change the students original projected graduation date. The Student Liaison will notify the student of any changes. </w:t>
      </w:r>
    </w:p>
    <w:p w14:paraId="6E49FCF8" w14:textId="77777777" w:rsidR="009F3405" w:rsidRDefault="009F3405" w:rsidP="009F3405">
      <w:pPr>
        <w:pStyle w:val="Heading2"/>
        <w:rPr>
          <w:rFonts w:ascii="Times New Roman" w:hAnsi="Times New Roman" w:cs="Times New Roman"/>
          <w:sz w:val="28"/>
          <w:szCs w:val="28"/>
        </w:rPr>
      </w:pPr>
      <w:bookmarkStart w:id="87" w:name="_Toc186806083"/>
      <w:r w:rsidRPr="004E5E2A">
        <w:rPr>
          <w:rFonts w:ascii="Times New Roman" w:hAnsi="Times New Roman" w:cs="Times New Roman"/>
          <w:sz w:val="28"/>
          <w:szCs w:val="28"/>
        </w:rPr>
        <w:t>WITHDRAWAL</w:t>
      </w:r>
      <w:bookmarkEnd w:id="87"/>
    </w:p>
    <w:p w14:paraId="67CD5070" w14:textId="77777777" w:rsidR="00506A73" w:rsidRDefault="00506A73" w:rsidP="00506A73">
      <w:pPr>
        <w:rPr>
          <w:rFonts w:ascii="Times New Roman" w:hAnsi="Times New Roman" w:cs="Times New Roman"/>
        </w:rPr>
      </w:pPr>
      <w:bookmarkStart w:id="88" w:name="_Toc137128287"/>
      <w:r>
        <w:rPr>
          <w:rFonts w:ascii="Times New Roman" w:hAnsi="Times New Roman" w:cs="Times New Roman"/>
        </w:rPr>
        <w:t xml:space="preserve">If a student does not attend a Term that is virtual or In-Residence and does not request an Extension or Leave of Absence, the student may choose to Withdraw from the College of Traditional Midwifery (CTM) by submitting their intent in writing via traceable mail, or email. If the student does not notify CTM via traceable mail, or email that they do not plan to attend In-Residence Week, the student will be sent a letter requesting clarification of absence or intent via traceable carrier, or email. If the administration does not hear from the student within two (2) weeks, the student will be Withdrawn from CTM. If the student wishes to be readmitted, the student will need to apply as a new student. </w:t>
      </w:r>
    </w:p>
    <w:p w14:paraId="283D841E" w14:textId="77777777" w:rsidR="009F3405" w:rsidRPr="00A41DAA" w:rsidRDefault="009F3405" w:rsidP="009F3405">
      <w:pPr>
        <w:pStyle w:val="Heading2"/>
        <w:rPr>
          <w:rFonts w:ascii="Times New Roman" w:hAnsi="Times New Roman" w:cs="Times New Roman"/>
          <w:sz w:val="28"/>
          <w:szCs w:val="28"/>
        </w:rPr>
      </w:pPr>
      <w:bookmarkStart w:id="89" w:name="_Toc186806084"/>
      <w:r w:rsidRPr="00A41DAA">
        <w:rPr>
          <w:rFonts w:ascii="Times New Roman" w:hAnsi="Times New Roman" w:cs="Times New Roman"/>
          <w:sz w:val="28"/>
          <w:szCs w:val="28"/>
        </w:rPr>
        <w:t>STUDENT SUSPENSION AND CONDITIONS FOR RE-ENTRY INTO THE PROGRAM</w:t>
      </w:r>
      <w:bookmarkEnd w:id="88"/>
      <w:bookmarkEnd w:id="89"/>
    </w:p>
    <w:p w14:paraId="7076EF9E" w14:textId="652F9DB9" w:rsidR="00506A73" w:rsidRDefault="00506A73" w:rsidP="00506A73">
      <w:pPr>
        <w:rPr>
          <w:rFonts w:ascii="Times New Roman" w:hAnsi="Times New Roman" w:cs="Times New Roman"/>
        </w:rPr>
      </w:pPr>
      <w:bookmarkStart w:id="90" w:name="_Toc137128286"/>
      <w:r>
        <w:rPr>
          <w:rFonts w:ascii="Times New Roman" w:hAnsi="Times New Roman" w:cs="Times New Roman"/>
        </w:rPr>
        <w:t>CTM reserves the right to expel or suspend a student for non-compliance with the Leave of Absence Policy, not attending In-Residen</w:t>
      </w:r>
      <w:r w:rsidR="001E7E26">
        <w:rPr>
          <w:rFonts w:ascii="Times New Roman" w:hAnsi="Times New Roman" w:cs="Times New Roman"/>
        </w:rPr>
        <w:t>ce</w:t>
      </w:r>
      <w:r>
        <w:rPr>
          <w:rFonts w:ascii="Times New Roman" w:hAnsi="Times New Roman" w:cs="Times New Roman"/>
        </w:rPr>
        <w:t xml:space="preserve"> Week activities, tardiness, smoking, drinking or drug use while on campus, unresolved preceptor disputes, </w:t>
      </w:r>
      <w:r w:rsidRPr="00AC635D">
        <w:rPr>
          <w:rFonts w:ascii="Times New Roman" w:hAnsi="Times New Roman" w:cs="Times New Roman"/>
        </w:rPr>
        <w:t xml:space="preserve">and/or </w:t>
      </w:r>
      <w:r>
        <w:rPr>
          <w:rFonts w:ascii="Times New Roman" w:hAnsi="Times New Roman" w:cs="Times New Roman"/>
        </w:rPr>
        <w:t xml:space="preserve">not competently demonstrating knowledge, skills, and abilities </w:t>
      </w:r>
      <w:r w:rsidRPr="00216A62">
        <w:rPr>
          <w:rFonts w:ascii="Times New Roman" w:hAnsi="Times New Roman" w:cs="Times New Roman"/>
        </w:rPr>
        <w:t xml:space="preserve">necessary for entry into the practice of midwifery. </w:t>
      </w:r>
    </w:p>
    <w:p w14:paraId="1DD37D88" w14:textId="77777777" w:rsidR="00506A73" w:rsidRPr="004E5E2A" w:rsidRDefault="00506A73" w:rsidP="00506A73">
      <w:pPr>
        <w:rPr>
          <w:rFonts w:ascii="Times New Roman" w:hAnsi="Times New Roman" w:cs="Times New Roman"/>
        </w:rPr>
      </w:pPr>
      <w:r>
        <w:rPr>
          <w:rFonts w:ascii="Times New Roman" w:hAnsi="Times New Roman" w:cs="Times New Roman"/>
        </w:rPr>
        <w:t xml:space="preserve">Expulsion and suspension would result in a refund according to the school policy. If a student wishes to be readmitted, the student will need to apply as a new student. Acceptance would be determined by the Board of Trustees. </w:t>
      </w:r>
    </w:p>
    <w:p w14:paraId="79E7D08C" w14:textId="5EBEDC0E" w:rsidR="009F3405" w:rsidRPr="00490F30" w:rsidRDefault="009F3405" w:rsidP="009F3405">
      <w:pPr>
        <w:pStyle w:val="Heading2"/>
        <w:rPr>
          <w:rFonts w:ascii="Times New Roman" w:hAnsi="Times New Roman" w:cs="Times New Roman"/>
          <w:color w:val="FF0000"/>
          <w:sz w:val="28"/>
          <w:szCs w:val="28"/>
        </w:rPr>
      </w:pPr>
      <w:bookmarkStart w:id="91" w:name="_Toc186806085"/>
      <w:r w:rsidRPr="00A41DAA">
        <w:rPr>
          <w:rFonts w:ascii="Times New Roman" w:hAnsi="Times New Roman" w:cs="Times New Roman"/>
          <w:sz w:val="28"/>
          <w:szCs w:val="28"/>
        </w:rPr>
        <w:t>CONDITIONS LEADING TO DISMISSAL FROM THE PROGRAM</w:t>
      </w:r>
      <w:bookmarkEnd w:id="90"/>
      <w:bookmarkEnd w:id="91"/>
      <w:r w:rsidR="00490F30">
        <w:rPr>
          <w:rFonts w:ascii="Times New Roman" w:hAnsi="Times New Roman" w:cs="Times New Roman"/>
          <w:sz w:val="28"/>
          <w:szCs w:val="28"/>
        </w:rPr>
        <w:t xml:space="preserve"> </w:t>
      </w:r>
    </w:p>
    <w:p w14:paraId="20859250" w14:textId="77777777" w:rsidR="00506A73" w:rsidRDefault="00506A73" w:rsidP="00506A73">
      <w:pPr>
        <w:rPr>
          <w:rFonts w:ascii="Times New Roman" w:hAnsi="Times New Roman" w:cs="Times New Roman"/>
        </w:rPr>
      </w:pPr>
      <w:bookmarkStart w:id="92" w:name="_Toc58844814"/>
      <w:r>
        <w:rPr>
          <w:rFonts w:ascii="Times New Roman" w:hAnsi="Times New Roman" w:cs="Times New Roman"/>
        </w:rPr>
        <w:t xml:space="preserve">After consultation with the CTM Administration, students who </w:t>
      </w:r>
      <w:r w:rsidRPr="004E3721">
        <w:rPr>
          <w:rFonts w:ascii="Times New Roman" w:hAnsi="Times New Roman" w:cs="Times New Roman"/>
        </w:rPr>
        <w:t xml:space="preserve">do not fulfill their preceptor’s expectation </w:t>
      </w:r>
      <w:r w:rsidRPr="004A3B46">
        <w:rPr>
          <w:rFonts w:ascii="Times New Roman" w:hAnsi="Times New Roman" w:cs="Times New Roman"/>
        </w:rPr>
        <w:t xml:space="preserve">through consistent inability to demonstrate </w:t>
      </w:r>
      <w:r>
        <w:rPr>
          <w:rFonts w:ascii="Times New Roman" w:hAnsi="Times New Roman" w:cs="Times New Roman"/>
        </w:rPr>
        <w:t xml:space="preserve">competency in knowledge, skills and abilities will be dismissed from the program for one (1) year. </w:t>
      </w:r>
    </w:p>
    <w:p w14:paraId="3F4AC21B" w14:textId="77777777" w:rsidR="00506A73" w:rsidRPr="004A3B46" w:rsidRDefault="00506A73" w:rsidP="00506A73">
      <w:pPr>
        <w:rPr>
          <w:rFonts w:ascii="Times New Roman" w:hAnsi="Times New Roman" w:cs="Times New Roman"/>
        </w:rPr>
      </w:pPr>
      <w:r>
        <w:rPr>
          <w:rFonts w:ascii="Times New Roman" w:hAnsi="Times New Roman" w:cs="Times New Roman"/>
        </w:rPr>
        <w:t xml:space="preserve">After consultation with the CTM Administration, students who do not </w:t>
      </w:r>
      <w:r w:rsidRPr="004E3721">
        <w:rPr>
          <w:rFonts w:ascii="Times New Roman" w:hAnsi="Times New Roman" w:cs="Times New Roman"/>
        </w:rPr>
        <w:t>act</w:t>
      </w:r>
      <w:r>
        <w:rPr>
          <w:rFonts w:ascii="Times New Roman" w:hAnsi="Times New Roman" w:cs="Times New Roman"/>
        </w:rPr>
        <w:t xml:space="preserve"> </w:t>
      </w:r>
      <w:r w:rsidRPr="004A3B46">
        <w:rPr>
          <w:rFonts w:ascii="Times New Roman" w:hAnsi="Times New Roman" w:cs="Times New Roman"/>
        </w:rPr>
        <w:t xml:space="preserve">according to expectations stated in the student conduct statement toward CTM, Student Liaison, Adjunct Faculty, staff, preceptors, other students, or clients will be dismissed for one (1) year. </w:t>
      </w:r>
    </w:p>
    <w:p w14:paraId="320564BE" w14:textId="77777777" w:rsidR="00506A73" w:rsidRDefault="00506A73" w:rsidP="00506A73">
      <w:pPr>
        <w:rPr>
          <w:rFonts w:ascii="Times New Roman" w:hAnsi="Times New Roman" w:cs="Times New Roman"/>
        </w:rPr>
      </w:pPr>
      <w:r>
        <w:rPr>
          <w:rFonts w:ascii="Times New Roman" w:hAnsi="Times New Roman" w:cs="Times New Roman"/>
        </w:rPr>
        <w:t xml:space="preserve">Students who misrepresent or falsify their work or assessments will be dismissed from the College of Traditional Midwifery for one (1) year. </w:t>
      </w:r>
    </w:p>
    <w:p w14:paraId="13F6AC2F" w14:textId="77777777" w:rsidR="00506A73" w:rsidRDefault="00506A73" w:rsidP="00506A73">
      <w:pPr>
        <w:rPr>
          <w:rFonts w:ascii="Times New Roman" w:hAnsi="Times New Roman" w:cs="Times New Roman"/>
        </w:rPr>
      </w:pPr>
      <w:r>
        <w:rPr>
          <w:rFonts w:ascii="Times New Roman" w:hAnsi="Times New Roman" w:cs="Times New Roman"/>
        </w:rPr>
        <w:t xml:space="preserve">Suitable warning will be given and documented in the student file, but the staff and Administration have the responsibility for maintaining an orderly and respectable student body. </w:t>
      </w:r>
    </w:p>
    <w:p w14:paraId="793854C6" w14:textId="77777777" w:rsidR="00506A73" w:rsidRPr="001D6DF8" w:rsidRDefault="00506A73" w:rsidP="00506A73">
      <w:pPr>
        <w:rPr>
          <w:rFonts w:ascii="Times New Roman" w:hAnsi="Times New Roman" w:cs="Times New Roman"/>
          <w:color w:val="FF0000"/>
        </w:rPr>
      </w:pPr>
      <w:r>
        <w:rPr>
          <w:rFonts w:ascii="Times New Roman" w:hAnsi="Times New Roman" w:cs="Times New Roman"/>
        </w:rPr>
        <w:t>If a student is dismissed from the program and has paid for that Term, there will be no fee refund.</w:t>
      </w:r>
    </w:p>
    <w:p w14:paraId="011917A2" w14:textId="77777777" w:rsidR="00506A73" w:rsidRDefault="00506A73" w:rsidP="00506A73">
      <w:pPr>
        <w:rPr>
          <w:rFonts w:ascii="Times New Roman" w:hAnsi="Times New Roman" w:cs="Times New Roman"/>
        </w:rPr>
      </w:pPr>
      <w:r>
        <w:rPr>
          <w:rFonts w:ascii="Times New Roman" w:hAnsi="Times New Roman" w:cs="Times New Roman"/>
        </w:rPr>
        <w:t xml:space="preserve">If a student wishes to be readmitted, the student will need to apply as a new student and pay all fees. </w:t>
      </w:r>
      <w:r w:rsidRPr="004A3B46">
        <w:rPr>
          <w:rFonts w:ascii="Times New Roman" w:hAnsi="Times New Roman" w:cs="Times New Roman"/>
        </w:rPr>
        <w:t>Re</w:t>
      </w:r>
      <w:r>
        <w:rPr>
          <w:rFonts w:ascii="Times New Roman" w:hAnsi="Times New Roman" w:cs="Times New Roman"/>
        </w:rPr>
        <w:t>a</w:t>
      </w:r>
      <w:r w:rsidRPr="004A3B46">
        <w:rPr>
          <w:rFonts w:ascii="Times New Roman" w:hAnsi="Times New Roman" w:cs="Times New Roman"/>
        </w:rPr>
        <w:t xml:space="preserve">cceptance will </w:t>
      </w:r>
      <w:r>
        <w:rPr>
          <w:rFonts w:ascii="Times New Roman" w:hAnsi="Times New Roman" w:cs="Times New Roman"/>
        </w:rPr>
        <w:t xml:space="preserve">be determined by the Board of Trustees. </w:t>
      </w:r>
    </w:p>
    <w:p w14:paraId="3AAC6450" w14:textId="51C59014" w:rsidR="00506A73" w:rsidRPr="004A3B46" w:rsidRDefault="00506A73" w:rsidP="00506A73">
      <w:pPr>
        <w:rPr>
          <w:rFonts w:ascii="Times New Roman" w:hAnsi="Times New Roman" w:cs="Times New Roman"/>
        </w:rPr>
      </w:pPr>
      <w:r w:rsidRPr="004A3B46">
        <w:rPr>
          <w:rFonts w:ascii="Times New Roman" w:hAnsi="Times New Roman" w:cs="Times New Roman"/>
        </w:rPr>
        <w:lastRenderedPageBreak/>
        <w:t>A student can be dismissed for unprofessional conduct or two (2) successive absences at the In-Residen</w:t>
      </w:r>
      <w:r w:rsidR="001E7E26">
        <w:rPr>
          <w:rFonts w:ascii="Times New Roman" w:hAnsi="Times New Roman" w:cs="Times New Roman"/>
        </w:rPr>
        <w:t>ce</w:t>
      </w:r>
      <w:r w:rsidRPr="004A3B46">
        <w:rPr>
          <w:rFonts w:ascii="Times New Roman" w:hAnsi="Times New Roman" w:cs="Times New Roman"/>
        </w:rPr>
        <w:t xml:space="preserve"> Week with approval by the Board of Trustees.  A letter from CTM will be sent via traceable carrier to the student informing them of the reason for dismissal, the official cancellation date and the readmission procedure. </w:t>
      </w:r>
    </w:p>
    <w:p w14:paraId="2E8CAB35" w14:textId="77777777" w:rsidR="00D9758C" w:rsidRPr="00CF7BC3" w:rsidRDefault="00D9758C" w:rsidP="00D9758C">
      <w:pPr>
        <w:pStyle w:val="Heading1"/>
        <w:spacing w:line="240" w:lineRule="auto"/>
        <w:rPr>
          <w:rFonts w:ascii="Times New Roman" w:hAnsi="Times New Roman" w:cs="Times New Roman"/>
          <w:b/>
          <w:sz w:val="28"/>
          <w:szCs w:val="28"/>
        </w:rPr>
      </w:pPr>
      <w:bookmarkStart w:id="93" w:name="_Toc186806086"/>
      <w:r w:rsidRPr="00CF7BC3">
        <w:rPr>
          <w:rFonts w:ascii="Times New Roman" w:hAnsi="Times New Roman" w:cs="Times New Roman"/>
          <w:b/>
          <w:sz w:val="28"/>
          <w:szCs w:val="28"/>
        </w:rPr>
        <w:t>GLOSSARY</w:t>
      </w:r>
      <w:bookmarkEnd w:id="92"/>
      <w:bookmarkEnd w:id="93"/>
    </w:p>
    <w:p w14:paraId="6590E55F" w14:textId="498750B0" w:rsidR="00D9758C" w:rsidRDefault="00D9758C" w:rsidP="00D9758C">
      <w:pPr>
        <w:pStyle w:val="NoSpacing"/>
        <w:rPr>
          <w:rFonts w:ascii="Times New Roman" w:hAnsi="Times New Roman" w:cs="Times New Roman"/>
        </w:rPr>
      </w:pPr>
      <w:r w:rsidRPr="00CF7BC3">
        <w:rPr>
          <w:rFonts w:ascii="Times New Roman" w:hAnsi="Times New Roman" w:cs="Times New Roman"/>
          <w:b/>
          <w:bCs/>
        </w:rPr>
        <w:t>COMPETENCY-BASED EDUCATION</w:t>
      </w:r>
      <w:r w:rsidRPr="00CF7BC3">
        <w:rPr>
          <w:rFonts w:ascii="Times New Roman" w:hAnsi="Times New Roman" w:cs="Times New Roman"/>
        </w:rPr>
        <w:t xml:space="preserve">:  </w:t>
      </w:r>
      <w:bookmarkStart w:id="94" w:name="_Hlk135398499"/>
      <w:r w:rsidRPr="00CF7BC3">
        <w:rPr>
          <w:rFonts w:ascii="Times New Roman" w:hAnsi="Times New Roman" w:cs="Times New Roman"/>
        </w:rPr>
        <w:t xml:space="preserve">A Competency-based education program is an alternative to the credit hour-based system of education.  Student progress is based on demonstration of proficiency and/or mastery as measured through assessments and/or a combination of knowledge, psychomotor, communication and decision-making skills that enable an individual to perform a specific task to a defined level of proficiency.  In competency-based education programs, time is a variable and student competency mastery is the focus, rather than a fixed-time model where students achieve varying results. Competency-based learning refers to learning processes focused on developing specific skills and abilities.  In a formal education setting, the student attends classes and receives grades based on classroom performance and tests before moving on to the next class, regardless of whether they receive an excellent (A) or barely passing (D) grade.  In Competency-based education, the student may not progress until they have effectively demonstrated to the preceptor basic competency of a required skill, knowledge, </w:t>
      </w:r>
      <w:r w:rsidR="00771B96" w:rsidRPr="00CF7BC3">
        <w:rPr>
          <w:rFonts w:ascii="Times New Roman" w:hAnsi="Times New Roman" w:cs="Times New Roman"/>
        </w:rPr>
        <w:t>ability,</w:t>
      </w:r>
      <w:r w:rsidRPr="00CF7BC3">
        <w:rPr>
          <w:rFonts w:ascii="Times New Roman" w:hAnsi="Times New Roman" w:cs="Times New Roman"/>
        </w:rPr>
        <w:t xml:space="preserve"> and attitude.  Competency-based learning can occur in many contexts, including but not limited to a formal or classroom </w:t>
      </w:r>
      <w:r w:rsidR="00771B96" w:rsidRPr="00CF7BC3">
        <w:rPr>
          <w:rFonts w:ascii="Times New Roman" w:hAnsi="Times New Roman" w:cs="Times New Roman"/>
        </w:rPr>
        <w:t>setting,</w:t>
      </w:r>
      <w:r w:rsidRPr="00CF7BC3">
        <w:rPr>
          <w:rFonts w:ascii="Times New Roman" w:hAnsi="Times New Roman" w:cs="Times New Roman"/>
        </w:rPr>
        <w:t xml:space="preserve"> or a community based clinical setting. (American Council on Education and Blackboard, </w:t>
      </w:r>
      <w:r w:rsidRPr="00CF7BC3">
        <w:rPr>
          <w:rFonts w:ascii="Times New Roman" w:hAnsi="Times New Roman" w:cs="Times New Roman"/>
          <w:i/>
        </w:rPr>
        <w:t xml:space="preserve">Clarifying Competency Based Education Terms, </w:t>
      </w:r>
      <w:r w:rsidRPr="00CF7BC3">
        <w:rPr>
          <w:rFonts w:ascii="Times New Roman" w:hAnsi="Times New Roman" w:cs="Times New Roman"/>
        </w:rPr>
        <w:t>blog.blackboard.com/competency-based-education-definitions, August 15, 2014)</w:t>
      </w:r>
    </w:p>
    <w:bookmarkEnd w:id="94"/>
    <w:p w14:paraId="3152660A" w14:textId="4121502B" w:rsidR="00EE1BFB" w:rsidRDefault="00EE1BFB" w:rsidP="00D9758C">
      <w:pPr>
        <w:pStyle w:val="NoSpacing"/>
        <w:rPr>
          <w:rFonts w:ascii="Times New Roman" w:hAnsi="Times New Roman" w:cs="Times New Roman"/>
        </w:rPr>
      </w:pPr>
    </w:p>
    <w:p w14:paraId="360D66DA" w14:textId="1F9E66C6" w:rsidR="00EE1BFB" w:rsidRDefault="00EE1BFB" w:rsidP="00D9758C">
      <w:pPr>
        <w:pStyle w:val="NoSpacing"/>
        <w:rPr>
          <w:rFonts w:ascii="Times New Roman" w:hAnsi="Times New Roman" w:cs="Times New Roman"/>
          <w:b/>
          <w:bCs/>
        </w:rPr>
      </w:pPr>
      <w:bookmarkStart w:id="95" w:name="_Hlk135399129"/>
      <w:r w:rsidRPr="00EE1BFB">
        <w:rPr>
          <w:rFonts w:ascii="Times New Roman" w:hAnsi="Times New Roman" w:cs="Times New Roman"/>
          <w:b/>
          <w:bCs/>
        </w:rPr>
        <w:t>DIRECT ASSESSMENT</w:t>
      </w:r>
      <w:r>
        <w:rPr>
          <w:rFonts w:ascii="Times New Roman" w:hAnsi="Times New Roman" w:cs="Times New Roman"/>
          <w:b/>
          <w:bCs/>
        </w:rPr>
        <w:t xml:space="preserve"> – As defined by the Federal Regulations</w:t>
      </w:r>
    </w:p>
    <w:p w14:paraId="6D881B77" w14:textId="77777777" w:rsidR="00EE1BFB" w:rsidRPr="00771B96" w:rsidRDefault="00EE1BFB" w:rsidP="00EE1BFB">
      <w:pPr>
        <w:rPr>
          <w:rFonts w:ascii="Times New Roman" w:hAnsi="Times New Roman" w:cs="Times New Roman"/>
        </w:rPr>
      </w:pPr>
      <w:r w:rsidRPr="00771B96">
        <w:rPr>
          <w:rFonts w:ascii="Times New Roman" w:hAnsi="Times New Roman" w:cs="Times New Roman"/>
        </w:rPr>
        <w:t xml:space="preserve">(1) A direct assessment program is a program that, in lieu of credit or clock hours as the measure of student learning, utilizes direct assessment of student learning, or recognizes the direct assessment of student learning by others. The assessment must be consistent with the accreditation of the institution or program utilizing the results of the assessment. </w:t>
      </w:r>
    </w:p>
    <w:p w14:paraId="19928664" w14:textId="77777777" w:rsidR="00EE1BFB" w:rsidRPr="00771B96" w:rsidRDefault="00EE1BFB" w:rsidP="00EE1BFB">
      <w:pPr>
        <w:rPr>
          <w:rFonts w:ascii="Times New Roman" w:hAnsi="Times New Roman" w:cs="Times New Roman"/>
        </w:rPr>
      </w:pPr>
      <w:r w:rsidRPr="00771B96">
        <w:rPr>
          <w:rFonts w:ascii="Times New Roman" w:hAnsi="Times New Roman" w:cs="Times New Roman"/>
        </w:rPr>
        <w:t xml:space="preserve">(2) Direct assessment of student learning means a measure of a student’s knowledge, skills, and abilities designed to provide evidence of the student’s proficiency in the relevant subject area. </w:t>
      </w:r>
    </w:p>
    <w:p w14:paraId="02BC548B" w14:textId="3F0794DB" w:rsidR="00D9758C" w:rsidRPr="00771B96" w:rsidRDefault="00EE1BFB" w:rsidP="00771B96">
      <w:pPr>
        <w:rPr>
          <w:rFonts w:ascii="Times New Roman" w:hAnsi="Times New Roman" w:cs="Times New Roman"/>
        </w:rPr>
      </w:pPr>
      <w:r w:rsidRPr="00771B96">
        <w:rPr>
          <w:rFonts w:ascii="Times New Roman" w:hAnsi="Times New Roman" w:cs="Times New Roman"/>
        </w:rPr>
        <w:t xml:space="preserve">(3) An institution must establish a methodology to reasonably equate each module in the direct assessment program to either credit hours or clock hours. This methodology must be consistent with the requirements of the institutions accrediting agency of State approval agency. </w:t>
      </w:r>
      <w:bookmarkEnd w:id="95"/>
    </w:p>
    <w:p w14:paraId="0E04029C" w14:textId="77777777" w:rsidR="00D9758C" w:rsidRPr="00CF7BC3" w:rsidRDefault="00D9758C" w:rsidP="00D9758C">
      <w:pPr>
        <w:pStyle w:val="NoSpacing"/>
        <w:rPr>
          <w:rFonts w:ascii="Times New Roman" w:hAnsi="Times New Roman" w:cs="Times New Roman"/>
        </w:rPr>
      </w:pPr>
      <w:r w:rsidRPr="00CF7BC3">
        <w:rPr>
          <w:rFonts w:ascii="Times New Roman" w:hAnsi="Times New Roman" w:cs="Times New Roman"/>
          <w:b/>
          <w:bCs/>
        </w:rPr>
        <w:t xml:space="preserve">INTERNATIONAL CONFEDERATION OF MIDWIVES (ICM) SCOPE OF PRACTICE OF A MIDWIFE:  </w:t>
      </w:r>
      <w:r w:rsidRPr="00CF7BC3">
        <w:rPr>
          <w:rFonts w:ascii="Times New Roman" w:hAnsi="Times New Roman" w:cs="Times New Roman"/>
        </w:rPr>
        <w:t>The International Confederation of Midwives’ (ICM) Definition of a Midwife which recognizes the midwife as a responsible and accountable professional who works in partnership with women to give the necessary support, care and advice during pregnancy, labor and postpartum period, to conduct births on the midwife’s own responsibility and to provide care for the newborn and infant.  This care includes preventative measures, the promotion of normal physiologic labor and birth, the detection of complications, the accessing of medical care or other appropriate assistance and the carrying out of emergency measures.</w:t>
      </w:r>
    </w:p>
    <w:p w14:paraId="4AE4D14C" w14:textId="77777777" w:rsidR="00D9758C" w:rsidRPr="00CF7BC3" w:rsidRDefault="00D9758C" w:rsidP="00D9758C">
      <w:pPr>
        <w:pStyle w:val="NoSpacing"/>
        <w:rPr>
          <w:rFonts w:ascii="Times New Roman" w:hAnsi="Times New Roman" w:cs="Times New Roman"/>
        </w:rPr>
      </w:pPr>
    </w:p>
    <w:p w14:paraId="473E2B0C" w14:textId="77777777" w:rsidR="00D9758C" w:rsidRDefault="00D9758C" w:rsidP="00D9758C">
      <w:pPr>
        <w:pStyle w:val="NoSpacing"/>
        <w:rPr>
          <w:rFonts w:ascii="Times New Roman" w:hAnsi="Times New Roman" w:cs="Times New Roman"/>
        </w:rPr>
      </w:pPr>
      <w:r w:rsidRPr="00CF7BC3">
        <w:rPr>
          <w:rFonts w:ascii="Times New Roman" w:hAnsi="Times New Roman" w:cs="Times New Roman"/>
        </w:rPr>
        <w:t>The midwife has an important task in health counseling and education, not only for the woman but also within the family and the community.  This work should involve antenatal education and preparation for parenthood and may extend to women’s health, sexual or reproductive health and childcare.  A midwife’s role as an advocate for evidence-based midwifery practices can also be valuable in advancing public health policy regarding women’s health, maternal health and child health care.  A midwife may practice in any setting including the home, community, hospitals, clinics and health units.</w:t>
      </w:r>
    </w:p>
    <w:p w14:paraId="14350FDB" w14:textId="77777777" w:rsidR="00506A73" w:rsidRDefault="00506A73" w:rsidP="00D9758C">
      <w:pPr>
        <w:pStyle w:val="NoSpacing"/>
        <w:rPr>
          <w:rFonts w:ascii="Times New Roman" w:hAnsi="Times New Roman" w:cs="Times New Roman"/>
        </w:rPr>
      </w:pPr>
    </w:p>
    <w:p w14:paraId="799AE5B6" w14:textId="77777777" w:rsidR="00506A73" w:rsidRPr="00CF7BC3" w:rsidRDefault="00506A73" w:rsidP="00D9758C">
      <w:pPr>
        <w:pStyle w:val="NoSpacing"/>
        <w:rPr>
          <w:rFonts w:ascii="Times New Roman" w:hAnsi="Times New Roman" w:cs="Times New Roman"/>
        </w:rPr>
      </w:pPr>
    </w:p>
    <w:p w14:paraId="37064E6A" w14:textId="77777777" w:rsidR="00D9758C" w:rsidRPr="00CF7BC3" w:rsidRDefault="00D9758C" w:rsidP="00D9758C">
      <w:pPr>
        <w:pStyle w:val="NoSpacing"/>
        <w:rPr>
          <w:rFonts w:ascii="Times New Roman" w:hAnsi="Times New Roman" w:cs="Times New Roman"/>
        </w:rPr>
      </w:pPr>
    </w:p>
    <w:p w14:paraId="07FB174C" w14:textId="77777777" w:rsidR="00D9758C" w:rsidRPr="00CF7BC3" w:rsidRDefault="00D9758C" w:rsidP="00D9758C">
      <w:pPr>
        <w:pStyle w:val="NoSpacing"/>
        <w:rPr>
          <w:rFonts w:ascii="Times New Roman" w:hAnsi="Times New Roman" w:cs="Times New Roman"/>
        </w:rPr>
      </w:pPr>
      <w:r w:rsidRPr="00CF7BC3">
        <w:rPr>
          <w:rFonts w:ascii="Times New Roman" w:hAnsi="Times New Roman" w:cs="Times New Roman"/>
          <w:b/>
          <w:bCs/>
        </w:rPr>
        <w:t xml:space="preserve">ICM SEVEN ESSENTIAL COMPETENCIES FOR BASIC MIDWIFERY PRACTICE:  </w:t>
      </w:r>
      <w:r w:rsidRPr="00CF7BC3">
        <w:rPr>
          <w:rFonts w:ascii="Times New Roman" w:hAnsi="Times New Roman" w:cs="Times New Roman"/>
        </w:rPr>
        <w:t>International Confederation of Midwives (ICM) Seven Essential Competencies for Basic Midwifery Practice are:</w:t>
      </w:r>
    </w:p>
    <w:p w14:paraId="46B96978" w14:textId="77777777" w:rsidR="00D9758C" w:rsidRPr="00CF7BC3" w:rsidRDefault="00D9758C" w:rsidP="003B1F44">
      <w:pPr>
        <w:pStyle w:val="NoSpacing"/>
        <w:numPr>
          <w:ilvl w:val="0"/>
          <w:numId w:val="1"/>
        </w:numPr>
        <w:suppressAutoHyphens/>
        <w:ind w:left="1080"/>
        <w:rPr>
          <w:rFonts w:ascii="Times New Roman" w:hAnsi="Times New Roman" w:cs="Times New Roman"/>
        </w:rPr>
      </w:pPr>
      <w:r w:rsidRPr="00CF7BC3">
        <w:rPr>
          <w:rFonts w:ascii="Times New Roman" w:hAnsi="Times New Roman" w:cs="Times New Roman"/>
        </w:rPr>
        <w:t>COMPETENCY #1:  Midwives have the requisite knowledge and skills from obstetrics, neonatology, the social sciences, public health and ethics that form the basis of high quality, culturally relevant, appropriate care for women, newborns and childbearing families.</w:t>
      </w:r>
    </w:p>
    <w:p w14:paraId="520FF689" w14:textId="77777777" w:rsidR="00D9758C" w:rsidRPr="00CF7BC3" w:rsidRDefault="00D9758C" w:rsidP="003B1F44">
      <w:pPr>
        <w:pStyle w:val="NoSpacing"/>
        <w:numPr>
          <w:ilvl w:val="0"/>
          <w:numId w:val="1"/>
        </w:numPr>
        <w:suppressAutoHyphens/>
        <w:ind w:left="1080"/>
        <w:rPr>
          <w:rFonts w:ascii="Times New Roman" w:hAnsi="Times New Roman" w:cs="Times New Roman"/>
        </w:rPr>
      </w:pPr>
      <w:r w:rsidRPr="00CF7BC3">
        <w:rPr>
          <w:rFonts w:ascii="Times New Roman" w:hAnsi="Times New Roman" w:cs="Times New Roman"/>
        </w:rPr>
        <w:t>COMPETENCY #2:  Midwives provide high-quality, culturally sensitive health education and services to all in the community in order to promote healthy family life, planned pregnancies and positive parenting.</w:t>
      </w:r>
    </w:p>
    <w:p w14:paraId="4971CCB9" w14:textId="77777777" w:rsidR="00D9758C" w:rsidRPr="00CF7BC3" w:rsidRDefault="00D9758C" w:rsidP="003B1F44">
      <w:pPr>
        <w:pStyle w:val="NoSpacing"/>
        <w:numPr>
          <w:ilvl w:val="0"/>
          <w:numId w:val="1"/>
        </w:numPr>
        <w:suppressAutoHyphens/>
        <w:ind w:left="1080"/>
        <w:rPr>
          <w:rFonts w:ascii="Times New Roman" w:hAnsi="Times New Roman" w:cs="Times New Roman"/>
        </w:rPr>
      </w:pPr>
      <w:r w:rsidRPr="00CF7BC3">
        <w:rPr>
          <w:rFonts w:ascii="Times New Roman" w:hAnsi="Times New Roman" w:cs="Times New Roman"/>
        </w:rPr>
        <w:lastRenderedPageBreak/>
        <w:t>COMPETENCY #3:  Midwives provide high-quality antenatal care to maximize health during pregnancy which includes early detection and treatment or referral of selected complications.</w:t>
      </w:r>
    </w:p>
    <w:p w14:paraId="2DC79EB7" w14:textId="77777777" w:rsidR="00D9758C" w:rsidRPr="00CF7BC3" w:rsidRDefault="00D9758C" w:rsidP="003B1F44">
      <w:pPr>
        <w:pStyle w:val="NoSpacing"/>
        <w:numPr>
          <w:ilvl w:val="0"/>
          <w:numId w:val="1"/>
        </w:numPr>
        <w:suppressAutoHyphens/>
        <w:ind w:left="1080"/>
        <w:rPr>
          <w:rFonts w:ascii="Times New Roman" w:hAnsi="Times New Roman" w:cs="Times New Roman"/>
        </w:rPr>
      </w:pPr>
      <w:r w:rsidRPr="00CF7BC3">
        <w:rPr>
          <w:rFonts w:ascii="Times New Roman" w:hAnsi="Times New Roman" w:cs="Times New Roman"/>
        </w:rPr>
        <w:t>COMPETENCY #4:  Midwives provide high-quality, culturally sensitive care during labor, conduct a clean and safe birth and handle selected emergency situations to maximize the health of women and their newborns.</w:t>
      </w:r>
    </w:p>
    <w:p w14:paraId="5E208D39" w14:textId="77777777" w:rsidR="00D9758C" w:rsidRPr="00CF7BC3" w:rsidRDefault="00D9758C" w:rsidP="003B1F44">
      <w:pPr>
        <w:pStyle w:val="NoSpacing"/>
        <w:numPr>
          <w:ilvl w:val="0"/>
          <w:numId w:val="1"/>
        </w:numPr>
        <w:suppressAutoHyphens/>
        <w:ind w:left="1080"/>
        <w:rPr>
          <w:rFonts w:ascii="Times New Roman" w:hAnsi="Times New Roman" w:cs="Times New Roman"/>
        </w:rPr>
      </w:pPr>
      <w:r w:rsidRPr="00CF7BC3">
        <w:rPr>
          <w:rFonts w:ascii="Times New Roman" w:hAnsi="Times New Roman" w:cs="Times New Roman"/>
        </w:rPr>
        <w:t>COMPETENCY #5:  Midwives provide comprehensive, high-quality, culturally sensitive postpartum care for women.</w:t>
      </w:r>
    </w:p>
    <w:p w14:paraId="21D6AD22" w14:textId="77777777" w:rsidR="00D9758C" w:rsidRPr="00CF7BC3" w:rsidRDefault="00D9758C" w:rsidP="003B1F44">
      <w:pPr>
        <w:pStyle w:val="NoSpacing"/>
        <w:numPr>
          <w:ilvl w:val="0"/>
          <w:numId w:val="1"/>
        </w:numPr>
        <w:suppressAutoHyphens/>
        <w:ind w:left="1080"/>
        <w:rPr>
          <w:rFonts w:ascii="Times New Roman" w:hAnsi="Times New Roman" w:cs="Times New Roman"/>
        </w:rPr>
      </w:pPr>
      <w:r w:rsidRPr="00CF7BC3">
        <w:rPr>
          <w:rFonts w:ascii="Times New Roman" w:hAnsi="Times New Roman" w:cs="Times New Roman"/>
        </w:rPr>
        <w:t>COMPETENCY #6:  Midwives provide high-quality, comprehensive care for essentially healthy infants from birth to two months of age.</w:t>
      </w:r>
    </w:p>
    <w:p w14:paraId="3A50A50E" w14:textId="614B3B29" w:rsidR="00D9758C" w:rsidRPr="00771B96" w:rsidRDefault="00D9758C" w:rsidP="003B1F44">
      <w:pPr>
        <w:pStyle w:val="NoSpacing"/>
        <w:numPr>
          <w:ilvl w:val="0"/>
          <w:numId w:val="1"/>
        </w:numPr>
        <w:suppressAutoHyphens/>
        <w:ind w:left="1080"/>
        <w:rPr>
          <w:rFonts w:ascii="Times New Roman" w:hAnsi="Times New Roman" w:cs="Times New Roman"/>
        </w:rPr>
      </w:pPr>
      <w:r w:rsidRPr="00CF7BC3">
        <w:rPr>
          <w:rFonts w:ascii="Times New Roman" w:hAnsi="Times New Roman" w:cs="Times New Roman"/>
        </w:rPr>
        <w:t>COMPETENCY #7:  Midwives provide a range of individualized, culturally sensitive abortion-related care services for women requiring or experiencing pregnancy Termination or loss that are congruent with applicable laws and regulations and in accordance with national protocols.</w:t>
      </w:r>
    </w:p>
    <w:p w14:paraId="42D8D983" w14:textId="77777777" w:rsidR="00D9758C" w:rsidRPr="00CF7BC3" w:rsidRDefault="00D9758C" w:rsidP="00D9758C">
      <w:pPr>
        <w:pStyle w:val="NoSpacing"/>
        <w:rPr>
          <w:rFonts w:ascii="Times New Roman" w:hAnsi="Times New Roman" w:cs="Times New Roman"/>
          <w:b/>
          <w:bCs/>
          <w:color w:val="000000" w:themeColor="text1"/>
        </w:rPr>
      </w:pPr>
    </w:p>
    <w:p w14:paraId="141D3EC0" w14:textId="3CCF550D" w:rsidR="00D9758C" w:rsidRPr="00CF7BC3" w:rsidRDefault="00D9758C" w:rsidP="00D9758C">
      <w:pPr>
        <w:pStyle w:val="NoSpacing"/>
        <w:rPr>
          <w:rFonts w:ascii="Times New Roman" w:hAnsi="Times New Roman" w:cs="Times New Roman"/>
          <w:color w:val="000000" w:themeColor="text1"/>
        </w:rPr>
      </w:pPr>
      <w:r w:rsidRPr="00CF7BC3">
        <w:rPr>
          <w:rFonts w:ascii="Times New Roman" w:hAnsi="Times New Roman" w:cs="Times New Roman"/>
          <w:b/>
          <w:bCs/>
          <w:color w:val="000000" w:themeColor="text1"/>
        </w:rPr>
        <w:t>IN-RESIDEN</w:t>
      </w:r>
      <w:r w:rsidR="001E7E26">
        <w:rPr>
          <w:rFonts w:ascii="Times New Roman" w:hAnsi="Times New Roman" w:cs="Times New Roman"/>
          <w:b/>
          <w:bCs/>
          <w:color w:val="000000" w:themeColor="text1"/>
        </w:rPr>
        <w:t>CE</w:t>
      </w:r>
      <w:r w:rsidRPr="00CF7BC3">
        <w:rPr>
          <w:rFonts w:ascii="Times New Roman" w:hAnsi="Times New Roman" w:cs="Times New Roman"/>
          <w:b/>
          <w:bCs/>
          <w:color w:val="000000" w:themeColor="text1"/>
        </w:rPr>
        <w:t xml:space="preserve"> WEEK:  </w:t>
      </w:r>
      <w:r w:rsidRPr="00CF7BC3">
        <w:rPr>
          <w:rFonts w:ascii="Times New Roman" w:hAnsi="Times New Roman" w:cs="Times New Roman"/>
          <w:color w:val="000000" w:themeColor="text1"/>
        </w:rPr>
        <w:t>Each Term, students must attend an In-Residen</w:t>
      </w:r>
      <w:r w:rsidR="001E7E26">
        <w:rPr>
          <w:rFonts w:ascii="Times New Roman" w:hAnsi="Times New Roman" w:cs="Times New Roman"/>
          <w:color w:val="000000" w:themeColor="text1"/>
        </w:rPr>
        <w:t>ce</w:t>
      </w:r>
      <w:r w:rsidRPr="00CF7BC3">
        <w:rPr>
          <w:rFonts w:ascii="Times New Roman" w:hAnsi="Times New Roman" w:cs="Times New Roman"/>
          <w:color w:val="000000" w:themeColor="text1"/>
        </w:rPr>
        <w:t xml:space="preserve"> Week at the CTM campus located in Summertown, TN, where they will participate in Standardization Workshops, face-to-face meetings with their Student Liaison, take the Term multiple-choice written examination and receive a general assessment of their progress. </w:t>
      </w:r>
    </w:p>
    <w:p w14:paraId="40FCFC27" w14:textId="77777777" w:rsidR="00D9758C" w:rsidRPr="00CF7BC3" w:rsidRDefault="00D9758C" w:rsidP="00D9758C">
      <w:pPr>
        <w:pStyle w:val="NoSpacing"/>
        <w:rPr>
          <w:rFonts w:ascii="Times New Roman" w:hAnsi="Times New Roman" w:cs="Times New Roman"/>
        </w:rPr>
      </w:pPr>
    </w:p>
    <w:p w14:paraId="44624B0B" w14:textId="77777777" w:rsidR="00D9758C" w:rsidRPr="00CF7BC3" w:rsidRDefault="00D9758C" w:rsidP="00D9758C">
      <w:pPr>
        <w:pStyle w:val="NoSpacing"/>
        <w:rPr>
          <w:rFonts w:ascii="Times New Roman" w:hAnsi="Times New Roman" w:cs="Times New Roman"/>
        </w:rPr>
      </w:pPr>
      <w:r w:rsidRPr="00CF7BC3">
        <w:rPr>
          <w:rFonts w:ascii="Times New Roman" w:hAnsi="Times New Roman" w:cs="Times New Roman"/>
          <w:b/>
          <w:bCs/>
        </w:rPr>
        <w:t xml:space="preserve">MIDWIFE:  </w:t>
      </w:r>
      <w:r w:rsidRPr="00CF7BC3">
        <w:rPr>
          <w:rFonts w:ascii="Times New Roman" w:hAnsi="Times New Roman" w:cs="Times New Roman"/>
        </w:rPr>
        <w:t>A midwife is any person who has successfully completed a midwifery education program that is recognized in the country in which it is located and is based on the ICM Essential Competencies for Basic Midwifery Practice and the framework of the ICM Global Standards for Midwifery Education; who has acquired the requisite qualifications to be registered and/or legally licensed to practice midwifery and use the title ‘midwife’; and who demonstrates competency in the practice of midwifery.</w:t>
      </w:r>
    </w:p>
    <w:p w14:paraId="09E5CDE6" w14:textId="77777777" w:rsidR="00D9758C" w:rsidRPr="00CF7BC3" w:rsidRDefault="00D9758C" w:rsidP="00D9758C">
      <w:pPr>
        <w:pStyle w:val="NoSpacing"/>
        <w:rPr>
          <w:rFonts w:ascii="Times New Roman" w:hAnsi="Times New Roman" w:cs="Times New Roman"/>
        </w:rPr>
      </w:pPr>
    </w:p>
    <w:p w14:paraId="5E0E84EB" w14:textId="5B8E73A0" w:rsidR="00D9758C" w:rsidRDefault="0053484B" w:rsidP="00057DA9">
      <w:pPr>
        <w:rPr>
          <w:rFonts w:ascii="Times New Roman" w:hAnsi="Times New Roman" w:cs="Times New Roman"/>
        </w:rPr>
      </w:pPr>
      <w:r>
        <w:rPr>
          <w:rFonts w:ascii="Times New Roman" w:hAnsi="Times New Roman" w:cs="Times New Roman"/>
          <w:b/>
          <w:bCs/>
          <w:color w:val="000000" w:themeColor="text1"/>
        </w:rPr>
        <w:t xml:space="preserve">VIRTUAL </w:t>
      </w:r>
      <w:r w:rsidR="00D9758C" w:rsidRPr="00CF7BC3">
        <w:rPr>
          <w:rFonts w:ascii="Times New Roman" w:hAnsi="Times New Roman" w:cs="Times New Roman"/>
          <w:b/>
          <w:bCs/>
          <w:color w:val="000000" w:themeColor="text1"/>
        </w:rPr>
        <w:t xml:space="preserve">ORIENTATION: </w:t>
      </w:r>
      <w:r w:rsidRPr="00771B96">
        <w:rPr>
          <w:rFonts w:ascii="Times New Roman" w:hAnsi="Times New Roman" w:cs="Times New Roman"/>
        </w:rPr>
        <w:t xml:space="preserve">Virtual Orientation is a required, </w:t>
      </w:r>
      <w:r w:rsidR="00506A73" w:rsidRPr="00771B96">
        <w:rPr>
          <w:rFonts w:ascii="Times New Roman" w:hAnsi="Times New Roman" w:cs="Times New Roman"/>
        </w:rPr>
        <w:t>two-day</w:t>
      </w:r>
      <w:r w:rsidRPr="00771B96">
        <w:rPr>
          <w:rFonts w:ascii="Times New Roman" w:hAnsi="Times New Roman" w:cs="Times New Roman"/>
        </w:rPr>
        <w:t xml:space="preserve"> virtual workshop prior to the </w:t>
      </w:r>
      <w:r w:rsidR="00396E91">
        <w:rPr>
          <w:rFonts w:ascii="Times New Roman" w:hAnsi="Times New Roman" w:cs="Times New Roman"/>
        </w:rPr>
        <w:t>Term 1 start date.</w:t>
      </w:r>
    </w:p>
    <w:p w14:paraId="4C4FE89F" w14:textId="77777777" w:rsidR="00396E91" w:rsidRPr="00771B96" w:rsidRDefault="00396E91" w:rsidP="00057DA9">
      <w:pPr>
        <w:rPr>
          <w:rFonts w:ascii="Times New Roman" w:hAnsi="Times New Roman" w:cs="Times New Roman"/>
          <w:color w:val="FF0000"/>
        </w:rPr>
      </w:pPr>
    </w:p>
    <w:p w14:paraId="6E0E1E89" w14:textId="77777777" w:rsidR="00D9758C" w:rsidRPr="00CF7BC3" w:rsidRDefault="00D9758C" w:rsidP="00D9758C">
      <w:pPr>
        <w:pStyle w:val="NoSpacing"/>
        <w:rPr>
          <w:rFonts w:ascii="Times New Roman" w:hAnsi="Times New Roman" w:cs="Times New Roman"/>
        </w:rPr>
      </w:pPr>
      <w:r w:rsidRPr="00CF7BC3">
        <w:rPr>
          <w:rFonts w:ascii="Times New Roman" w:hAnsi="Times New Roman" w:cs="Times New Roman"/>
          <w:b/>
          <w:bCs/>
        </w:rPr>
        <w:t xml:space="preserve">RUBRIC:  </w:t>
      </w:r>
      <w:r w:rsidRPr="00CF7BC3">
        <w:rPr>
          <w:rFonts w:ascii="Times New Roman" w:hAnsi="Times New Roman" w:cs="Times New Roman"/>
        </w:rPr>
        <w:t>A rubric is a guidance tool for consistent measure of when competency has been achieved.  For example:</w:t>
      </w:r>
    </w:p>
    <w:p w14:paraId="2EB64E94" w14:textId="77777777" w:rsidR="00D9758C" w:rsidRPr="00CF7BC3" w:rsidRDefault="00D9758C" w:rsidP="00D9758C">
      <w:pPr>
        <w:pStyle w:val="NoSpacing"/>
        <w:rPr>
          <w:rFonts w:ascii="Times New Roman" w:hAnsi="Times New Roman" w:cs="Times New Roman"/>
          <w:b/>
          <w:sz w:val="28"/>
          <w:szCs w:val="28"/>
        </w:rPr>
      </w:pPr>
    </w:p>
    <w:p w14:paraId="05D4482D" w14:textId="79B71C0D" w:rsidR="00162913" w:rsidRPr="00162913" w:rsidRDefault="00162913" w:rsidP="00162913">
      <w:pPr>
        <w:rPr>
          <w:rFonts w:ascii="Times New Roman" w:hAnsi="Times New Roman" w:cs="Times New Roman"/>
          <w:b/>
          <w:bCs/>
          <w:sz w:val="24"/>
          <w:szCs w:val="24"/>
        </w:rPr>
      </w:pPr>
      <w:r w:rsidRPr="00162913">
        <w:rPr>
          <w:rFonts w:ascii="Times New Roman" w:hAnsi="Times New Roman" w:cs="Times New Roman"/>
          <w:b/>
          <w:bCs/>
          <w:sz w:val="24"/>
          <w:szCs w:val="24"/>
        </w:rPr>
        <w:t>Knowledge Rubric -</w:t>
      </w:r>
      <w:r w:rsidRPr="00162913">
        <w:rPr>
          <w:rFonts w:ascii="Times New Roman" w:hAnsi="Times New Roman" w:cs="Times New Roman"/>
          <w:sz w:val="24"/>
          <w:szCs w:val="24"/>
        </w:rPr>
        <w:t xml:space="preserve"> </w:t>
      </w:r>
      <w:r w:rsidRPr="00162913">
        <w:rPr>
          <w:rFonts w:ascii="Times New Roman" w:hAnsi="Times New Roman" w:cs="Times New Roman"/>
          <w:b/>
          <w:bCs/>
          <w:sz w:val="24"/>
          <w:szCs w:val="24"/>
        </w:rPr>
        <w:t xml:space="preserve">This Rubric is applied to every knowledge item identified in the </w:t>
      </w:r>
      <w:r>
        <w:rPr>
          <w:rFonts w:ascii="Times New Roman" w:hAnsi="Times New Roman" w:cs="Times New Roman"/>
          <w:b/>
          <w:bCs/>
          <w:sz w:val="24"/>
          <w:szCs w:val="24"/>
        </w:rPr>
        <w:t xml:space="preserve">Each </w:t>
      </w:r>
      <w:r w:rsidRPr="00162913">
        <w:rPr>
          <w:rFonts w:ascii="Times New Roman" w:hAnsi="Times New Roman" w:cs="Times New Roman"/>
          <w:b/>
          <w:bCs/>
          <w:sz w:val="24"/>
          <w:szCs w:val="24"/>
        </w:rPr>
        <w:t>Term</w:t>
      </w:r>
      <w:r>
        <w:rPr>
          <w:rFonts w:ascii="Times New Roman" w:hAnsi="Times New Roman" w:cs="Times New Roman"/>
          <w:b/>
          <w:bCs/>
          <w:sz w:val="24"/>
          <w:szCs w:val="24"/>
        </w:rPr>
        <w:t>s</w:t>
      </w:r>
      <w:r w:rsidRPr="00162913">
        <w:rPr>
          <w:rFonts w:ascii="Times New Roman" w:hAnsi="Times New Roman" w:cs="Times New Roman"/>
          <w:b/>
          <w:bCs/>
          <w:sz w:val="24"/>
          <w:szCs w:val="24"/>
        </w:rPr>
        <w:t xml:space="preserve"> Syllabus/Study Guide and NARM Form 201a</w:t>
      </w:r>
    </w:p>
    <w:tbl>
      <w:tblPr>
        <w:tblStyle w:val="TableGrid"/>
        <w:tblW w:w="0" w:type="auto"/>
        <w:tblLook w:val="04A0" w:firstRow="1" w:lastRow="0" w:firstColumn="1" w:lastColumn="0" w:noHBand="0" w:noVBand="1"/>
      </w:tblPr>
      <w:tblGrid>
        <w:gridCol w:w="4111"/>
        <w:gridCol w:w="2231"/>
        <w:gridCol w:w="1680"/>
        <w:gridCol w:w="2768"/>
      </w:tblGrid>
      <w:tr w:rsidR="00162913" w14:paraId="2E246A80" w14:textId="77777777" w:rsidTr="002823BE">
        <w:tc>
          <w:tcPr>
            <w:tcW w:w="4855" w:type="dxa"/>
          </w:tcPr>
          <w:p w14:paraId="2C46FCE7" w14:textId="77777777" w:rsidR="00162913" w:rsidRDefault="00162913" w:rsidP="002823BE">
            <w:r>
              <w:t>LEVEL 1 (Introduction)</w:t>
            </w:r>
          </w:p>
        </w:tc>
        <w:tc>
          <w:tcPr>
            <w:tcW w:w="2790" w:type="dxa"/>
          </w:tcPr>
          <w:p w14:paraId="3A60F67F" w14:textId="77777777" w:rsidR="00162913" w:rsidRDefault="00162913" w:rsidP="002823BE">
            <w:r>
              <w:t>YES</w:t>
            </w:r>
          </w:p>
        </w:tc>
        <w:tc>
          <w:tcPr>
            <w:tcW w:w="2067" w:type="dxa"/>
          </w:tcPr>
          <w:p w14:paraId="34DD320A" w14:textId="77777777" w:rsidR="00162913" w:rsidRDefault="00162913" w:rsidP="002823BE">
            <w:r>
              <w:t>NO</w:t>
            </w:r>
          </w:p>
        </w:tc>
        <w:tc>
          <w:tcPr>
            <w:tcW w:w="3238" w:type="dxa"/>
          </w:tcPr>
          <w:p w14:paraId="24D5838C" w14:textId="77777777" w:rsidR="00162913" w:rsidRDefault="00162913" w:rsidP="002823BE">
            <w:r>
              <w:t>NEEDS PROMPTING</w:t>
            </w:r>
          </w:p>
        </w:tc>
      </w:tr>
      <w:tr w:rsidR="00162913" w14:paraId="2B95FA42" w14:textId="77777777" w:rsidTr="002823BE">
        <w:trPr>
          <w:trHeight w:val="2402"/>
        </w:trPr>
        <w:tc>
          <w:tcPr>
            <w:tcW w:w="4855" w:type="dxa"/>
          </w:tcPr>
          <w:p w14:paraId="461685C5" w14:textId="77777777" w:rsidR="00162913" w:rsidRDefault="00162913" w:rsidP="002823BE">
            <w:r>
              <w:t>1. Student has read and recorded in CTM Term Syllabus/Study Guide all of the information required.</w:t>
            </w:r>
          </w:p>
          <w:p w14:paraId="6916A52A" w14:textId="77777777" w:rsidR="00162913" w:rsidRDefault="00162913" w:rsidP="002823BE"/>
        </w:tc>
        <w:tc>
          <w:tcPr>
            <w:tcW w:w="2790" w:type="dxa"/>
          </w:tcPr>
          <w:p w14:paraId="24CB2ADB" w14:textId="77777777" w:rsidR="00162913" w:rsidRDefault="00162913" w:rsidP="002823BE"/>
        </w:tc>
        <w:tc>
          <w:tcPr>
            <w:tcW w:w="2067" w:type="dxa"/>
          </w:tcPr>
          <w:p w14:paraId="2137CAEF" w14:textId="77777777" w:rsidR="00162913" w:rsidRDefault="00162913" w:rsidP="002823BE"/>
        </w:tc>
        <w:tc>
          <w:tcPr>
            <w:tcW w:w="3238" w:type="dxa"/>
          </w:tcPr>
          <w:p w14:paraId="7470EF37" w14:textId="77777777" w:rsidR="00162913" w:rsidRDefault="00162913" w:rsidP="002823BE"/>
        </w:tc>
      </w:tr>
      <w:tr w:rsidR="00162913" w14:paraId="053F3F85" w14:textId="77777777" w:rsidTr="002823BE">
        <w:trPr>
          <w:trHeight w:val="350"/>
        </w:trPr>
        <w:tc>
          <w:tcPr>
            <w:tcW w:w="4855" w:type="dxa"/>
          </w:tcPr>
          <w:p w14:paraId="33AE7165" w14:textId="77777777" w:rsidR="00162913" w:rsidRDefault="00162913" w:rsidP="002823BE">
            <w:r>
              <w:t>LEVEL 2 (Demonstration)</w:t>
            </w:r>
          </w:p>
        </w:tc>
        <w:tc>
          <w:tcPr>
            <w:tcW w:w="2790" w:type="dxa"/>
          </w:tcPr>
          <w:p w14:paraId="46410B1B" w14:textId="77777777" w:rsidR="00162913" w:rsidRDefault="00162913" w:rsidP="002823BE"/>
        </w:tc>
        <w:tc>
          <w:tcPr>
            <w:tcW w:w="2067" w:type="dxa"/>
          </w:tcPr>
          <w:p w14:paraId="4853D55D" w14:textId="77777777" w:rsidR="00162913" w:rsidRDefault="00162913" w:rsidP="002823BE"/>
        </w:tc>
        <w:tc>
          <w:tcPr>
            <w:tcW w:w="3238" w:type="dxa"/>
          </w:tcPr>
          <w:p w14:paraId="532D205C" w14:textId="77777777" w:rsidR="00162913" w:rsidRDefault="00162913" w:rsidP="002823BE"/>
        </w:tc>
      </w:tr>
      <w:tr w:rsidR="00162913" w14:paraId="3D2F2379" w14:textId="77777777" w:rsidTr="002823BE">
        <w:trPr>
          <w:trHeight w:val="1223"/>
        </w:trPr>
        <w:tc>
          <w:tcPr>
            <w:tcW w:w="4855" w:type="dxa"/>
          </w:tcPr>
          <w:p w14:paraId="6674797A" w14:textId="77777777" w:rsidR="00162913" w:rsidRDefault="00162913" w:rsidP="002823BE">
            <w:r>
              <w:t>1. Discussed with the preceptor the designated knowledge</w:t>
            </w:r>
          </w:p>
          <w:p w14:paraId="1D6524F3" w14:textId="77777777" w:rsidR="00162913" w:rsidRDefault="00162913" w:rsidP="002823BE">
            <w:r>
              <w:t>2. Understands the underlying physiology</w:t>
            </w:r>
          </w:p>
          <w:p w14:paraId="4C4739C5" w14:textId="77777777" w:rsidR="00162913" w:rsidRDefault="00162913" w:rsidP="002823BE">
            <w:r>
              <w:t>3. Understands normal limits</w:t>
            </w:r>
          </w:p>
          <w:p w14:paraId="63801CF2" w14:textId="77777777" w:rsidR="00162913" w:rsidRDefault="00162913" w:rsidP="002823BE">
            <w:r>
              <w:t>4. Understand the S &amp; S of normal</w:t>
            </w:r>
          </w:p>
          <w:p w14:paraId="44E35CB6" w14:textId="77777777" w:rsidR="00162913" w:rsidRDefault="00162913" w:rsidP="002823BE">
            <w:r>
              <w:t>5. And recognizes when it is not normal</w:t>
            </w:r>
          </w:p>
          <w:p w14:paraId="61688210" w14:textId="77777777" w:rsidR="00162913" w:rsidRDefault="00162913" w:rsidP="002823BE"/>
        </w:tc>
        <w:tc>
          <w:tcPr>
            <w:tcW w:w="2790" w:type="dxa"/>
          </w:tcPr>
          <w:p w14:paraId="015298C0" w14:textId="77777777" w:rsidR="00162913" w:rsidRDefault="00162913" w:rsidP="002823BE"/>
        </w:tc>
        <w:tc>
          <w:tcPr>
            <w:tcW w:w="2067" w:type="dxa"/>
          </w:tcPr>
          <w:p w14:paraId="58BAB7AB" w14:textId="77777777" w:rsidR="00162913" w:rsidRDefault="00162913" w:rsidP="002823BE"/>
        </w:tc>
        <w:tc>
          <w:tcPr>
            <w:tcW w:w="3238" w:type="dxa"/>
          </w:tcPr>
          <w:p w14:paraId="0E2504A0" w14:textId="77777777" w:rsidR="00162913" w:rsidRDefault="00162913" w:rsidP="002823BE"/>
        </w:tc>
      </w:tr>
      <w:tr w:rsidR="00162913" w14:paraId="2153B13D" w14:textId="77777777" w:rsidTr="002823BE">
        <w:trPr>
          <w:trHeight w:val="350"/>
        </w:trPr>
        <w:tc>
          <w:tcPr>
            <w:tcW w:w="4855" w:type="dxa"/>
          </w:tcPr>
          <w:p w14:paraId="5470BF62" w14:textId="77777777" w:rsidR="00162913" w:rsidRDefault="00162913" w:rsidP="002823BE">
            <w:r>
              <w:t>LEVEL 3 (Competency)</w:t>
            </w:r>
          </w:p>
        </w:tc>
        <w:tc>
          <w:tcPr>
            <w:tcW w:w="2790" w:type="dxa"/>
          </w:tcPr>
          <w:p w14:paraId="046AF80F" w14:textId="77777777" w:rsidR="00162913" w:rsidRDefault="00162913" w:rsidP="002823BE"/>
        </w:tc>
        <w:tc>
          <w:tcPr>
            <w:tcW w:w="2067" w:type="dxa"/>
          </w:tcPr>
          <w:p w14:paraId="16BB08AE" w14:textId="77777777" w:rsidR="00162913" w:rsidRDefault="00162913" w:rsidP="002823BE"/>
        </w:tc>
        <w:tc>
          <w:tcPr>
            <w:tcW w:w="3238" w:type="dxa"/>
          </w:tcPr>
          <w:p w14:paraId="2048BBA7" w14:textId="77777777" w:rsidR="00162913" w:rsidRDefault="00162913" w:rsidP="002823BE"/>
        </w:tc>
      </w:tr>
      <w:tr w:rsidR="00162913" w14:paraId="250FC77E" w14:textId="77777777" w:rsidTr="002823BE">
        <w:trPr>
          <w:trHeight w:val="1223"/>
        </w:trPr>
        <w:tc>
          <w:tcPr>
            <w:tcW w:w="4855" w:type="dxa"/>
          </w:tcPr>
          <w:p w14:paraId="22C33426" w14:textId="77777777" w:rsidR="00162913" w:rsidRDefault="00162913" w:rsidP="002823BE">
            <w:r>
              <w:lastRenderedPageBreak/>
              <w:t>1. Integrates the knowledge into clinical practice.</w:t>
            </w:r>
          </w:p>
          <w:p w14:paraId="35B4581E" w14:textId="77777777" w:rsidR="00162913" w:rsidRDefault="00162913" w:rsidP="002823BE">
            <w:r>
              <w:t>2. Can explain the underlying physiology to clients.</w:t>
            </w:r>
          </w:p>
          <w:p w14:paraId="62A54738" w14:textId="77777777" w:rsidR="00162913" w:rsidRDefault="00162913" w:rsidP="002823BE">
            <w:r>
              <w:t>3. Recognizes normal limits.</w:t>
            </w:r>
          </w:p>
          <w:p w14:paraId="79AA24C1" w14:textId="77777777" w:rsidR="00162913" w:rsidRDefault="00162913" w:rsidP="002823BE">
            <w:r>
              <w:t>4. Can list appropriate recommendations and options to clients when outside of normal limits.</w:t>
            </w:r>
          </w:p>
          <w:p w14:paraId="0F50F228" w14:textId="77777777" w:rsidR="00162913" w:rsidRDefault="00162913" w:rsidP="002823BE">
            <w:r>
              <w:t xml:space="preserve">5. Needs prompting 5% or less of the time.  </w:t>
            </w:r>
          </w:p>
        </w:tc>
        <w:tc>
          <w:tcPr>
            <w:tcW w:w="2790" w:type="dxa"/>
          </w:tcPr>
          <w:p w14:paraId="2F66ADB1" w14:textId="77777777" w:rsidR="00162913" w:rsidRDefault="00162913" w:rsidP="002823BE"/>
        </w:tc>
        <w:tc>
          <w:tcPr>
            <w:tcW w:w="2067" w:type="dxa"/>
          </w:tcPr>
          <w:p w14:paraId="11222BE1" w14:textId="77777777" w:rsidR="00162913" w:rsidRDefault="00162913" w:rsidP="002823BE"/>
        </w:tc>
        <w:tc>
          <w:tcPr>
            <w:tcW w:w="3238" w:type="dxa"/>
          </w:tcPr>
          <w:p w14:paraId="66FA22A3" w14:textId="77777777" w:rsidR="00162913" w:rsidRDefault="00162913" w:rsidP="002823BE"/>
        </w:tc>
      </w:tr>
    </w:tbl>
    <w:p w14:paraId="4C2BAE78" w14:textId="77777777" w:rsidR="00D9758C" w:rsidRPr="00CF7BC3" w:rsidRDefault="00D9758C" w:rsidP="00D9758C">
      <w:pPr>
        <w:pStyle w:val="NoSpacing"/>
        <w:rPr>
          <w:rFonts w:ascii="Times New Roman" w:hAnsi="Times New Roman" w:cs="Times New Roman"/>
          <w:color w:val="000000" w:themeColor="text1"/>
        </w:rPr>
      </w:pPr>
    </w:p>
    <w:p w14:paraId="0B285AC0" w14:textId="77777777" w:rsidR="00E82DD7" w:rsidRDefault="00E82DD7" w:rsidP="00D9758C">
      <w:pPr>
        <w:pStyle w:val="NoSpacing"/>
        <w:rPr>
          <w:rFonts w:ascii="Times New Roman" w:hAnsi="Times New Roman" w:cs="Times New Roman"/>
          <w:b/>
          <w:bCs/>
        </w:rPr>
      </w:pPr>
    </w:p>
    <w:p w14:paraId="55CA4B16" w14:textId="77777777" w:rsidR="00162913" w:rsidRDefault="00162913" w:rsidP="00D9758C">
      <w:pPr>
        <w:pStyle w:val="NoSpacing"/>
        <w:rPr>
          <w:rFonts w:ascii="Times New Roman" w:hAnsi="Times New Roman" w:cs="Times New Roman"/>
          <w:b/>
          <w:bCs/>
        </w:rPr>
      </w:pPr>
    </w:p>
    <w:p w14:paraId="000F6D4E" w14:textId="77777777" w:rsidR="00162913" w:rsidRDefault="00162913" w:rsidP="00D9758C">
      <w:pPr>
        <w:pStyle w:val="NoSpacing"/>
        <w:rPr>
          <w:rFonts w:ascii="Times New Roman" w:hAnsi="Times New Roman" w:cs="Times New Roman"/>
          <w:b/>
          <w:bCs/>
        </w:rPr>
      </w:pPr>
    </w:p>
    <w:p w14:paraId="5394B1A4" w14:textId="77777777" w:rsidR="00162913" w:rsidRDefault="00162913" w:rsidP="00D9758C">
      <w:pPr>
        <w:pStyle w:val="NoSpacing"/>
        <w:rPr>
          <w:rFonts w:ascii="Times New Roman" w:hAnsi="Times New Roman" w:cs="Times New Roman"/>
          <w:b/>
          <w:bCs/>
        </w:rPr>
      </w:pPr>
    </w:p>
    <w:p w14:paraId="7D3256D0" w14:textId="77777777" w:rsidR="00162913" w:rsidRDefault="00162913" w:rsidP="00D9758C">
      <w:pPr>
        <w:pStyle w:val="NoSpacing"/>
        <w:rPr>
          <w:rFonts w:ascii="Times New Roman" w:hAnsi="Times New Roman" w:cs="Times New Roman"/>
          <w:b/>
          <w:bCs/>
        </w:rPr>
      </w:pPr>
    </w:p>
    <w:p w14:paraId="284519D5" w14:textId="77777777" w:rsidR="00162913" w:rsidRDefault="00162913" w:rsidP="00D9758C">
      <w:pPr>
        <w:pStyle w:val="NoSpacing"/>
        <w:rPr>
          <w:rFonts w:ascii="Times New Roman" w:hAnsi="Times New Roman" w:cs="Times New Roman"/>
          <w:b/>
          <w:bCs/>
        </w:rPr>
      </w:pPr>
    </w:p>
    <w:p w14:paraId="64CE703C" w14:textId="77777777" w:rsidR="00162913" w:rsidRDefault="00162913" w:rsidP="00D9758C">
      <w:pPr>
        <w:pStyle w:val="NoSpacing"/>
        <w:rPr>
          <w:rFonts w:ascii="Times New Roman" w:hAnsi="Times New Roman" w:cs="Times New Roman"/>
          <w:b/>
          <w:bCs/>
        </w:rPr>
      </w:pPr>
    </w:p>
    <w:p w14:paraId="510EAF81" w14:textId="77777777" w:rsidR="00162913" w:rsidRDefault="00162913" w:rsidP="00D9758C">
      <w:pPr>
        <w:pStyle w:val="NoSpacing"/>
        <w:rPr>
          <w:rFonts w:ascii="Times New Roman" w:hAnsi="Times New Roman" w:cs="Times New Roman"/>
          <w:b/>
          <w:bCs/>
        </w:rPr>
      </w:pPr>
    </w:p>
    <w:p w14:paraId="49D42326" w14:textId="77777777" w:rsidR="00162913" w:rsidRDefault="00162913" w:rsidP="00D9758C">
      <w:pPr>
        <w:pStyle w:val="NoSpacing"/>
        <w:rPr>
          <w:rFonts w:ascii="Times New Roman" w:hAnsi="Times New Roman" w:cs="Times New Roman"/>
          <w:b/>
          <w:bCs/>
        </w:rPr>
      </w:pPr>
    </w:p>
    <w:p w14:paraId="63608BD2" w14:textId="77777777" w:rsidR="00162913" w:rsidRDefault="00162913" w:rsidP="00D9758C">
      <w:pPr>
        <w:pStyle w:val="NoSpacing"/>
        <w:rPr>
          <w:rFonts w:ascii="Times New Roman" w:hAnsi="Times New Roman" w:cs="Times New Roman"/>
          <w:b/>
          <w:bCs/>
        </w:rPr>
      </w:pPr>
    </w:p>
    <w:p w14:paraId="11986718" w14:textId="77777777" w:rsidR="00162913" w:rsidRDefault="00162913" w:rsidP="00D9758C">
      <w:pPr>
        <w:pStyle w:val="NoSpacing"/>
        <w:rPr>
          <w:rFonts w:ascii="Times New Roman" w:hAnsi="Times New Roman" w:cs="Times New Roman"/>
          <w:b/>
          <w:bCs/>
        </w:rPr>
      </w:pPr>
    </w:p>
    <w:p w14:paraId="09354841" w14:textId="77777777" w:rsidR="00162913" w:rsidRDefault="00162913" w:rsidP="00D9758C">
      <w:pPr>
        <w:pStyle w:val="NoSpacing"/>
        <w:rPr>
          <w:rFonts w:ascii="Times New Roman" w:hAnsi="Times New Roman" w:cs="Times New Roman"/>
          <w:b/>
          <w:bCs/>
        </w:rPr>
      </w:pPr>
    </w:p>
    <w:p w14:paraId="0F0F23A3" w14:textId="77777777" w:rsidR="00162913" w:rsidRDefault="00162913" w:rsidP="00D9758C">
      <w:pPr>
        <w:pStyle w:val="NoSpacing"/>
        <w:rPr>
          <w:rFonts w:ascii="Times New Roman" w:hAnsi="Times New Roman" w:cs="Times New Roman"/>
          <w:b/>
          <w:bCs/>
        </w:rPr>
      </w:pPr>
    </w:p>
    <w:p w14:paraId="15F2806D" w14:textId="77777777" w:rsidR="00162913" w:rsidRDefault="00162913" w:rsidP="00D9758C">
      <w:pPr>
        <w:pStyle w:val="NoSpacing"/>
        <w:rPr>
          <w:rFonts w:ascii="Times New Roman" w:hAnsi="Times New Roman" w:cs="Times New Roman"/>
          <w:b/>
          <w:bCs/>
        </w:rPr>
      </w:pPr>
    </w:p>
    <w:p w14:paraId="08C424F9" w14:textId="77777777" w:rsidR="00162913" w:rsidRDefault="00162913" w:rsidP="00D9758C">
      <w:pPr>
        <w:pStyle w:val="NoSpacing"/>
        <w:rPr>
          <w:rFonts w:ascii="Times New Roman" w:hAnsi="Times New Roman" w:cs="Times New Roman"/>
          <w:b/>
          <w:bCs/>
        </w:rPr>
      </w:pPr>
    </w:p>
    <w:p w14:paraId="766A7198" w14:textId="77777777" w:rsidR="00162913" w:rsidRDefault="00162913" w:rsidP="00D9758C">
      <w:pPr>
        <w:pStyle w:val="NoSpacing"/>
        <w:rPr>
          <w:rFonts w:ascii="Times New Roman" w:hAnsi="Times New Roman" w:cs="Times New Roman"/>
          <w:b/>
          <w:bCs/>
        </w:rPr>
      </w:pPr>
    </w:p>
    <w:p w14:paraId="25413E00" w14:textId="77777777" w:rsidR="00162913" w:rsidRDefault="00162913" w:rsidP="00D9758C">
      <w:pPr>
        <w:pStyle w:val="NoSpacing"/>
        <w:rPr>
          <w:rFonts w:ascii="Times New Roman" w:hAnsi="Times New Roman" w:cs="Times New Roman"/>
          <w:b/>
          <w:bCs/>
        </w:rPr>
      </w:pPr>
    </w:p>
    <w:p w14:paraId="006FF66D" w14:textId="77777777" w:rsidR="00162913" w:rsidRDefault="00162913" w:rsidP="00D9758C">
      <w:pPr>
        <w:pStyle w:val="NoSpacing"/>
        <w:rPr>
          <w:rFonts w:ascii="Times New Roman" w:hAnsi="Times New Roman" w:cs="Times New Roman"/>
          <w:b/>
          <w:bCs/>
        </w:rPr>
      </w:pPr>
    </w:p>
    <w:p w14:paraId="54068433" w14:textId="77777777" w:rsidR="00E82DD7" w:rsidRDefault="00E82DD7" w:rsidP="00D9758C">
      <w:pPr>
        <w:pStyle w:val="NoSpacing"/>
        <w:rPr>
          <w:rFonts w:ascii="Times New Roman" w:hAnsi="Times New Roman" w:cs="Times New Roman"/>
          <w:b/>
          <w:bCs/>
        </w:rPr>
      </w:pPr>
    </w:p>
    <w:p w14:paraId="429F59F3" w14:textId="77777777" w:rsidR="00162913" w:rsidRPr="00162913" w:rsidRDefault="00162913" w:rsidP="00162913">
      <w:pPr>
        <w:rPr>
          <w:rFonts w:ascii="Times New Roman" w:hAnsi="Times New Roman" w:cs="Times New Roman"/>
          <w:b/>
          <w:sz w:val="24"/>
          <w:szCs w:val="24"/>
        </w:rPr>
      </w:pPr>
      <w:r w:rsidRPr="00162913">
        <w:rPr>
          <w:rFonts w:ascii="Times New Roman" w:hAnsi="Times New Roman" w:cs="Times New Roman"/>
          <w:b/>
          <w:sz w:val="24"/>
          <w:szCs w:val="24"/>
        </w:rPr>
        <w:t>HOW WILL CLINICAL COMPETENCY BE MEASURED?</w:t>
      </w:r>
    </w:p>
    <w:p w14:paraId="764A96F1" w14:textId="77777777" w:rsidR="00162913" w:rsidRPr="00162913" w:rsidRDefault="00162913" w:rsidP="00162913">
      <w:pPr>
        <w:pStyle w:val="ListParagraph"/>
        <w:numPr>
          <w:ilvl w:val="0"/>
          <w:numId w:val="61"/>
        </w:numPr>
        <w:suppressAutoHyphens w:val="0"/>
        <w:rPr>
          <w:rFonts w:ascii="Times New Roman" w:hAnsi="Times New Roman" w:cs="Times New Roman"/>
          <w:sz w:val="24"/>
          <w:szCs w:val="24"/>
        </w:rPr>
      </w:pPr>
      <w:r w:rsidRPr="00162913">
        <w:rPr>
          <w:rFonts w:ascii="Times New Roman" w:hAnsi="Times New Roman" w:cs="Times New Roman"/>
          <w:sz w:val="24"/>
          <w:szCs w:val="24"/>
        </w:rPr>
        <w:t xml:space="preserve">Clinical progress in observations for NARM Phase 1, including NARM Form 110 Observations for Births and CTM Clinical Forms, Phase 1 Initial Prenatal/Prenatal, Newborn, and Postpartum forms as one measure of student progress using specific Rubric for each Clinical Experience.  </w:t>
      </w:r>
    </w:p>
    <w:p w14:paraId="268D94C9" w14:textId="77777777" w:rsidR="00162913" w:rsidRPr="00162913" w:rsidRDefault="00162913" w:rsidP="00162913">
      <w:pPr>
        <w:pStyle w:val="ListParagraph"/>
        <w:numPr>
          <w:ilvl w:val="0"/>
          <w:numId w:val="61"/>
        </w:numPr>
        <w:suppressAutoHyphens w:val="0"/>
        <w:rPr>
          <w:rFonts w:ascii="Times New Roman" w:hAnsi="Times New Roman" w:cs="Times New Roman"/>
          <w:sz w:val="24"/>
          <w:szCs w:val="24"/>
        </w:rPr>
      </w:pPr>
      <w:r w:rsidRPr="00162913">
        <w:rPr>
          <w:rFonts w:ascii="Times New Roman" w:hAnsi="Times New Roman" w:cs="Times New Roman"/>
          <w:sz w:val="24"/>
          <w:szCs w:val="24"/>
        </w:rPr>
        <w:t xml:space="preserve">This Rubric does not have to be filled out and turned in. This Rubric is to be a guide for reviewing each specific Clinical Experience.  </w:t>
      </w:r>
    </w:p>
    <w:p w14:paraId="598A5C81" w14:textId="624D56E3" w:rsidR="00162913" w:rsidRPr="00162913" w:rsidRDefault="00162913" w:rsidP="00162913">
      <w:pPr>
        <w:ind w:left="360"/>
        <w:rPr>
          <w:rFonts w:ascii="Times New Roman" w:hAnsi="Times New Roman" w:cs="Times New Roman"/>
          <w:sz w:val="24"/>
          <w:szCs w:val="24"/>
        </w:rPr>
      </w:pPr>
      <w:r w:rsidRPr="00162913">
        <w:rPr>
          <w:rFonts w:ascii="Times New Roman" w:hAnsi="Times New Roman" w:cs="Times New Roman"/>
          <w:sz w:val="24"/>
          <w:szCs w:val="24"/>
        </w:rPr>
        <w:t>Observations of Initial Visits, Prenatal Visits, Birth, Postpartum Visits, Newborn Exams RUBRIC (10 each)</w:t>
      </w:r>
    </w:p>
    <w:tbl>
      <w:tblPr>
        <w:tblStyle w:val="TableGrid"/>
        <w:tblW w:w="0" w:type="auto"/>
        <w:tblLook w:val="04A0" w:firstRow="1" w:lastRow="0" w:firstColumn="1" w:lastColumn="0" w:noHBand="0" w:noVBand="1"/>
      </w:tblPr>
      <w:tblGrid>
        <w:gridCol w:w="4402"/>
        <w:gridCol w:w="1683"/>
        <w:gridCol w:w="1662"/>
        <w:gridCol w:w="3043"/>
      </w:tblGrid>
      <w:tr w:rsidR="00162913" w:rsidRPr="00162913" w14:paraId="131AD22D" w14:textId="77777777" w:rsidTr="002823BE">
        <w:tc>
          <w:tcPr>
            <w:tcW w:w="5125" w:type="dxa"/>
          </w:tcPr>
          <w:p w14:paraId="0E9EBD9F" w14:textId="77777777" w:rsidR="00162913" w:rsidRPr="00162913" w:rsidRDefault="00162913" w:rsidP="002823BE">
            <w:pPr>
              <w:rPr>
                <w:rFonts w:ascii="Times New Roman" w:hAnsi="Times New Roman" w:cs="Times New Roman"/>
                <w:sz w:val="24"/>
                <w:szCs w:val="24"/>
              </w:rPr>
            </w:pPr>
            <w:r w:rsidRPr="00162913">
              <w:rPr>
                <w:rFonts w:ascii="Times New Roman" w:hAnsi="Times New Roman" w:cs="Times New Roman"/>
                <w:sz w:val="24"/>
                <w:szCs w:val="24"/>
              </w:rPr>
              <w:t>LEVEL 1 (Introduction)</w:t>
            </w:r>
          </w:p>
        </w:tc>
        <w:tc>
          <w:tcPr>
            <w:tcW w:w="2070" w:type="dxa"/>
          </w:tcPr>
          <w:p w14:paraId="7ADD4703" w14:textId="77777777" w:rsidR="00162913" w:rsidRPr="00162913" w:rsidRDefault="00162913" w:rsidP="002823BE">
            <w:pPr>
              <w:rPr>
                <w:rFonts w:ascii="Times New Roman" w:hAnsi="Times New Roman" w:cs="Times New Roman"/>
                <w:sz w:val="24"/>
                <w:szCs w:val="24"/>
              </w:rPr>
            </w:pPr>
            <w:r w:rsidRPr="00162913">
              <w:rPr>
                <w:rFonts w:ascii="Times New Roman" w:hAnsi="Times New Roman" w:cs="Times New Roman"/>
                <w:sz w:val="24"/>
                <w:szCs w:val="24"/>
              </w:rPr>
              <w:t>Yes</w:t>
            </w:r>
          </w:p>
        </w:tc>
        <w:tc>
          <w:tcPr>
            <w:tcW w:w="2070" w:type="dxa"/>
          </w:tcPr>
          <w:p w14:paraId="15FA3E85" w14:textId="77777777" w:rsidR="00162913" w:rsidRPr="00162913" w:rsidRDefault="00162913" w:rsidP="002823BE">
            <w:pPr>
              <w:rPr>
                <w:rFonts w:ascii="Times New Roman" w:hAnsi="Times New Roman" w:cs="Times New Roman"/>
                <w:sz w:val="24"/>
                <w:szCs w:val="24"/>
              </w:rPr>
            </w:pPr>
            <w:r w:rsidRPr="00162913">
              <w:rPr>
                <w:rFonts w:ascii="Times New Roman" w:hAnsi="Times New Roman" w:cs="Times New Roman"/>
                <w:sz w:val="24"/>
                <w:szCs w:val="24"/>
              </w:rPr>
              <w:t>No</w:t>
            </w:r>
          </w:p>
        </w:tc>
        <w:tc>
          <w:tcPr>
            <w:tcW w:w="3685" w:type="dxa"/>
          </w:tcPr>
          <w:p w14:paraId="3C3D34AE" w14:textId="77777777" w:rsidR="00162913" w:rsidRPr="00162913" w:rsidRDefault="00162913" w:rsidP="002823BE">
            <w:pPr>
              <w:rPr>
                <w:rFonts w:ascii="Times New Roman" w:hAnsi="Times New Roman" w:cs="Times New Roman"/>
                <w:sz w:val="24"/>
                <w:szCs w:val="24"/>
              </w:rPr>
            </w:pPr>
            <w:r w:rsidRPr="00162913">
              <w:rPr>
                <w:rFonts w:ascii="Times New Roman" w:hAnsi="Times New Roman" w:cs="Times New Roman"/>
                <w:sz w:val="24"/>
                <w:szCs w:val="24"/>
              </w:rPr>
              <w:t>Needs Prompting</w:t>
            </w:r>
          </w:p>
        </w:tc>
      </w:tr>
      <w:tr w:rsidR="00162913" w:rsidRPr="00162913" w14:paraId="328626A8" w14:textId="77777777" w:rsidTr="002823BE">
        <w:trPr>
          <w:trHeight w:val="1862"/>
        </w:trPr>
        <w:tc>
          <w:tcPr>
            <w:tcW w:w="5125" w:type="dxa"/>
          </w:tcPr>
          <w:p w14:paraId="06FDCF75" w14:textId="77777777" w:rsidR="00162913" w:rsidRPr="00162913" w:rsidRDefault="00162913" w:rsidP="002823BE">
            <w:pPr>
              <w:rPr>
                <w:rFonts w:ascii="Times New Roman" w:hAnsi="Times New Roman" w:cs="Times New Roman"/>
                <w:sz w:val="24"/>
                <w:szCs w:val="24"/>
              </w:rPr>
            </w:pPr>
            <w:r w:rsidRPr="00162913">
              <w:rPr>
                <w:rFonts w:ascii="Times New Roman" w:hAnsi="Times New Roman" w:cs="Times New Roman"/>
                <w:sz w:val="24"/>
                <w:szCs w:val="24"/>
              </w:rPr>
              <w:t>Attended 5 IPEs, Prenatal Exams, Births, Postpartum Visits, Newborn Exams as a silent observer</w:t>
            </w:r>
          </w:p>
          <w:p w14:paraId="520C7D71" w14:textId="77777777" w:rsidR="00162913" w:rsidRPr="00162913" w:rsidRDefault="00162913" w:rsidP="00162913">
            <w:pPr>
              <w:pStyle w:val="ListParagraph"/>
              <w:numPr>
                <w:ilvl w:val="0"/>
                <w:numId w:val="62"/>
              </w:numPr>
              <w:suppressAutoHyphens w:val="0"/>
              <w:rPr>
                <w:rFonts w:ascii="Times New Roman" w:hAnsi="Times New Roman" w:cs="Times New Roman"/>
                <w:sz w:val="24"/>
                <w:szCs w:val="24"/>
              </w:rPr>
            </w:pPr>
            <w:r w:rsidRPr="00162913">
              <w:rPr>
                <w:rFonts w:ascii="Times New Roman" w:hAnsi="Times New Roman" w:cs="Times New Roman"/>
                <w:sz w:val="24"/>
                <w:szCs w:val="24"/>
              </w:rPr>
              <w:t xml:space="preserve">Charted with assistance in Student Charts </w:t>
            </w:r>
          </w:p>
          <w:p w14:paraId="44352BE5" w14:textId="77777777" w:rsidR="00162913" w:rsidRPr="00162913" w:rsidRDefault="00162913" w:rsidP="00162913">
            <w:pPr>
              <w:pStyle w:val="ListParagraph"/>
              <w:numPr>
                <w:ilvl w:val="0"/>
                <w:numId w:val="62"/>
              </w:numPr>
              <w:suppressAutoHyphens w:val="0"/>
              <w:rPr>
                <w:rFonts w:ascii="Times New Roman" w:hAnsi="Times New Roman" w:cs="Times New Roman"/>
                <w:sz w:val="24"/>
                <w:szCs w:val="24"/>
              </w:rPr>
            </w:pPr>
            <w:r w:rsidRPr="00162913">
              <w:rPr>
                <w:rFonts w:ascii="Times New Roman" w:hAnsi="Times New Roman" w:cs="Times New Roman"/>
                <w:sz w:val="24"/>
                <w:szCs w:val="24"/>
              </w:rPr>
              <w:t>Acknowledges limits as a beginning student</w:t>
            </w:r>
          </w:p>
          <w:p w14:paraId="46E1D3D9" w14:textId="77777777" w:rsidR="00162913" w:rsidRPr="00162913" w:rsidRDefault="00162913" w:rsidP="00162913">
            <w:pPr>
              <w:pStyle w:val="ListParagraph"/>
              <w:numPr>
                <w:ilvl w:val="0"/>
                <w:numId w:val="62"/>
              </w:numPr>
              <w:suppressAutoHyphens w:val="0"/>
              <w:rPr>
                <w:rFonts w:ascii="Times New Roman" w:hAnsi="Times New Roman" w:cs="Times New Roman"/>
                <w:sz w:val="24"/>
                <w:szCs w:val="24"/>
              </w:rPr>
            </w:pPr>
            <w:r w:rsidRPr="00162913">
              <w:rPr>
                <w:rFonts w:ascii="Times New Roman" w:hAnsi="Times New Roman" w:cs="Times New Roman"/>
                <w:sz w:val="24"/>
                <w:szCs w:val="24"/>
              </w:rPr>
              <w:t>Accepts information given by the preceptor with a positive attitude</w:t>
            </w:r>
          </w:p>
          <w:p w14:paraId="6088F5A2" w14:textId="77777777" w:rsidR="00162913" w:rsidRPr="00162913" w:rsidRDefault="00162913" w:rsidP="002823BE">
            <w:pPr>
              <w:rPr>
                <w:rFonts w:ascii="Times New Roman" w:hAnsi="Times New Roman" w:cs="Times New Roman"/>
                <w:sz w:val="24"/>
                <w:szCs w:val="24"/>
              </w:rPr>
            </w:pPr>
          </w:p>
        </w:tc>
        <w:tc>
          <w:tcPr>
            <w:tcW w:w="2070" w:type="dxa"/>
          </w:tcPr>
          <w:p w14:paraId="014444D6" w14:textId="77777777" w:rsidR="00162913" w:rsidRPr="00162913" w:rsidRDefault="00162913" w:rsidP="002823BE">
            <w:pPr>
              <w:rPr>
                <w:rFonts w:ascii="Times New Roman" w:hAnsi="Times New Roman" w:cs="Times New Roman"/>
                <w:sz w:val="24"/>
                <w:szCs w:val="24"/>
              </w:rPr>
            </w:pPr>
          </w:p>
        </w:tc>
        <w:tc>
          <w:tcPr>
            <w:tcW w:w="2070" w:type="dxa"/>
          </w:tcPr>
          <w:p w14:paraId="33117852" w14:textId="77777777" w:rsidR="00162913" w:rsidRPr="00162913" w:rsidRDefault="00162913" w:rsidP="002823BE">
            <w:pPr>
              <w:rPr>
                <w:rFonts w:ascii="Times New Roman" w:hAnsi="Times New Roman" w:cs="Times New Roman"/>
                <w:sz w:val="24"/>
                <w:szCs w:val="24"/>
              </w:rPr>
            </w:pPr>
          </w:p>
        </w:tc>
        <w:tc>
          <w:tcPr>
            <w:tcW w:w="3685" w:type="dxa"/>
          </w:tcPr>
          <w:p w14:paraId="4041AC92" w14:textId="77777777" w:rsidR="00162913" w:rsidRPr="00162913" w:rsidRDefault="00162913" w:rsidP="002823BE">
            <w:pPr>
              <w:rPr>
                <w:rFonts w:ascii="Times New Roman" w:hAnsi="Times New Roman" w:cs="Times New Roman"/>
                <w:sz w:val="24"/>
                <w:szCs w:val="24"/>
              </w:rPr>
            </w:pPr>
          </w:p>
        </w:tc>
      </w:tr>
      <w:tr w:rsidR="00162913" w:rsidRPr="00162913" w14:paraId="6AACD5BE" w14:textId="77777777" w:rsidTr="002823BE">
        <w:trPr>
          <w:trHeight w:val="350"/>
        </w:trPr>
        <w:tc>
          <w:tcPr>
            <w:tcW w:w="5125" w:type="dxa"/>
          </w:tcPr>
          <w:p w14:paraId="5F85D372" w14:textId="77777777" w:rsidR="00162913" w:rsidRPr="00162913" w:rsidRDefault="00162913" w:rsidP="002823BE">
            <w:pPr>
              <w:rPr>
                <w:rFonts w:ascii="Times New Roman" w:hAnsi="Times New Roman" w:cs="Times New Roman"/>
                <w:sz w:val="24"/>
                <w:szCs w:val="24"/>
              </w:rPr>
            </w:pPr>
            <w:r w:rsidRPr="00162913">
              <w:rPr>
                <w:rFonts w:ascii="Times New Roman" w:hAnsi="Times New Roman" w:cs="Times New Roman"/>
                <w:sz w:val="24"/>
                <w:szCs w:val="24"/>
              </w:rPr>
              <w:t>LEVEL 2 (Demonstration)</w:t>
            </w:r>
          </w:p>
        </w:tc>
        <w:tc>
          <w:tcPr>
            <w:tcW w:w="2070" w:type="dxa"/>
          </w:tcPr>
          <w:p w14:paraId="2C0DA324" w14:textId="77777777" w:rsidR="00162913" w:rsidRPr="00162913" w:rsidRDefault="00162913" w:rsidP="002823BE">
            <w:pPr>
              <w:rPr>
                <w:rFonts w:ascii="Times New Roman" w:hAnsi="Times New Roman" w:cs="Times New Roman"/>
                <w:sz w:val="24"/>
                <w:szCs w:val="24"/>
              </w:rPr>
            </w:pPr>
          </w:p>
        </w:tc>
        <w:tc>
          <w:tcPr>
            <w:tcW w:w="2070" w:type="dxa"/>
          </w:tcPr>
          <w:p w14:paraId="2238770B" w14:textId="77777777" w:rsidR="00162913" w:rsidRPr="00162913" w:rsidRDefault="00162913" w:rsidP="002823BE">
            <w:pPr>
              <w:rPr>
                <w:rFonts w:ascii="Times New Roman" w:hAnsi="Times New Roman" w:cs="Times New Roman"/>
                <w:sz w:val="24"/>
                <w:szCs w:val="24"/>
              </w:rPr>
            </w:pPr>
          </w:p>
        </w:tc>
        <w:tc>
          <w:tcPr>
            <w:tcW w:w="3685" w:type="dxa"/>
          </w:tcPr>
          <w:p w14:paraId="6B3BA81A" w14:textId="77777777" w:rsidR="00162913" w:rsidRPr="00162913" w:rsidRDefault="00162913" w:rsidP="002823BE">
            <w:pPr>
              <w:rPr>
                <w:rFonts w:ascii="Times New Roman" w:hAnsi="Times New Roman" w:cs="Times New Roman"/>
                <w:sz w:val="24"/>
                <w:szCs w:val="24"/>
              </w:rPr>
            </w:pPr>
          </w:p>
        </w:tc>
      </w:tr>
      <w:tr w:rsidR="00162913" w:rsidRPr="00162913" w14:paraId="4A43F064" w14:textId="77777777" w:rsidTr="002823BE">
        <w:trPr>
          <w:trHeight w:val="818"/>
        </w:trPr>
        <w:tc>
          <w:tcPr>
            <w:tcW w:w="5125" w:type="dxa"/>
          </w:tcPr>
          <w:p w14:paraId="0390D43C" w14:textId="77777777" w:rsidR="00162913" w:rsidRPr="00162913" w:rsidRDefault="00162913" w:rsidP="002823BE">
            <w:pPr>
              <w:rPr>
                <w:rFonts w:ascii="Times New Roman" w:hAnsi="Times New Roman" w:cs="Times New Roman"/>
                <w:sz w:val="24"/>
                <w:szCs w:val="24"/>
              </w:rPr>
            </w:pPr>
            <w:r w:rsidRPr="00162913">
              <w:rPr>
                <w:rFonts w:ascii="Times New Roman" w:hAnsi="Times New Roman" w:cs="Times New Roman"/>
                <w:sz w:val="24"/>
                <w:szCs w:val="24"/>
              </w:rPr>
              <w:t>Attended all 10 IPEs, Prenatal Exams, Births, Postpartum Visits, Newborn Exams</w:t>
            </w:r>
          </w:p>
          <w:p w14:paraId="662ABF16" w14:textId="77777777" w:rsidR="00162913" w:rsidRPr="00162913" w:rsidRDefault="00162913" w:rsidP="00162913">
            <w:pPr>
              <w:pStyle w:val="ListParagraph"/>
              <w:numPr>
                <w:ilvl w:val="0"/>
                <w:numId w:val="63"/>
              </w:numPr>
              <w:suppressAutoHyphens w:val="0"/>
              <w:rPr>
                <w:rFonts w:ascii="Times New Roman" w:hAnsi="Times New Roman" w:cs="Times New Roman"/>
                <w:sz w:val="24"/>
                <w:szCs w:val="24"/>
              </w:rPr>
            </w:pPr>
            <w:r w:rsidRPr="00162913">
              <w:rPr>
                <w:rFonts w:ascii="Times New Roman" w:hAnsi="Times New Roman" w:cs="Times New Roman"/>
                <w:sz w:val="24"/>
                <w:szCs w:val="24"/>
              </w:rPr>
              <w:lastRenderedPageBreak/>
              <w:t xml:space="preserve">Charted Accurately in the Client Chart </w:t>
            </w:r>
          </w:p>
          <w:p w14:paraId="10F19F2A" w14:textId="77777777" w:rsidR="00162913" w:rsidRPr="00162913" w:rsidRDefault="00162913" w:rsidP="00162913">
            <w:pPr>
              <w:pStyle w:val="ListParagraph"/>
              <w:numPr>
                <w:ilvl w:val="0"/>
                <w:numId w:val="63"/>
              </w:numPr>
              <w:suppressAutoHyphens w:val="0"/>
              <w:rPr>
                <w:rFonts w:ascii="Times New Roman" w:hAnsi="Times New Roman" w:cs="Times New Roman"/>
                <w:sz w:val="24"/>
                <w:szCs w:val="24"/>
              </w:rPr>
            </w:pPr>
            <w:r w:rsidRPr="00162913">
              <w:rPr>
                <w:rFonts w:ascii="Times New Roman" w:hAnsi="Times New Roman" w:cs="Times New Roman"/>
                <w:sz w:val="24"/>
                <w:szCs w:val="24"/>
              </w:rPr>
              <w:t>Begins to perform isolated health care skills</w:t>
            </w:r>
          </w:p>
          <w:p w14:paraId="2073BE84" w14:textId="77777777" w:rsidR="00162913" w:rsidRPr="00162913" w:rsidRDefault="00162913" w:rsidP="00162913">
            <w:pPr>
              <w:pStyle w:val="ListParagraph"/>
              <w:numPr>
                <w:ilvl w:val="0"/>
                <w:numId w:val="63"/>
              </w:numPr>
              <w:suppressAutoHyphens w:val="0"/>
              <w:rPr>
                <w:rFonts w:ascii="Times New Roman" w:hAnsi="Times New Roman" w:cs="Times New Roman"/>
                <w:sz w:val="24"/>
                <w:szCs w:val="24"/>
              </w:rPr>
            </w:pPr>
            <w:r w:rsidRPr="00162913">
              <w:rPr>
                <w:rFonts w:ascii="Times New Roman" w:hAnsi="Times New Roman" w:cs="Times New Roman"/>
                <w:sz w:val="24"/>
                <w:szCs w:val="24"/>
              </w:rPr>
              <w:t>Has Logged all clinical observations on the appropriate forms</w:t>
            </w:r>
          </w:p>
        </w:tc>
        <w:tc>
          <w:tcPr>
            <w:tcW w:w="2070" w:type="dxa"/>
          </w:tcPr>
          <w:p w14:paraId="13608088" w14:textId="77777777" w:rsidR="00162913" w:rsidRPr="00162913" w:rsidRDefault="00162913" w:rsidP="002823BE">
            <w:pPr>
              <w:rPr>
                <w:rFonts w:ascii="Times New Roman" w:hAnsi="Times New Roman" w:cs="Times New Roman"/>
                <w:sz w:val="24"/>
                <w:szCs w:val="24"/>
              </w:rPr>
            </w:pPr>
          </w:p>
        </w:tc>
        <w:tc>
          <w:tcPr>
            <w:tcW w:w="2070" w:type="dxa"/>
          </w:tcPr>
          <w:p w14:paraId="782FAC2E" w14:textId="77777777" w:rsidR="00162913" w:rsidRPr="00162913" w:rsidRDefault="00162913" w:rsidP="002823BE">
            <w:pPr>
              <w:rPr>
                <w:rFonts w:ascii="Times New Roman" w:hAnsi="Times New Roman" w:cs="Times New Roman"/>
                <w:sz w:val="24"/>
                <w:szCs w:val="24"/>
              </w:rPr>
            </w:pPr>
          </w:p>
        </w:tc>
        <w:tc>
          <w:tcPr>
            <w:tcW w:w="3685" w:type="dxa"/>
          </w:tcPr>
          <w:p w14:paraId="57ED6B8D" w14:textId="77777777" w:rsidR="00162913" w:rsidRPr="00162913" w:rsidRDefault="00162913" w:rsidP="002823BE">
            <w:pPr>
              <w:rPr>
                <w:rFonts w:ascii="Times New Roman" w:hAnsi="Times New Roman" w:cs="Times New Roman"/>
                <w:sz w:val="24"/>
                <w:szCs w:val="24"/>
              </w:rPr>
            </w:pPr>
          </w:p>
        </w:tc>
      </w:tr>
      <w:tr w:rsidR="00162913" w:rsidRPr="00162913" w14:paraId="003A77F1" w14:textId="77777777" w:rsidTr="002823BE">
        <w:trPr>
          <w:trHeight w:val="341"/>
        </w:trPr>
        <w:tc>
          <w:tcPr>
            <w:tcW w:w="5125" w:type="dxa"/>
          </w:tcPr>
          <w:p w14:paraId="2B6A02F2" w14:textId="77777777" w:rsidR="00162913" w:rsidRPr="00162913" w:rsidRDefault="00162913" w:rsidP="002823BE">
            <w:pPr>
              <w:rPr>
                <w:rFonts w:ascii="Times New Roman" w:hAnsi="Times New Roman" w:cs="Times New Roman"/>
                <w:sz w:val="24"/>
                <w:szCs w:val="24"/>
              </w:rPr>
            </w:pPr>
            <w:r w:rsidRPr="00162913">
              <w:rPr>
                <w:rFonts w:ascii="Times New Roman" w:hAnsi="Times New Roman" w:cs="Times New Roman"/>
                <w:sz w:val="24"/>
                <w:szCs w:val="24"/>
              </w:rPr>
              <w:t>LEVEL 3 (Competency)</w:t>
            </w:r>
          </w:p>
        </w:tc>
        <w:tc>
          <w:tcPr>
            <w:tcW w:w="2070" w:type="dxa"/>
          </w:tcPr>
          <w:p w14:paraId="1CFFD6DB" w14:textId="77777777" w:rsidR="00162913" w:rsidRPr="00162913" w:rsidRDefault="00162913" w:rsidP="002823BE">
            <w:pPr>
              <w:rPr>
                <w:rFonts w:ascii="Times New Roman" w:hAnsi="Times New Roman" w:cs="Times New Roman"/>
                <w:sz w:val="24"/>
                <w:szCs w:val="24"/>
              </w:rPr>
            </w:pPr>
          </w:p>
        </w:tc>
        <w:tc>
          <w:tcPr>
            <w:tcW w:w="2070" w:type="dxa"/>
          </w:tcPr>
          <w:p w14:paraId="1DE25A57" w14:textId="77777777" w:rsidR="00162913" w:rsidRPr="00162913" w:rsidRDefault="00162913" w:rsidP="002823BE">
            <w:pPr>
              <w:rPr>
                <w:rFonts w:ascii="Times New Roman" w:hAnsi="Times New Roman" w:cs="Times New Roman"/>
                <w:sz w:val="24"/>
                <w:szCs w:val="24"/>
              </w:rPr>
            </w:pPr>
          </w:p>
        </w:tc>
        <w:tc>
          <w:tcPr>
            <w:tcW w:w="3685" w:type="dxa"/>
          </w:tcPr>
          <w:p w14:paraId="0FB079B9" w14:textId="77777777" w:rsidR="00162913" w:rsidRPr="00162913" w:rsidRDefault="00162913" w:rsidP="002823BE">
            <w:pPr>
              <w:rPr>
                <w:rFonts w:ascii="Times New Roman" w:hAnsi="Times New Roman" w:cs="Times New Roman"/>
                <w:sz w:val="24"/>
                <w:szCs w:val="24"/>
              </w:rPr>
            </w:pPr>
          </w:p>
        </w:tc>
      </w:tr>
      <w:tr w:rsidR="00162913" w:rsidRPr="00162913" w14:paraId="3C880012" w14:textId="77777777" w:rsidTr="002823BE">
        <w:trPr>
          <w:trHeight w:val="818"/>
        </w:trPr>
        <w:tc>
          <w:tcPr>
            <w:tcW w:w="5125" w:type="dxa"/>
          </w:tcPr>
          <w:p w14:paraId="5E1801D6" w14:textId="77777777" w:rsidR="00162913" w:rsidRPr="00162913" w:rsidRDefault="00162913" w:rsidP="00162913">
            <w:pPr>
              <w:pStyle w:val="ListParagraph"/>
              <w:numPr>
                <w:ilvl w:val="0"/>
                <w:numId w:val="64"/>
              </w:numPr>
              <w:suppressAutoHyphens w:val="0"/>
              <w:rPr>
                <w:rFonts w:ascii="Times New Roman" w:hAnsi="Times New Roman" w:cs="Times New Roman"/>
                <w:sz w:val="24"/>
                <w:szCs w:val="24"/>
              </w:rPr>
            </w:pPr>
            <w:r w:rsidRPr="00162913">
              <w:rPr>
                <w:rFonts w:ascii="Times New Roman" w:hAnsi="Times New Roman" w:cs="Times New Roman"/>
                <w:sz w:val="24"/>
                <w:szCs w:val="24"/>
              </w:rPr>
              <w:t xml:space="preserve">Demonstrates appropriate confidence at all clinical observations </w:t>
            </w:r>
          </w:p>
          <w:p w14:paraId="5A0B4BCE" w14:textId="77777777" w:rsidR="00162913" w:rsidRPr="00162913" w:rsidRDefault="00162913" w:rsidP="00162913">
            <w:pPr>
              <w:pStyle w:val="ListParagraph"/>
              <w:numPr>
                <w:ilvl w:val="0"/>
                <w:numId w:val="64"/>
              </w:numPr>
              <w:suppressAutoHyphens w:val="0"/>
              <w:rPr>
                <w:rFonts w:ascii="Times New Roman" w:hAnsi="Times New Roman" w:cs="Times New Roman"/>
                <w:sz w:val="24"/>
                <w:szCs w:val="24"/>
              </w:rPr>
            </w:pPr>
            <w:r w:rsidRPr="00162913">
              <w:rPr>
                <w:rFonts w:ascii="Times New Roman" w:hAnsi="Times New Roman" w:cs="Times New Roman"/>
                <w:sz w:val="24"/>
                <w:szCs w:val="24"/>
              </w:rPr>
              <w:t xml:space="preserve">Consistently charts accurately in the Clients Chart under supervision   </w:t>
            </w:r>
          </w:p>
          <w:p w14:paraId="7E67F69F" w14:textId="77777777" w:rsidR="00162913" w:rsidRPr="00162913" w:rsidRDefault="00162913" w:rsidP="00162913">
            <w:pPr>
              <w:pStyle w:val="ListParagraph"/>
              <w:numPr>
                <w:ilvl w:val="0"/>
                <w:numId w:val="64"/>
              </w:numPr>
              <w:suppressAutoHyphens w:val="0"/>
              <w:rPr>
                <w:rFonts w:ascii="Times New Roman" w:hAnsi="Times New Roman" w:cs="Times New Roman"/>
                <w:sz w:val="24"/>
                <w:szCs w:val="24"/>
              </w:rPr>
            </w:pPr>
            <w:r w:rsidRPr="00162913">
              <w:rPr>
                <w:rFonts w:ascii="Times New Roman" w:hAnsi="Times New Roman" w:cs="Times New Roman"/>
                <w:sz w:val="24"/>
                <w:szCs w:val="24"/>
              </w:rPr>
              <w:t xml:space="preserve">Performs isolated health care skills </w:t>
            </w:r>
          </w:p>
          <w:p w14:paraId="756D3B54" w14:textId="77777777" w:rsidR="00162913" w:rsidRPr="00162913" w:rsidRDefault="00162913" w:rsidP="00162913">
            <w:pPr>
              <w:pStyle w:val="ListParagraph"/>
              <w:numPr>
                <w:ilvl w:val="0"/>
                <w:numId w:val="64"/>
              </w:numPr>
              <w:suppressAutoHyphens w:val="0"/>
              <w:rPr>
                <w:rFonts w:ascii="Times New Roman" w:hAnsi="Times New Roman" w:cs="Times New Roman"/>
                <w:sz w:val="24"/>
                <w:szCs w:val="24"/>
              </w:rPr>
            </w:pPr>
            <w:r w:rsidRPr="00162913">
              <w:rPr>
                <w:rFonts w:ascii="Times New Roman" w:hAnsi="Times New Roman" w:cs="Times New Roman"/>
                <w:sz w:val="24"/>
                <w:szCs w:val="24"/>
              </w:rPr>
              <w:t>Has all signatures and necessary verification for signatures on the appropriate forms</w:t>
            </w:r>
          </w:p>
          <w:p w14:paraId="7A89F23C" w14:textId="77777777" w:rsidR="00162913" w:rsidRPr="00162913" w:rsidRDefault="00162913" w:rsidP="00162913">
            <w:pPr>
              <w:pStyle w:val="ListParagraph"/>
              <w:numPr>
                <w:ilvl w:val="0"/>
                <w:numId w:val="64"/>
              </w:numPr>
              <w:suppressAutoHyphens w:val="0"/>
              <w:rPr>
                <w:rFonts w:ascii="Times New Roman" w:hAnsi="Times New Roman" w:cs="Times New Roman"/>
                <w:sz w:val="24"/>
                <w:szCs w:val="24"/>
              </w:rPr>
            </w:pPr>
            <w:r w:rsidRPr="00162913">
              <w:rPr>
                <w:rFonts w:ascii="Times New Roman" w:hAnsi="Times New Roman" w:cs="Times New Roman"/>
                <w:sz w:val="24"/>
                <w:szCs w:val="24"/>
              </w:rPr>
              <w:t>Has prepared a journal or charts with client codes and names whited out for Observations to present at CTM Chart Review</w:t>
            </w:r>
          </w:p>
        </w:tc>
        <w:tc>
          <w:tcPr>
            <w:tcW w:w="2070" w:type="dxa"/>
          </w:tcPr>
          <w:p w14:paraId="191ED738" w14:textId="77777777" w:rsidR="00162913" w:rsidRPr="00162913" w:rsidRDefault="00162913" w:rsidP="002823BE">
            <w:pPr>
              <w:rPr>
                <w:rFonts w:ascii="Times New Roman" w:hAnsi="Times New Roman" w:cs="Times New Roman"/>
                <w:sz w:val="24"/>
                <w:szCs w:val="24"/>
              </w:rPr>
            </w:pPr>
          </w:p>
        </w:tc>
        <w:tc>
          <w:tcPr>
            <w:tcW w:w="2070" w:type="dxa"/>
          </w:tcPr>
          <w:p w14:paraId="4F3336B7" w14:textId="77777777" w:rsidR="00162913" w:rsidRPr="00162913" w:rsidRDefault="00162913" w:rsidP="002823BE">
            <w:pPr>
              <w:rPr>
                <w:rFonts w:ascii="Times New Roman" w:hAnsi="Times New Roman" w:cs="Times New Roman"/>
                <w:sz w:val="24"/>
                <w:szCs w:val="24"/>
              </w:rPr>
            </w:pPr>
          </w:p>
        </w:tc>
        <w:tc>
          <w:tcPr>
            <w:tcW w:w="3685" w:type="dxa"/>
          </w:tcPr>
          <w:p w14:paraId="7AC6ED3C" w14:textId="77777777" w:rsidR="00162913" w:rsidRPr="00162913" w:rsidRDefault="00162913" w:rsidP="002823BE">
            <w:pPr>
              <w:rPr>
                <w:rFonts w:ascii="Times New Roman" w:hAnsi="Times New Roman" w:cs="Times New Roman"/>
                <w:sz w:val="24"/>
                <w:szCs w:val="24"/>
              </w:rPr>
            </w:pPr>
          </w:p>
        </w:tc>
      </w:tr>
    </w:tbl>
    <w:p w14:paraId="40FD6FE1" w14:textId="77777777" w:rsidR="00E82DD7" w:rsidRDefault="00E82DD7" w:rsidP="00D9758C">
      <w:pPr>
        <w:pStyle w:val="NoSpacing"/>
        <w:rPr>
          <w:rFonts w:ascii="Times New Roman" w:hAnsi="Times New Roman" w:cs="Times New Roman"/>
          <w:b/>
          <w:bCs/>
        </w:rPr>
      </w:pPr>
    </w:p>
    <w:p w14:paraId="59AD9A7A" w14:textId="77777777" w:rsidR="00E82DD7" w:rsidRDefault="00E82DD7" w:rsidP="00D9758C">
      <w:pPr>
        <w:pStyle w:val="NoSpacing"/>
        <w:rPr>
          <w:rFonts w:ascii="Times New Roman" w:hAnsi="Times New Roman" w:cs="Times New Roman"/>
          <w:b/>
          <w:bCs/>
        </w:rPr>
      </w:pPr>
    </w:p>
    <w:p w14:paraId="4C343763" w14:textId="77777777" w:rsidR="00162913" w:rsidRDefault="00162913" w:rsidP="00D9758C">
      <w:pPr>
        <w:pStyle w:val="NoSpacing"/>
        <w:rPr>
          <w:rFonts w:ascii="Times New Roman" w:hAnsi="Times New Roman" w:cs="Times New Roman"/>
          <w:b/>
          <w:bCs/>
        </w:rPr>
      </w:pPr>
    </w:p>
    <w:p w14:paraId="7AF3D0D3" w14:textId="77777777" w:rsidR="00162913" w:rsidRDefault="00162913" w:rsidP="00D9758C">
      <w:pPr>
        <w:pStyle w:val="NoSpacing"/>
        <w:rPr>
          <w:rFonts w:ascii="Times New Roman" w:hAnsi="Times New Roman" w:cs="Times New Roman"/>
          <w:b/>
          <w:bCs/>
        </w:rPr>
      </w:pPr>
    </w:p>
    <w:p w14:paraId="517C9469" w14:textId="77777777" w:rsidR="00162913" w:rsidRDefault="00162913" w:rsidP="00D9758C">
      <w:pPr>
        <w:pStyle w:val="NoSpacing"/>
        <w:rPr>
          <w:rFonts w:ascii="Times New Roman" w:hAnsi="Times New Roman" w:cs="Times New Roman"/>
          <w:b/>
          <w:bCs/>
        </w:rPr>
      </w:pPr>
    </w:p>
    <w:p w14:paraId="11A77728" w14:textId="77777777" w:rsidR="00162913" w:rsidRDefault="00162913" w:rsidP="00D9758C">
      <w:pPr>
        <w:pStyle w:val="NoSpacing"/>
        <w:rPr>
          <w:rFonts w:ascii="Times New Roman" w:hAnsi="Times New Roman" w:cs="Times New Roman"/>
          <w:b/>
          <w:bCs/>
        </w:rPr>
      </w:pPr>
    </w:p>
    <w:p w14:paraId="7E0E893E" w14:textId="77777777" w:rsidR="00162913" w:rsidRDefault="00162913" w:rsidP="00D9758C">
      <w:pPr>
        <w:pStyle w:val="NoSpacing"/>
        <w:rPr>
          <w:rFonts w:ascii="Times New Roman" w:hAnsi="Times New Roman" w:cs="Times New Roman"/>
          <w:b/>
          <w:bCs/>
        </w:rPr>
      </w:pPr>
    </w:p>
    <w:p w14:paraId="54326247" w14:textId="77777777" w:rsidR="00162913" w:rsidRPr="00162913" w:rsidRDefault="00162913" w:rsidP="00162913">
      <w:pPr>
        <w:rPr>
          <w:rFonts w:ascii="Times New Roman" w:hAnsi="Times New Roman" w:cs="Times New Roman"/>
          <w:b/>
          <w:bCs/>
          <w:sz w:val="24"/>
          <w:szCs w:val="24"/>
        </w:rPr>
      </w:pPr>
      <w:r w:rsidRPr="00162913">
        <w:rPr>
          <w:rFonts w:ascii="Times New Roman" w:hAnsi="Times New Roman" w:cs="Times New Roman"/>
          <w:b/>
          <w:bCs/>
          <w:sz w:val="24"/>
          <w:szCs w:val="24"/>
        </w:rPr>
        <w:t>Observations--This Rubric is applied to every skill identified in the NARM Observations Form 110 and CTM Forms for Prenatal, Newborn Exams and Postpartum Exams</w:t>
      </w:r>
    </w:p>
    <w:tbl>
      <w:tblPr>
        <w:tblStyle w:val="TableGrid"/>
        <w:tblpPr w:leftFromText="180" w:rightFromText="180" w:vertAnchor="text" w:horzAnchor="page" w:tblpX="926" w:tblpY="131"/>
        <w:tblW w:w="10795" w:type="dxa"/>
        <w:tblLook w:val="04A0" w:firstRow="1" w:lastRow="0" w:firstColumn="1" w:lastColumn="0" w:noHBand="0" w:noVBand="1"/>
      </w:tblPr>
      <w:tblGrid>
        <w:gridCol w:w="3970"/>
        <w:gridCol w:w="2172"/>
        <w:gridCol w:w="2162"/>
        <w:gridCol w:w="2491"/>
      </w:tblGrid>
      <w:tr w:rsidR="00162913" w:rsidRPr="00162913" w14:paraId="110FAFE2" w14:textId="77777777" w:rsidTr="00162913">
        <w:tc>
          <w:tcPr>
            <w:tcW w:w="3970" w:type="dxa"/>
          </w:tcPr>
          <w:p w14:paraId="0FE2FD54" w14:textId="77777777" w:rsidR="00162913" w:rsidRPr="00162913" w:rsidRDefault="00162913" w:rsidP="00162913">
            <w:pPr>
              <w:rPr>
                <w:rFonts w:ascii="Times New Roman" w:hAnsi="Times New Roman" w:cs="Times New Roman"/>
                <w:sz w:val="24"/>
                <w:szCs w:val="24"/>
              </w:rPr>
            </w:pPr>
            <w:r w:rsidRPr="00162913">
              <w:rPr>
                <w:rFonts w:ascii="Times New Roman" w:hAnsi="Times New Roman" w:cs="Times New Roman"/>
                <w:sz w:val="24"/>
                <w:szCs w:val="24"/>
              </w:rPr>
              <w:t>LEVEL 1 (Introduction)</w:t>
            </w:r>
          </w:p>
        </w:tc>
        <w:tc>
          <w:tcPr>
            <w:tcW w:w="2172" w:type="dxa"/>
          </w:tcPr>
          <w:p w14:paraId="121D43BE" w14:textId="77777777" w:rsidR="00162913" w:rsidRPr="00162913" w:rsidRDefault="00162913" w:rsidP="00162913">
            <w:pPr>
              <w:rPr>
                <w:rFonts w:ascii="Times New Roman" w:hAnsi="Times New Roman" w:cs="Times New Roman"/>
                <w:sz w:val="24"/>
                <w:szCs w:val="24"/>
              </w:rPr>
            </w:pPr>
            <w:r w:rsidRPr="00162913">
              <w:rPr>
                <w:rFonts w:ascii="Times New Roman" w:hAnsi="Times New Roman" w:cs="Times New Roman"/>
                <w:sz w:val="24"/>
                <w:szCs w:val="24"/>
              </w:rPr>
              <w:t>YES</w:t>
            </w:r>
          </w:p>
        </w:tc>
        <w:tc>
          <w:tcPr>
            <w:tcW w:w="2162" w:type="dxa"/>
          </w:tcPr>
          <w:p w14:paraId="07BC7F0B" w14:textId="77777777" w:rsidR="00162913" w:rsidRPr="00162913" w:rsidRDefault="00162913" w:rsidP="00162913">
            <w:pPr>
              <w:rPr>
                <w:rFonts w:ascii="Times New Roman" w:hAnsi="Times New Roman" w:cs="Times New Roman"/>
                <w:sz w:val="24"/>
                <w:szCs w:val="24"/>
              </w:rPr>
            </w:pPr>
            <w:r w:rsidRPr="00162913">
              <w:rPr>
                <w:rFonts w:ascii="Times New Roman" w:hAnsi="Times New Roman" w:cs="Times New Roman"/>
                <w:sz w:val="24"/>
                <w:szCs w:val="24"/>
              </w:rPr>
              <w:t>NO</w:t>
            </w:r>
          </w:p>
        </w:tc>
        <w:tc>
          <w:tcPr>
            <w:tcW w:w="2491" w:type="dxa"/>
          </w:tcPr>
          <w:p w14:paraId="65628EDD" w14:textId="77777777" w:rsidR="00162913" w:rsidRPr="00162913" w:rsidRDefault="00162913" w:rsidP="00162913">
            <w:pPr>
              <w:rPr>
                <w:rFonts w:ascii="Times New Roman" w:hAnsi="Times New Roman" w:cs="Times New Roman"/>
                <w:sz w:val="24"/>
                <w:szCs w:val="24"/>
              </w:rPr>
            </w:pPr>
            <w:r w:rsidRPr="00162913">
              <w:rPr>
                <w:rFonts w:ascii="Times New Roman" w:hAnsi="Times New Roman" w:cs="Times New Roman"/>
                <w:sz w:val="24"/>
                <w:szCs w:val="24"/>
              </w:rPr>
              <w:t>NEEDS PROMPTING</w:t>
            </w:r>
          </w:p>
        </w:tc>
      </w:tr>
      <w:tr w:rsidR="00162913" w:rsidRPr="00162913" w14:paraId="33865A4C" w14:textId="77777777" w:rsidTr="00162913">
        <w:trPr>
          <w:trHeight w:val="1862"/>
        </w:trPr>
        <w:tc>
          <w:tcPr>
            <w:tcW w:w="3970" w:type="dxa"/>
          </w:tcPr>
          <w:p w14:paraId="21DB2900" w14:textId="77777777" w:rsidR="00162913" w:rsidRPr="00162913" w:rsidRDefault="00162913" w:rsidP="00162913">
            <w:pPr>
              <w:rPr>
                <w:rFonts w:ascii="Times New Roman" w:hAnsi="Times New Roman" w:cs="Times New Roman"/>
                <w:sz w:val="24"/>
                <w:szCs w:val="24"/>
              </w:rPr>
            </w:pPr>
            <w:r w:rsidRPr="00162913">
              <w:rPr>
                <w:rFonts w:ascii="Times New Roman" w:hAnsi="Times New Roman" w:cs="Times New Roman"/>
                <w:sz w:val="24"/>
                <w:szCs w:val="24"/>
              </w:rPr>
              <w:t xml:space="preserve">Demonstrate the isolated skill identified by NARM in introductory situations according to steps listed in the </w:t>
            </w:r>
            <w:r w:rsidRPr="00162913">
              <w:rPr>
                <w:rFonts w:ascii="Times New Roman" w:hAnsi="Times New Roman" w:cs="Times New Roman"/>
                <w:i/>
                <w:sz w:val="24"/>
                <w:szCs w:val="24"/>
              </w:rPr>
              <w:t>Practical Skills Guide for Midwives</w:t>
            </w:r>
            <w:r w:rsidRPr="00162913">
              <w:rPr>
                <w:rFonts w:ascii="Times New Roman" w:hAnsi="Times New Roman" w:cs="Times New Roman"/>
                <w:sz w:val="24"/>
                <w:szCs w:val="24"/>
              </w:rPr>
              <w:t xml:space="preserve"> (PSGM).</w:t>
            </w:r>
          </w:p>
        </w:tc>
        <w:tc>
          <w:tcPr>
            <w:tcW w:w="2172" w:type="dxa"/>
          </w:tcPr>
          <w:p w14:paraId="6FC0ABCE" w14:textId="77777777" w:rsidR="00162913" w:rsidRPr="00162913" w:rsidRDefault="00162913" w:rsidP="00162913">
            <w:pPr>
              <w:rPr>
                <w:rFonts w:ascii="Times New Roman" w:hAnsi="Times New Roman" w:cs="Times New Roman"/>
                <w:sz w:val="24"/>
                <w:szCs w:val="24"/>
              </w:rPr>
            </w:pPr>
          </w:p>
        </w:tc>
        <w:tc>
          <w:tcPr>
            <w:tcW w:w="2162" w:type="dxa"/>
          </w:tcPr>
          <w:p w14:paraId="4D8BF0A0" w14:textId="77777777" w:rsidR="00162913" w:rsidRPr="00162913" w:rsidRDefault="00162913" w:rsidP="00162913">
            <w:pPr>
              <w:rPr>
                <w:rFonts w:ascii="Times New Roman" w:hAnsi="Times New Roman" w:cs="Times New Roman"/>
                <w:sz w:val="24"/>
                <w:szCs w:val="24"/>
              </w:rPr>
            </w:pPr>
            <w:r w:rsidRPr="00162913">
              <w:rPr>
                <w:rFonts w:ascii="Times New Roman" w:hAnsi="Times New Roman" w:cs="Times New Roman"/>
                <w:sz w:val="24"/>
                <w:szCs w:val="24"/>
              </w:rPr>
              <w:t xml:space="preserve">. </w:t>
            </w:r>
          </w:p>
        </w:tc>
        <w:tc>
          <w:tcPr>
            <w:tcW w:w="2491" w:type="dxa"/>
          </w:tcPr>
          <w:p w14:paraId="0C9B0E75" w14:textId="77777777" w:rsidR="00162913" w:rsidRPr="00162913" w:rsidRDefault="00162913" w:rsidP="00162913">
            <w:pPr>
              <w:rPr>
                <w:rFonts w:ascii="Times New Roman" w:hAnsi="Times New Roman" w:cs="Times New Roman"/>
                <w:sz w:val="24"/>
                <w:szCs w:val="24"/>
              </w:rPr>
            </w:pPr>
          </w:p>
        </w:tc>
      </w:tr>
      <w:tr w:rsidR="00162913" w:rsidRPr="00162913" w14:paraId="0CDB30FE" w14:textId="77777777" w:rsidTr="00162913">
        <w:trPr>
          <w:trHeight w:val="335"/>
        </w:trPr>
        <w:tc>
          <w:tcPr>
            <w:tcW w:w="3970" w:type="dxa"/>
          </w:tcPr>
          <w:p w14:paraId="4442ED80" w14:textId="77777777" w:rsidR="00162913" w:rsidRPr="00162913" w:rsidRDefault="00162913" w:rsidP="00162913">
            <w:pPr>
              <w:rPr>
                <w:rFonts w:ascii="Times New Roman" w:hAnsi="Times New Roman" w:cs="Times New Roman"/>
                <w:sz w:val="24"/>
                <w:szCs w:val="24"/>
              </w:rPr>
            </w:pPr>
            <w:r w:rsidRPr="00162913">
              <w:rPr>
                <w:rFonts w:ascii="Times New Roman" w:hAnsi="Times New Roman" w:cs="Times New Roman"/>
                <w:sz w:val="24"/>
                <w:szCs w:val="24"/>
              </w:rPr>
              <w:t>LEVEL 2 (Demonstration)</w:t>
            </w:r>
          </w:p>
        </w:tc>
        <w:tc>
          <w:tcPr>
            <w:tcW w:w="2172" w:type="dxa"/>
          </w:tcPr>
          <w:p w14:paraId="569E23D0" w14:textId="77777777" w:rsidR="00162913" w:rsidRPr="00162913" w:rsidRDefault="00162913" w:rsidP="00162913">
            <w:pPr>
              <w:rPr>
                <w:rFonts w:ascii="Times New Roman" w:hAnsi="Times New Roman" w:cs="Times New Roman"/>
                <w:sz w:val="24"/>
                <w:szCs w:val="24"/>
              </w:rPr>
            </w:pPr>
          </w:p>
        </w:tc>
        <w:tc>
          <w:tcPr>
            <w:tcW w:w="2162" w:type="dxa"/>
          </w:tcPr>
          <w:p w14:paraId="0BD0B403" w14:textId="77777777" w:rsidR="00162913" w:rsidRPr="00162913" w:rsidRDefault="00162913" w:rsidP="00162913">
            <w:pPr>
              <w:rPr>
                <w:rFonts w:ascii="Times New Roman" w:hAnsi="Times New Roman" w:cs="Times New Roman"/>
                <w:sz w:val="24"/>
                <w:szCs w:val="24"/>
              </w:rPr>
            </w:pPr>
          </w:p>
        </w:tc>
        <w:tc>
          <w:tcPr>
            <w:tcW w:w="2491" w:type="dxa"/>
          </w:tcPr>
          <w:p w14:paraId="60969B93" w14:textId="77777777" w:rsidR="00162913" w:rsidRPr="00162913" w:rsidRDefault="00162913" w:rsidP="00162913">
            <w:pPr>
              <w:rPr>
                <w:rFonts w:ascii="Times New Roman" w:hAnsi="Times New Roman" w:cs="Times New Roman"/>
                <w:sz w:val="24"/>
                <w:szCs w:val="24"/>
              </w:rPr>
            </w:pPr>
          </w:p>
        </w:tc>
      </w:tr>
      <w:tr w:rsidR="00162913" w:rsidRPr="00162913" w14:paraId="4B729FD8" w14:textId="77777777" w:rsidTr="00162913">
        <w:trPr>
          <w:trHeight w:val="818"/>
        </w:trPr>
        <w:tc>
          <w:tcPr>
            <w:tcW w:w="3970" w:type="dxa"/>
          </w:tcPr>
          <w:p w14:paraId="4FF34AE7" w14:textId="77777777" w:rsidR="00162913" w:rsidRPr="00162913" w:rsidRDefault="00162913" w:rsidP="00162913">
            <w:pPr>
              <w:rPr>
                <w:rFonts w:ascii="Times New Roman" w:hAnsi="Times New Roman" w:cs="Times New Roman"/>
                <w:sz w:val="24"/>
                <w:szCs w:val="24"/>
              </w:rPr>
            </w:pPr>
            <w:r w:rsidRPr="00162913">
              <w:rPr>
                <w:rFonts w:ascii="Times New Roman" w:hAnsi="Times New Roman" w:cs="Times New Roman"/>
                <w:sz w:val="24"/>
                <w:szCs w:val="24"/>
              </w:rPr>
              <w:t>Demonstrate the isolated skill in the clinical situation as an assistant.</w:t>
            </w:r>
          </w:p>
          <w:p w14:paraId="438D5676" w14:textId="77777777" w:rsidR="00162913" w:rsidRPr="00162913" w:rsidRDefault="00162913" w:rsidP="00162913">
            <w:pPr>
              <w:rPr>
                <w:rFonts w:ascii="Times New Roman" w:hAnsi="Times New Roman" w:cs="Times New Roman"/>
                <w:sz w:val="24"/>
                <w:szCs w:val="24"/>
              </w:rPr>
            </w:pPr>
          </w:p>
        </w:tc>
        <w:tc>
          <w:tcPr>
            <w:tcW w:w="2172" w:type="dxa"/>
          </w:tcPr>
          <w:p w14:paraId="203ABED7" w14:textId="77777777" w:rsidR="00162913" w:rsidRPr="00162913" w:rsidRDefault="00162913" w:rsidP="00162913">
            <w:pPr>
              <w:rPr>
                <w:rFonts w:ascii="Times New Roman" w:hAnsi="Times New Roman" w:cs="Times New Roman"/>
                <w:sz w:val="24"/>
                <w:szCs w:val="24"/>
              </w:rPr>
            </w:pPr>
          </w:p>
        </w:tc>
        <w:tc>
          <w:tcPr>
            <w:tcW w:w="2162" w:type="dxa"/>
          </w:tcPr>
          <w:p w14:paraId="08B80D02" w14:textId="77777777" w:rsidR="00162913" w:rsidRPr="00162913" w:rsidRDefault="00162913" w:rsidP="00162913">
            <w:pPr>
              <w:rPr>
                <w:rFonts w:ascii="Times New Roman" w:hAnsi="Times New Roman" w:cs="Times New Roman"/>
                <w:sz w:val="24"/>
                <w:szCs w:val="24"/>
              </w:rPr>
            </w:pPr>
          </w:p>
        </w:tc>
        <w:tc>
          <w:tcPr>
            <w:tcW w:w="2491" w:type="dxa"/>
          </w:tcPr>
          <w:p w14:paraId="17D7C378" w14:textId="77777777" w:rsidR="00162913" w:rsidRPr="00162913" w:rsidRDefault="00162913" w:rsidP="00162913">
            <w:pPr>
              <w:rPr>
                <w:rFonts w:ascii="Times New Roman" w:hAnsi="Times New Roman" w:cs="Times New Roman"/>
                <w:sz w:val="24"/>
                <w:szCs w:val="24"/>
              </w:rPr>
            </w:pPr>
          </w:p>
        </w:tc>
      </w:tr>
      <w:tr w:rsidR="00162913" w:rsidRPr="00162913" w14:paraId="4C7D337C" w14:textId="77777777" w:rsidTr="00162913">
        <w:trPr>
          <w:trHeight w:val="353"/>
        </w:trPr>
        <w:tc>
          <w:tcPr>
            <w:tcW w:w="3970" w:type="dxa"/>
          </w:tcPr>
          <w:p w14:paraId="076B05BA" w14:textId="77777777" w:rsidR="00162913" w:rsidRPr="00162913" w:rsidRDefault="00162913" w:rsidP="00162913">
            <w:pPr>
              <w:rPr>
                <w:rFonts w:ascii="Times New Roman" w:hAnsi="Times New Roman" w:cs="Times New Roman"/>
                <w:sz w:val="24"/>
                <w:szCs w:val="24"/>
              </w:rPr>
            </w:pPr>
            <w:r w:rsidRPr="00162913">
              <w:rPr>
                <w:rFonts w:ascii="Times New Roman" w:hAnsi="Times New Roman" w:cs="Times New Roman"/>
                <w:sz w:val="24"/>
                <w:szCs w:val="24"/>
              </w:rPr>
              <w:t>LEVEL 3 (Competency)</w:t>
            </w:r>
          </w:p>
        </w:tc>
        <w:tc>
          <w:tcPr>
            <w:tcW w:w="2172" w:type="dxa"/>
          </w:tcPr>
          <w:p w14:paraId="2FC76565" w14:textId="77777777" w:rsidR="00162913" w:rsidRPr="00162913" w:rsidRDefault="00162913" w:rsidP="00162913">
            <w:pPr>
              <w:rPr>
                <w:rFonts w:ascii="Times New Roman" w:hAnsi="Times New Roman" w:cs="Times New Roman"/>
                <w:sz w:val="24"/>
                <w:szCs w:val="24"/>
                <w:highlight w:val="yellow"/>
              </w:rPr>
            </w:pPr>
          </w:p>
        </w:tc>
        <w:tc>
          <w:tcPr>
            <w:tcW w:w="2162" w:type="dxa"/>
          </w:tcPr>
          <w:p w14:paraId="0F89AFB5" w14:textId="77777777" w:rsidR="00162913" w:rsidRPr="00162913" w:rsidRDefault="00162913" w:rsidP="00162913">
            <w:pPr>
              <w:rPr>
                <w:rFonts w:ascii="Times New Roman" w:hAnsi="Times New Roman" w:cs="Times New Roman"/>
                <w:sz w:val="24"/>
                <w:szCs w:val="24"/>
                <w:highlight w:val="yellow"/>
              </w:rPr>
            </w:pPr>
          </w:p>
        </w:tc>
        <w:tc>
          <w:tcPr>
            <w:tcW w:w="2491" w:type="dxa"/>
          </w:tcPr>
          <w:p w14:paraId="30266854" w14:textId="77777777" w:rsidR="00162913" w:rsidRPr="00162913" w:rsidRDefault="00162913" w:rsidP="00162913">
            <w:pPr>
              <w:rPr>
                <w:rFonts w:ascii="Times New Roman" w:hAnsi="Times New Roman" w:cs="Times New Roman"/>
                <w:sz w:val="24"/>
                <w:szCs w:val="24"/>
                <w:highlight w:val="yellow"/>
              </w:rPr>
            </w:pPr>
          </w:p>
        </w:tc>
      </w:tr>
      <w:tr w:rsidR="00162913" w:rsidRPr="00162913" w14:paraId="6CD9AF17" w14:textId="77777777" w:rsidTr="00162913">
        <w:trPr>
          <w:trHeight w:val="818"/>
        </w:trPr>
        <w:tc>
          <w:tcPr>
            <w:tcW w:w="3970" w:type="dxa"/>
          </w:tcPr>
          <w:p w14:paraId="7A2CF522" w14:textId="77777777" w:rsidR="00162913" w:rsidRPr="00162913" w:rsidRDefault="00162913" w:rsidP="00162913">
            <w:pPr>
              <w:rPr>
                <w:rFonts w:ascii="Times New Roman" w:hAnsi="Times New Roman" w:cs="Times New Roman"/>
                <w:sz w:val="24"/>
                <w:szCs w:val="24"/>
              </w:rPr>
            </w:pPr>
            <w:r w:rsidRPr="00162913">
              <w:rPr>
                <w:rFonts w:ascii="Times New Roman" w:hAnsi="Times New Roman" w:cs="Times New Roman"/>
                <w:sz w:val="24"/>
                <w:szCs w:val="24"/>
              </w:rPr>
              <w:t>Consistently and competently performs the skill appropriately in all clinical setting.</w:t>
            </w:r>
          </w:p>
          <w:p w14:paraId="29C5186E" w14:textId="77777777" w:rsidR="00162913" w:rsidRPr="00162913" w:rsidRDefault="00162913" w:rsidP="00162913">
            <w:pPr>
              <w:rPr>
                <w:rFonts w:ascii="Times New Roman" w:hAnsi="Times New Roman" w:cs="Times New Roman"/>
                <w:sz w:val="24"/>
                <w:szCs w:val="24"/>
              </w:rPr>
            </w:pPr>
          </w:p>
        </w:tc>
        <w:tc>
          <w:tcPr>
            <w:tcW w:w="2172" w:type="dxa"/>
          </w:tcPr>
          <w:p w14:paraId="09471034" w14:textId="77777777" w:rsidR="00162913" w:rsidRPr="00162913" w:rsidRDefault="00162913" w:rsidP="00162913">
            <w:pPr>
              <w:rPr>
                <w:rFonts w:ascii="Times New Roman" w:hAnsi="Times New Roman" w:cs="Times New Roman"/>
                <w:sz w:val="24"/>
                <w:szCs w:val="24"/>
                <w:highlight w:val="yellow"/>
              </w:rPr>
            </w:pPr>
          </w:p>
        </w:tc>
        <w:tc>
          <w:tcPr>
            <w:tcW w:w="2162" w:type="dxa"/>
          </w:tcPr>
          <w:p w14:paraId="06453F03" w14:textId="77777777" w:rsidR="00162913" w:rsidRPr="00162913" w:rsidRDefault="00162913" w:rsidP="00162913">
            <w:pPr>
              <w:rPr>
                <w:rFonts w:ascii="Times New Roman" w:hAnsi="Times New Roman" w:cs="Times New Roman"/>
                <w:sz w:val="24"/>
                <w:szCs w:val="24"/>
                <w:highlight w:val="yellow"/>
              </w:rPr>
            </w:pPr>
          </w:p>
        </w:tc>
        <w:tc>
          <w:tcPr>
            <w:tcW w:w="2491" w:type="dxa"/>
          </w:tcPr>
          <w:p w14:paraId="298EF855" w14:textId="77777777" w:rsidR="00162913" w:rsidRPr="00162913" w:rsidRDefault="00162913" w:rsidP="00162913">
            <w:pPr>
              <w:rPr>
                <w:rFonts w:ascii="Times New Roman" w:hAnsi="Times New Roman" w:cs="Times New Roman"/>
                <w:sz w:val="24"/>
                <w:szCs w:val="24"/>
                <w:highlight w:val="yellow"/>
              </w:rPr>
            </w:pPr>
          </w:p>
        </w:tc>
      </w:tr>
    </w:tbl>
    <w:p w14:paraId="2774CE7F" w14:textId="77777777" w:rsidR="00162913" w:rsidRDefault="00162913" w:rsidP="00D9758C">
      <w:pPr>
        <w:pStyle w:val="NoSpacing"/>
        <w:rPr>
          <w:rFonts w:ascii="Times New Roman" w:hAnsi="Times New Roman" w:cs="Times New Roman"/>
          <w:b/>
          <w:bCs/>
        </w:rPr>
      </w:pPr>
    </w:p>
    <w:p w14:paraId="186095DC" w14:textId="77777777" w:rsidR="00162913" w:rsidRDefault="00162913" w:rsidP="00D9758C">
      <w:pPr>
        <w:pStyle w:val="NoSpacing"/>
        <w:rPr>
          <w:rFonts w:ascii="Times New Roman" w:hAnsi="Times New Roman" w:cs="Times New Roman"/>
          <w:b/>
          <w:bCs/>
        </w:rPr>
      </w:pPr>
    </w:p>
    <w:p w14:paraId="42D114B9" w14:textId="4722AD56" w:rsidR="00D9758C" w:rsidRPr="00CF7BC3" w:rsidRDefault="00D9758C" w:rsidP="00D9758C">
      <w:pPr>
        <w:pStyle w:val="NoSpacing"/>
        <w:rPr>
          <w:rFonts w:ascii="Times New Roman" w:hAnsi="Times New Roman" w:cs="Times New Roman"/>
          <w:color w:val="000000" w:themeColor="text1"/>
        </w:rPr>
      </w:pPr>
      <w:r w:rsidRPr="00CF7BC3">
        <w:rPr>
          <w:rFonts w:ascii="Times New Roman" w:hAnsi="Times New Roman" w:cs="Times New Roman"/>
          <w:b/>
          <w:bCs/>
        </w:rPr>
        <w:lastRenderedPageBreak/>
        <w:t xml:space="preserve">STUDENT LIAISON:  </w:t>
      </w:r>
      <w:r w:rsidRPr="00CF7BC3">
        <w:rPr>
          <w:rFonts w:ascii="Times New Roman" w:hAnsi="Times New Roman" w:cs="Times New Roman"/>
        </w:rPr>
        <w:t xml:space="preserve">The Student Liaison is a Certified Professional Midwife (CPM), who </w:t>
      </w:r>
      <w:r w:rsidRPr="00CF7BC3">
        <w:rPr>
          <w:rFonts w:ascii="Times New Roman" w:hAnsi="Times New Roman" w:cs="Times New Roman"/>
          <w:color w:val="000000" w:themeColor="text1"/>
        </w:rPr>
        <w:t>provides substantive and regular contact with the student, communicates with the student and preceptor two (2) times during a Term, monitors the progress of the student, and is available for consultations throughout the three-year program.</w:t>
      </w:r>
    </w:p>
    <w:p w14:paraId="6A14E2F5" w14:textId="77777777" w:rsidR="00D9758C" w:rsidRPr="00CF7BC3" w:rsidRDefault="00D9758C" w:rsidP="00D9758C">
      <w:pPr>
        <w:pStyle w:val="NoSpacing"/>
        <w:rPr>
          <w:rFonts w:ascii="Times New Roman" w:hAnsi="Times New Roman" w:cs="Times New Roman"/>
          <w:color w:val="000000" w:themeColor="text1"/>
        </w:rPr>
      </w:pPr>
    </w:p>
    <w:p w14:paraId="3E53C478" w14:textId="77777777" w:rsidR="00D9758C" w:rsidRPr="00CF7BC3" w:rsidRDefault="00D9758C" w:rsidP="00D9758C">
      <w:pPr>
        <w:spacing w:line="240" w:lineRule="auto"/>
        <w:rPr>
          <w:rFonts w:ascii="Times New Roman" w:hAnsi="Times New Roman" w:cs="Times New Roman"/>
        </w:rPr>
      </w:pPr>
      <w:r w:rsidRPr="00CF7BC3">
        <w:rPr>
          <w:rFonts w:ascii="Times New Roman" w:hAnsi="Times New Roman" w:cs="Times New Roman"/>
          <w:b/>
          <w:bCs/>
        </w:rPr>
        <w:t xml:space="preserve">STUDENT STATUS (FULL TIME/PART TIME): </w:t>
      </w:r>
      <w:r w:rsidRPr="00CF7BC3">
        <w:rPr>
          <w:rFonts w:ascii="Times New Roman" w:hAnsi="Times New Roman" w:cs="Times New Roman"/>
        </w:rPr>
        <w:t>If a student is enrolled in the CTM = CPM+ Associate of Applied Science in Midwifery (AASM), they are Full Time Students.</w:t>
      </w:r>
    </w:p>
    <w:p w14:paraId="2EA505EA" w14:textId="053B54D5" w:rsidR="00D9758C" w:rsidRDefault="00D9758C" w:rsidP="00D9758C">
      <w:pPr>
        <w:spacing w:line="240" w:lineRule="auto"/>
        <w:rPr>
          <w:rFonts w:ascii="Times New Roman" w:hAnsi="Times New Roman" w:cs="Times New Roman"/>
        </w:rPr>
      </w:pPr>
      <w:r w:rsidRPr="00CF7BC3">
        <w:rPr>
          <w:rFonts w:ascii="Times New Roman" w:hAnsi="Times New Roman" w:cs="Times New Roman"/>
        </w:rPr>
        <w:t xml:space="preserve"> If a student has a Term Extension, they are Part Time Students.</w:t>
      </w:r>
    </w:p>
    <w:p w14:paraId="503231FD" w14:textId="30B4A31C" w:rsidR="0023002F" w:rsidRDefault="0023002F" w:rsidP="00D9758C">
      <w:pPr>
        <w:spacing w:line="240" w:lineRule="auto"/>
        <w:rPr>
          <w:rFonts w:ascii="Times New Roman" w:hAnsi="Times New Roman" w:cs="Times New Roman"/>
        </w:rPr>
      </w:pPr>
    </w:p>
    <w:sectPr w:rsidR="0023002F" w:rsidSect="002275D2">
      <w:footerReference w:type="default" r:id="rId21"/>
      <w:pgSz w:w="12240" w:h="15840"/>
      <w:pgMar w:top="720" w:right="720" w:bottom="720" w:left="720" w:header="144"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EEDCA" w14:textId="77777777" w:rsidR="00DC0ABE" w:rsidRDefault="00DC0ABE" w:rsidP="0000396F">
      <w:pPr>
        <w:spacing w:after="0" w:line="240" w:lineRule="auto"/>
      </w:pPr>
      <w:r>
        <w:separator/>
      </w:r>
    </w:p>
  </w:endnote>
  <w:endnote w:type="continuationSeparator" w:id="0">
    <w:p w14:paraId="4D592009" w14:textId="77777777" w:rsidR="00DC0ABE" w:rsidRDefault="00DC0ABE" w:rsidP="0000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36624"/>
      <w:docPartObj>
        <w:docPartGallery w:val="Page Numbers (Bottom of Page)"/>
        <w:docPartUnique/>
      </w:docPartObj>
    </w:sdtPr>
    <w:sdtContent>
      <w:p w14:paraId="607FE7F1" w14:textId="77777777" w:rsidR="00EC785E" w:rsidRDefault="00DB6ACE">
        <w:pPr>
          <w:pStyle w:val="Footer"/>
          <w:jc w:val="center"/>
          <w:rPr>
            <w:noProof/>
          </w:rPr>
        </w:pPr>
        <w:r>
          <w:fldChar w:fldCharType="begin"/>
        </w:r>
        <w:r w:rsidR="00BE1C12">
          <w:instrText xml:space="preserve"> PAGE   \* MERGEFORMAT </w:instrText>
        </w:r>
        <w:r>
          <w:fldChar w:fldCharType="separate"/>
        </w:r>
        <w:r w:rsidR="00404181">
          <w:rPr>
            <w:noProof/>
          </w:rPr>
          <w:t>1</w:t>
        </w:r>
        <w:r>
          <w:rPr>
            <w:noProof/>
          </w:rPr>
          <w:fldChar w:fldCharType="end"/>
        </w:r>
      </w:p>
      <w:p w14:paraId="15F19B09" w14:textId="4AFD6741" w:rsidR="009B6EB8" w:rsidRDefault="00EC785E">
        <w:pPr>
          <w:pStyle w:val="Footer"/>
          <w:jc w:val="center"/>
        </w:pPr>
        <w:r>
          <w:rPr>
            <w:rFonts w:ascii="Times New Roman" w:hAnsi="Times New Roman" w:cs="Times New Roman"/>
            <w:noProof/>
          </w:rPr>
          <w:t xml:space="preserve">Student Handbook </w:t>
        </w:r>
        <w:r w:rsidR="00CC3481">
          <w:rPr>
            <w:rFonts w:ascii="Times New Roman" w:hAnsi="Times New Roman" w:cs="Times New Roman"/>
            <w:noProof/>
          </w:rPr>
          <w:t>– updated 2/10/2025</w:t>
        </w:r>
        <w:r>
          <w:rPr>
            <w:rFonts w:ascii="Times New Roman" w:hAnsi="Times New Roman" w:cs="Times New Roman"/>
            <w:noProof/>
          </w:rPr>
          <w:tab/>
        </w:r>
        <w:r>
          <w:rPr>
            <w:rFonts w:ascii="Times New Roman" w:hAnsi="Times New Roman" w:cs="Times New Roman"/>
            <w:noProof/>
          </w:rPr>
          <w:tab/>
          <w:t xml:space="preserve">Volume </w:t>
        </w:r>
        <w:r w:rsidR="009E57FF">
          <w:rPr>
            <w:rFonts w:ascii="Times New Roman" w:hAnsi="Times New Roman" w:cs="Times New Roman"/>
            <w:noProof/>
          </w:rPr>
          <w:t>3</w:t>
        </w:r>
      </w:p>
    </w:sdtContent>
  </w:sdt>
  <w:p w14:paraId="70D56E06" w14:textId="77777777" w:rsidR="009B6EB8" w:rsidRDefault="009B6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922F8" w14:textId="77777777" w:rsidR="00DC0ABE" w:rsidRDefault="00DC0ABE" w:rsidP="0000396F">
      <w:pPr>
        <w:spacing w:after="0" w:line="240" w:lineRule="auto"/>
      </w:pPr>
      <w:bookmarkStart w:id="0" w:name="_Hlk12523082"/>
      <w:bookmarkEnd w:id="0"/>
      <w:r>
        <w:separator/>
      </w:r>
    </w:p>
  </w:footnote>
  <w:footnote w:type="continuationSeparator" w:id="0">
    <w:p w14:paraId="775BE9FF" w14:textId="77777777" w:rsidR="00DC0ABE" w:rsidRDefault="00DC0ABE" w:rsidP="00003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7F9B"/>
    <w:multiLevelType w:val="hybridMultilevel"/>
    <w:tmpl w:val="5A62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2E8"/>
    <w:multiLevelType w:val="hybridMultilevel"/>
    <w:tmpl w:val="5B3EF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AE22F4"/>
    <w:multiLevelType w:val="hybridMultilevel"/>
    <w:tmpl w:val="23F6E9F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807BB7"/>
    <w:multiLevelType w:val="hybridMultilevel"/>
    <w:tmpl w:val="E60C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A7E34"/>
    <w:multiLevelType w:val="hybridMultilevel"/>
    <w:tmpl w:val="B5F4DCD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EB6A94"/>
    <w:multiLevelType w:val="hybridMultilevel"/>
    <w:tmpl w:val="D0ACF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B4388"/>
    <w:multiLevelType w:val="hybridMultilevel"/>
    <w:tmpl w:val="4C84FB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B95B38"/>
    <w:multiLevelType w:val="hybridMultilevel"/>
    <w:tmpl w:val="44E6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A32FE"/>
    <w:multiLevelType w:val="hybridMultilevel"/>
    <w:tmpl w:val="352663BE"/>
    <w:lvl w:ilvl="0" w:tplc="07F6B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A73CCF"/>
    <w:multiLevelType w:val="hybridMultilevel"/>
    <w:tmpl w:val="165C3F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5655FF"/>
    <w:multiLevelType w:val="hybridMultilevel"/>
    <w:tmpl w:val="377CF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D60A75"/>
    <w:multiLevelType w:val="hybridMultilevel"/>
    <w:tmpl w:val="AF363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722821"/>
    <w:multiLevelType w:val="hybridMultilevel"/>
    <w:tmpl w:val="246E126E"/>
    <w:lvl w:ilvl="0" w:tplc="32AC5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A47BC"/>
    <w:multiLevelType w:val="hybridMultilevel"/>
    <w:tmpl w:val="74382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A5DFB"/>
    <w:multiLevelType w:val="hybridMultilevel"/>
    <w:tmpl w:val="78E8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2F93"/>
    <w:multiLevelType w:val="hybridMultilevel"/>
    <w:tmpl w:val="ADE82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E179C9"/>
    <w:multiLevelType w:val="hybridMultilevel"/>
    <w:tmpl w:val="5E24F4E8"/>
    <w:lvl w:ilvl="0" w:tplc="6E623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ED4930"/>
    <w:multiLevelType w:val="hybridMultilevel"/>
    <w:tmpl w:val="25A8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612BB5"/>
    <w:multiLevelType w:val="hybridMultilevel"/>
    <w:tmpl w:val="E086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A4CDF"/>
    <w:multiLevelType w:val="hybridMultilevel"/>
    <w:tmpl w:val="2CB80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4C60437"/>
    <w:multiLevelType w:val="hybridMultilevel"/>
    <w:tmpl w:val="A1CA4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59055B"/>
    <w:multiLevelType w:val="hybridMultilevel"/>
    <w:tmpl w:val="F26CC512"/>
    <w:lvl w:ilvl="0" w:tplc="7DDC0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6F1E40"/>
    <w:multiLevelType w:val="hybridMultilevel"/>
    <w:tmpl w:val="FFF02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7AC28E3"/>
    <w:multiLevelType w:val="hybridMultilevel"/>
    <w:tmpl w:val="70B8A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7C60863"/>
    <w:multiLevelType w:val="multilevel"/>
    <w:tmpl w:val="24C88794"/>
    <w:lvl w:ilvl="0">
      <w:start w:val="1"/>
      <w:numFmt w:val="bullet"/>
      <w:lvlText w:val=""/>
      <w:lvlJc w:val="left"/>
      <w:pPr>
        <w:ind w:left="1080" w:hanging="360"/>
      </w:pPr>
      <w:rPr>
        <w:rFonts w:ascii="Symbol" w:hAnsi="Symbol" w:cs="Symbol"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28B31C96"/>
    <w:multiLevelType w:val="hybridMultilevel"/>
    <w:tmpl w:val="CE8A31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90E2BF3"/>
    <w:multiLevelType w:val="hybridMultilevel"/>
    <w:tmpl w:val="6414C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C6273CF"/>
    <w:multiLevelType w:val="hybridMultilevel"/>
    <w:tmpl w:val="4CE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110FE8"/>
    <w:multiLevelType w:val="hybridMultilevel"/>
    <w:tmpl w:val="4BC05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8C0915"/>
    <w:multiLevelType w:val="hybridMultilevel"/>
    <w:tmpl w:val="8A7AD3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2244840"/>
    <w:multiLevelType w:val="hybridMultilevel"/>
    <w:tmpl w:val="00DEB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5C1F26"/>
    <w:multiLevelType w:val="hybridMultilevel"/>
    <w:tmpl w:val="D2047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6B4443"/>
    <w:multiLevelType w:val="hybridMultilevel"/>
    <w:tmpl w:val="74F44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1B7128"/>
    <w:multiLevelType w:val="hybridMultilevel"/>
    <w:tmpl w:val="D9E4AD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21276A4"/>
    <w:multiLevelType w:val="hybridMultilevel"/>
    <w:tmpl w:val="25D6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951864"/>
    <w:multiLevelType w:val="hybridMultilevel"/>
    <w:tmpl w:val="F9828E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71F2CB7"/>
    <w:multiLevelType w:val="hybridMultilevel"/>
    <w:tmpl w:val="3266F7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89D618B"/>
    <w:multiLevelType w:val="hybridMultilevel"/>
    <w:tmpl w:val="D064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E21469"/>
    <w:multiLevelType w:val="hybridMultilevel"/>
    <w:tmpl w:val="610C9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9F50153"/>
    <w:multiLevelType w:val="hybridMultilevel"/>
    <w:tmpl w:val="EC74A98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D71380F"/>
    <w:multiLevelType w:val="hybridMultilevel"/>
    <w:tmpl w:val="C22CB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9D437D"/>
    <w:multiLevelType w:val="hybridMultilevel"/>
    <w:tmpl w:val="42BECA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B1F7B77"/>
    <w:multiLevelType w:val="hybridMultilevel"/>
    <w:tmpl w:val="C0C8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550F7C"/>
    <w:multiLevelType w:val="hybridMultilevel"/>
    <w:tmpl w:val="529486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733C8A"/>
    <w:multiLevelType w:val="hybridMultilevel"/>
    <w:tmpl w:val="99E2F8E0"/>
    <w:lvl w:ilvl="0" w:tplc="7700C41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262A2B"/>
    <w:multiLevelType w:val="hybridMultilevel"/>
    <w:tmpl w:val="C7C210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63447078"/>
    <w:multiLevelType w:val="hybridMultilevel"/>
    <w:tmpl w:val="FC6A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5634BF"/>
    <w:multiLevelType w:val="hybridMultilevel"/>
    <w:tmpl w:val="998A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8E63A3"/>
    <w:multiLevelType w:val="hybridMultilevel"/>
    <w:tmpl w:val="E1728B8E"/>
    <w:lvl w:ilvl="0" w:tplc="0B10C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CB6422"/>
    <w:multiLevelType w:val="hybridMultilevel"/>
    <w:tmpl w:val="C0B46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621412B"/>
    <w:multiLevelType w:val="hybridMultilevel"/>
    <w:tmpl w:val="8950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A33E01"/>
    <w:multiLevelType w:val="multilevel"/>
    <w:tmpl w:val="C3A04A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679F1267"/>
    <w:multiLevelType w:val="hybridMultilevel"/>
    <w:tmpl w:val="4A16B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9AF1B48"/>
    <w:multiLevelType w:val="hybridMultilevel"/>
    <w:tmpl w:val="F7807A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9C15D55"/>
    <w:multiLevelType w:val="hybridMultilevel"/>
    <w:tmpl w:val="EAF66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D17283"/>
    <w:multiLevelType w:val="hybridMultilevel"/>
    <w:tmpl w:val="C7A6C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971424"/>
    <w:multiLevelType w:val="hybridMultilevel"/>
    <w:tmpl w:val="D41C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132EE4"/>
    <w:multiLevelType w:val="hybridMultilevel"/>
    <w:tmpl w:val="062655D4"/>
    <w:lvl w:ilvl="0" w:tplc="7A08F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03D2A79"/>
    <w:multiLevelType w:val="hybridMultilevel"/>
    <w:tmpl w:val="2054A2EE"/>
    <w:lvl w:ilvl="0" w:tplc="0688EE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124AE6"/>
    <w:multiLevelType w:val="hybridMultilevel"/>
    <w:tmpl w:val="42C8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4C079C"/>
    <w:multiLevelType w:val="hybridMultilevel"/>
    <w:tmpl w:val="28F83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4F81E42"/>
    <w:multiLevelType w:val="hybridMultilevel"/>
    <w:tmpl w:val="E512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C8204F"/>
    <w:multiLevelType w:val="hybridMultilevel"/>
    <w:tmpl w:val="C1A8F272"/>
    <w:lvl w:ilvl="0" w:tplc="52FE6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042A87"/>
    <w:multiLevelType w:val="hybridMultilevel"/>
    <w:tmpl w:val="6676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709596">
    <w:abstractNumId w:val="51"/>
  </w:num>
  <w:num w:numId="2" w16cid:durableId="15348006">
    <w:abstractNumId w:val="28"/>
  </w:num>
  <w:num w:numId="3" w16cid:durableId="1460538688">
    <w:abstractNumId w:val="53"/>
  </w:num>
  <w:num w:numId="4" w16cid:durableId="33508914">
    <w:abstractNumId w:val="20"/>
  </w:num>
  <w:num w:numId="5" w16cid:durableId="348456714">
    <w:abstractNumId w:val="26"/>
  </w:num>
  <w:num w:numId="6" w16cid:durableId="1835805118">
    <w:abstractNumId w:val="23"/>
  </w:num>
  <w:num w:numId="7" w16cid:durableId="19401787">
    <w:abstractNumId w:val="45"/>
  </w:num>
  <w:num w:numId="8" w16cid:durableId="115833472">
    <w:abstractNumId w:val="42"/>
  </w:num>
  <w:num w:numId="9" w16cid:durableId="575360552">
    <w:abstractNumId w:val="17"/>
  </w:num>
  <w:num w:numId="10" w16cid:durableId="840857482">
    <w:abstractNumId w:val="0"/>
  </w:num>
  <w:num w:numId="11" w16cid:durableId="324094962">
    <w:abstractNumId w:val="19"/>
  </w:num>
  <w:num w:numId="12" w16cid:durableId="496267205">
    <w:abstractNumId w:val="24"/>
  </w:num>
  <w:num w:numId="13" w16cid:durableId="852916172">
    <w:abstractNumId w:val="18"/>
  </w:num>
  <w:num w:numId="14" w16cid:durableId="1435857226">
    <w:abstractNumId w:val="46"/>
  </w:num>
  <w:num w:numId="15" w16cid:durableId="784731722">
    <w:abstractNumId w:val="50"/>
  </w:num>
  <w:num w:numId="16" w16cid:durableId="1098526436">
    <w:abstractNumId w:val="27"/>
  </w:num>
  <w:num w:numId="17" w16cid:durableId="318651855">
    <w:abstractNumId w:val="63"/>
  </w:num>
  <w:num w:numId="18" w16cid:durableId="336422524">
    <w:abstractNumId w:val="29"/>
  </w:num>
  <w:num w:numId="19" w16cid:durableId="420879158">
    <w:abstractNumId w:val="22"/>
  </w:num>
  <w:num w:numId="20" w16cid:durableId="891889172">
    <w:abstractNumId w:val="4"/>
  </w:num>
  <w:num w:numId="21" w16cid:durableId="1870026641">
    <w:abstractNumId w:val="2"/>
  </w:num>
  <w:num w:numId="22" w16cid:durableId="421530144">
    <w:abstractNumId w:val="10"/>
  </w:num>
  <w:num w:numId="23" w16cid:durableId="664940061">
    <w:abstractNumId w:val="49"/>
  </w:num>
  <w:num w:numId="24" w16cid:durableId="456720632">
    <w:abstractNumId w:val="52"/>
  </w:num>
  <w:num w:numId="25" w16cid:durableId="1954441356">
    <w:abstractNumId w:val="1"/>
  </w:num>
  <w:num w:numId="26" w16cid:durableId="257563029">
    <w:abstractNumId w:val="7"/>
  </w:num>
  <w:num w:numId="27" w16cid:durableId="691808907">
    <w:abstractNumId w:val="37"/>
  </w:num>
  <w:num w:numId="28" w16cid:durableId="133986981">
    <w:abstractNumId w:val="47"/>
  </w:num>
  <w:num w:numId="29" w16cid:durableId="202132830">
    <w:abstractNumId w:val="34"/>
  </w:num>
  <w:num w:numId="30" w16cid:durableId="1377894901">
    <w:abstractNumId w:val="32"/>
  </w:num>
  <w:num w:numId="31" w16cid:durableId="1077244635">
    <w:abstractNumId w:val="8"/>
  </w:num>
  <w:num w:numId="32" w16cid:durableId="2110271414">
    <w:abstractNumId w:val="11"/>
  </w:num>
  <w:num w:numId="33" w16cid:durableId="684863852">
    <w:abstractNumId w:val="13"/>
  </w:num>
  <w:num w:numId="34" w16cid:durableId="1673992976">
    <w:abstractNumId w:val="5"/>
  </w:num>
  <w:num w:numId="35" w16cid:durableId="386225332">
    <w:abstractNumId w:val="57"/>
  </w:num>
  <w:num w:numId="36" w16cid:durableId="1619679159">
    <w:abstractNumId w:val="33"/>
  </w:num>
  <w:num w:numId="37" w16cid:durableId="716199603">
    <w:abstractNumId w:val="55"/>
  </w:num>
  <w:num w:numId="38" w16cid:durableId="627469836">
    <w:abstractNumId w:val="59"/>
  </w:num>
  <w:num w:numId="39" w16cid:durableId="1321885184">
    <w:abstractNumId w:val="54"/>
  </w:num>
  <w:num w:numId="40" w16cid:durableId="406389555">
    <w:abstractNumId w:val="40"/>
  </w:num>
  <w:num w:numId="41" w16cid:durableId="1407652807">
    <w:abstractNumId w:val="60"/>
  </w:num>
  <w:num w:numId="42" w16cid:durableId="1518231339">
    <w:abstractNumId w:val="43"/>
  </w:num>
  <w:num w:numId="43" w16cid:durableId="1933467673">
    <w:abstractNumId w:val="31"/>
  </w:num>
  <w:num w:numId="44" w16cid:durableId="1799490904">
    <w:abstractNumId w:val="9"/>
  </w:num>
  <w:num w:numId="45" w16cid:durableId="137574418">
    <w:abstractNumId w:val="16"/>
  </w:num>
  <w:num w:numId="46" w16cid:durableId="414591525">
    <w:abstractNumId w:val="3"/>
  </w:num>
  <w:num w:numId="47" w16cid:durableId="626354286">
    <w:abstractNumId w:val="14"/>
  </w:num>
  <w:num w:numId="48" w16cid:durableId="1704751439">
    <w:abstractNumId w:val="58"/>
  </w:num>
  <w:num w:numId="49" w16cid:durableId="1612516099">
    <w:abstractNumId w:val="15"/>
  </w:num>
  <w:num w:numId="50" w16cid:durableId="1972245664">
    <w:abstractNumId w:val="6"/>
  </w:num>
  <w:num w:numId="51" w16cid:durableId="395013065">
    <w:abstractNumId w:val="35"/>
  </w:num>
  <w:num w:numId="52" w16cid:durableId="924651503">
    <w:abstractNumId w:val="44"/>
  </w:num>
  <w:num w:numId="53" w16cid:durableId="55126928">
    <w:abstractNumId w:val="61"/>
  </w:num>
  <w:num w:numId="54" w16cid:durableId="1676952932">
    <w:abstractNumId w:val="41"/>
  </w:num>
  <w:num w:numId="55" w16cid:durableId="1865435045">
    <w:abstractNumId w:val="36"/>
  </w:num>
  <w:num w:numId="56" w16cid:durableId="1242300904">
    <w:abstractNumId w:val="21"/>
  </w:num>
  <w:num w:numId="57" w16cid:durableId="1264877027">
    <w:abstractNumId w:val="38"/>
  </w:num>
  <w:num w:numId="58" w16cid:durableId="1638098078">
    <w:abstractNumId w:val="39"/>
  </w:num>
  <w:num w:numId="59" w16cid:durableId="1723209611">
    <w:abstractNumId w:val="56"/>
  </w:num>
  <w:num w:numId="60" w16cid:durableId="130174865">
    <w:abstractNumId w:val="25"/>
  </w:num>
  <w:num w:numId="61" w16cid:durableId="825392201">
    <w:abstractNumId w:val="30"/>
  </w:num>
  <w:num w:numId="62" w16cid:durableId="963578851">
    <w:abstractNumId w:val="12"/>
  </w:num>
  <w:num w:numId="63" w16cid:durableId="815535333">
    <w:abstractNumId w:val="48"/>
  </w:num>
  <w:num w:numId="64" w16cid:durableId="1018652940">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6F"/>
    <w:rsid w:val="0000396F"/>
    <w:rsid w:val="0000471F"/>
    <w:rsid w:val="00007931"/>
    <w:rsid w:val="0001279A"/>
    <w:rsid w:val="000129AF"/>
    <w:rsid w:val="00015321"/>
    <w:rsid w:val="000244B9"/>
    <w:rsid w:val="00027E49"/>
    <w:rsid w:val="00033CA5"/>
    <w:rsid w:val="000344B4"/>
    <w:rsid w:val="00036D1B"/>
    <w:rsid w:val="0004310A"/>
    <w:rsid w:val="000505F4"/>
    <w:rsid w:val="00056862"/>
    <w:rsid w:val="000573A5"/>
    <w:rsid w:val="00057DA9"/>
    <w:rsid w:val="0006016F"/>
    <w:rsid w:val="000618A3"/>
    <w:rsid w:val="000661FF"/>
    <w:rsid w:val="00066F5C"/>
    <w:rsid w:val="00075AA8"/>
    <w:rsid w:val="000760ED"/>
    <w:rsid w:val="00081E14"/>
    <w:rsid w:val="0008212F"/>
    <w:rsid w:val="00085DFD"/>
    <w:rsid w:val="00086937"/>
    <w:rsid w:val="000A65E8"/>
    <w:rsid w:val="000B4558"/>
    <w:rsid w:val="000D6971"/>
    <w:rsid w:val="000E332A"/>
    <w:rsid w:val="000F2FF4"/>
    <w:rsid w:val="000F3513"/>
    <w:rsid w:val="00100DCE"/>
    <w:rsid w:val="00100F2A"/>
    <w:rsid w:val="001128CE"/>
    <w:rsid w:val="001320B8"/>
    <w:rsid w:val="0013671E"/>
    <w:rsid w:val="001401DE"/>
    <w:rsid w:val="0014159B"/>
    <w:rsid w:val="001416EA"/>
    <w:rsid w:val="00144636"/>
    <w:rsid w:val="00147A2D"/>
    <w:rsid w:val="00151E47"/>
    <w:rsid w:val="00154FC6"/>
    <w:rsid w:val="001625C3"/>
    <w:rsid w:val="00162913"/>
    <w:rsid w:val="001645C6"/>
    <w:rsid w:val="00170E2E"/>
    <w:rsid w:val="0017607D"/>
    <w:rsid w:val="00176628"/>
    <w:rsid w:val="001813AE"/>
    <w:rsid w:val="00184F85"/>
    <w:rsid w:val="001A5D37"/>
    <w:rsid w:val="001A7498"/>
    <w:rsid w:val="001B0C04"/>
    <w:rsid w:val="001B40D2"/>
    <w:rsid w:val="001B49EE"/>
    <w:rsid w:val="001C0DEA"/>
    <w:rsid w:val="001C1E60"/>
    <w:rsid w:val="001C4F76"/>
    <w:rsid w:val="001D1874"/>
    <w:rsid w:val="001D20FC"/>
    <w:rsid w:val="001D268D"/>
    <w:rsid w:val="001D2EB6"/>
    <w:rsid w:val="001E06E8"/>
    <w:rsid w:val="001E2D2A"/>
    <w:rsid w:val="001E3A51"/>
    <w:rsid w:val="001E3D4B"/>
    <w:rsid w:val="001E445B"/>
    <w:rsid w:val="001E5AF7"/>
    <w:rsid w:val="001E7E26"/>
    <w:rsid w:val="001F58C7"/>
    <w:rsid w:val="00202940"/>
    <w:rsid w:val="00202ABB"/>
    <w:rsid w:val="002030DF"/>
    <w:rsid w:val="00213459"/>
    <w:rsid w:val="00215D9A"/>
    <w:rsid w:val="00222BF6"/>
    <w:rsid w:val="00224436"/>
    <w:rsid w:val="00224BDD"/>
    <w:rsid w:val="002275D2"/>
    <w:rsid w:val="0023002F"/>
    <w:rsid w:val="002312C7"/>
    <w:rsid w:val="00242C0E"/>
    <w:rsid w:val="002446D6"/>
    <w:rsid w:val="00251133"/>
    <w:rsid w:val="00251D82"/>
    <w:rsid w:val="00254FC6"/>
    <w:rsid w:val="0026451C"/>
    <w:rsid w:val="0027026A"/>
    <w:rsid w:val="00282204"/>
    <w:rsid w:val="002833C2"/>
    <w:rsid w:val="00286725"/>
    <w:rsid w:val="0028696D"/>
    <w:rsid w:val="00290561"/>
    <w:rsid w:val="00291684"/>
    <w:rsid w:val="002937C2"/>
    <w:rsid w:val="00296C95"/>
    <w:rsid w:val="00296F05"/>
    <w:rsid w:val="00297D75"/>
    <w:rsid w:val="002A09E9"/>
    <w:rsid w:val="002B3F51"/>
    <w:rsid w:val="002B58B8"/>
    <w:rsid w:val="002B7ABB"/>
    <w:rsid w:val="002C054E"/>
    <w:rsid w:val="002C3AED"/>
    <w:rsid w:val="002C745C"/>
    <w:rsid w:val="002D1519"/>
    <w:rsid w:val="002D39F0"/>
    <w:rsid w:val="002D771F"/>
    <w:rsid w:val="002E09E2"/>
    <w:rsid w:val="002E533B"/>
    <w:rsid w:val="002E5859"/>
    <w:rsid w:val="002E616E"/>
    <w:rsid w:val="002E6FCE"/>
    <w:rsid w:val="002E71AA"/>
    <w:rsid w:val="002E76FF"/>
    <w:rsid w:val="002F7903"/>
    <w:rsid w:val="00301824"/>
    <w:rsid w:val="00301ED9"/>
    <w:rsid w:val="0030290E"/>
    <w:rsid w:val="00307D08"/>
    <w:rsid w:val="00316994"/>
    <w:rsid w:val="00322744"/>
    <w:rsid w:val="003276E5"/>
    <w:rsid w:val="0033215F"/>
    <w:rsid w:val="00337271"/>
    <w:rsid w:val="00346807"/>
    <w:rsid w:val="003513DB"/>
    <w:rsid w:val="00351E38"/>
    <w:rsid w:val="00353D1B"/>
    <w:rsid w:val="00354898"/>
    <w:rsid w:val="003577F8"/>
    <w:rsid w:val="00357ECD"/>
    <w:rsid w:val="0036140E"/>
    <w:rsid w:val="00362B39"/>
    <w:rsid w:val="00365761"/>
    <w:rsid w:val="00375901"/>
    <w:rsid w:val="00376727"/>
    <w:rsid w:val="00381842"/>
    <w:rsid w:val="00382F96"/>
    <w:rsid w:val="00382FA3"/>
    <w:rsid w:val="003831D9"/>
    <w:rsid w:val="00383D05"/>
    <w:rsid w:val="00386083"/>
    <w:rsid w:val="00396E91"/>
    <w:rsid w:val="003978E2"/>
    <w:rsid w:val="003A17A8"/>
    <w:rsid w:val="003A499D"/>
    <w:rsid w:val="003A4ED1"/>
    <w:rsid w:val="003A5D0C"/>
    <w:rsid w:val="003A5DC0"/>
    <w:rsid w:val="003A6808"/>
    <w:rsid w:val="003A6C66"/>
    <w:rsid w:val="003B1F44"/>
    <w:rsid w:val="003C559F"/>
    <w:rsid w:val="003C577F"/>
    <w:rsid w:val="003C6B02"/>
    <w:rsid w:val="003D0BCC"/>
    <w:rsid w:val="003D1C64"/>
    <w:rsid w:val="003E2409"/>
    <w:rsid w:val="003E4822"/>
    <w:rsid w:val="003F1D5B"/>
    <w:rsid w:val="003F4FBB"/>
    <w:rsid w:val="00401AA2"/>
    <w:rsid w:val="00404181"/>
    <w:rsid w:val="00404F66"/>
    <w:rsid w:val="00413A6E"/>
    <w:rsid w:val="00414242"/>
    <w:rsid w:val="00414AD7"/>
    <w:rsid w:val="00420D3B"/>
    <w:rsid w:val="004210B6"/>
    <w:rsid w:val="004211A9"/>
    <w:rsid w:val="0042642C"/>
    <w:rsid w:val="0042786E"/>
    <w:rsid w:val="004340E7"/>
    <w:rsid w:val="00435B2B"/>
    <w:rsid w:val="00440246"/>
    <w:rsid w:val="00440339"/>
    <w:rsid w:val="00443C7B"/>
    <w:rsid w:val="00446363"/>
    <w:rsid w:val="0045296C"/>
    <w:rsid w:val="00452DCF"/>
    <w:rsid w:val="004532B3"/>
    <w:rsid w:val="00455A97"/>
    <w:rsid w:val="00455BBC"/>
    <w:rsid w:val="00456640"/>
    <w:rsid w:val="00457197"/>
    <w:rsid w:val="00464DDA"/>
    <w:rsid w:val="00472DBE"/>
    <w:rsid w:val="00486B3B"/>
    <w:rsid w:val="00490F30"/>
    <w:rsid w:val="00493D3B"/>
    <w:rsid w:val="004A0BDF"/>
    <w:rsid w:val="004A1AB2"/>
    <w:rsid w:val="004A65CF"/>
    <w:rsid w:val="004A7FC1"/>
    <w:rsid w:val="004B16C7"/>
    <w:rsid w:val="004C5844"/>
    <w:rsid w:val="004C5992"/>
    <w:rsid w:val="004C5EAE"/>
    <w:rsid w:val="004C797D"/>
    <w:rsid w:val="004D41FC"/>
    <w:rsid w:val="004E47C8"/>
    <w:rsid w:val="004E5E2A"/>
    <w:rsid w:val="004E6EA0"/>
    <w:rsid w:val="004E7404"/>
    <w:rsid w:val="004F2235"/>
    <w:rsid w:val="004F5800"/>
    <w:rsid w:val="004F5D0E"/>
    <w:rsid w:val="004F7B05"/>
    <w:rsid w:val="005051B4"/>
    <w:rsid w:val="00506A73"/>
    <w:rsid w:val="00507CC9"/>
    <w:rsid w:val="00507E1A"/>
    <w:rsid w:val="00510556"/>
    <w:rsid w:val="0051149D"/>
    <w:rsid w:val="00512FBD"/>
    <w:rsid w:val="00517E73"/>
    <w:rsid w:val="00521736"/>
    <w:rsid w:val="0052293E"/>
    <w:rsid w:val="00522BC3"/>
    <w:rsid w:val="00525890"/>
    <w:rsid w:val="005303F0"/>
    <w:rsid w:val="005317BC"/>
    <w:rsid w:val="0053484B"/>
    <w:rsid w:val="0053637E"/>
    <w:rsid w:val="005453EA"/>
    <w:rsid w:val="00553322"/>
    <w:rsid w:val="005565D4"/>
    <w:rsid w:val="005579AC"/>
    <w:rsid w:val="005642E6"/>
    <w:rsid w:val="00582892"/>
    <w:rsid w:val="00585BE2"/>
    <w:rsid w:val="00586D4F"/>
    <w:rsid w:val="0058746C"/>
    <w:rsid w:val="005933B0"/>
    <w:rsid w:val="00593D78"/>
    <w:rsid w:val="005A42FA"/>
    <w:rsid w:val="005A5186"/>
    <w:rsid w:val="005A6DC9"/>
    <w:rsid w:val="005B461B"/>
    <w:rsid w:val="005B74A0"/>
    <w:rsid w:val="005C033A"/>
    <w:rsid w:val="005C06B1"/>
    <w:rsid w:val="005C679A"/>
    <w:rsid w:val="005E1EB3"/>
    <w:rsid w:val="005E267E"/>
    <w:rsid w:val="005E7F8B"/>
    <w:rsid w:val="005F2B98"/>
    <w:rsid w:val="005F4E9F"/>
    <w:rsid w:val="00605640"/>
    <w:rsid w:val="00606C87"/>
    <w:rsid w:val="00611BFC"/>
    <w:rsid w:val="00621F12"/>
    <w:rsid w:val="00623D21"/>
    <w:rsid w:val="006274B6"/>
    <w:rsid w:val="0063241F"/>
    <w:rsid w:val="00635B16"/>
    <w:rsid w:val="00643AFD"/>
    <w:rsid w:val="00645442"/>
    <w:rsid w:val="00653F3E"/>
    <w:rsid w:val="00654C18"/>
    <w:rsid w:val="0066593A"/>
    <w:rsid w:val="00676F89"/>
    <w:rsid w:val="006868C8"/>
    <w:rsid w:val="006906B4"/>
    <w:rsid w:val="00693E87"/>
    <w:rsid w:val="00693FDD"/>
    <w:rsid w:val="006A6B51"/>
    <w:rsid w:val="006B0378"/>
    <w:rsid w:val="006B0CD7"/>
    <w:rsid w:val="006B1EA0"/>
    <w:rsid w:val="006B7580"/>
    <w:rsid w:val="006C1946"/>
    <w:rsid w:val="006D35C4"/>
    <w:rsid w:val="006F1117"/>
    <w:rsid w:val="006F4FBF"/>
    <w:rsid w:val="00702FE0"/>
    <w:rsid w:val="00714BDE"/>
    <w:rsid w:val="00715AD3"/>
    <w:rsid w:val="00717B30"/>
    <w:rsid w:val="007207C4"/>
    <w:rsid w:val="00723F00"/>
    <w:rsid w:val="00727A3A"/>
    <w:rsid w:val="0073049A"/>
    <w:rsid w:val="007400C1"/>
    <w:rsid w:val="00741273"/>
    <w:rsid w:val="00743298"/>
    <w:rsid w:val="007445D3"/>
    <w:rsid w:val="00745148"/>
    <w:rsid w:val="00745C2C"/>
    <w:rsid w:val="00745C51"/>
    <w:rsid w:val="00753931"/>
    <w:rsid w:val="00754C59"/>
    <w:rsid w:val="0075697B"/>
    <w:rsid w:val="00756A72"/>
    <w:rsid w:val="00757ADD"/>
    <w:rsid w:val="007616D7"/>
    <w:rsid w:val="00761E0C"/>
    <w:rsid w:val="0076306E"/>
    <w:rsid w:val="00771B96"/>
    <w:rsid w:val="00772702"/>
    <w:rsid w:val="00773BBA"/>
    <w:rsid w:val="00776192"/>
    <w:rsid w:val="00783686"/>
    <w:rsid w:val="00784ECC"/>
    <w:rsid w:val="00791909"/>
    <w:rsid w:val="007933FE"/>
    <w:rsid w:val="007A17B9"/>
    <w:rsid w:val="007B05CC"/>
    <w:rsid w:val="007B1C83"/>
    <w:rsid w:val="007B368C"/>
    <w:rsid w:val="007C4AB4"/>
    <w:rsid w:val="007D06D7"/>
    <w:rsid w:val="007D1782"/>
    <w:rsid w:val="007D3F51"/>
    <w:rsid w:val="007D4554"/>
    <w:rsid w:val="007D6425"/>
    <w:rsid w:val="007D6D3E"/>
    <w:rsid w:val="007D7491"/>
    <w:rsid w:val="007E0798"/>
    <w:rsid w:val="007E413D"/>
    <w:rsid w:val="007E4717"/>
    <w:rsid w:val="007E50F3"/>
    <w:rsid w:val="007E6338"/>
    <w:rsid w:val="007F117D"/>
    <w:rsid w:val="007F1B9B"/>
    <w:rsid w:val="007F3C7C"/>
    <w:rsid w:val="007F64A7"/>
    <w:rsid w:val="00806A51"/>
    <w:rsid w:val="00807850"/>
    <w:rsid w:val="00823EB0"/>
    <w:rsid w:val="00826567"/>
    <w:rsid w:val="00834888"/>
    <w:rsid w:val="008371FC"/>
    <w:rsid w:val="00852AD1"/>
    <w:rsid w:val="00855BE7"/>
    <w:rsid w:val="008566DB"/>
    <w:rsid w:val="00856873"/>
    <w:rsid w:val="0086050A"/>
    <w:rsid w:val="00860A06"/>
    <w:rsid w:val="008632F3"/>
    <w:rsid w:val="0087013D"/>
    <w:rsid w:val="00877644"/>
    <w:rsid w:val="00880B8A"/>
    <w:rsid w:val="008900A7"/>
    <w:rsid w:val="00895C2C"/>
    <w:rsid w:val="008A451F"/>
    <w:rsid w:val="008A7BB9"/>
    <w:rsid w:val="008C2678"/>
    <w:rsid w:val="008C472F"/>
    <w:rsid w:val="008C7815"/>
    <w:rsid w:val="008D5EB4"/>
    <w:rsid w:val="008E446C"/>
    <w:rsid w:val="008E5285"/>
    <w:rsid w:val="008F2654"/>
    <w:rsid w:val="008F3A8D"/>
    <w:rsid w:val="00905339"/>
    <w:rsid w:val="00905A51"/>
    <w:rsid w:val="00912B2C"/>
    <w:rsid w:val="00921A78"/>
    <w:rsid w:val="009245DD"/>
    <w:rsid w:val="00927E08"/>
    <w:rsid w:val="00930F93"/>
    <w:rsid w:val="00931339"/>
    <w:rsid w:val="00932246"/>
    <w:rsid w:val="00933BF7"/>
    <w:rsid w:val="00935D6E"/>
    <w:rsid w:val="0093616B"/>
    <w:rsid w:val="00940E9A"/>
    <w:rsid w:val="00942712"/>
    <w:rsid w:val="009465AE"/>
    <w:rsid w:val="00947419"/>
    <w:rsid w:val="00953730"/>
    <w:rsid w:val="0095539A"/>
    <w:rsid w:val="00971FF7"/>
    <w:rsid w:val="009728BE"/>
    <w:rsid w:val="00972A4A"/>
    <w:rsid w:val="00972BE6"/>
    <w:rsid w:val="00972EB5"/>
    <w:rsid w:val="00973BD5"/>
    <w:rsid w:val="00975852"/>
    <w:rsid w:val="009772A5"/>
    <w:rsid w:val="00984750"/>
    <w:rsid w:val="009871A7"/>
    <w:rsid w:val="00993474"/>
    <w:rsid w:val="00995B8A"/>
    <w:rsid w:val="009A474B"/>
    <w:rsid w:val="009A5F33"/>
    <w:rsid w:val="009B123C"/>
    <w:rsid w:val="009B2320"/>
    <w:rsid w:val="009B4276"/>
    <w:rsid w:val="009B6EB8"/>
    <w:rsid w:val="009C129D"/>
    <w:rsid w:val="009C4BDF"/>
    <w:rsid w:val="009D599D"/>
    <w:rsid w:val="009E2F0A"/>
    <w:rsid w:val="009E57FF"/>
    <w:rsid w:val="009E728C"/>
    <w:rsid w:val="009F1F53"/>
    <w:rsid w:val="009F31B3"/>
    <w:rsid w:val="009F3405"/>
    <w:rsid w:val="009F3C33"/>
    <w:rsid w:val="00A04E38"/>
    <w:rsid w:val="00A2184B"/>
    <w:rsid w:val="00A26453"/>
    <w:rsid w:val="00A3172D"/>
    <w:rsid w:val="00A35C94"/>
    <w:rsid w:val="00A41DAA"/>
    <w:rsid w:val="00A54BBD"/>
    <w:rsid w:val="00A54C2D"/>
    <w:rsid w:val="00A61FD7"/>
    <w:rsid w:val="00A76FC8"/>
    <w:rsid w:val="00A80B97"/>
    <w:rsid w:val="00A817DD"/>
    <w:rsid w:val="00A85A6E"/>
    <w:rsid w:val="00A86116"/>
    <w:rsid w:val="00A9219C"/>
    <w:rsid w:val="00A92C2D"/>
    <w:rsid w:val="00A9598A"/>
    <w:rsid w:val="00AA5F5C"/>
    <w:rsid w:val="00AA658A"/>
    <w:rsid w:val="00AC28BB"/>
    <w:rsid w:val="00AC43F5"/>
    <w:rsid w:val="00AC73BE"/>
    <w:rsid w:val="00AD4640"/>
    <w:rsid w:val="00AE379A"/>
    <w:rsid w:val="00AE3C7B"/>
    <w:rsid w:val="00AF219F"/>
    <w:rsid w:val="00B029FB"/>
    <w:rsid w:val="00B03024"/>
    <w:rsid w:val="00B03CFD"/>
    <w:rsid w:val="00B03F64"/>
    <w:rsid w:val="00B2231C"/>
    <w:rsid w:val="00B374A4"/>
    <w:rsid w:val="00B400A2"/>
    <w:rsid w:val="00B4671D"/>
    <w:rsid w:val="00B500AF"/>
    <w:rsid w:val="00B500D1"/>
    <w:rsid w:val="00B5660B"/>
    <w:rsid w:val="00B570CC"/>
    <w:rsid w:val="00B61163"/>
    <w:rsid w:val="00B63B95"/>
    <w:rsid w:val="00B63EF3"/>
    <w:rsid w:val="00B72A7E"/>
    <w:rsid w:val="00B74487"/>
    <w:rsid w:val="00B84BD1"/>
    <w:rsid w:val="00B84F49"/>
    <w:rsid w:val="00B85EE8"/>
    <w:rsid w:val="00BA384C"/>
    <w:rsid w:val="00BA4D42"/>
    <w:rsid w:val="00BC0DC8"/>
    <w:rsid w:val="00BC0FED"/>
    <w:rsid w:val="00BC52B8"/>
    <w:rsid w:val="00BC5FE0"/>
    <w:rsid w:val="00BC6FB0"/>
    <w:rsid w:val="00BD24E2"/>
    <w:rsid w:val="00BD375B"/>
    <w:rsid w:val="00BD71D3"/>
    <w:rsid w:val="00BE097E"/>
    <w:rsid w:val="00BE09F2"/>
    <w:rsid w:val="00BE125C"/>
    <w:rsid w:val="00BE1C12"/>
    <w:rsid w:val="00BE26EE"/>
    <w:rsid w:val="00BE2B4F"/>
    <w:rsid w:val="00BE4A38"/>
    <w:rsid w:val="00BE551A"/>
    <w:rsid w:val="00BF2553"/>
    <w:rsid w:val="00BF3F63"/>
    <w:rsid w:val="00BF7321"/>
    <w:rsid w:val="00C01B10"/>
    <w:rsid w:val="00C25426"/>
    <w:rsid w:val="00C30768"/>
    <w:rsid w:val="00C3158E"/>
    <w:rsid w:val="00C3276A"/>
    <w:rsid w:val="00C33434"/>
    <w:rsid w:val="00C336BB"/>
    <w:rsid w:val="00C35E96"/>
    <w:rsid w:val="00C411D9"/>
    <w:rsid w:val="00C51140"/>
    <w:rsid w:val="00C62970"/>
    <w:rsid w:val="00C76F5A"/>
    <w:rsid w:val="00C77C10"/>
    <w:rsid w:val="00C83432"/>
    <w:rsid w:val="00C846D1"/>
    <w:rsid w:val="00C878D2"/>
    <w:rsid w:val="00C904B2"/>
    <w:rsid w:val="00C91710"/>
    <w:rsid w:val="00C9310F"/>
    <w:rsid w:val="00CA0AD6"/>
    <w:rsid w:val="00CA535D"/>
    <w:rsid w:val="00CB0166"/>
    <w:rsid w:val="00CB31CF"/>
    <w:rsid w:val="00CB3345"/>
    <w:rsid w:val="00CC3481"/>
    <w:rsid w:val="00CD046F"/>
    <w:rsid w:val="00CD1D23"/>
    <w:rsid w:val="00CD379E"/>
    <w:rsid w:val="00CD3A03"/>
    <w:rsid w:val="00CD3D02"/>
    <w:rsid w:val="00CD4A92"/>
    <w:rsid w:val="00CD5235"/>
    <w:rsid w:val="00CD63DB"/>
    <w:rsid w:val="00CE2899"/>
    <w:rsid w:val="00CE2B83"/>
    <w:rsid w:val="00CE322B"/>
    <w:rsid w:val="00CE3897"/>
    <w:rsid w:val="00CF7BC3"/>
    <w:rsid w:val="00D01FDC"/>
    <w:rsid w:val="00D053BA"/>
    <w:rsid w:val="00D07643"/>
    <w:rsid w:val="00D1488B"/>
    <w:rsid w:val="00D41E42"/>
    <w:rsid w:val="00D43970"/>
    <w:rsid w:val="00D44ED8"/>
    <w:rsid w:val="00D510AF"/>
    <w:rsid w:val="00D51D7B"/>
    <w:rsid w:val="00D538C8"/>
    <w:rsid w:val="00D61880"/>
    <w:rsid w:val="00D76EAE"/>
    <w:rsid w:val="00D77722"/>
    <w:rsid w:val="00D82AF5"/>
    <w:rsid w:val="00D84217"/>
    <w:rsid w:val="00D92C47"/>
    <w:rsid w:val="00D93475"/>
    <w:rsid w:val="00D938E7"/>
    <w:rsid w:val="00D944D5"/>
    <w:rsid w:val="00D9758C"/>
    <w:rsid w:val="00DA04CE"/>
    <w:rsid w:val="00DA0D35"/>
    <w:rsid w:val="00DA25D5"/>
    <w:rsid w:val="00DA58E0"/>
    <w:rsid w:val="00DB1401"/>
    <w:rsid w:val="00DB2CEC"/>
    <w:rsid w:val="00DB2E9A"/>
    <w:rsid w:val="00DB6ACE"/>
    <w:rsid w:val="00DB6B19"/>
    <w:rsid w:val="00DB74E5"/>
    <w:rsid w:val="00DC0ABE"/>
    <w:rsid w:val="00DD08D5"/>
    <w:rsid w:val="00DD2699"/>
    <w:rsid w:val="00DE1F82"/>
    <w:rsid w:val="00DE3EFC"/>
    <w:rsid w:val="00DE6221"/>
    <w:rsid w:val="00DF04AE"/>
    <w:rsid w:val="00DF31C9"/>
    <w:rsid w:val="00DF3860"/>
    <w:rsid w:val="00DF58E8"/>
    <w:rsid w:val="00DF7A18"/>
    <w:rsid w:val="00E070A5"/>
    <w:rsid w:val="00E119EE"/>
    <w:rsid w:val="00E16F1F"/>
    <w:rsid w:val="00E20097"/>
    <w:rsid w:val="00E20394"/>
    <w:rsid w:val="00E22B52"/>
    <w:rsid w:val="00E2632D"/>
    <w:rsid w:val="00E3372A"/>
    <w:rsid w:val="00E40E0F"/>
    <w:rsid w:val="00E64E7E"/>
    <w:rsid w:val="00E6557D"/>
    <w:rsid w:val="00E739EA"/>
    <w:rsid w:val="00E73A99"/>
    <w:rsid w:val="00E74261"/>
    <w:rsid w:val="00E74FAB"/>
    <w:rsid w:val="00E8012A"/>
    <w:rsid w:val="00E82DD7"/>
    <w:rsid w:val="00E83F7F"/>
    <w:rsid w:val="00EA1E42"/>
    <w:rsid w:val="00EA44A8"/>
    <w:rsid w:val="00EB10CE"/>
    <w:rsid w:val="00EB51C7"/>
    <w:rsid w:val="00EC4CC6"/>
    <w:rsid w:val="00EC5034"/>
    <w:rsid w:val="00EC785E"/>
    <w:rsid w:val="00ED18BF"/>
    <w:rsid w:val="00ED5851"/>
    <w:rsid w:val="00EE1BFB"/>
    <w:rsid w:val="00EE4B5A"/>
    <w:rsid w:val="00EF0F93"/>
    <w:rsid w:val="00EF2571"/>
    <w:rsid w:val="00EF3C50"/>
    <w:rsid w:val="00F00EE3"/>
    <w:rsid w:val="00F0451A"/>
    <w:rsid w:val="00F1161A"/>
    <w:rsid w:val="00F116E9"/>
    <w:rsid w:val="00F12A32"/>
    <w:rsid w:val="00F16E91"/>
    <w:rsid w:val="00F2129D"/>
    <w:rsid w:val="00F21B00"/>
    <w:rsid w:val="00F3096D"/>
    <w:rsid w:val="00F30A86"/>
    <w:rsid w:val="00F41863"/>
    <w:rsid w:val="00F4313E"/>
    <w:rsid w:val="00F431B0"/>
    <w:rsid w:val="00F464F8"/>
    <w:rsid w:val="00F511BD"/>
    <w:rsid w:val="00F603EA"/>
    <w:rsid w:val="00F60FD0"/>
    <w:rsid w:val="00F62BDF"/>
    <w:rsid w:val="00F6471C"/>
    <w:rsid w:val="00F707EA"/>
    <w:rsid w:val="00F778EB"/>
    <w:rsid w:val="00F8665E"/>
    <w:rsid w:val="00F924EA"/>
    <w:rsid w:val="00F97844"/>
    <w:rsid w:val="00F97C23"/>
    <w:rsid w:val="00FA0D15"/>
    <w:rsid w:val="00FA629E"/>
    <w:rsid w:val="00FB033E"/>
    <w:rsid w:val="00FB44C8"/>
    <w:rsid w:val="00FC23D1"/>
    <w:rsid w:val="00FC449C"/>
    <w:rsid w:val="00FC704B"/>
    <w:rsid w:val="00FC76C6"/>
    <w:rsid w:val="00FD6D35"/>
    <w:rsid w:val="00FD7484"/>
    <w:rsid w:val="00FD75BD"/>
    <w:rsid w:val="00FE5B52"/>
    <w:rsid w:val="00FE6FE2"/>
    <w:rsid w:val="00FF0F28"/>
    <w:rsid w:val="00FF10EA"/>
    <w:rsid w:val="00FF20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ADCEC"/>
  <w15:docId w15:val="{143D1B13-194A-4215-B408-C1DB6A21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58C"/>
    <w:pPr>
      <w:suppressAutoHyphens/>
    </w:pPr>
  </w:style>
  <w:style w:type="paragraph" w:styleId="Heading1">
    <w:name w:val="heading 1"/>
    <w:basedOn w:val="Normal"/>
    <w:next w:val="Normal"/>
    <w:link w:val="Heading1Char"/>
    <w:uiPriority w:val="9"/>
    <w:qFormat/>
    <w:rsid w:val="00D975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17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96F"/>
  </w:style>
  <w:style w:type="paragraph" w:styleId="Footer">
    <w:name w:val="footer"/>
    <w:basedOn w:val="Normal"/>
    <w:link w:val="FooterChar"/>
    <w:uiPriority w:val="99"/>
    <w:unhideWhenUsed/>
    <w:rsid w:val="00003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96F"/>
  </w:style>
  <w:style w:type="table" w:styleId="TableGrid">
    <w:name w:val="Table Grid"/>
    <w:basedOn w:val="TableNormal"/>
    <w:uiPriority w:val="39"/>
    <w:rsid w:val="003F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F1D5B"/>
    <w:pPr>
      <w:spacing w:after="0" w:line="240" w:lineRule="auto"/>
    </w:pPr>
  </w:style>
  <w:style w:type="character" w:customStyle="1" w:styleId="NoSpacingChar">
    <w:name w:val="No Spacing Char"/>
    <w:basedOn w:val="DefaultParagraphFont"/>
    <w:link w:val="NoSpacing"/>
    <w:uiPriority w:val="1"/>
    <w:qFormat/>
    <w:rsid w:val="003F1D5B"/>
  </w:style>
  <w:style w:type="paragraph" w:styleId="BalloonText">
    <w:name w:val="Balloon Text"/>
    <w:basedOn w:val="Normal"/>
    <w:link w:val="BalloonTextChar"/>
    <w:uiPriority w:val="99"/>
    <w:semiHidden/>
    <w:unhideWhenUsed/>
    <w:rsid w:val="00A3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94"/>
    <w:rPr>
      <w:rFonts w:ascii="Tahoma" w:hAnsi="Tahoma" w:cs="Tahoma"/>
      <w:sz w:val="16"/>
      <w:szCs w:val="16"/>
    </w:rPr>
  </w:style>
  <w:style w:type="paragraph" w:styleId="ListParagraph">
    <w:name w:val="List Paragraph"/>
    <w:basedOn w:val="Normal"/>
    <w:uiPriority w:val="34"/>
    <w:qFormat/>
    <w:rsid w:val="003276E5"/>
    <w:pPr>
      <w:ind w:left="720"/>
      <w:contextualSpacing/>
    </w:pPr>
  </w:style>
  <w:style w:type="character" w:styleId="Hyperlink">
    <w:name w:val="Hyperlink"/>
    <w:basedOn w:val="DefaultParagraphFont"/>
    <w:uiPriority w:val="99"/>
    <w:unhideWhenUsed/>
    <w:rsid w:val="00086937"/>
    <w:rPr>
      <w:color w:val="0563C1" w:themeColor="hyperlink"/>
      <w:u w:val="single"/>
    </w:rPr>
  </w:style>
  <w:style w:type="table" w:customStyle="1" w:styleId="TableGrid1">
    <w:name w:val="Table Grid1"/>
    <w:basedOn w:val="TableNormal"/>
    <w:next w:val="TableGrid"/>
    <w:uiPriority w:val="59"/>
    <w:unhideWhenUsed/>
    <w:rsid w:val="00793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D9758C"/>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qFormat/>
    <w:rsid w:val="00D9758C"/>
  </w:style>
  <w:style w:type="paragraph" w:customStyle="1" w:styleId="Default">
    <w:name w:val="Default"/>
    <w:rsid w:val="00D9758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07931"/>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906B4"/>
    <w:pPr>
      <w:widowControl w:val="0"/>
      <w:suppressAutoHyphens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6906B4"/>
    <w:rPr>
      <w:rFonts w:ascii="Calibri" w:eastAsia="Calibri" w:hAnsi="Calibri" w:cs="Calibri"/>
    </w:rPr>
  </w:style>
  <w:style w:type="character" w:customStyle="1" w:styleId="Heading2Char">
    <w:name w:val="Heading 2 Char"/>
    <w:basedOn w:val="DefaultParagraphFont"/>
    <w:link w:val="Heading2"/>
    <w:uiPriority w:val="9"/>
    <w:rsid w:val="007D1782"/>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E8012A"/>
    <w:pPr>
      <w:tabs>
        <w:tab w:val="right" w:leader="dot" w:pos="10230"/>
      </w:tabs>
      <w:suppressAutoHyphens w:val="0"/>
      <w:spacing w:after="100"/>
    </w:pPr>
    <w:rPr>
      <w:rFonts w:ascii="Times New Roman" w:hAnsi="Times New Roman" w:cs="Times New Roman"/>
      <w:b/>
      <w:bCs/>
      <w:noProof/>
      <w:color w:val="2E74B5" w:themeColor="accent1" w:themeShade="BF"/>
      <w:kern w:val="2"/>
      <w14:ligatures w14:val="standardContextual"/>
    </w:rPr>
  </w:style>
  <w:style w:type="paragraph" w:styleId="TOCHeading">
    <w:name w:val="TOC Heading"/>
    <w:basedOn w:val="Heading1"/>
    <w:next w:val="Normal"/>
    <w:uiPriority w:val="39"/>
    <w:unhideWhenUsed/>
    <w:qFormat/>
    <w:rsid w:val="00BE2B4F"/>
    <w:pPr>
      <w:suppressAutoHyphens w:val="0"/>
      <w:outlineLvl w:val="9"/>
    </w:pPr>
  </w:style>
  <w:style w:type="paragraph" w:styleId="TOC2">
    <w:name w:val="toc 2"/>
    <w:basedOn w:val="Normal"/>
    <w:next w:val="Normal"/>
    <w:autoRedefine/>
    <w:uiPriority w:val="39"/>
    <w:unhideWhenUsed/>
    <w:rsid w:val="00BE2B4F"/>
    <w:pPr>
      <w:suppressAutoHyphens w:val="0"/>
      <w:spacing w:after="100"/>
      <w:ind w:left="220"/>
    </w:pPr>
    <w:rPr>
      <w:rFonts w:eastAsiaTheme="minorEastAsia" w:cs="Times New Roman"/>
    </w:rPr>
  </w:style>
  <w:style w:type="paragraph" w:styleId="TOC3">
    <w:name w:val="toc 3"/>
    <w:basedOn w:val="Normal"/>
    <w:next w:val="Normal"/>
    <w:autoRedefine/>
    <w:uiPriority w:val="39"/>
    <w:unhideWhenUsed/>
    <w:rsid w:val="00BE2B4F"/>
    <w:pPr>
      <w:suppressAutoHyphens w:val="0"/>
      <w:spacing w:after="100"/>
      <w:ind w:left="440"/>
    </w:pPr>
    <w:rPr>
      <w:rFonts w:eastAsiaTheme="minorEastAsia" w:cs="Times New Roman"/>
    </w:rPr>
  </w:style>
  <w:style w:type="character" w:styleId="UnresolvedMention">
    <w:name w:val="Unresolved Mention"/>
    <w:basedOn w:val="DefaultParagraphFont"/>
    <w:uiPriority w:val="99"/>
    <w:semiHidden/>
    <w:unhideWhenUsed/>
    <w:rsid w:val="00BC0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0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rm.org/preceptors/" TargetMode="External"/><Relationship Id="rId18" Type="http://schemas.openxmlformats.org/officeDocument/2006/relationships/hyperlink" Target="mailto:dbright@collegeoftraditionalmidwifery.org"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narm.org/preceptors/" TargetMode="External"/><Relationship Id="rId17" Type="http://schemas.openxmlformats.org/officeDocument/2006/relationships/hyperlink" Target="https://en.wikipedia.org/wili/Academic_integrity" TargetMode="External"/><Relationship Id="rId2" Type="http://schemas.openxmlformats.org/officeDocument/2006/relationships/customXml" Target="../customXml/item2.xml"/><Relationship Id="rId16" Type="http://schemas.openxmlformats.org/officeDocument/2006/relationships/hyperlink" Target="http://www.collegeoftraditionalmidwifery.org" TargetMode="External"/><Relationship Id="rId20" Type="http://schemas.openxmlformats.org/officeDocument/2006/relationships/hyperlink" Target="http://www.collegeoftraditionalmidwifery.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farmmidwives.org/accommodation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arm.org/testing/graduate-of-a-meac-accreditedprogram/" TargetMode="External"/><Relationship Id="rId23" Type="http://schemas.openxmlformats.org/officeDocument/2006/relationships/glossaryDocument" Target="glossary/document.xml"/><Relationship Id="rId10" Type="http://schemas.openxmlformats.org/officeDocument/2006/relationships/hyperlink" Target="https://thefarmcommunity.com/accommodations/" TargetMode="External"/><Relationship Id="rId19" Type="http://schemas.openxmlformats.org/officeDocument/2006/relationships/hyperlink" Target="http://www.collegeoftraditionalmidwifery.org" TargetMode="External"/><Relationship Id="rId4" Type="http://schemas.openxmlformats.org/officeDocument/2006/relationships/styles" Target="styles.xml"/><Relationship Id="rId9" Type="http://schemas.openxmlformats.org/officeDocument/2006/relationships/image" Target="media/image1.tif"/><Relationship Id="rId14" Type="http://schemas.openxmlformats.org/officeDocument/2006/relationships/hyperlink" Target="http://www.collegeoftradtionalmidwifery.or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1BCB174BA641BA99BE1918348E3E9F"/>
        <w:category>
          <w:name w:val="General"/>
          <w:gallery w:val="placeholder"/>
        </w:category>
        <w:types>
          <w:type w:val="bbPlcHdr"/>
        </w:types>
        <w:behaviors>
          <w:behavior w:val="content"/>
        </w:behaviors>
        <w:guid w:val="{41224963-3792-425D-BFAB-86AE3120653B}"/>
      </w:docPartPr>
      <w:docPartBody>
        <w:p w:rsidR="007D565E" w:rsidRDefault="00CE391C" w:rsidP="00CE391C">
          <w:pPr>
            <w:pStyle w:val="9C1BCB174BA641BA99BE1918348E3E9F"/>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1C"/>
    <w:rsid w:val="00213459"/>
    <w:rsid w:val="00222F7E"/>
    <w:rsid w:val="002446D6"/>
    <w:rsid w:val="00254FC6"/>
    <w:rsid w:val="002604D4"/>
    <w:rsid w:val="00375ED0"/>
    <w:rsid w:val="00440339"/>
    <w:rsid w:val="00486B3B"/>
    <w:rsid w:val="00553322"/>
    <w:rsid w:val="005A42FA"/>
    <w:rsid w:val="00672B8F"/>
    <w:rsid w:val="006940B4"/>
    <w:rsid w:val="00767F68"/>
    <w:rsid w:val="007B0485"/>
    <w:rsid w:val="007D565E"/>
    <w:rsid w:val="008032EB"/>
    <w:rsid w:val="009975B8"/>
    <w:rsid w:val="00A85A6E"/>
    <w:rsid w:val="00BA439F"/>
    <w:rsid w:val="00BB339E"/>
    <w:rsid w:val="00BE09F2"/>
    <w:rsid w:val="00CE391C"/>
    <w:rsid w:val="00CE700B"/>
    <w:rsid w:val="00D046D3"/>
    <w:rsid w:val="00D062D4"/>
    <w:rsid w:val="00EC457C"/>
    <w:rsid w:val="00F01014"/>
    <w:rsid w:val="00F56700"/>
    <w:rsid w:val="00F91615"/>
    <w:rsid w:val="00FB033E"/>
    <w:rsid w:val="00FD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1BCB174BA641BA99BE1918348E3E9F">
    <w:name w:val="9C1BCB174BA641BA99BE1918348E3E9F"/>
    <w:rsid w:val="00CE3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Volume 1</PublishDate>
  <Abstract>The Associate f Applied Science in Midwifery Degree Student Handbook </Abstract>
  <CompanyAddress>320 Evergreen Drive, Summertown TN 38483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12C09D-5910-4AFD-BBC4-D566F0A7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39</Pages>
  <Words>16839</Words>
  <Characters>95984</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Student handbook</vt:lpstr>
    </vt:vector>
  </TitlesOfParts>
  <Company>College of traditional midwifery ©</Company>
  <LinksUpToDate>false</LinksUpToDate>
  <CharactersWithSpaces>112598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subject/>
  <dc:creator>Sharon Wlls</dc:creator>
  <cp:lastModifiedBy>Carol Nelson</cp:lastModifiedBy>
  <cp:revision>6</cp:revision>
  <cp:lastPrinted>2024-07-11T20:05:00Z</cp:lastPrinted>
  <dcterms:created xsi:type="dcterms:W3CDTF">2025-01-03T20:13:00Z</dcterms:created>
  <dcterms:modified xsi:type="dcterms:W3CDTF">2025-02-10T16:51:00Z</dcterms:modified>
</cp:coreProperties>
</file>