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A29CD" w14:textId="77777777" w:rsidR="0081600E" w:rsidRDefault="0081600E" w:rsidP="0081600E">
      <w:pPr>
        <w:pStyle w:val="PlainText"/>
        <w:shd w:val="clear" w:color="auto" w:fill="009999"/>
        <w:ind w:firstLine="720"/>
        <w:jc w:val="both"/>
        <w:rPr>
          <w:rFonts w:ascii="Tunga" w:eastAsia="MS Mincho" w:hAnsi="Tunga" w:cs="Tunga"/>
          <w:b/>
          <w:sz w:val="24"/>
          <w:szCs w:val="24"/>
        </w:rPr>
      </w:pPr>
      <w:r w:rsidRPr="00B73FA2">
        <w:rPr>
          <w:rFonts w:ascii="Tunga" w:eastAsia="MS Mincho" w:hAnsi="Tunga" w:cs="Tunga"/>
          <w:b/>
          <w:sz w:val="48"/>
          <w:szCs w:val="48"/>
        </w:rPr>
        <w:t xml:space="preserve">Mulwala Preschool </w:t>
      </w:r>
      <w:r w:rsidRPr="00B73FA2">
        <w:rPr>
          <w:rFonts w:ascii="Tunga" w:eastAsia="MS Mincho" w:hAnsi="Tunga" w:cs="Tunga"/>
          <w:b/>
          <w:sz w:val="24"/>
          <w:szCs w:val="24"/>
        </w:rPr>
        <w:t xml:space="preserve">(Riverina Murray Preschool Alliance member) </w:t>
      </w:r>
    </w:p>
    <w:p w14:paraId="66C277FC" w14:textId="77777777" w:rsidR="0081600E" w:rsidRPr="00276B07" w:rsidRDefault="0081600E" w:rsidP="0081600E">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SECTION:</w:t>
      </w:r>
      <w:r w:rsidRPr="00276B07">
        <w:rPr>
          <w:rFonts w:ascii="Tunga" w:eastAsia="MS Mincho" w:hAnsi="Tunga" w:cs="Tunga"/>
          <w:b/>
          <w:sz w:val="28"/>
          <w:szCs w:val="28"/>
        </w:rPr>
        <w:tab/>
      </w:r>
      <w:r w:rsidRPr="00276B07">
        <w:rPr>
          <w:rFonts w:ascii="Tunga" w:eastAsia="MS Mincho" w:hAnsi="Tunga" w:cs="Tunga"/>
          <w:b/>
          <w:sz w:val="28"/>
          <w:szCs w:val="28"/>
        </w:rPr>
        <w:tab/>
        <w:t>2 - Children’s Health and Safety</w:t>
      </w:r>
    </w:p>
    <w:p w14:paraId="4D81E892" w14:textId="77777777" w:rsidR="0081600E" w:rsidRPr="00276B07" w:rsidRDefault="0081600E" w:rsidP="0081600E">
      <w:pPr>
        <w:pStyle w:val="PlainText"/>
        <w:shd w:val="clear" w:color="auto" w:fill="009999"/>
        <w:jc w:val="both"/>
        <w:rPr>
          <w:rFonts w:ascii="Tunga" w:eastAsia="MS Mincho" w:hAnsi="Tunga" w:cs="Tunga"/>
          <w:b/>
          <w:sz w:val="28"/>
          <w:szCs w:val="28"/>
        </w:rPr>
      </w:pPr>
      <w:r w:rsidRPr="00276B07">
        <w:rPr>
          <w:rFonts w:ascii="Tunga" w:eastAsia="MS Mincho" w:hAnsi="Tunga" w:cs="Tunga"/>
          <w:b/>
          <w:sz w:val="28"/>
          <w:szCs w:val="28"/>
        </w:rPr>
        <w:t xml:space="preserve">POLICY NO: </w:t>
      </w:r>
      <w:r w:rsidRPr="00276B07">
        <w:rPr>
          <w:rFonts w:ascii="Tunga" w:eastAsia="MS Mincho" w:hAnsi="Tunga" w:cs="Tunga"/>
          <w:b/>
          <w:sz w:val="28"/>
          <w:szCs w:val="28"/>
        </w:rPr>
        <w:tab/>
      </w:r>
      <w:r w:rsidRPr="00276B07">
        <w:rPr>
          <w:rFonts w:ascii="Tunga" w:eastAsia="MS Mincho" w:hAnsi="Tunga" w:cs="Tunga"/>
          <w:b/>
          <w:sz w:val="28"/>
          <w:szCs w:val="28"/>
        </w:rPr>
        <w:tab/>
        <w:t>2.1</w:t>
      </w:r>
      <w:r>
        <w:rPr>
          <w:rFonts w:ascii="Tunga" w:eastAsia="MS Mincho" w:hAnsi="Tunga" w:cs="Tunga"/>
          <w:b/>
          <w:sz w:val="28"/>
          <w:szCs w:val="28"/>
        </w:rPr>
        <w:t>.2</w:t>
      </w:r>
    </w:p>
    <w:p w14:paraId="0BC403B5" w14:textId="77777777" w:rsidR="0081600E" w:rsidRPr="00276B07" w:rsidRDefault="0081600E" w:rsidP="0081600E">
      <w:pPr>
        <w:pStyle w:val="PlainText"/>
        <w:shd w:val="clear" w:color="auto" w:fill="009999"/>
        <w:rPr>
          <w:rFonts w:ascii="Tunga" w:eastAsia="MS Mincho" w:hAnsi="Tunga" w:cs="Tunga"/>
          <w:b/>
          <w:sz w:val="28"/>
          <w:szCs w:val="28"/>
        </w:rPr>
      </w:pPr>
      <w:r>
        <w:rPr>
          <w:rFonts w:ascii="Tunga" w:eastAsia="MS Mincho" w:hAnsi="Tunga" w:cs="Tunga"/>
          <w:b/>
          <w:sz w:val="28"/>
          <w:szCs w:val="28"/>
        </w:rPr>
        <w:t xml:space="preserve">POLICY: </w:t>
      </w:r>
      <w:r>
        <w:rPr>
          <w:rFonts w:ascii="Tunga" w:eastAsia="MS Mincho" w:hAnsi="Tunga" w:cs="Tunga"/>
          <w:b/>
          <w:sz w:val="28"/>
          <w:szCs w:val="28"/>
        </w:rPr>
        <w:tab/>
      </w:r>
      <w:r>
        <w:rPr>
          <w:rFonts w:ascii="Tunga" w:eastAsia="MS Mincho" w:hAnsi="Tunga" w:cs="Tunga"/>
          <w:b/>
          <w:sz w:val="28"/>
          <w:szCs w:val="28"/>
        </w:rPr>
        <w:tab/>
        <w:t>Arrival &amp; Departure</w:t>
      </w:r>
      <w:r w:rsidRPr="00276B07">
        <w:rPr>
          <w:rFonts w:ascii="Tunga" w:eastAsia="MS Mincho" w:hAnsi="Tunga" w:cs="Tunga"/>
          <w:b/>
          <w:sz w:val="28"/>
          <w:szCs w:val="28"/>
        </w:rPr>
        <w:tab/>
      </w:r>
      <w:r w:rsidRPr="00276B07">
        <w:rPr>
          <w:rFonts w:ascii="Tunga" w:eastAsia="MS Mincho" w:hAnsi="Tunga" w:cs="Tunga"/>
          <w:b/>
          <w:sz w:val="28"/>
          <w:szCs w:val="28"/>
        </w:rPr>
        <w:tab/>
        <w:t xml:space="preserve">                      </w:t>
      </w:r>
      <w:r w:rsidRPr="00276B07">
        <w:rPr>
          <w:rFonts w:ascii="Tunga" w:eastAsia="MS Mincho" w:hAnsi="Tunga" w:cs="Tunga"/>
          <w:b/>
          <w:sz w:val="28"/>
          <w:szCs w:val="28"/>
        </w:rPr>
        <w:tab/>
      </w:r>
      <w:r w:rsidRPr="00276B07">
        <w:rPr>
          <w:rFonts w:ascii="Tunga" w:eastAsia="MS Mincho" w:hAnsi="Tunga" w:cs="Tunga"/>
          <w:b/>
          <w:sz w:val="28"/>
          <w:szCs w:val="28"/>
        </w:rPr>
        <w:tab/>
      </w:r>
      <w:r w:rsidRPr="00276B07">
        <w:rPr>
          <w:rFonts w:ascii="Tunga" w:eastAsia="MS Mincho" w:hAnsi="Tunga" w:cs="Tunga"/>
          <w:b/>
          <w:sz w:val="28"/>
          <w:szCs w:val="28"/>
        </w:rPr>
        <w:tab/>
      </w:r>
      <w:r w:rsidRPr="00276B07">
        <w:rPr>
          <w:rFonts w:ascii="Tunga" w:eastAsia="MS Mincho" w:hAnsi="Tunga" w:cs="Tunga"/>
          <w:b/>
          <w:sz w:val="28"/>
          <w:szCs w:val="28"/>
        </w:rPr>
        <w:tab/>
        <w:t xml:space="preserve"> </w:t>
      </w:r>
    </w:p>
    <w:p w14:paraId="79CEE1FC" w14:textId="73EEFF84" w:rsidR="0081600E" w:rsidRPr="00276B07" w:rsidRDefault="0081600E" w:rsidP="0081600E">
      <w:pPr>
        <w:pStyle w:val="PlainText"/>
        <w:shd w:val="clear" w:color="auto" w:fill="009999"/>
        <w:rPr>
          <w:rFonts w:ascii="Tunga" w:eastAsia="MS Mincho" w:hAnsi="Tunga" w:cs="Tunga"/>
          <w:b/>
          <w:sz w:val="22"/>
        </w:rPr>
      </w:pPr>
      <w:r w:rsidRPr="00276B07">
        <w:rPr>
          <w:rFonts w:ascii="Tunga" w:eastAsia="MS Mincho" w:hAnsi="Tunga" w:cs="Tunga"/>
          <w:b/>
          <w:sz w:val="28"/>
          <w:szCs w:val="28"/>
        </w:rPr>
        <w:t>REVIEW DATE:</w:t>
      </w:r>
      <w:r>
        <w:rPr>
          <w:rFonts w:ascii="Tunga" w:eastAsia="MS Mincho" w:hAnsi="Tunga" w:cs="Tunga"/>
          <w:b/>
          <w:sz w:val="28"/>
          <w:szCs w:val="28"/>
        </w:rPr>
        <w:t xml:space="preserve"> </w:t>
      </w:r>
      <w:r>
        <w:rPr>
          <w:rFonts w:ascii="Tunga" w:eastAsia="MS Mincho" w:hAnsi="Tunga" w:cs="Tunga"/>
          <w:b/>
          <w:sz w:val="28"/>
          <w:szCs w:val="28"/>
        </w:rPr>
        <w:tab/>
      </w:r>
      <w:r w:rsidRPr="00057C87">
        <w:rPr>
          <w:rFonts w:ascii="Tunga" w:eastAsia="MS Mincho" w:hAnsi="Tunga" w:cs="Tunga"/>
          <w:b/>
          <w:sz w:val="28"/>
          <w:szCs w:val="28"/>
        </w:rPr>
        <w:tab/>
      </w:r>
      <w:r w:rsidR="0043272D" w:rsidRPr="00057C87">
        <w:rPr>
          <w:rFonts w:ascii="Tunga" w:eastAsia="MS Mincho" w:hAnsi="Tunga" w:cs="Tunga"/>
          <w:b/>
          <w:sz w:val="28"/>
          <w:szCs w:val="28"/>
        </w:rPr>
        <w:t xml:space="preserve"> 28/10/2025</w:t>
      </w:r>
      <w:r w:rsidRPr="00276B07">
        <w:rPr>
          <w:rFonts w:ascii="Tunga" w:eastAsia="MS Mincho" w:hAnsi="Tunga" w:cs="Tunga"/>
          <w:b/>
          <w:sz w:val="28"/>
          <w:szCs w:val="28"/>
        </w:rPr>
        <w:tab/>
      </w:r>
      <w:r w:rsidRPr="00276B07">
        <w:rPr>
          <w:rFonts w:ascii="Tunga" w:eastAsia="MS Mincho" w:hAnsi="Tunga" w:cs="Tunga"/>
          <w:b/>
          <w:sz w:val="28"/>
          <w:szCs w:val="28"/>
        </w:rPr>
        <w:tab/>
      </w:r>
      <w:r w:rsidRPr="00276B07">
        <w:rPr>
          <w:rFonts w:ascii="Tunga" w:eastAsia="MS Mincho" w:hAnsi="Tunga" w:cs="Tunga"/>
          <w:b/>
          <w:sz w:val="28"/>
          <w:szCs w:val="28"/>
        </w:rPr>
        <w:tab/>
      </w:r>
      <w:r w:rsidRPr="00276B07">
        <w:rPr>
          <w:rFonts w:ascii="Tunga" w:eastAsia="MS Mincho" w:hAnsi="Tunga" w:cs="Tunga"/>
          <w:b/>
          <w:sz w:val="22"/>
        </w:rPr>
        <w:tab/>
      </w:r>
    </w:p>
    <w:p w14:paraId="10C07956" w14:textId="77777777" w:rsidR="0081600E" w:rsidRDefault="0081600E" w:rsidP="0081600E">
      <w:pPr>
        <w:autoSpaceDE w:val="0"/>
        <w:autoSpaceDN w:val="0"/>
        <w:adjustRightInd w:val="0"/>
        <w:rPr>
          <w:rFonts w:ascii="Tunga" w:eastAsia="MS Mincho" w:hAnsi="Tunga" w:cs="Tunga"/>
          <w:b/>
          <w:i/>
          <w:sz w:val="28"/>
          <w:szCs w:val="28"/>
          <w:lang w:val="en-US"/>
        </w:rPr>
      </w:pPr>
    </w:p>
    <w:p w14:paraId="42FB843A" w14:textId="77777777" w:rsidR="0081600E" w:rsidRPr="0076061F" w:rsidRDefault="0081600E" w:rsidP="0081600E">
      <w:pPr>
        <w:rPr>
          <w:rFonts w:ascii="Aptos Display" w:hAnsi="Aptos Display" w:cs="Calibri Light (Headings)"/>
          <w:spacing w:val="20"/>
          <w:sz w:val="44"/>
          <w:szCs w:val="44"/>
          <w:lang w:eastAsia="en-GB"/>
        </w:rPr>
      </w:pPr>
      <w:r w:rsidRPr="0076061F">
        <w:rPr>
          <w:rFonts w:ascii="Aptos Display" w:hAnsi="Aptos Display" w:cs="Calibri Light (Headings)"/>
          <w:color w:val="000000"/>
          <w:spacing w:val="20"/>
          <w:sz w:val="40"/>
          <w:szCs w:val="40"/>
          <w:lang w:eastAsia="en-GB"/>
        </w:rPr>
        <w:t>DELIVERY OF CHILDREN TO, AND COLLECTION FROM EDUCATION AND CARE SERVICE PREMISES</w:t>
      </w:r>
    </w:p>
    <w:p w14:paraId="460C7073" w14:textId="77777777" w:rsidR="0081600E" w:rsidRPr="0076061F" w:rsidRDefault="0081600E" w:rsidP="0081600E">
      <w:pPr>
        <w:spacing w:line="276" w:lineRule="auto"/>
        <w:rPr>
          <w:rFonts w:ascii="Aptos Display" w:hAnsi="Aptos Display" w:cs="Aptos Display"/>
          <w:bCs/>
          <w:spacing w:val="20"/>
          <w:sz w:val="16"/>
          <w:szCs w:val="16"/>
        </w:rPr>
      </w:pPr>
    </w:p>
    <w:p w14:paraId="6642BB46" w14:textId="77777777" w:rsidR="0081600E" w:rsidRPr="0076061F" w:rsidRDefault="0081600E" w:rsidP="0081600E">
      <w:pPr>
        <w:spacing w:line="360" w:lineRule="auto"/>
        <w:rPr>
          <w:rFonts w:ascii="Aptos Display" w:hAnsi="Aptos Display" w:cs="Arial"/>
          <w:szCs w:val="18"/>
          <w:lang w:eastAsia="en-AU"/>
        </w:rPr>
      </w:pPr>
      <w:r w:rsidRPr="0076061F">
        <w:rPr>
          <w:rFonts w:ascii="Aptos Display" w:hAnsi="Aptos Display"/>
        </w:rPr>
        <w:t xml:space="preserve">Under the </w:t>
      </w:r>
      <w:r w:rsidRPr="0076061F">
        <w:rPr>
          <w:rFonts w:ascii="Aptos Display" w:hAnsi="Aptos Display"/>
          <w:i/>
          <w:iCs/>
        </w:rPr>
        <w:t xml:space="preserve">Education and Care Services National Regulations </w:t>
      </w:r>
      <w:r w:rsidRPr="0076061F">
        <w:rPr>
          <w:rFonts w:ascii="Aptos Display" w:hAnsi="Aptos Display"/>
        </w:rPr>
        <w:t xml:space="preserve">the approved provider must ensure that policies and procedures are in place for the delivery of children to, and collection from, service premises and take reasonable steps to ensure those policies are followed. (ACECQA 2021).  </w:t>
      </w:r>
    </w:p>
    <w:p w14:paraId="291761EB" w14:textId="77777777" w:rsidR="0081600E" w:rsidRPr="0076061F" w:rsidRDefault="0081600E" w:rsidP="0081600E">
      <w:pPr>
        <w:spacing w:line="360" w:lineRule="auto"/>
        <w:rPr>
          <w:rFonts w:ascii="Aptos Display" w:hAnsi="Aptos Display" w:cs="Arial"/>
          <w:szCs w:val="18"/>
          <w:lang w:eastAsia="en-AU"/>
        </w:rPr>
      </w:pPr>
    </w:p>
    <w:p w14:paraId="01144705" w14:textId="77777777" w:rsidR="0081600E" w:rsidRPr="0076061F" w:rsidRDefault="0081600E" w:rsidP="0081600E">
      <w:pPr>
        <w:spacing w:line="360" w:lineRule="auto"/>
        <w:rPr>
          <w:rFonts w:ascii="Aptos Display" w:hAnsi="Aptos Display" w:cs="Arial"/>
          <w:szCs w:val="18"/>
          <w:lang w:eastAsia="en-AU"/>
        </w:rPr>
      </w:pPr>
      <w:r w:rsidRPr="0076061F">
        <w:rPr>
          <w:rFonts w:ascii="Aptos Display" w:hAnsi="Aptos Display" w:cs="Arial"/>
          <w:szCs w:val="18"/>
          <w:lang w:eastAsia="en-AU"/>
        </w:rPr>
        <w:t xml:space="preserve">Arrival and departure times are planned to promote a smooth transition between home and our Service. The opportunity to build secure, respectful and reciprocal relationships between children and families is promoted during arrival and departure times where educators </w:t>
      </w:r>
      <w:proofErr w:type="gramStart"/>
      <w:r w:rsidRPr="0076061F">
        <w:rPr>
          <w:rFonts w:ascii="Aptos Display" w:hAnsi="Aptos Display" w:cs="Arial"/>
          <w:szCs w:val="18"/>
          <w:lang w:eastAsia="en-AU"/>
        </w:rPr>
        <w:t>have the opportunity to</w:t>
      </w:r>
      <w:proofErr w:type="gramEnd"/>
      <w:r w:rsidRPr="0076061F">
        <w:rPr>
          <w:rFonts w:ascii="Aptos Display" w:hAnsi="Aptos Display" w:cs="Arial"/>
          <w:szCs w:val="18"/>
          <w:lang w:eastAsia="en-AU"/>
        </w:rPr>
        <w:t xml:space="preserve"> engage in conversations with families and support each child’s well-being. </w:t>
      </w:r>
    </w:p>
    <w:p w14:paraId="01F54BB5" w14:textId="77777777" w:rsidR="0081600E" w:rsidRPr="0076061F" w:rsidRDefault="0081600E" w:rsidP="0081600E">
      <w:pPr>
        <w:spacing w:line="360" w:lineRule="auto"/>
        <w:rPr>
          <w:rFonts w:ascii="Aptos Display" w:hAnsi="Aptos Display" w:cs="Arial"/>
          <w:szCs w:val="18"/>
          <w:lang w:eastAsia="en-AU"/>
        </w:rPr>
      </w:pPr>
    </w:p>
    <w:p w14:paraId="3A661DC5" w14:textId="77777777" w:rsidR="0081600E" w:rsidRPr="0076061F" w:rsidRDefault="0081600E" w:rsidP="0081600E">
      <w:pPr>
        <w:spacing w:line="360" w:lineRule="auto"/>
        <w:rPr>
          <w:rFonts w:ascii="Aptos Display" w:hAnsi="Aptos Display" w:cs="Arial"/>
          <w:szCs w:val="18"/>
          <w:lang w:eastAsia="en-AU"/>
        </w:rPr>
      </w:pPr>
      <w:r w:rsidRPr="0076061F">
        <w:rPr>
          <w:rFonts w:ascii="Aptos Display" w:hAnsi="Aptos Display" w:cs="Arial"/>
          <w:szCs w:val="18"/>
          <w:lang w:eastAsia="en-AU"/>
        </w:rPr>
        <w:t xml:space="preserve">To ensure the health and safety of children at our Service our </w:t>
      </w:r>
      <w:r w:rsidRPr="0076061F">
        <w:rPr>
          <w:rFonts w:ascii="Aptos Display" w:hAnsi="Aptos Display" w:cs="Arial"/>
          <w:i/>
          <w:iCs/>
          <w:szCs w:val="18"/>
          <w:lang w:eastAsia="en-AU"/>
        </w:rPr>
        <w:t>Delivery of Children to and Collection from Education and Care Service Premises Policy i</w:t>
      </w:r>
      <w:r w:rsidRPr="0076061F">
        <w:rPr>
          <w:rFonts w:ascii="Aptos Display" w:hAnsi="Aptos Display" w:cs="Arial"/>
          <w:szCs w:val="18"/>
          <w:lang w:eastAsia="en-AU"/>
        </w:rPr>
        <w:t>s strictly adhered to, allowing only nominated authorised persons to collect children at any time throughout the day. The daily sign in and out register is not only a legally required document to record children’s attendance as per National Law and Regulations but also used as a record of the children on the premises should an emergency evacuation be required to be implemented.</w:t>
      </w:r>
    </w:p>
    <w:p w14:paraId="7A90EAAF" w14:textId="77777777" w:rsidR="0081600E" w:rsidRPr="0076061F" w:rsidRDefault="0081600E" w:rsidP="0081600E">
      <w:pPr>
        <w:spacing w:line="276" w:lineRule="auto"/>
        <w:rPr>
          <w:rFonts w:ascii="Aptos Display" w:hAnsi="Aptos Display"/>
          <w:b/>
          <w:sz w:val="16"/>
          <w:szCs w:val="16"/>
        </w:rPr>
      </w:pPr>
    </w:p>
    <w:p w14:paraId="2488448C" w14:textId="77777777" w:rsidR="0081600E" w:rsidRPr="0076061F" w:rsidRDefault="0081600E" w:rsidP="0081600E">
      <w:pPr>
        <w:spacing w:line="360" w:lineRule="auto"/>
        <w:rPr>
          <w:rFonts w:ascii="Aptos Display" w:hAnsi="Aptos Display" w:cs="Arial"/>
          <w:szCs w:val="18"/>
          <w:lang w:eastAsia="en-AU"/>
        </w:rPr>
      </w:pPr>
      <w:r w:rsidRPr="00344B89">
        <w:rPr>
          <w:rFonts w:cs="Arial"/>
          <w:sz w:val="24"/>
          <w:szCs w:val="24"/>
          <w:lang w:val="en-US"/>
        </w:rPr>
        <w:t>NATIONAL QUALITY STANDARD (NQS)</w:t>
      </w:r>
    </w:p>
    <w:tbl>
      <w:tblPr>
        <w:tblStyle w:val="TableGrid"/>
        <w:tblW w:w="9214" w:type="dxa"/>
        <w:tblInd w:w="-34" w:type="dxa"/>
        <w:tblLook w:val="04A0" w:firstRow="1" w:lastRow="0" w:firstColumn="1" w:lastColumn="0" w:noHBand="0" w:noVBand="1"/>
      </w:tblPr>
      <w:tblGrid>
        <w:gridCol w:w="801"/>
        <w:gridCol w:w="1609"/>
        <w:gridCol w:w="6804"/>
      </w:tblGrid>
      <w:tr w:rsidR="0081600E" w:rsidRPr="00151775" w14:paraId="7B94CC53" w14:textId="77777777" w:rsidTr="006D410B">
        <w:trPr>
          <w:trHeight w:val="488"/>
        </w:trPr>
        <w:tc>
          <w:tcPr>
            <w:tcW w:w="9214" w:type="dxa"/>
            <w:gridSpan w:val="3"/>
            <w:shd w:val="clear" w:color="auto" w:fill="D9D9D9"/>
            <w:vAlign w:val="center"/>
          </w:tcPr>
          <w:p w14:paraId="1ABA63D6" w14:textId="77777777" w:rsidR="0081600E" w:rsidRPr="0076061F" w:rsidRDefault="0081600E" w:rsidP="006D410B">
            <w:pPr>
              <w:ind w:hanging="27"/>
              <w:rPr>
                <w:rFonts w:cs="Aptos"/>
                <w:color w:val="000000"/>
                <w:sz w:val="24"/>
                <w:szCs w:val="24"/>
              </w:rPr>
            </w:pPr>
            <w:r w:rsidRPr="0076061F">
              <w:rPr>
                <w:rFonts w:ascii="Calibri Light" w:hAnsi="Calibri Light"/>
                <w:color w:val="000000"/>
                <w:sz w:val="24"/>
                <w:szCs w:val="24"/>
                <w:lang w:val="en-US"/>
              </w:rPr>
              <w:t xml:space="preserve"> </w:t>
            </w:r>
            <w:r w:rsidRPr="0076061F">
              <w:rPr>
                <w:rFonts w:cs="Aptos"/>
                <w:sz w:val="24"/>
                <w:szCs w:val="24"/>
              </w:rPr>
              <w:t xml:space="preserve">QUALITY AREA 2:  </w:t>
            </w:r>
            <w:r w:rsidRPr="0076061F">
              <w:rPr>
                <w:rFonts w:ascii="Aptos Display" w:hAnsi="Aptos Display" w:cs="Aptos Display"/>
                <w:color w:val="000000"/>
                <w:sz w:val="24"/>
                <w:szCs w:val="24"/>
                <w:lang w:val="en-US"/>
              </w:rPr>
              <w:t>CHILDREN’S HEALTH AND SAFETY</w:t>
            </w:r>
          </w:p>
        </w:tc>
      </w:tr>
      <w:tr w:rsidR="0081600E" w14:paraId="3ED7CAA4" w14:textId="77777777" w:rsidTr="006D410B">
        <w:trPr>
          <w:trHeight w:val="488"/>
        </w:trPr>
        <w:tc>
          <w:tcPr>
            <w:tcW w:w="801" w:type="dxa"/>
            <w:vAlign w:val="center"/>
          </w:tcPr>
          <w:p w14:paraId="166F8637" w14:textId="77777777" w:rsidR="0081600E" w:rsidRPr="0076061F" w:rsidRDefault="0081600E" w:rsidP="006D410B">
            <w:pPr>
              <w:jc w:val="center"/>
              <w:rPr>
                <w:rFonts w:ascii="Aptos Display" w:hAnsi="Aptos Display"/>
              </w:rPr>
            </w:pPr>
            <w:r w:rsidRPr="0076061F">
              <w:rPr>
                <w:rFonts w:ascii="Aptos Display" w:hAnsi="Aptos Display"/>
              </w:rPr>
              <w:t>2.1.1</w:t>
            </w:r>
          </w:p>
        </w:tc>
        <w:tc>
          <w:tcPr>
            <w:tcW w:w="1609" w:type="dxa"/>
            <w:vAlign w:val="center"/>
          </w:tcPr>
          <w:p w14:paraId="4F7C9B69" w14:textId="77777777" w:rsidR="0081600E" w:rsidRPr="0076061F" w:rsidRDefault="0081600E" w:rsidP="006D410B">
            <w:pPr>
              <w:rPr>
                <w:rFonts w:ascii="Aptos Display" w:hAnsi="Aptos Display"/>
              </w:rPr>
            </w:pPr>
            <w:r w:rsidRPr="0076061F">
              <w:rPr>
                <w:rFonts w:ascii="Aptos Display" w:hAnsi="Aptos Display"/>
              </w:rPr>
              <w:t>Wellbeing and comfort</w:t>
            </w:r>
          </w:p>
        </w:tc>
        <w:tc>
          <w:tcPr>
            <w:tcW w:w="6804" w:type="dxa"/>
            <w:vAlign w:val="center"/>
          </w:tcPr>
          <w:p w14:paraId="7A62E428" w14:textId="77777777" w:rsidR="0081600E" w:rsidRPr="0076061F" w:rsidRDefault="0081600E" w:rsidP="006D410B">
            <w:pPr>
              <w:rPr>
                <w:rFonts w:ascii="Aptos Display" w:hAnsi="Aptos Display"/>
              </w:rPr>
            </w:pPr>
            <w:r w:rsidRPr="0076061F">
              <w:rPr>
                <w:rFonts w:ascii="Aptos Display" w:hAnsi="Aptos Display"/>
              </w:rPr>
              <w:t>Each child’s wellbeing and comfort is provided for, including appropriate opportunities to meet each child’s needs for sleep, rest and relaxation.</w:t>
            </w:r>
          </w:p>
        </w:tc>
      </w:tr>
      <w:tr w:rsidR="0081600E" w14:paraId="51483246" w14:textId="77777777" w:rsidTr="006D410B">
        <w:trPr>
          <w:trHeight w:val="488"/>
        </w:trPr>
        <w:tc>
          <w:tcPr>
            <w:tcW w:w="801" w:type="dxa"/>
            <w:shd w:val="clear" w:color="auto" w:fill="F2F2F2"/>
            <w:vAlign w:val="center"/>
          </w:tcPr>
          <w:p w14:paraId="7785D602" w14:textId="77777777" w:rsidR="0081600E" w:rsidRPr="0076061F" w:rsidRDefault="0081600E" w:rsidP="006D410B">
            <w:pPr>
              <w:jc w:val="center"/>
              <w:rPr>
                <w:rFonts w:ascii="Aptos Display" w:hAnsi="Aptos Display"/>
              </w:rPr>
            </w:pPr>
            <w:r w:rsidRPr="0076061F">
              <w:rPr>
                <w:rFonts w:ascii="Aptos Display" w:hAnsi="Aptos Display"/>
              </w:rPr>
              <w:t>2.2</w:t>
            </w:r>
          </w:p>
        </w:tc>
        <w:tc>
          <w:tcPr>
            <w:tcW w:w="1609" w:type="dxa"/>
            <w:shd w:val="clear" w:color="auto" w:fill="F2F2F2"/>
            <w:vAlign w:val="center"/>
          </w:tcPr>
          <w:p w14:paraId="64700229" w14:textId="77777777" w:rsidR="0081600E" w:rsidRPr="0076061F" w:rsidRDefault="0081600E" w:rsidP="006D410B">
            <w:pPr>
              <w:rPr>
                <w:rFonts w:ascii="Aptos Display" w:hAnsi="Aptos Display"/>
              </w:rPr>
            </w:pPr>
            <w:r w:rsidRPr="0076061F">
              <w:rPr>
                <w:rFonts w:ascii="Aptos Display" w:hAnsi="Aptos Display"/>
              </w:rPr>
              <w:t>Safety</w:t>
            </w:r>
          </w:p>
        </w:tc>
        <w:tc>
          <w:tcPr>
            <w:tcW w:w="6804" w:type="dxa"/>
            <w:shd w:val="clear" w:color="auto" w:fill="F2F2F2"/>
            <w:vAlign w:val="center"/>
          </w:tcPr>
          <w:p w14:paraId="380FCD6A" w14:textId="77777777" w:rsidR="0081600E" w:rsidRPr="0076061F" w:rsidRDefault="0081600E" w:rsidP="006D410B">
            <w:pPr>
              <w:rPr>
                <w:rFonts w:ascii="Aptos Display" w:hAnsi="Aptos Display"/>
              </w:rPr>
            </w:pPr>
            <w:r w:rsidRPr="0076061F">
              <w:rPr>
                <w:rFonts w:ascii="Aptos Display" w:hAnsi="Aptos Display"/>
              </w:rPr>
              <w:t xml:space="preserve">Each child is protected. </w:t>
            </w:r>
          </w:p>
        </w:tc>
      </w:tr>
      <w:tr w:rsidR="0081600E" w14:paraId="299C2D3B" w14:textId="77777777" w:rsidTr="006D410B">
        <w:trPr>
          <w:trHeight w:val="488"/>
        </w:trPr>
        <w:tc>
          <w:tcPr>
            <w:tcW w:w="801" w:type="dxa"/>
            <w:vAlign w:val="center"/>
          </w:tcPr>
          <w:p w14:paraId="59BD8E4E" w14:textId="77777777" w:rsidR="0081600E" w:rsidRPr="0076061F" w:rsidRDefault="0081600E" w:rsidP="006D410B">
            <w:pPr>
              <w:jc w:val="center"/>
              <w:rPr>
                <w:rFonts w:ascii="Aptos Display" w:hAnsi="Aptos Display"/>
              </w:rPr>
            </w:pPr>
            <w:r w:rsidRPr="0076061F">
              <w:rPr>
                <w:rFonts w:ascii="Aptos Display" w:hAnsi="Aptos Display"/>
              </w:rPr>
              <w:t>2.2.1</w:t>
            </w:r>
          </w:p>
        </w:tc>
        <w:tc>
          <w:tcPr>
            <w:tcW w:w="1609" w:type="dxa"/>
            <w:vAlign w:val="center"/>
          </w:tcPr>
          <w:p w14:paraId="58092F3C" w14:textId="77777777" w:rsidR="0081600E" w:rsidRPr="0076061F" w:rsidRDefault="0081600E" w:rsidP="006D410B">
            <w:pPr>
              <w:rPr>
                <w:rFonts w:ascii="Aptos Display" w:hAnsi="Aptos Display"/>
              </w:rPr>
            </w:pPr>
            <w:r w:rsidRPr="0076061F">
              <w:rPr>
                <w:rFonts w:ascii="Aptos Display" w:hAnsi="Aptos Display"/>
              </w:rPr>
              <w:t>Supervision</w:t>
            </w:r>
          </w:p>
        </w:tc>
        <w:tc>
          <w:tcPr>
            <w:tcW w:w="6804" w:type="dxa"/>
            <w:vAlign w:val="center"/>
          </w:tcPr>
          <w:p w14:paraId="7365F606" w14:textId="77777777" w:rsidR="0081600E" w:rsidRPr="0076061F" w:rsidRDefault="0081600E" w:rsidP="006D410B">
            <w:pPr>
              <w:rPr>
                <w:rFonts w:ascii="Aptos Display" w:hAnsi="Aptos Display"/>
              </w:rPr>
            </w:pPr>
            <w:r w:rsidRPr="0076061F">
              <w:rPr>
                <w:rFonts w:ascii="Aptos Display" w:hAnsi="Aptos Display"/>
              </w:rPr>
              <w:t>At all times, reasonable precautions and adequate supervision ensure children are protected from harm and hazard.</w:t>
            </w:r>
          </w:p>
        </w:tc>
      </w:tr>
      <w:tr w:rsidR="0081600E" w14:paraId="6C203C17" w14:textId="77777777" w:rsidTr="006D410B">
        <w:trPr>
          <w:trHeight w:val="488"/>
        </w:trPr>
        <w:tc>
          <w:tcPr>
            <w:tcW w:w="801" w:type="dxa"/>
            <w:shd w:val="clear" w:color="auto" w:fill="F2F2F2"/>
            <w:vAlign w:val="center"/>
          </w:tcPr>
          <w:p w14:paraId="677FFD62" w14:textId="77777777" w:rsidR="0081600E" w:rsidRPr="0076061F" w:rsidRDefault="0081600E" w:rsidP="006D410B">
            <w:pPr>
              <w:jc w:val="center"/>
              <w:rPr>
                <w:rFonts w:ascii="Aptos Display" w:hAnsi="Aptos Display"/>
              </w:rPr>
            </w:pPr>
            <w:r w:rsidRPr="0076061F">
              <w:rPr>
                <w:rFonts w:ascii="Aptos Display" w:hAnsi="Aptos Display"/>
              </w:rPr>
              <w:t>2.2.2</w:t>
            </w:r>
          </w:p>
        </w:tc>
        <w:tc>
          <w:tcPr>
            <w:tcW w:w="1609" w:type="dxa"/>
            <w:shd w:val="clear" w:color="auto" w:fill="F2F2F2"/>
            <w:vAlign w:val="center"/>
          </w:tcPr>
          <w:p w14:paraId="34288759" w14:textId="77777777" w:rsidR="0081600E" w:rsidRPr="0076061F" w:rsidRDefault="0081600E" w:rsidP="006D410B">
            <w:pPr>
              <w:rPr>
                <w:rFonts w:ascii="Aptos Display" w:hAnsi="Aptos Display"/>
              </w:rPr>
            </w:pPr>
            <w:r w:rsidRPr="0076061F">
              <w:rPr>
                <w:rFonts w:ascii="Aptos Display" w:hAnsi="Aptos Display"/>
              </w:rPr>
              <w:t>Incident and emergency management</w:t>
            </w:r>
          </w:p>
        </w:tc>
        <w:tc>
          <w:tcPr>
            <w:tcW w:w="6804" w:type="dxa"/>
            <w:shd w:val="clear" w:color="auto" w:fill="F2F2F2"/>
            <w:vAlign w:val="center"/>
          </w:tcPr>
          <w:p w14:paraId="11DD26A5" w14:textId="77777777" w:rsidR="0081600E" w:rsidRPr="0076061F" w:rsidRDefault="0081600E" w:rsidP="006D410B">
            <w:pPr>
              <w:rPr>
                <w:rFonts w:ascii="Aptos Display" w:hAnsi="Aptos Display"/>
              </w:rPr>
            </w:pPr>
            <w:r w:rsidRPr="0076061F">
              <w:rPr>
                <w:rFonts w:ascii="Aptos Display" w:hAnsi="Aptos Display"/>
              </w:rPr>
              <w:t xml:space="preserve">Plans to effectively manage incidents and emergencies are developed in consultation with relevant authorities, practiced and implemented. </w:t>
            </w:r>
          </w:p>
        </w:tc>
      </w:tr>
      <w:tr w:rsidR="0081600E" w14:paraId="335ADA44" w14:textId="77777777" w:rsidTr="006D410B">
        <w:trPr>
          <w:trHeight w:val="488"/>
        </w:trPr>
        <w:tc>
          <w:tcPr>
            <w:tcW w:w="801" w:type="dxa"/>
            <w:vAlign w:val="center"/>
          </w:tcPr>
          <w:p w14:paraId="2BAE2861" w14:textId="77777777" w:rsidR="0081600E" w:rsidRPr="0076061F" w:rsidRDefault="0081600E" w:rsidP="006D410B">
            <w:pPr>
              <w:jc w:val="center"/>
              <w:rPr>
                <w:rFonts w:ascii="Aptos Display" w:hAnsi="Aptos Display"/>
              </w:rPr>
            </w:pPr>
            <w:r w:rsidRPr="0076061F">
              <w:rPr>
                <w:rFonts w:ascii="Aptos Display" w:hAnsi="Aptos Display"/>
              </w:rPr>
              <w:lastRenderedPageBreak/>
              <w:t>2.2.3</w:t>
            </w:r>
          </w:p>
        </w:tc>
        <w:tc>
          <w:tcPr>
            <w:tcW w:w="1609" w:type="dxa"/>
            <w:vAlign w:val="center"/>
          </w:tcPr>
          <w:p w14:paraId="534FEBFA" w14:textId="77777777" w:rsidR="0081600E" w:rsidRPr="0076061F" w:rsidRDefault="0081600E" w:rsidP="006D410B">
            <w:pPr>
              <w:rPr>
                <w:rFonts w:ascii="Aptos Display" w:hAnsi="Aptos Display"/>
              </w:rPr>
            </w:pPr>
            <w:r w:rsidRPr="0076061F">
              <w:rPr>
                <w:rFonts w:ascii="Aptos Display" w:hAnsi="Aptos Display"/>
              </w:rPr>
              <w:t>Child Protection</w:t>
            </w:r>
          </w:p>
        </w:tc>
        <w:tc>
          <w:tcPr>
            <w:tcW w:w="6804" w:type="dxa"/>
            <w:vAlign w:val="center"/>
          </w:tcPr>
          <w:p w14:paraId="3C1CAE63" w14:textId="77777777" w:rsidR="0081600E" w:rsidRPr="0076061F" w:rsidRDefault="0081600E" w:rsidP="006D410B">
            <w:pPr>
              <w:rPr>
                <w:rFonts w:ascii="Aptos Display" w:hAnsi="Aptos Display"/>
              </w:rPr>
            </w:pPr>
            <w:r w:rsidRPr="0076061F">
              <w:rPr>
                <w:rFonts w:ascii="Aptos Display" w:hAnsi="Aptos Display"/>
              </w:rPr>
              <w:t xml:space="preserve">Management, educators and staff are aware of their roles and responsibilities to identify and respond to every child at risk of abuse or neglect. </w:t>
            </w:r>
          </w:p>
        </w:tc>
      </w:tr>
    </w:tbl>
    <w:p w14:paraId="3F74356D" w14:textId="77777777" w:rsidR="0081600E" w:rsidRPr="00344B89" w:rsidRDefault="0081600E" w:rsidP="0081600E">
      <w:pPr>
        <w:spacing w:line="360" w:lineRule="auto"/>
        <w:rPr>
          <w:rFonts w:cs="Arial"/>
          <w:sz w:val="24"/>
          <w:szCs w:val="24"/>
          <w:lang w:val="en-US"/>
        </w:rPr>
      </w:pPr>
    </w:p>
    <w:tbl>
      <w:tblPr>
        <w:tblStyle w:val="PlainTable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079"/>
      </w:tblGrid>
      <w:tr w:rsidR="0081600E" w:rsidRPr="00057C87" w14:paraId="6F5E6965" w14:textId="77777777" w:rsidTr="006D410B">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9180" w:type="dxa"/>
            <w:gridSpan w:val="2"/>
            <w:shd w:val="clear" w:color="auto" w:fill="D9D9D9"/>
          </w:tcPr>
          <w:p w14:paraId="68325E74" w14:textId="77777777" w:rsidR="0081600E" w:rsidRPr="00057C87" w:rsidRDefault="0081600E" w:rsidP="006D410B">
            <w:pPr>
              <w:ind w:hanging="27"/>
              <w:rPr>
                <w:rFonts w:cs="Aptos"/>
                <w:color w:val="000000"/>
                <w:sz w:val="24"/>
              </w:rPr>
            </w:pPr>
            <w:r w:rsidRPr="00057C87">
              <w:rPr>
                <w:rFonts w:cs="Aptos"/>
                <w:b w:val="0"/>
                <w:sz w:val="24"/>
                <w:szCs w:val="24"/>
                <w:lang w:val="en-US"/>
              </w:rPr>
              <w:t>EDUCATION AND CARE SERVICES NATIONAL LAW AND NATIONAL REGULATIONS</w:t>
            </w:r>
          </w:p>
        </w:tc>
      </w:tr>
      <w:tr w:rsidR="0081600E" w14:paraId="0BF8217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3FE3F0E" w14:textId="77777777" w:rsidR="0081600E" w:rsidRPr="00057C87" w:rsidRDefault="0081600E" w:rsidP="006D410B">
            <w:pPr>
              <w:jc w:val="center"/>
              <w:rPr>
                <w:rFonts w:ascii="Aptos Display" w:hAnsi="Aptos Display" w:cs="Aptos Display"/>
              </w:rPr>
            </w:pPr>
            <w:r w:rsidRPr="00057C87">
              <w:rPr>
                <w:rFonts w:ascii="Aptos Display" w:hAnsi="Aptos Display" w:cs="Aptos Display"/>
                <w:b w:val="0"/>
              </w:rPr>
              <w:t>S. 162A</w:t>
            </w:r>
          </w:p>
        </w:tc>
        <w:tc>
          <w:tcPr>
            <w:tcW w:w="8079" w:type="dxa"/>
          </w:tcPr>
          <w:p w14:paraId="1BC5BD33"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cs="Aptos Display"/>
                <w:lang w:val="en-US"/>
              </w:rPr>
            </w:pPr>
            <w:r w:rsidRPr="00057C87">
              <w:rPr>
                <w:rFonts w:ascii="Aptos Display" w:hAnsi="Aptos Display" w:cs="Aptos Display"/>
                <w:lang w:val="en-US"/>
              </w:rPr>
              <w:t>Child protection training</w:t>
            </w:r>
          </w:p>
        </w:tc>
      </w:tr>
      <w:tr w:rsidR="0081600E" w14:paraId="46B4B06B"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927FD09" w14:textId="77777777" w:rsidR="0081600E" w:rsidRPr="0076061F" w:rsidRDefault="0081600E" w:rsidP="006D410B">
            <w:pPr>
              <w:jc w:val="center"/>
              <w:rPr>
                <w:rFonts w:ascii="Aptos Display" w:hAnsi="Aptos Display" w:cs="Aptos Display"/>
              </w:rPr>
            </w:pPr>
            <w:r w:rsidRPr="0076061F">
              <w:rPr>
                <w:rFonts w:ascii="Aptos Display" w:hAnsi="Aptos Display" w:cs="Aptos Display"/>
                <w:b w:val="0"/>
              </w:rPr>
              <w:t>S. 165</w:t>
            </w:r>
          </w:p>
        </w:tc>
        <w:tc>
          <w:tcPr>
            <w:tcW w:w="8079" w:type="dxa"/>
          </w:tcPr>
          <w:p w14:paraId="1E232E52"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cs="Aptos Display"/>
                <w:lang w:val="en-US"/>
              </w:rPr>
            </w:pPr>
            <w:r w:rsidRPr="0076061F">
              <w:rPr>
                <w:rFonts w:ascii="Aptos Display" w:hAnsi="Aptos Display" w:cs="Aptos Display"/>
                <w:lang w:val="en-US"/>
              </w:rPr>
              <w:t>Offence to inadequately supervise children</w:t>
            </w:r>
          </w:p>
        </w:tc>
      </w:tr>
      <w:tr w:rsidR="0081600E" w14:paraId="4EEC17F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C9B0D57" w14:textId="77777777" w:rsidR="0081600E" w:rsidRPr="0076061F" w:rsidRDefault="0081600E" w:rsidP="006D410B">
            <w:pPr>
              <w:jc w:val="center"/>
              <w:rPr>
                <w:rFonts w:ascii="Aptos Display" w:hAnsi="Aptos Display" w:cs="Aptos Display"/>
              </w:rPr>
            </w:pPr>
            <w:r w:rsidRPr="0076061F">
              <w:rPr>
                <w:rFonts w:ascii="Aptos Display" w:hAnsi="Aptos Display" w:cs="Aptos Display"/>
                <w:b w:val="0"/>
              </w:rPr>
              <w:t>S. 167</w:t>
            </w:r>
          </w:p>
        </w:tc>
        <w:tc>
          <w:tcPr>
            <w:tcW w:w="8079" w:type="dxa"/>
          </w:tcPr>
          <w:p w14:paraId="635BAC41"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cs="Aptos Display"/>
                <w:lang w:val="en-US"/>
              </w:rPr>
            </w:pPr>
            <w:r w:rsidRPr="0076061F">
              <w:rPr>
                <w:rFonts w:ascii="Aptos Display" w:hAnsi="Aptos Display" w:cs="Aptos Display"/>
                <w:lang w:val="en-US"/>
              </w:rPr>
              <w:t>Offence relating to protection of children from harm or hazard</w:t>
            </w:r>
          </w:p>
        </w:tc>
      </w:tr>
      <w:tr w:rsidR="0081600E" w14:paraId="0E7B090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25F930D" w14:textId="77777777" w:rsidR="0081600E" w:rsidRPr="0076061F" w:rsidRDefault="0081600E" w:rsidP="006D410B">
            <w:pPr>
              <w:jc w:val="center"/>
              <w:rPr>
                <w:rFonts w:ascii="Aptos Display" w:hAnsi="Aptos Display" w:cs="Calibri"/>
              </w:rPr>
            </w:pPr>
            <w:r w:rsidRPr="0076061F">
              <w:rPr>
                <w:rFonts w:ascii="Aptos Display" w:hAnsi="Aptos Display" w:cs="Aptos Display"/>
                <w:b w:val="0"/>
              </w:rPr>
              <w:t>S. 170</w:t>
            </w:r>
          </w:p>
        </w:tc>
        <w:tc>
          <w:tcPr>
            <w:tcW w:w="8079" w:type="dxa"/>
          </w:tcPr>
          <w:p w14:paraId="37994865"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cs="Aptos Display"/>
                <w:lang w:val="en-US"/>
              </w:rPr>
              <w:t xml:space="preserve">Offence relating to </w:t>
            </w:r>
            <w:proofErr w:type="spellStart"/>
            <w:r w:rsidRPr="0076061F">
              <w:rPr>
                <w:rFonts w:ascii="Aptos Display" w:hAnsi="Aptos Display" w:cs="Aptos Display"/>
                <w:lang w:val="en-US"/>
              </w:rPr>
              <w:t>unauthorised</w:t>
            </w:r>
            <w:proofErr w:type="spellEnd"/>
            <w:r w:rsidRPr="0076061F">
              <w:rPr>
                <w:rFonts w:ascii="Aptos Display" w:hAnsi="Aptos Display" w:cs="Aptos Display"/>
                <w:lang w:val="en-US"/>
              </w:rPr>
              <w:t xml:space="preserve"> persons on education and care service premises</w:t>
            </w:r>
          </w:p>
        </w:tc>
      </w:tr>
      <w:tr w:rsidR="0081600E" w14:paraId="14D037D8"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116568B"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84</w:t>
            </w:r>
          </w:p>
        </w:tc>
        <w:tc>
          <w:tcPr>
            <w:tcW w:w="8079" w:type="dxa"/>
          </w:tcPr>
          <w:p w14:paraId="7102D5C7"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Awareness of child protection law</w:t>
            </w:r>
          </w:p>
        </w:tc>
      </w:tr>
      <w:tr w:rsidR="0081600E" w14:paraId="79B70ABB"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2FB1963"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86</w:t>
            </w:r>
          </w:p>
        </w:tc>
        <w:tc>
          <w:tcPr>
            <w:tcW w:w="8079" w:type="dxa"/>
          </w:tcPr>
          <w:p w14:paraId="46099C1E"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Notification to parents of incidents, injury, trauma and illness</w:t>
            </w:r>
          </w:p>
        </w:tc>
      </w:tr>
      <w:tr w:rsidR="0081600E" w14:paraId="7E19CB5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E238DFC"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87</w:t>
            </w:r>
          </w:p>
        </w:tc>
        <w:tc>
          <w:tcPr>
            <w:tcW w:w="8079" w:type="dxa"/>
          </w:tcPr>
          <w:p w14:paraId="350AE5AC"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Incident, injury, trauma and illness record</w:t>
            </w:r>
          </w:p>
        </w:tc>
      </w:tr>
      <w:tr w:rsidR="0081600E" w14:paraId="5BCCD9BD"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E9A392C" w14:textId="77777777" w:rsidR="0081600E" w:rsidRPr="0076061F" w:rsidRDefault="0081600E" w:rsidP="006D410B">
            <w:pPr>
              <w:jc w:val="center"/>
              <w:rPr>
                <w:rFonts w:ascii="Aptos Display" w:hAnsi="Aptos Display"/>
              </w:rPr>
            </w:pPr>
            <w:r w:rsidRPr="0076061F">
              <w:rPr>
                <w:rFonts w:ascii="Aptos Display" w:hAnsi="Aptos Display" w:cs="Calibri"/>
                <w:b w:val="0"/>
              </w:rPr>
              <w:t>99</w:t>
            </w:r>
          </w:p>
        </w:tc>
        <w:tc>
          <w:tcPr>
            <w:tcW w:w="8079" w:type="dxa"/>
          </w:tcPr>
          <w:p w14:paraId="3D9016F0"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lang w:val="en-US"/>
              </w:rPr>
            </w:pPr>
            <w:r w:rsidRPr="0076061F">
              <w:rPr>
                <w:rFonts w:ascii="Aptos Display" w:hAnsi="Aptos Display"/>
              </w:rPr>
              <w:t>Children leaving the education and care service premises</w:t>
            </w:r>
          </w:p>
        </w:tc>
      </w:tr>
      <w:tr w:rsidR="0081600E" w14:paraId="71508BBB"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CCA1EB8"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100</w:t>
            </w:r>
          </w:p>
        </w:tc>
        <w:tc>
          <w:tcPr>
            <w:tcW w:w="8079" w:type="dxa"/>
          </w:tcPr>
          <w:p w14:paraId="51096ABC"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Risk assessment must be conducted before excursion</w:t>
            </w:r>
          </w:p>
        </w:tc>
      </w:tr>
      <w:tr w:rsidR="0081600E" w14:paraId="6E4905C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A0D722E"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w:t>
            </w:r>
          </w:p>
        </w:tc>
        <w:tc>
          <w:tcPr>
            <w:tcW w:w="8079" w:type="dxa"/>
          </w:tcPr>
          <w:p w14:paraId="30E22242"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Authorisations for excursions</w:t>
            </w:r>
          </w:p>
        </w:tc>
      </w:tr>
      <w:tr w:rsidR="0081600E" w14:paraId="6AA459B0"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026EBDC5"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102AAB</w:t>
            </w:r>
          </w:p>
        </w:tc>
        <w:tc>
          <w:tcPr>
            <w:tcW w:w="8079" w:type="dxa"/>
          </w:tcPr>
          <w:p w14:paraId="6D72DD65"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Safe arrival of children policies and procedures</w:t>
            </w:r>
          </w:p>
        </w:tc>
      </w:tr>
      <w:tr w:rsidR="0081600E" w14:paraId="14B48421"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E11985E"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102AAC</w:t>
            </w:r>
          </w:p>
        </w:tc>
        <w:tc>
          <w:tcPr>
            <w:tcW w:w="8079" w:type="dxa"/>
          </w:tcPr>
          <w:p w14:paraId="440F2969"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Risk assessment for the purposes of safe arrival of children policies and procedures</w:t>
            </w:r>
          </w:p>
        </w:tc>
      </w:tr>
      <w:tr w:rsidR="0081600E" w14:paraId="7DDABB55"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C3D9770"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102B</w:t>
            </w:r>
          </w:p>
        </w:tc>
        <w:tc>
          <w:tcPr>
            <w:tcW w:w="8079" w:type="dxa"/>
          </w:tcPr>
          <w:p w14:paraId="11E79F66"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Transport risk assessment must be conducted before service transports a child</w:t>
            </w:r>
          </w:p>
        </w:tc>
      </w:tr>
      <w:tr w:rsidR="0081600E" w14:paraId="35816DA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B519D52"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102C</w:t>
            </w:r>
          </w:p>
        </w:tc>
        <w:tc>
          <w:tcPr>
            <w:tcW w:w="8079" w:type="dxa"/>
          </w:tcPr>
          <w:p w14:paraId="150D2CEE"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Conduct of risk assessment for transporting children by education and care service</w:t>
            </w:r>
          </w:p>
        </w:tc>
      </w:tr>
      <w:tr w:rsidR="0081600E" w14:paraId="342DE29E"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1581BD9"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102D</w:t>
            </w:r>
          </w:p>
        </w:tc>
        <w:tc>
          <w:tcPr>
            <w:tcW w:w="8079" w:type="dxa"/>
          </w:tcPr>
          <w:p w14:paraId="6C31238E"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Authorisation for service to transport children</w:t>
            </w:r>
          </w:p>
        </w:tc>
      </w:tr>
      <w:tr w:rsidR="0081600E" w14:paraId="58CFA332"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F5B8DC1"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122</w:t>
            </w:r>
          </w:p>
        </w:tc>
        <w:tc>
          <w:tcPr>
            <w:tcW w:w="8079" w:type="dxa"/>
          </w:tcPr>
          <w:p w14:paraId="565A1475"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Educators must be working directly with children to be included in ratios</w:t>
            </w:r>
          </w:p>
        </w:tc>
      </w:tr>
      <w:tr w:rsidR="0081600E" w14:paraId="7C3312CD"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0B49513"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123</w:t>
            </w:r>
          </w:p>
        </w:tc>
        <w:tc>
          <w:tcPr>
            <w:tcW w:w="8079" w:type="dxa"/>
          </w:tcPr>
          <w:p w14:paraId="1AC7C090"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Educator to child ratios- centre-based services</w:t>
            </w:r>
          </w:p>
        </w:tc>
      </w:tr>
      <w:tr w:rsidR="0081600E" w14:paraId="69952038"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4E652F0B"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157</w:t>
            </w:r>
          </w:p>
        </w:tc>
        <w:tc>
          <w:tcPr>
            <w:tcW w:w="8079" w:type="dxa"/>
          </w:tcPr>
          <w:p w14:paraId="1ACA9A7B"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Access for parents</w:t>
            </w:r>
          </w:p>
        </w:tc>
      </w:tr>
      <w:tr w:rsidR="0081600E" w14:paraId="7AA0190B"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90205BF"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158</w:t>
            </w:r>
          </w:p>
        </w:tc>
        <w:tc>
          <w:tcPr>
            <w:tcW w:w="8079" w:type="dxa"/>
          </w:tcPr>
          <w:p w14:paraId="7DA33E75"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Children’s attendance record to be kept by approved provider</w:t>
            </w:r>
          </w:p>
        </w:tc>
      </w:tr>
      <w:tr w:rsidR="0081600E" w14:paraId="176672F5"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AEDB5A7"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160</w:t>
            </w:r>
          </w:p>
        </w:tc>
        <w:tc>
          <w:tcPr>
            <w:tcW w:w="8079" w:type="dxa"/>
          </w:tcPr>
          <w:p w14:paraId="3C5EAED8"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Child enrolment records to be kept by approved provider and family day care educator</w:t>
            </w:r>
          </w:p>
        </w:tc>
      </w:tr>
      <w:tr w:rsidR="0081600E" w14:paraId="3CF387B7"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054D65A"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161</w:t>
            </w:r>
          </w:p>
        </w:tc>
        <w:tc>
          <w:tcPr>
            <w:tcW w:w="8079" w:type="dxa"/>
          </w:tcPr>
          <w:p w14:paraId="61B0211F"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Authorisations to be kept in enrolment record</w:t>
            </w:r>
          </w:p>
        </w:tc>
      </w:tr>
      <w:tr w:rsidR="0081600E" w14:paraId="40858789"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65AA4F12"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168</w:t>
            </w:r>
          </w:p>
        </w:tc>
        <w:tc>
          <w:tcPr>
            <w:tcW w:w="8079" w:type="dxa"/>
          </w:tcPr>
          <w:p w14:paraId="51A84C57"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Education and care services must have policies and procedures</w:t>
            </w:r>
          </w:p>
        </w:tc>
      </w:tr>
      <w:tr w:rsidR="0081600E" w14:paraId="2B819EBA"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5DAD7C1E"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170</w:t>
            </w:r>
          </w:p>
        </w:tc>
        <w:tc>
          <w:tcPr>
            <w:tcW w:w="8079" w:type="dxa"/>
          </w:tcPr>
          <w:p w14:paraId="637F7392"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Policies and procedures to be followed</w:t>
            </w:r>
          </w:p>
        </w:tc>
      </w:tr>
      <w:tr w:rsidR="0081600E" w14:paraId="6B642B0F"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26B3149F"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171</w:t>
            </w:r>
          </w:p>
        </w:tc>
        <w:tc>
          <w:tcPr>
            <w:tcW w:w="8079" w:type="dxa"/>
          </w:tcPr>
          <w:p w14:paraId="3F2AE371"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Policies and procedures to be kept available</w:t>
            </w:r>
          </w:p>
        </w:tc>
      </w:tr>
      <w:tr w:rsidR="0081600E" w14:paraId="051982C3"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7CD4C373" w14:textId="77777777" w:rsidR="0081600E" w:rsidRPr="00057C87" w:rsidRDefault="0081600E" w:rsidP="006D410B">
            <w:pPr>
              <w:jc w:val="center"/>
              <w:rPr>
                <w:rFonts w:ascii="Aptos Display" w:hAnsi="Aptos Display" w:cs="Calibri"/>
              </w:rPr>
            </w:pPr>
            <w:r w:rsidRPr="00057C87">
              <w:rPr>
                <w:rFonts w:ascii="Aptos Display" w:hAnsi="Aptos Display" w:cs="Calibri"/>
                <w:b w:val="0"/>
              </w:rPr>
              <w:t>172</w:t>
            </w:r>
          </w:p>
        </w:tc>
        <w:tc>
          <w:tcPr>
            <w:tcW w:w="8079" w:type="dxa"/>
          </w:tcPr>
          <w:p w14:paraId="095B0D4A" w14:textId="77777777" w:rsidR="0081600E" w:rsidRPr="00057C87"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57C87">
              <w:rPr>
                <w:rFonts w:ascii="Aptos Display" w:hAnsi="Aptos Display"/>
              </w:rPr>
              <w:t>Notification of change of policies or procedures</w:t>
            </w:r>
          </w:p>
        </w:tc>
      </w:tr>
      <w:tr w:rsidR="0081600E" w14:paraId="58BE2AC6"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EBA3321" w14:textId="77777777" w:rsidR="0081600E" w:rsidRPr="00057C87" w:rsidRDefault="0081600E" w:rsidP="006D410B">
            <w:pPr>
              <w:jc w:val="center"/>
              <w:rPr>
                <w:rFonts w:ascii="Aptos Display" w:hAnsi="Aptos Display" w:cs="Calibri"/>
              </w:rPr>
            </w:pPr>
            <w:r w:rsidRPr="00057C87">
              <w:rPr>
                <w:rFonts w:ascii="Aptos Display" w:hAnsi="Aptos Display" w:cs="Calibri"/>
                <w:b w:val="0"/>
              </w:rPr>
              <w:t>173</w:t>
            </w:r>
          </w:p>
        </w:tc>
        <w:tc>
          <w:tcPr>
            <w:tcW w:w="8079" w:type="dxa"/>
          </w:tcPr>
          <w:p w14:paraId="08484CFD" w14:textId="77777777" w:rsidR="0081600E" w:rsidRPr="00057C87"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057C87">
              <w:rPr>
                <w:rFonts w:ascii="Aptos Display" w:hAnsi="Aptos Display"/>
              </w:rPr>
              <w:t>Prescribed information to be displayed</w:t>
            </w:r>
          </w:p>
        </w:tc>
      </w:tr>
      <w:tr w:rsidR="0081600E" w14:paraId="1C319AFF"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127BD5DC" w14:textId="77777777" w:rsidR="0081600E" w:rsidRPr="00057C87" w:rsidRDefault="0081600E" w:rsidP="006D410B">
            <w:pPr>
              <w:jc w:val="center"/>
              <w:rPr>
                <w:rFonts w:ascii="Aptos Display" w:hAnsi="Aptos Display" w:cs="Calibri"/>
              </w:rPr>
            </w:pPr>
            <w:r w:rsidRPr="00057C87">
              <w:rPr>
                <w:rFonts w:ascii="Aptos Display" w:hAnsi="Aptos Display" w:cs="Calibri"/>
                <w:b w:val="0"/>
              </w:rPr>
              <w:t>175</w:t>
            </w:r>
          </w:p>
        </w:tc>
        <w:tc>
          <w:tcPr>
            <w:tcW w:w="8079" w:type="dxa"/>
          </w:tcPr>
          <w:p w14:paraId="33C809ED" w14:textId="77777777" w:rsidR="0081600E" w:rsidRPr="00057C87"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057C87">
              <w:rPr>
                <w:rFonts w:ascii="Aptos Display" w:hAnsi="Aptos Display"/>
              </w:rPr>
              <w:t xml:space="preserve">Prescribed information to be notified to the regulatory authority </w:t>
            </w:r>
          </w:p>
        </w:tc>
      </w:tr>
      <w:tr w:rsidR="0081600E" w14:paraId="58A7B4CB" w14:textId="77777777" w:rsidTr="006D410B">
        <w:trPr>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613F092"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176</w:t>
            </w:r>
          </w:p>
        </w:tc>
        <w:tc>
          <w:tcPr>
            <w:tcW w:w="8079" w:type="dxa"/>
          </w:tcPr>
          <w:p w14:paraId="3600D2E7" w14:textId="77777777" w:rsidR="0081600E" w:rsidRPr="0076061F" w:rsidRDefault="0081600E" w:rsidP="006D410B">
            <w:pPr>
              <w:cnfStyle w:val="000000000000" w:firstRow="0" w:lastRow="0" w:firstColumn="0" w:lastColumn="0" w:oddVBand="0" w:evenVBand="0" w:oddHBand="0" w:evenHBand="0" w:firstRowFirstColumn="0" w:firstRowLastColumn="0" w:lastRowFirstColumn="0" w:lastRowLastColumn="0"/>
              <w:rPr>
                <w:rFonts w:ascii="Aptos Display" w:hAnsi="Aptos Display"/>
              </w:rPr>
            </w:pPr>
            <w:r w:rsidRPr="0076061F">
              <w:rPr>
                <w:rFonts w:ascii="Aptos Display" w:hAnsi="Aptos Display"/>
              </w:rPr>
              <w:t>Time to notify certain information to regulatory authority</w:t>
            </w:r>
          </w:p>
        </w:tc>
      </w:tr>
      <w:tr w:rsidR="0081600E" w14:paraId="31276150" w14:textId="77777777" w:rsidTr="006D410B">
        <w:trPr>
          <w:cnfStyle w:val="000000100000" w:firstRow="0" w:lastRow="0" w:firstColumn="0" w:lastColumn="0" w:oddVBand="0" w:evenVBand="0" w:oddHBand="1"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1101" w:type="dxa"/>
          </w:tcPr>
          <w:p w14:paraId="34CFB786" w14:textId="77777777" w:rsidR="0081600E" w:rsidRPr="0076061F" w:rsidRDefault="0081600E" w:rsidP="006D410B">
            <w:pPr>
              <w:jc w:val="center"/>
              <w:rPr>
                <w:rFonts w:ascii="Aptos Display" w:hAnsi="Aptos Display" w:cs="Calibri"/>
              </w:rPr>
            </w:pPr>
            <w:r w:rsidRPr="0076061F">
              <w:rPr>
                <w:rFonts w:ascii="Aptos Display" w:hAnsi="Aptos Display" w:cs="Calibri"/>
                <w:b w:val="0"/>
              </w:rPr>
              <w:t>177</w:t>
            </w:r>
          </w:p>
        </w:tc>
        <w:tc>
          <w:tcPr>
            <w:tcW w:w="8079" w:type="dxa"/>
          </w:tcPr>
          <w:p w14:paraId="1FC0591D" w14:textId="77777777" w:rsidR="0081600E" w:rsidRPr="0076061F" w:rsidRDefault="0081600E" w:rsidP="006D410B">
            <w:pPr>
              <w:cnfStyle w:val="000000100000" w:firstRow="0" w:lastRow="0" w:firstColumn="0" w:lastColumn="0" w:oddVBand="0" w:evenVBand="0" w:oddHBand="1" w:evenHBand="0" w:firstRowFirstColumn="0" w:firstRowLastColumn="0" w:lastRowFirstColumn="0" w:lastRowLastColumn="0"/>
              <w:rPr>
                <w:rFonts w:ascii="Aptos Display" w:hAnsi="Aptos Display"/>
              </w:rPr>
            </w:pPr>
            <w:r w:rsidRPr="0076061F">
              <w:rPr>
                <w:rFonts w:ascii="Aptos Display" w:hAnsi="Aptos Display"/>
              </w:rPr>
              <w:t>Prescribed enrolment and other documents to be kept by approved provider</w:t>
            </w:r>
          </w:p>
        </w:tc>
      </w:tr>
    </w:tbl>
    <w:p w14:paraId="4ECD013E" w14:textId="77777777" w:rsidR="0081600E" w:rsidRDefault="0081600E" w:rsidP="0081600E">
      <w:pPr>
        <w:spacing w:line="276" w:lineRule="auto"/>
        <w:rPr>
          <w:rFonts w:cs="Arial"/>
          <w:sz w:val="24"/>
          <w:szCs w:val="24"/>
          <w:lang w:val="en-US"/>
        </w:rPr>
      </w:pPr>
    </w:p>
    <w:p w14:paraId="29B596CB" w14:textId="77777777" w:rsidR="0081600E" w:rsidRDefault="0081600E" w:rsidP="0081600E">
      <w:pPr>
        <w:spacing w:line="360" w:lineRule="auto"/>
        <w:rPr>
          <w:rFonts w:cs="Arial"/>
          <w:color w:val="22A1BB"/>
          <w:sz w:val="24"/>
          <w:szCs w:val="24"/>
          <w:lang w:val="en-US"/>
        </w:rPr>
      </w:pPr>
    </w:p>
    <w:p w14:paraId="3666B979" w14:textId="77777777" w:rsidR="0081600E" w:rsidRPr="0076061F" w:rsidRDefault="0081600E" w:rsidP="0081600E">
      <w:pPr>
        <w:spacing w:line="360" w:lineRule="auto"/>
        <w:rPr>
          <w:rFonts w:ascii="Aptos Display" w:hAnsi="Aptos Display" w:cs="Arial"/>
        </w:rPr>
      </w:pPr>
      <w:r w:rsidRPr="009F124F">
        <w:rPr>
          <w:rFonts w:cs="Arial"/>
          <w:sz w:val="24"/>
          <w:szCs w:val="24"/>
        </w:rPr>
        <w:t>PURPOSE</w:t>
      </w:r>
      <w:bookmarkStart w:id="0" w:name="_Hlk535420145"/>
      <w:r w:rsidRPr="0076061F">
        <w:rPr>
          <w:rFonts w:ascii="Aptos Display" w:hAnsi="Aptos Display" w:cs="Arial"/>
        </w:rPr>
        <w:br/>
      </w:r>
      <w:r w:rsidRPr="0076061F">
        <w:rPr>
          <w:rFonts w:ascii="Aptos Display" w:hAnsi="Aptos Display" w:cs="Arial"/>
          <w:szCs w:val="18"/>
          <w:lang w:eastAsia="en-AU"/>
        </w:rPr>
        <w:t xml:space="preserve">We aim to ensure the protection and safety of all children, staff members, and families accessing the Service. Educators and staff will only release children to an authorised person as named by the parent/guardian on the individual child’s enrolment form. </w:t>
      </w:r>
      <w:r w:rsidRPr="0076061F">
        <w:rPr>
          <w:rFonts w:ascii="Aptos Display" w:hAnsi="Aptos Display" w:cs="Arial"/>
          <w:szCs w:val="18"/>
          <w:lang w:eastAsia="en-AU"/>
        </w:rPr>
        <w:cr/>
      </w:r>
      <w:bookmarkEnd w:id="0"/>
    </w:p>
    <w:p w14:paraId="1DE614A0" w14:textId="77777777" w:rsidR="0081600E" w:rsidRPr="0076061F" w:rsidRDefault="0081600E" w:rsidP="0081600E">
      <w:pPr>
        <w:spacing w:line="360" w:lineRule="auto"/>
        <w:rPr>
          <w:rFonts w:ascii="Aptos Display" w:hAnsi="Aptos Display" w:cs="Arial"/>
        </w:rPr>
      </w:pPr>
      <w:r>
        <w:rPr>
          <w:rFonts w:cs="Arial"/>
          <w:sz w:val="24"/>
          <w:szCs w:val="24"/>
        </w:rPr>
        <w:t>SCOPE</w:t>
      </w:r>
    </w:p>
    <w:p w14:paraId="1EB20469" w14:textId="77777777" w:rsidR="0081600E" w:rsidRPr="0076061F" w:rsidRDefault="0081600E" w:rsidP="0081600E">
      <w:pPr>
        <w:spacing w:line="360" w:lineRule="auto"/>
        <w:rPr>
          <w:rFonts w:ascii="Aptos Display" w:hAnsi="Aptos Display"/>
        </w:rPr>
      </w:pPr>
      <w:r w:rsidRPr="0076061F">
        <w:rPr>
          <w:rFonts w:ascii="Aptos Display" w:hAnsi="Aptos Display"/>
        </w:rPr>
        <w:t>This policy applies to children, families, st</w:t>
      </w:r>
      <w:r w:rsidRPr="00057C87">
        <w:rPr>
          <w:rFonts w:ascii="Aptos Display" w:hAnsi="Aptos Display"/>
        </w:rPr>
        <w:t>aff, educators,</w:t>
      </w:r>
      <w:r w:rsidRPr="0076061F">
        <w:rPr>
          <w:rFonts w:ascii="Aptos Display" w:hAnsi="Aptos Display"/>
        </w:rPr>
        <w:t xml:space="preserve"> approved provider, nominated supervisor, management, students, volunteers and visitors of the Service.</w:t>
      </w:r>
    </w:p>
    <w:p w14:paraId="2E5FF228" w14:textId="77777777" w:rsidR="0081600E" w:rsidRPr="0076061F" w:rsidRDefault="0081600E" w:rsidP="0081600E">
      <w:pPr>
        <w:spacing w:line="360" w:lineRule="auto"/>
        <w:rPr>
          <w:rFonts w:ascii="Aptos Display" w:hAnsi="Aptos Display"/>
        </w:rPr>
      </w:pPr>
    </w:p>
    <w:p w14:paraId="31D9C358" w14:textId="77777777" w:rsidR="0081600E" w:rsidRPr="0076061F" w:rsidRDefault="0081600E" w:rsidP="0081600E">
      <w:pPr>
        <w:spacing w:line="360" w:lineRule="auto"/>
        <w:rPr>
          <w:rFonts w:ascii="Aptos Display" w:hAnsi="Aptos Display" w:cs="Arial"/>
        </w:rPr>
      </w:pPr>
      <w:r>
        <w:rPr>
          <w:rFonts w:cs="Arial"/>
          <w:sz w:val="24"/>
          <w:szCs w:val="24"/>
        </w:rPr>
        <w:t>IMPLEMENTATION</w:t>
      </w:r>
    </w:p>
    <w:p w14:paraId="0A27E682" w14:textId="77777777" w:rsidR="0081600E" w:rsidRPr="0076061F" w:rsidRDefault="0081600E" w:rsidP="0081600E">
      <w:pPr>
        <w:spacing w:line="360" w:lineRule="auto"/>
        <w:rPr>
          <w:rFonts w:ascii="Aptos Display" w:hAnsi="Aptos Display"/>
        </w:rPr>
      </w:pPr>
      <w:r w:rsidRPr="0076061F">
        <w:rPr>
          <w:rFonts w:ascii="Aptos Display" w:hAnsi="Aptos Display"/>
        </w:rPr>
        <w:t xml:space="preserve">Our Service has detailed processes, guidelines and practices for the delivery and collection of children to </w:t>
      </w:r>
    </w:p>
    <w:p w14:paraId="37C2AD0B" w14:textId="77777777" w:rsidR="0081600E" w:rsidRPr="0076061F" w:rsidRDefault="0081600E" w:rsidP="0081600E">
      <w:pPr>
        <w:spacing w:line="360" w:lineRule="auto"/>
        <w:rPr>
          <w:rFonts w:ascii="Aptos Display" w:hAnsi="Aptos Display"/>
        </w:rPr>
      </w:pPr>
      <w:r w:rsidRPr="0076061F">
        <w:rPr>
          <w:rFonts w:ascii="Aptos Display" w:hAnsi="Aptos Display"/>
        </w:rPr>
        <w:t>ensure the safety and wellbeing of each individual child. We ensure that all educators and staff implement these.</w:t>
      </w:r>
    </w:p>
    <w:p w14:paraId="42755217" w14:textId="77777777" w:rsidR="0081600E" w:rsidRPr="0076061F" w:rsidRDefault="0081600E" w:rsidP="0081600E">
      <w:pPr>
        <w:spacing w:line="360" w:lineRule="auto"/>
        <w:rPr>
          <w:rFonts w:ascii="Aptos Display" w:hAnsi="Aptos Display"/>
        </w:rPr>
      </w:pPr>
    </w:p>
    <w:p w14:paraId="29DB270E" w14:textId="77777777" w:rsidR="0081600E" w:rsidRPr="00903AFC" w:rsidRDefault="0081600E" w:rsidP="0081600E">
      <w:pPr>
        <w:spacing w:line="360" w:lineRule="auto"/>
        <w:rPr>
          <w:rFonts w:cs="Arial"/>
          <w:color w:val="16A6C6"/>
          <w:sz w:val="24"/>
          <w:szCs w:val="24"/>
          <w:lang w:val="en-US"/>
        </w:rPr>
      </w:pPr>
      <w:r w:rsidRPr="00903AFC">
        <w:rPr>
          <w:rFonts w:cs="Arial"/>
          <w:color w:val="16A6C6"/>
          <w:sz w:val="24"/>
          <w:szCs w:val="24"/>
          <w:lang w:val="en-US"/>
        </w:rPr>
        <w:t xml:space="preserve">THE APPROVED PROVIDER/NOMINATED SUPERVISOR/RESPONSIBLE </w:t>
      </w:r>
      <w:r w:rsidRPr="00AB067C">
        <w:rPr>
          <w:rFonts w:cs="Arial"/>
          <w:color w:val="16A6C6"/>
          <w:sz w:val="24"/>
          <w:szCs w:val="24"/>
          <w:lang w:val="en-US"/>
        </w:rPr>
        <w:t>PERSON</w:t>
      </w:r>
      <w:r w:rsidRPr="00903AFC">
        <w:rPr>
          <w:rFonts w:cs="Arial"/>
          <w:color w:val="16A6C6"/>
          <w:sz w:val="24"/>
          <w:szCs w:val="24"/>
          <w:lang w:val="en-US"/>
        </w:rPr>
        <w:t xml:space="preserve"> WILL ENSURE:</w:t>
      </w:r>
    </w:p>
    <w:p w14:paraId="577610BD" w14:textId="77777777" w:rsidR="0081600E" w:rsidRPr="00F221DF" w:rsidRDefault="0081600E" w:rsidP="0081600E">
      <w:pPr>
        <w:pStyle w:val="ListParagraph"/>
        <w:numPr>
          <w:ilvl w:val="0"/>
          <w:numId w:val="10"/>
        </w:numPr>
        <w:spacing w:line="360" w:lineRule="auto"/>
        <w:rPr>
          <w:rFonts w:ascii="Calibri Light" w:hAnsi="Calibri Light" w:cs="Calibri Light"/>
        </w:rPr>
      </w:pPr>
      <w:bookmarkStart w:id="1" w:name="_Hlk126154071"/>
      <w:r w:rsidRPr="00F221DF">
        <w:rPr>
          <w:rFonts w:ascii="Calibri Light" w:hAnsi="Calibri Light" w:cs="Calibri Light"/>
        </w:rPr>
        <w:t xml:space="preserve">that obligations under the </w:t>
      </w:r>
      <w:r w:rsidRPr="00F221DF">
        <w:rPr>
          <w:rFonts w:ascii="Calibri Light" w:hAnsi="Calibri Light" w:cs="Calibri Light"/>
          <w:i/>
          <w:iCs/>
        </w:rPr>
        <w:t xml:space="preserve">Education and Care Services National Law and National Regulations </w:t>
      </w:r>
      <w:r w:rsidRPr="00F221DF">
        <w:rPr>
          <w:rFonts w:ascii="Calibri Light" w:hAnsi="Calibri Light" w:cs="Calibri Light"/>
        </w:rPr>
        <w:t>are met</w:t>
      </w:r>
    </w:p>
    <w:p w14:paraId="676CF587" w14:textId="77777777" w:rsidR="0081600E" w:rsidRPr="0076061F" w:rsidRDefault="0081600E" w:rsidP="0081600E">
      <w:pPr>
        <w:pStyle w:val="ListParagraph"/>
        <w:numPr>
          <w:ilvl w:val="0"/>
          <w:numId w:val="10"/>
        </w:numPr>
        <w:shd w:val="clear" w:color="auto" w:fill="FFFFFF"/>
        <w:spacing w:line="360" w:lineRule="auto"/>
        <w:rPr>
          <w:rFonts w:ascii="Aptos Display" w:hAnsi="Aptos Display" w:cs="Aptos Display"/>
          <w:lang w:eastAsia="en-AU"/>
        </w:rPr>
      </w:pPr>
      <w:r w:rsidRPr="0076061F">
        <w:rPr>
          <w:rFonts w:ascii="Aptos Display" w:hAnsi="Aptos Display" w:cs="Aptos Display"/>
          <w:lang w:eastAsia="en-AU"/>
        </w:rPr>
        <w:t>educators, staff, students, visitors and volunteers have knowledge of and adhere to this polic</w:t>
      </w:r>
      <w:bookmarkEnd w:id="1"/>
      <w:r w:rsidRPr="0076061F">
        <w:rPr>
          <w:rFonts w:ascii="Aptos Display" w:hAnsi="Aptos Display" w:cs="Aptos Display"/>
          <w:lang w:eastAsia="en-AU"/>
        </w:rPr>
        <w:t>y</w:t>
      </w:r>
    </w:p>
    <w:p w14:paraId="5A143833" w14:textId="77777777" w:rsidR="0081600E" w:rsidRPr="0076061F" w:rsidRDefault="0081600E" w:rsidP="0081600E">
      <w:pPr>
        <w:pStyle w:val="ListParagraph"/>
        <w:numPr>
          <w:ilvl w:val="0"/>
          <w:numId w:val="10"/>
        </w:numPr>
        <w:shd w:val="clear" w:color="auto" w:fill="FFFFFF"/>
        <w:spacing w:line="360" w:lineRule="auto"/>
        <w:rPr>
          <w:rFonts w:ascii="Aptos Display" w:hAnsi="Aptos Display" w:cs="Aptos Display"/>
          <w:lang w:eastAsia="en-AU"/>
        </w:rPr>
      </w:pPr>
      <w:r w:rsidRPr="0076061F">
        <w:rPr>
          <w:rFonts w:ascii="Aptos Display" w:hAnsi="Aptos Display" w:cs="Aptos Display"/>
          <w:lang w:eastAsia="en-AU"/>
        </w:rPr>
        <w:t xml:space="preserve">families are aware of this </w:t>
      </w:r>
      <w:r w:rsidRPr="0076061F">
        <w:rPr>
          <w:rFonts w:ascii="Aptos Display" w:hAnsi="Aptos Display" w:cs="Aptos Display"/>
          <w:i/>
          <w:iCs/>
          <w:lang w:eastAsia="en-AU"/>
        </w:rPr>
        <w:t>Delivery of Children to, and Collection from an Education and Care Service Premises Policy</w:t>
      </w:r>
    </w:p>
    <w:p w14:paraId="54BCD58B" w14:textId="77777777" w:rsidR="0081600E" w:rsidRPr="00F221DF" w:rsidRDefault="0081600E" w:rsidP="0081600E">
      <w:pPr>
        <w:pStyle w:val="ListParagraph"/>
        <w:numPr>
          <w:ilvl w:val="0"/>
          <w:numId w:val="10"/>
        </w:numPr>
        <w:spacing w:after="160" w:line="360" w:lineRule="auto"/>
        <w:rPr>
          <w:rFonts w:ascii="Calibri Light" w:hAnsi="Calibri Light" w:cs="Calibri Light"/>
        </w:rPr>
      </w:pPr>
      <w:r w:rsidRPr="00F221DF">
        <w:rPr>
          <w:rFonts w:ascii="Calibri Light" w:hAnsi="Calibri Light" w:cs="Calibri Light"/>
        </w:rPr>
        <w:t xml:space="preserve">a risk assessment is conducted at least once every 12 months, to identify any risks or hazards that may pose a risk to children’s health, safety or wellbeing as they travel between our Service and any other service </w:t>
      </w:r>
      <w:r w:rsidRPr="0076061F">
        <w:rPr>
          <w:rFonts w:ascii="Calibri Light" w:hAnsi="Calibri Light" w:cs="Calibri Light"/>
          <w:color w:val="000000"/>
          <w:lang w:val="en-US"/>
        </w:rPr>
        <w:t>which provides education and care to children (Se</w:t>
      </w:r>
      <w:r w:rsidRPr="00057C87">
        <w:rPr>
          <w:rFonts w:ascii="Calibri Light" w:hAnsi="Calibri Light" w:cs="Calibri Light"/>
          <w:color w:val="000000"/>
          <w:lang w:val="en-US"/>
        </w:rPr>
        <w:t xml:space="preserve">e: </w:t>
      </w:r>
      <w:r w:rsidRPr="00057C87">
        <w:rPr>
          <w:rFonts w:ascii="Calibri Light" w:hAnsi="Calibri Light" w:cs="Calibri Light"/>
          <w:i/>
          <w:iCs/>
          <w:color w:val="000000"/>
          <w:lang w:val="en-US"/>
        </w:rPr>
        <w:t>Safe Arrival</w:t>
      </w:r>
      <w:r w:rsidRPr="0076061F">
        <w:rPr>
          <w:rFonts w:ascii="Calibri Light" w:hAnsi="Calibri Light" w:cs="Calibri Light"/>
          <w:i/>
          <w:iCs/>
          <w:color w:val="000000"/>
          <w:lang w:val="en-US"/>
        </w:rPr>
        <w:t xml:space="preserve"> of Children Policy</w:t>
      </w:r>
      <w:r w:rsidRPr="0076061F">
        <w:rPr>
          <w:rFonts w:ascii="Calibri Light" w:hAnsi="Calibri Light" w:cs="Calibri Light"/>
          <w:color w:val="000000"/>
          <w:lang w:val="en-US"/>
        </w:rPr>
        <w:t>)</w:t>
      </w:r>
    </w:p>
    <w:p w14:paraId="6B59073E" w14:textId="77777777" w:rsidR="0081600E" w:rsidRPr="0076061F" w:rsidRDefault="0081600E" w:rsidP="0081600E">
      <w:pPr>
        <w:pStyle w:val="ListParagraph"/>
        <w:numPr>
          <w:ilvl w:val="0"/>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adequate supervision is provided when children arrive and depart the Service premises</w:t>
      </w:r>
    </w:p>
    <w:p w14:paraId="5177B5E1" w14:textId="77777777" w:rsidR="0081600E" w:rsidRPr="0076061F" w:rsidRDefault="0081600E" w:rsidP="0081600E">
      <w:pPr>
        <w:pStyle w:val="ListParagraph"/>
        <w:numPr>
          <w:ilvl w:val="0"/>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relevant educator to child ratios is </w:t>
      </w:r>
      <w:proofErr w:type="gramStart"/>
      <w:r w:rsidRPr="0076061F">
        <w:rPr>
          <w:rFonts w:ascii="Calibri Light" w:hAnsi="Calibri Light" w:cs="Calibri Light"/>
          <w:color w:val="000000"/>
          <w:lang w:val="en-US"/>
        </w:rPr>
        <w:t>adhered to at all times</w:t>
      </w:r>
      <w:proofErr w:type="gramEnd"/>
    </w:p>
    <w:p w14:paraId="7889695A" w14:textId="77777777" w:rsidR="0081600E" w:rsidRPr="0076061F" w:rsidRDefault="0081600E" w:rsidP="0081600E">
      <w:pPr>
        <w:pStyle w:val="ListParagraph"/>
        <w:numPr>
          <w:ilvl w:val="0"/>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accurate attendance records are kept</w:t>
      </w:r>
    </w:p>
    <w:p w14:paraId="4A9BA21F" w14:textId="77777777" w:rsidR="0081600E" w:rsidRPr="0076061F" w:rsidRDefault="0081600E" w:rsidP="0081600E">
      <w:pPr>
        <w:pStyle w:val="ListParagraph"/>
        <w:numPr>
          <w:ilvl w:val="0"/>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children only leave the education and care premises in the care of a parent /guardian or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person or in accordance with written </w:t>
      </w:r>
      <w:proofErr w:type="spellStart"/>
      <w:r w:rsidRPr="0076061F">
        <w:rPr>
          <w:rFonts w:ascii="Calibri Light" w:hAnsi="Calibri Light" w:cs="Calibri Light"/>
          <w:color w:val="000000"/>
          <w:lang w:val="en-US"/>
        </w:rPr>
        <w:t>authorisation</w:t>
      </w:r>
      <w:proofErr w:type="spellEnd"/>
      <w:r w:rsidRPr="0076061F">
        <w:rPr>
          <w:rFonts w:ascii="Calibri Light" w:hAnsi="Calibri Light" w:cs="Calibri Light"/>
          <w:color w:val="000000"/>
          <w:lang w:val="en-US"/>
        </w:rPr>
        <w:t xml:space="preserve"> as per Reg. 99</w:t>
      </w:r>
    </w:p>
    <w:p w14:paraId="4FA765FD" w14:textId="77777777" w:rsidR="0081600E" w:rsidRPr="0076061F" w:rsidRDefault="0081600E" w:rsidP="0081600E">
      <w:pPr>
        <w:pStyle w:val="ListParagraph"/>
        <w:numPr>
          <w:ilvl w:val="0"/>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enrolment records are kept for each child enrolled in the Service including the name, address and contact details of </w:t>
      </w:r>
    </w:p>
    <w:p w14:paraId="640075DF"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any emergency contacts</w:t>
      </w:r>
    </w:p>
    <w:p w14:paraId="00B6D97C"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proofErr w:type="gramStart"/>
      <w:r w:rsidRPr="0076061F">
        <w:rPr>
          <w:rFonts w:ascii="Calibri Light" w:hAnsi="Calibri Light" w:cs="Calibri Light"/>
          <w:color w:val="000000"/>
          <w:lang w:val="en-US"/>
        </w:rPr>
        <w:t>any</w:t>
      </w:r>
      <w:proofErr w:type="gramEnd"/>
      <w:r w:rsidRPr="0076061F">
        <w:rPr>
          <w:rFonts w:ascii="Calibri Light" w:hAnsi="Calibri Light" w:cs="Calibri Light"/>
          <w:color w:val="000000"/>
          <w:lang w:val="en-US"/>
        </w:rPr>
        <w:t xml:space="preserve">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nominee</w:t>
      </w:r>
    </w:p>
    <w:p w14:paraId="01C22BFD"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any person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to consent to medical treatment or administration of medication</w:t>
      </w:r>
    </w:p>
    <w:p w14:paraId="111E3665"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any person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to give permission to the educator to take the child off the premises</w:t>
      </w:r>
    </w:p>
    <w:p w14:paraId="4F19897B"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any person who is </w:t>
      </w:r>
      <w:proofErr w:type="spellStart"/>
      <w:r w:rsidRPr="0076061F">
        <w:rPr>
          <w:rFonts w:ascii="Calibri Light" w:hAnsi="Calibri Light" w:cs="Calibri Light"/>
          <w:color w:val="000000"/>
          <w:lang w:val="en-US"/>
        </w:rPr>
        <w:t>authorise</w:t>
      </w:r>
      <w:r w:rsidRPr="00057C87">
        <w:rPr>
          <w:rFonts w:ascii="Calibri Light" w:hAnsi="Calibri Light" w:cs="Calibri Light"/>
          <w:color w:val="000000"/>
          <w:lang w:val="en-US"/>
        </w:rPr>
        <w:t>d</w:t>
      </w:r>
      <w:proofErr w:type="spellEnd"/>
      <w:r w:rsidRPr="00057C87">
        <w:rPr>
          <w:rFonts w:ascii="Calibri Light" w:hAnsi="Calibri Light" w:cs="Calibri Light"/>
          <w:color w:val="000000"/>
          <w:lang w:val="en-US"/>
        </w:rPr>
        <w:t xml:space="preserve"> to approve the Se</w:t>
      </w:r>
      <w:r w:rsidRPr="0076061F">
        <w:rPr>
          <w:rFonts w:ascii="Calibri Light" w:hAnsi="Calibri Light" w:cs="Calibri Light"/>
          <w:color w:val="000000"/>
          <w:lang w:val="en-US"/>
        </w:rPr>
        <w:t>rvice to transport the child or arrange transportation of the child</w:t>
      </w:r>
    </w:p>
    <w:p w14:paraId="21BC1B80"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details of any court order, parenting orders or parenting plan</w:t>
      </w:r>
    </w:p>
    <w:p w14:paraId="4877B732"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proofErr w:type="spellStart"/>
      <w:r w:rsidRPr="0076061F">
        <w:rPr>
          <w:rFonts w:ascii="Calibri Light" w:hAnsi="Calibri Light" w:cs="Calibri Light"/>
          <w:color w:val="000000"/>
          <w:lang w:val="en-US"/>
        </w:rPr>
        <w:t>authorisations</w:t>
      </w:r>
      <w:proofErr w:type="spellEnd"/>
      <w:r w:rsidRPr="0076061F">
        <w:rPr>
          <w:rFonts w:ascii="Calibri Light" w:hAnsi="Calibri Light" w:cs="Calibri Light"/>
          <w:color w:val="000000"/>
          <w:lang w:val="en-US"/>
        </w:rPr>
        <w:t xml:space="preserve"> for the service to take the child on regular outings</w:t>
      </w:r>
    </w:p>
    <w:p w14:paraId="33BBCDC2"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rPr>
        <w:t>authorisations</w:t>
      </w:r>
      <w:r w:rsidRPr="0076061F">
        <w:rPr>
          <w:rFonts w:ascii="Calibri Light" w:hAnsi="Calibri Light" w:cs="Calibri Light"/>
          <w:color w:val="000000"/>
          <w:lang w:val="en-US"/>
        </w:rPr>
        <w:t xml:space="preserve"> for the service to take the child on regular transportation</w:t>
      </w:r>
    </w:p>
    <w:p w14:paraId="46D16816" w14:textId="77777777" w:rsidR="0081600E" w:rsidRPr="0076061F" w:rsidRDefault="0081600E" w:rsidP="0081600E">
      <w:pPr>
        <w:pStyle w:val="ListParagraph"/>
        <w:numPr>
          <w:ilvl w:val="1"/>
          <w:numId w:val="10"/>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 xml:space="preserve">any medical management plan, anaphylaxis medical management </w:t>
      </w:r>
      <w:r w:rsidRPr="00057C87">
        <w:rPr>
          <w:rFonts w:ascii="Calibri Light" w:hAnsi="Calibri Light" w:cs="Calibri Light"/>
          <w:color w:val="000000"/>
          <w:lang w:val="en-US"/>
        </w:rPr>
        <w:t>plan (ASCIA) o</w:t>
      </w:r>
      <w:r w:rsidRPr="0076061F">
        <w:rPr>
          <w:rFonts w:ascii="Calibri Light" w:hAnsi="Calibri Light" w:cs="Calibri Light"/>
          <w:color w:val="000000"/>
          <w:lang w:val="en-US"/>
        </w:rPr>
        <w:t xml:space="preserve">r risk </w:t>
      </w:r>
      <w:proofErr w:type="spellStart"/>
      <w:r w:rsidRPr="0076061F">
        <w:rPr>
          <w:rFonts w:ascii="Calibri Light" w:hAnsi="Calibri Light" w:cs="Calibri Light"/>
          <w:color w:val="000000"/>
          <w:lang w:val="en-US"/>
        </w:rPr>
        <w:t>minimisation</w:t>
      </w:r>
      <w:proofErr w:type="spellEnd"/>
      <w:r w:rsidRPr="0076061F">
        <w:rPr>
          <w:rFonts w:ascii="Calibri Light" w:hAnsi="Calibri Light" w:cs="Calibri Light"/>
          <w:color w:val="000000"/>
          <w:lang w:val="en-US"/>
        </w:rPr>
        <w:t xml:space="preserve"> plan</w:t>
      </w:r>
    </w:p>
    <w:p w14:paraId="6A93014F" w14:textId="77777777" w:rsidR="0081600E" w:rsidRPr="0076061F" w:rsidRDefault="0081600E" w:rsidP="0081600E">
      <w:pPr>
        <w:pStyle w:val="ListParagraph"/>
        <w:widowControl w:val="0"/>
        <w:numPr>
          <w:ilvl w:val="0"/>
          <w:numId w:val="10"/>
        </w:numPr>
        <w:spacing w:line="360" w:lineRule="auto"/>
        <w:ind w:right="-58"/>
        <w:rPr>
          <w:rFonts w:ascii="Aptos Display" w:hAnsi="Aptos Display" w:cs="Calibri"/>
          <w:b/>
          <w:bCs/>
        </w:rPr>
      </w:pPr>
      <w:r w:rsidRPr="0076061F">
        <w:rPr>
          <w:rStyle w:val="Hyperlink"/>
          <w:rFonts w:ascii="Aptos Display" w:eastAsiaTheme="majorEastAsia" w:hAnsi="Aptos Display"/>
          <w:color w:val="000000"/>
          <w:u w:val="none"/>
        </w:rPr>
        <w:t xml:space="preserve">should any serious incident occur, an Incident, injury, trauma or illness record must be completed (see </w:t>
      </w:r>
      <w:r w:rsidRPr="0076061F">
        <w:rPr>
          <w:rStyle w:val="Hyperlink"/>
          <w:rFonts w:ascii="Aptos Display" w:eastAsiaTheme="majorEastAsia" w:hAnsi="Aptos Display"/>
          <w:i/>
          <w:iCs/>
          <w:color w:val="000000"/>
          <w:u w:val="none"/>
        </w:rPr>
        <w:t>Incident, Injury, Trauma and Illness Policy and Procedure</w:t>
      </w:r>
      <w:r w:rsidRPr="0076061F">
        <w:rPr>
          <w:rStyle w:val="Hyperlink"/>
          <w:rFonts w:ascii="Aptos Display" w:eastAsiaTheme="majorEastAsia" w:hAnsi="Aptos Display"/>
          <w:color w:val="000000"/>
          <w:u w:val="none"/>
        </w:rPr>
        <w:t>)</w:t>
      </w:r>
    </w:p>
    <w:p w14:paraId="24A6346E" w14:textId="77777777" w:rsidR="0081600E" w:rsidRPr="0076061F" w:rsidRDefault="0081600E" w:rsidP="0081600E">
      <w:pPr>
        <w:pStyle w:val="ListParagraph"/>
        <w:widowControl w:val="0"/>
        <w:numPr>
          <w:ilvl w:val="0"/>
          <w:numId w:val="10"/>
        </w:numPr>
        <w:spacing w:line="360" w:lineRule="auto"/>
        <w:ind w:right="-58"/>
        <w:rPr>
          <w:rStyle w:val="Hyperlink"/>
          <w:rFonts w:ascii="Aptos Display" w:eastAsiaTheme="majorEastAsia" w:hAnsi="Aptos Display" w:cs="Calibri"/>
          <w:b/>
          <w:bCs/>
          <w:color w:val="auto"/>
          <w:u w:val="none"/>
        </w:rPr>
      </w:pPr>
      <w:r w:rsidRPr="0076061F">
        <w:rPr>
          <w:rFonts w:ascii="Aptos Display" w:hAnsi="Aptos Display"/>
        </w:rPr>
        <w:t xml:space="preserve">in the case of a serious incident occurring, the regulatory authority must be notified within 24 hours through the </w:t>
      </w:r>
      <w:hyperlink r:id="rId7" w:history="1">
        <w:r w:rsidRPr="0076061F">
          <w:rPr>
            <w:rStyle w:val="Hyperlink"/>
            <w:rFonts w:ascii="Aptos Display" w:eastAsiaTheme="majorEastAsia" w:hAnsi="Aptos Display"/>
          </w:rPr>
          <w:t>NQA IT System</w:t>
        </w:r>
      </w:hyperlink>
    </w:p>
    <w:p w14:paraId="173615B0" w14:textId="77777777" w:rsidR="0081600E" w:rsidRPr="0076061F" w:rsidRDefault="0081600E" w:rsidP="0081600E">
      <w:pPr>
        <w:pStyle w:val="ListParagraph"/>
        <w:numPr>
          <w:ilvl w:val="0"/>
          <w:numId w:val="11"/>
        </w:numPr>
        <w:spacing w:line="360" w:lineRule="auto"/>
        <w:rPr>
          <w:rFonts w:ascii="Calibri Light" w:hAnsi="Calibri Light" w:cs="Calibri Light"/>
          <w:color w:val="000000"/>
          <w:lang w:val="en-US"/>
        </w:rPr>
      </w:pPr>
      <w:r w:rsidRPr="0076061F">
        <w:rPr>
          <w:rFonts w:ascii="Calibri Light" w:hAnsi="Calibri Light" w:cs="Calibri Light"/>
          <w:color w:val="000000"/>
          <w:lang w:val="en-US"/>
        </w:rPr>
        <w:t>all new educators and staff are provided with an induction to the Service including an understanding of this policy</w:t>
      </w:r>
    </w:p>
    <w:p w14:paraId="10EABD7C" w14:textId="77777777" w:rsidR="0081600E" w:rsidRPr="0076061F" w:rsidRDefault="0081600E" w:rsidP="0081600E">
      <w:pPr>
        <w:pStyle w:val="ListParagraph"/>
        <w:numPr>
          <w:ilvl w:val="0"/>
          <w:numId w:val="11"/>
        </w:numPr>
        <w:spacing w:line="360" w:lineRule="auto"/>
        <w:rPr>
          <w:rFonts w:ascii="Calibri Light" w:hAnsi="Calibri Light" w:cs="Calibri Light"/>
          <w:color w:val="000000"/>
          <w:lang w:val="en-US"/>
        </w:rPr>
      </w:pPr>
      <w:proofErr w:type="gramStart"/>
      <w:r w:rsidRPr="0076061F">
        <w:rPr>
          <w:rFonts w:ascii="Calibri Light" w:hAnsi="Calibri Light" w:cs="Calibri Light"/>
          <w:color w:val="000000"/>
          <w:lang w:val="en-US"/>
        </w:rPr>
        <w:t>all</w:t>
      </w:r>
      <w:proofErr w:type="gramEnd"/>
      <w:r w:rsidRPr="0076061F">
        <w:rPr>
          <w:rFonts w:ascii="Calibri Light" w:hAnsi="Calibri Light" w:cs="Calibri Light"/>
          <w:color w:val="000000"/>
          <w:lang w:val="en-US"/>
        </w:rPr>
        <w:t xml:space="preserve"> educators and staff are provided with procedures and training on how they will verify the identity of an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nominee or a person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by the parent or </w:t>
      </w:r>
      <w:proofErr w:type="spellStart"/>
      <w:r w:rsidRPr="0076061F">
        <w:rPr>
          <w:rFonts w:ascii="Calibri Light" w:hAnsi="Calibri Light" w:cs="Calibri Light"/>
          <w:color w:val="000000"/>
          <w:lang w:val="en-US"/>
        </w:rPr>
        <w:t>authorised</w:t>
      </w:r>
      <w:proofErr w:type="spellEnd"/>
      <w:r w:rsidRPr="0076061F">
        <w:rPr>
          <w:rFonts w:ascii="Calibri Light" w:hAnsi="Calibri Light" w:cs="Calibri Light"/>
          <w:color w:val="000000"/>
          <w:lang w:val="en-US"/>
        </w:rPr>
        <w:t xml:space="preserve"> nominee to collect the child (including procedures of what to do when an </w:t>
      </w:r>
      <w:proofErr w:type="spellStart"/>
      <w:r w:rsidRPr="0076061F">
        <w:rPr>
          <w:rFonts w:ascii="Calibri Light" w:hAnsi="Calibri Light" w:cs="Calibri Light"/>
          <w:color w:val="000000"/>
          <w:lang w:val="en-US"/>
        </w:rPr>
        <w:t>unauthorised</w:t>
      </w:r>
      <w:proofErr w:type="spellEnd"/>
      <w:r w:rsidRPr="0076061F">
        <w:rPr>
          <w:rFonts w:ascii="Calibri Light" w:hAnsi="Calibri Light" w:cs="Calibri Light"/>
          <w:color w:val="000000"/>
          <w:lang w:val="en-US"/>
        </w:rPr>
        <w:t xml:space="preserve"> person attempts to collect a child).</w:t>
      </w:r>
    </w:p>
    <w:p w14:paraId="1873E889" w14:textId="77777777" w:rsidR="0081600E" w:rsidRDefault="0081600E" w:rsidP="0081600E">
      <w:pPr>
        <w:spacing w:line="360" w:lineRule="auto"/>
        <w:rPr>
          <w:rFonts w:cs="Arial"/>
          <w:color w:val="22A1BB"/>
          <w:sz w:val="24"/>
          <w:szCs w:val="24"/>
          <w:lang w:val="en-US"/>
        </w:rPr>
      </w:pPr>
    </w:p>
    <w:p w14:paraId="31AC82DF" w14:textId="77777777" w:rsidR="0081600E" w:rsidRPr="00903AFC" w:rsidRDefault="0081600E" w:rsidP="0081600E">
      <w:pPr>
        <w:spacing w:line="360" w:lineRule="auto"/>
        <w:rPr>
          <w:rFonts w:cs="Arial"/>
          <w:color w:val="16A6C6"/>
          <w:sz w:val="24"/>
          <w:szCs w:val="24"/>
          <w:lang w:val="en-US"/>
        </w:rPr>
      </w:pPr>
      <w:r w:rsidRPr="00903AFC">
        <w:rPr>
          <w:rFonts w:cs="Arial"/>
          <w:color w:val="16A6C6"/>
          <w:sz w:val="24"/>
          <w:szCs w:val="24"/>
          <w:lang w:val="en-US"/>
        </w:rPr>
        <w:t>ARRIVA</w:t>
      </w:r>
      <w:bookmarkStart w:id="2" w:name="_Hlk535420304"/>
      <w:r w:rsidRPr="00903AFC">
        <w:rPr>
          <w:rFonts w:cs="Arial"/>
          <w:color w:val="16A6C6"/>
          <w:sz w:val="24"/>
          <w:szCs w:val="24"/>
          <w:lang w:val="en-US"/>
        </w:rPr>
        <w:t>L AT SERVICE</w:t>
      </w:r>
    </w:p>
    <w:p w14:paraId="42257A35" w14:textId="77777777" w:rsidR="0081600E" w:rsidRPr="0076061F" w:rsidRDefault="0081600E" w:rsidP="0081600E">
      <w:pPr>
        <w:pStyle w:val="ListParagraph"/>
        <w:numPr>
          <w:ilvl w:val="0"/>
          <w:numId w:val="5"/>
        </w:numPr>
        <w:spacing w:line="360" w:lineRule="auto"/>
        <w:rPr>
          <w:rFonts w:ascii="Aptos Display" w:hAnsi="Aptos Display"/>
        </w:rPr>
      </w:pPr>
      <w:bookmarkStart w:id="3" w:name="_Hlk503973534"/>
      <w:r w:rsidRPr="0076061F">
        <w:rPr>
          <w:rFonts w:ascii="Aptos Display" w:hAnsi="Aptos Display"/>
        </w:rPr>
        <w:t xml:space="preserve">all children need to be signed in by an authorised person. (Note: the signing in of a child is verification </w:t>
      </w:r>
    </w:p>
    <w:p w14:paraId="32CE0AE3" w14:textId="77777777" w:rsidR="0081600E" w:rsidRPr="0076061F" w:rsidRDefault="0081600E" w:rsidP="0081600E">
      <w:pPr>
        <w:pStyle w:val="ListParagraph"/>
        <w:spacing w:line="360" w:lineRule="auto"/>
        <w:ind w:left="360"/>
        <w:rPr>
          <w:rFonts w:ascii="Aptos Display" w:hAnsi="Aptos Display"/>
        </w:rPr>
      </w:pPr>
      <w:r w:rsidRPr="0076061F">
        <w:rPr>
          <w:rFonts w:ascii="Aptos Display" w:hAnsi="Aptos Display"/>
        </w:rPr>
        <w:t>of the accuracy of the attendance record. Information required on the register includes the child’s</w:t>
      </w:r>
    </w:p>
    <w:p w14:paraId="258472D2" w14:textId="77777777" w:rsidR="0081600E" w:rsidRPr="0076061F" w:rsidRDefault="0081600E" w:rsidP="0081600E">
      <w:pPr>
        <w:pStyle w:val="ListParagraph"/>
        <w:spacing w:line="360" w:lineRule="auto"/>
        <w:ind w:left="360"/>
        <w:rPr>
          <w:rFonts w:ascii="Aptos Display" w:hAnsi="Aptos Display"/>
        </w:rPr>
      </w:pPr>
      <w:r w:rsidRPr="0076061F">
        <w:rPr>
          <w:rFonts w:ascii="Aptos Display" w:hAnsi="Aptos Display"/>
        </w:rPr>
        <w:t>name, the date and time they arrive and the signature of the person dropping off the child.)</w:t>
      </w:r>
    </w:p>
    <w:p w14:paraId="65359949" w14:textId="77777777" w:rsidR="0081600E" w:rsidRPr="0076061F" w:rsidRDefault="0081600E" w:rsidP="0081600E">
      <w:pPr>
        <w:pStyle w:val="ListParagraph"/>
        <w:numPr>
          <w:ilvl w:val="0"/>
          <w:numId w:val="5"/>
        </w:numPr>
        <w:spacing w:line="360" w:lineRule="auto"/>
        <w:rPr>
          <w:rFonts w:ascii="Aptos Display" w:hAnsi="Aptos Display"/>
        </w:rPr>
      </w:pPr>
      <w:r w:rsidRPr="0076061F">
        <w:rPr>
          <w:rFonts w:ascii="Aptos Display" w:hAnsi="Aptos Display"/>
        </w:rPr>
        <w:t>the parent/authorised nominee must also advise staff who will be collecting the child/children</w:t>
      </w:r>
    </w:p>
    <w:bookmarkEnd w:id="3"/>
    <w:p w14:paraId="54466BCC" w14:textId="77777777" w:rsidR="0081600E" w:rsidRPr="0076061F" w:rsidRDefault="0081600E" w:rsidP="0081600E">
      <w:pPr>
        <w:pStyle w:val="ListParagraph"/>
        <w:numPr>
          <w:ilvl w:val="0"/>
          <w:numId w:val="5"/>
        </w:numPr>
        <w:spacing w:line="360" w:lineRule="auto"/>
        <w:rPr>
          <w:rFonts w:ascii="Aptos Display" w:hAnsi="Aptos Display"/>
        </w:rPr>
      </w:pPr>
      <w:r w:rsidRPr="0076061F">
        <w:rPr>
          <w:rFonts w:ascii="Aptos Display" w:hAnsi="Aptos Display"/>
        </w:rPr>
        <w:t>families will be reminded to sign their child/children into the Service and will be encouraged to do so immediately upon arrival to avoid forgetting</w:t>
      </w:r>
    </w:p>
    <w:p w14:paraId="2CA248A1" w14:textId="77777777" w:rsidR="0081600E" w:rsidRPr="0076061F"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rPr>
        <w:t>should families forget to sign their child/children in, National Regulations require the nominated supervisor or educator to sign the child in</w:t>
      </w:r>
    </w:p>
    <w:p w14:paraId="68C901F5" w14:textId="77777777" w:rsidR="0081600E" w:rsidRPr="0076061F"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rPr>
        <w:t xml:space="preserve">sign in sheets/attendance records are to be used as a record in the case of an emergency to account for all children present at the Service </w:t>
      </w:r>
    </w:p>
    <w:p w14:paraId="025CFA0F" w14:textId="77777777" w:rsidR="0081600E" w:rsidRPr="0076061F"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rPr>
        <w:t>children are to be sighted by an educator before the parent or person responsible for the child leaves. This ensures that the educator is aware that the child has arrived and is in the building</w:t>
      </w:r>
    </w:p>
    <w:p w14:paraId="43F1D410" w14:textId="77777777" w:rsidR="0081600E" w:rsidRPr="0076061F"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rPr>
        <w:t>a child’s medication needs, or any other important or relevant information should be passed on to one of the child’s educators by the person delivering the child</w:t>
      </w:r>
    </w:p>
    <w:p w14:paraId="2F612FA6" w14:textId="77777777" w:rsidR="0081600E" w:rsidRPr="0076061F"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rPr>
        <w:t xml:space="preserve">the educator will check that the family has completed an </w:t>
      </w:r>
      <w:r w:rsidRPr="0076061F">
        <w:rPr>
          <w:rFonts w:ascii="Aptos Display" w:hAnsi="Aptos Display"/>
          <w:i/>
          <w:iCs/>
        </w:rPr>
        <w:t xml:space="preserve">Administration of Medication Record </w:t>
      </w:r>
      <w:r w:rsidRPr="0076061F">
        <w:rPr>
          <w:rFonts w:ascii="Aptos Display" w:hAnsi="Aptos Display"/>
        </w:rPr>
        <w:t>and store the medication appropriately, away from children’s reach</w:t>
      </w:r>
    </w:p>
    <w:p w14:paraId="3E6DC8E0" w14:textId="77777777" w:rsidR="0081600E" w:rsidRPr="0076061F" w:rsidRDefault="0081600E" w:rsidP="0081600E">
      <w:pPr>
        <w:pStyle w:val="ListParagraph"/>
        <w:numPr>
          <w:ilvl w:val="0"/>
          <w:numId w:val="6"/>
        </w:numPr>
        <w:spacing w:line="360" w:lineRule="auto"/>
        <w:ind w:left="360"/>
        <w:rPr>
          <w:rFonts w:ascii="Aptos Display" w:hAnsi="Aptos Display"/>
        </w:rPr>
      </w:pPr>
      <w:proofErr w:type="gramStart"/>
      <w:r w:rsidRPr="0076061F">
        <w:rPr>
          <w:rFonts w:ascii="Aptos Display" w:hAnsi="Aptos Display"/>
        </w:rPr>
        <w:t>in order for</w:t>
      </w:r>
      <w:proofErr w:type="gramEnd"/>
      <w:r w:rsidRPr="0076061F">
        <w:rPr>
          <w:rFonts w:ascii="Aptos Display" w:hAnsi="Aptos Display"/>
        </w:rPr>
        <w:t xml:space="preserve"> children to feel secure and safe, it is important that children and families are greeted upon arrival by a member of staff and have the chance to say goodbye to the person dropping them off.  Saying goodbye helps to build trust, while parents/guardians leaving without saying goodbye could cause the child to think they have been left behind. </w:t>
      </w:r>
    </w:p>
    <w:p w14:paraId="14BFFD7D" w14:textId="77777777" w:rsidR="0081600E" w:rsidRPr="00057C87" w:rsidRDefault="0081600E" w:rsidP="0081600E">
      <w:pPr>
        <w:pStyle w:val="ListParagraph"/>
        <w:numPr>
          <w:ilvl w:val="0"/>
          <w:numId w:val="6"/>
        </w:numPr>
        <w:spacing w:line="360" w:lineRule="auto"/>
        <w:ind w:left="360"/>
        <w:rPr>
          <w:rFonts w:ascii="Aptos Display" w:hAnsi="Aptos Display"/>
        </w:rPr>
      </w:pPr>
      <w:r w:rsidRPr="0076061F">
        <w:rPr>
          <w:rFonts w:ascii="Aptos Display" w:hAnsi="Aptos Display" w:cs="Calibri"/>
        </w:rPr>
        <w:t xml:space="preserve">A </w:t>
      </w:r>
      <w:r w:rsidRPr="0076061F">
        <w:rPr>
          <w:rFonts w:ascii="Aptos Display" w:hAnsi="Aptos Display" w:cs="Calibri"/>
          <w:color w:val="FF0000"/>
        </w:rPr>
        <w:t>hook</w:t>
      </w:r>
      <w:r w:rsidRPr="0076061F">
        <w:rPr>
          <w:rFonts w:ascii="Aptos Display" w:hAnsi="Aptos Display" w:cs="Calibri"/>
        </w:rPr>
        <w:t xml:space="preserve"> will be made available to children and their families</w:t>
      </w:r>
      <w:r w:rsidRPr="00057C87">
        <w:rPr>
          <w:rFonts w:ascii="Aptos Display" w:hAnsi="Aptos Display" w:cs="Calibri"/>
        </w:rPr>
        <w:t>. A hook will be labelled for your child to identify where their belongings are stored</w:t>
      </w:r>
    </w:p>
    <w:p w14:paraId="246C5C29" w14:textId="77777777" w:rsidR="0081600E" w:rsidRPr="00057C87" w:rsidRDefault="0081600E" w:rsidP="0081600E">
      <w:pPr>
        <w:pStyle w:val="ListParagraph"/>
        <w:numPr>
          <w:ilvl w:val="0"/>
          <w:numId w:val="6"/>
        </w:numPr>
        <w:spacing w:line="360" w:lineRule="auto"/>
        <w:ind w:left="360"/>
        <w:rPr>
          <w:rFonts w:ascii="Aptos Display" w:hAnsi="Aptos Display"/>
        </w:rPr>
      </w:pPr>
      <w:r w:rsidRPr="00057C87">
        <w:rPr>
          <w:rFonts w:ascii="Aptos Display" w:hAnsi="Aptos Display"/>
        </w:rPr>
        <w:t xml:space="preserve">in the case of a separated family, either biological parent </w:t>
      </w:r>
      <w:proofErr w:type="gramStart"/>
      <w:r w:rsidRPr="00057C87">
        <w:rPr>
          <w:rFonts w:ascii="Aptos Display" w:hAnsi="Aptos Display"/>
        </w:rPr>
        <w:t>is able to</w:t>
      </w:r>
      <w:proofErr w:type="gramEnd"/>
      <w:r w:rsidRPr="00057C87">
        <w:rPr>
          <w:rFonts w:ascii="Aptos Display" w:hAnsi="Aptos Display"/>
        </w:rPr>
        <w:t xml:space="preserve"> add a contact in writing unless a court order is provided to the nominated supervisor stating that one parent has sole custody and responsibility</w:t>
      </w:r>
      <w:bookmarkEnd w:id="2"/>
    </w:p>
    <w:p w14:paraId="6C1849C3" w14:textId="77777777" w:rsidR="0081600E" w:rsidRPr="00057C87" w:rsidRDefault="0081600E" w:rsidP="0081600E">
      <w:pPr>
        <w:pStyle w:val="ListParagraph"/>
        <w:numPr>
          <w:ilvl w:val="0"/>
          <w:numId w:val="6"/>
        </w:numPr>
        <w:spacing w:line="360" w:lineRule="auto"/>
        <w:ind w:left="360"/>
        <w:rPr>
          <w:rFonts w:ascii="Aptos Display" w:hAnsi="Aptos Display"/>
        </w:rPr>
      </w:pPr>
      <w:r w:rsidRPr="00057C87">
        <w:rPr>
          <w:rFonts w:ascii="Aptos Display" w:hAnsi="Aptos Display"/>
          <w:lang w:val="en-GB"/>
        </w:rPr>
        <w:t>if a child has not arrived at the Service by 10am for their booked attendance and no notification has been received, the child will be marked as absent for the day, and an educator will contact the family to confirm their status and ensure their well-being (best practice)</w:t>
      </w:r>
    </w:p>
    <w:p w14:paraId="7AD2B8DE" w14:textId="77777777" w:rsidR="0081600E" w:rsidRPr="0076061F" w:rsidRDefault="0081600E" w:rsidP="0081600E">
      <w:pPr>
        <w:spacing w:line="360" w:lineRule="auto"/>
        <w:rPr>
          <w:rFonts w:ascii="Aptos Display" w:hAnsi="Aptos Display"/>
          <w:b/>
          <w:color w:val="47D459"/>
        </w:rPr>
      </w:pPr>
    </w:p>
    <w:p w14:paraId="010B26BF" w14:textId="77777777" w:rsidR="0081600E" w:rsidRPr="00903AFC" w:rsidRDefault="0081600E" w:rsidP="0081600E">
      <w:pPr>
        <w:spacing w:line="360" w:lineRule="auto"/>
        <w:rPr>
          <w:rFonts w:cs="Arial"/>
          <w:color w:val="16A6C6"/>
          <w:sz w:val="24"/>
          <w:szCs w:val="24"/>
          <w:lang w:val="en-US"/>
        </w:rPr>
      </w:pPr>
      <w:bookmarkStart w:id="4" w:name="_Hlk535420646"/>
      <w:r w:rsidRPr="00903AFC">
        <w:rPr>
          <w:rFonts w:cs="Arial"/>
          <w:color w:val="16A6C6"/>
          <w:sz w:val="24"/>
          <w:szCs w:val="24"/>
          <w:lang w:val="en-US"/>
        </w:rPr>
        <w:t>DEPARTURE FROM THE SERVICE</w:t>
      </w:r>
    </w:p>
    <w:p w14:paraId="23DA17E0" w14:textId="77777777" w:rsidR="0081600E" w:rsidRPr="0076061F" w:rsidRDefault="0081600E" w:rsidP="0081600E">
      <w:pPr>
        <w:pStyle w:val="ListParagraph"/>
        <w:numPr>
          <w:ilvl w:val="0"/>
          <w:numId w:val="7"/>
        </w:numPr>
        <w:spacing w:line="360" w:lineRule="auto"/>
        <w:rPr>
          <w:rFonts w:ascii="Aptos Display" w:hAnsi="Aptos Display"/>
        </w:rPr>
      </w:pPr>
      <w:r w:rsidRPr="0076061F">
        <w:rPr>
          <w:rFonts w:ascii="Aptos Display" w:hAnsi="Aptos Display"/>
        </w:rPr>
        <w:t>Children may only leave the Service premises if the child leaves:</w:t>
      </w:r>
    </w:p>
    <w:p w14:paraId="00D29F7B" w14:textId="77777777" w:rsidR="0081600E" w:rsidRPr="0076061F" w:rsidRDefault="0081600E" w:rsidP="0081600E">
      <w:pPr>
        <w:pStyle w:val="ListParagraph"/>
        <w:numPr>
          <w:ilvl w:val="1"/>
          <w:numId w:val="7"/>
        </w:numPr>
        <w:spacing w:line="360" w:lineRule="auto"/>
        <w:rPr>
          <w:rFonts w:ascii="Aptos Display" w:hAnsi="Aptos Display"/>
        </w:rPr>
      </w:pPr>
      <w:r w:rsidRPr="0076061F">
        <w:rPr>
          <w:rFonts w:ascii="Aptos Display" w:hAnsi="Aptos Display"/>
        </w:rPr>
        <w:t>in accordance with the written authorisation of the child’s parent/guardian or authorised nominee named in the enrolment record; or</w:t>
      </w:r>
    </w:p>
    <w:p w14:paraId="2B3CEC04" w14:textId="77777777" w:rsidR="0081600E" w:rsidRPr="0076061F" w:rsidRDefault="0081600E" w:rsidP="0081600E">
      <w:pPr>
        <w:pStyle w:val="ListParagraph"/>
        <w:numPr>
          <w:ilvl w:val="1"/>
          <w:numId w:val="7"/>
        </w:numPr>
        <w:spacing w:line="360" w:lineRule="auto"/>
        <w:rPr>
          <w:rFonts w:ascii="Aptos Display" w:hAnsi="Aptos Display"/>
        </w:rPr>
      </w:pPr>
      <w:r w:rsidRPr="0076061F">
        <w:rPr>
          <w:rFonts w:ascii="Aptos Display" w:hAnsi="Aptos Display"/>
        </w:rPr>
        <w:t>taken on an excursion or on transportation provided or arranged by the Service with the written authorisation of the child’s parent or authorised nominee; or</w:t>
      </w:r>
    </w:p>
    <w:p w14:paraId="5B372BBC" w14:textId="665FAAB9" w:rsidR="0081600E" w:rsidRPr="0076061F" w:rsidRDefault="0081600E" w:rsidP="0081600E">
      <w:pPr>
        <w:pStyle w:val="ListParagraph"/>
        <w:numPr>
          <w:ilvl w:val="1"/>
          <w:numId w:val="7"/>
        </w:numPr>
        <w:spacing w:line="360" w:lineRule="auto"/>
        <w:rPr>
          <w:rFonts w:ascii="Aptos Display" w:hAnsi="Aptos Display"/>
        </w:rPr>
      </w:pPr>
      <w:r w:rsidRPr="0076061F">
        <w:rPr>
          <w:rFonts w:ascii="Aptos Display" w:hAnsi="Aptos Display"/>
        </w:rPr>
        <w:t xml:space="preserve">given into the care of a person or taken outside the premises because: </w:t>
      </w:r>
    </w:p>
    <w:p w14:paraId="6E95A38F" w14:textId="77777777" w:rsidR="0081600E" w:rsidRPr="0076061F" w:rsidRDefault="0081600E" w:rsidP="0081600E">
      <w:pPr>
        <w:pStyle w:val="ListParagraph"/>
        <w:numPr>
          <w:ilvl w:val="2"/>
          <w:numId w:val="7"/>
        </w:numPr>
        <w:spacing w:line="360" w:lineRule="auto"/>
        <w:rPr>
          <w:rFonts w:ascii="Aptos Display" w:hAnsi="Aptos Display"/>
        </w:rPr>
      </w:pPr>
      <w:r w:rsidRPr="0076061F">
        <w:rPr>
          <w:rFonts w:ascii="Aptos Display" w:hAnsi="Aptos Display"/>
        </w:rPr>
        <w:t xml:space="preserve">the child requires medical, hospital or ambulance care or treatment; or </w:t>
      </w:r>
    </w:p>
    <w:p w14:paraId="7DB0A419" w14:textId="77777777" w:rsidR="0081600E" w:rsidRPr="0076061F" w:rsidRDefault="0081600E" w:rsidP="0081600E">
      <w:pPr>
        <w:pStyle w:val="ListParagraph"/>
        <w:numPr>
          <w:ilvl w:val="2"/>
          <w:numId w:val="7"/>
        </w:numPr>
        <w:spacing w:line="360" w:lineRule="auto"/>
        <w:rPr>
          <w:rFonts w:ascii="Aptos Display" w:hAnsi="Aptos Display"/>
        </w:rPr>
      </w:pPr>
      <w:r w:rsidRPr="0076061F">
        <w:rPr>
          <w:rFonts w:ascii="Aptos Display" w:hAnsi="Aptos Display"/>
        </w:rPr>
        <w:t>because of another emergency (evacuation due to bush fire, flood, severe storm)</w:t>
      </w:r>
    </w:p>
    <w:p w14:paraId="7C945CB9" w14:textId="77777777" w:rsidR="0081600E" w:rsidRPr="0076061F" w:rsidRDefault="0081600E" w:rsidP="0081600E">
      <w:pPr>
        <w:pStyle w:val="ListParagraph"/>
        <w:numPr>
          <w:ilvl w:val="1"/>
          <w:numId w:val="7"/>
        </w:numPr>
        <w:spacing w:line="360" w:lineRule="auto"/>
        <w:rPr>
          <w:rFonts w:ascii="Aptos Display" w:hAnsi="Aptos Display"/>
        </w:rPr>
      </w:pPr>
      <w:r w:rsidRPr="0076061F">
        <w:rPr>
          <w:rFonts w:ascii="Aptos Display" w:hAnsi="Aptos Display"/>
        </w:rPr>
        <w:t>in the case of an emergency, (because the child requires medical, hospital or ambulance care or treatment), where the parent or a previously authorised nominee (as indicated in the child’s enrolment form) is unable to collect the child, the parent or person responsible for the child (as listed on enrolment form as having a parenting role) may telephone the service and arrange an alternative person to pick up the child. This contact must then be confirmed in writing to the Service (email, text or letter).</w:t>
      </w:r>
    </w:p>
    <w:p w14:paraId="62B618F8" w14:textId="77777777" w:rsidR="0081600E" w:rsidRPr="0076061F" w:rsidRDefault="0081600E" w:rsidP="0081600E">
      <w:pPr>
        <w:pStyle w:val="ListParagraph"/>
        <w:numPr>
          <w:ilvl w:val="0"/>
          <w:numId w:val="2"/>
        </w:numPr>
        <w:spacing w:line="360" w:lineRule="auto"/>
        <w:rPr>
          <w:rFonts w:ascii="Aptos Display" w:hAnsi="Aptos Display"/>
        </w:rPr>
      </w:pPr>
      <w:r w:rsidRPr="0076061F">
        <w:rPr>
          <w:rFonts w:ascii="Aptos Display" w:hAnsi="Aptos Display"/>
        </w:rPr>
        <w:t xml:space="preserve">parents/guardians are to advise their child’s educator if someone different is picking up their child, both verbally and on the sign in/out sheet. This person is to be named on the enrolment form or added in writing to management as an authorised nominee or authorised person for the child.  </w:t>
      </w:r>
    </w:p>
    <w:p w14:paraId="7EE8D45B" w14:textId="77777777" w:rsidR="0081600E" w:rsidRPr="0076061F" w:rsidRDefault="0081600E" w:rsidP="0081600E">
      <w:pPr>
        <w:pStyle w:val="ListParagraph"/>
        <w:numPr>
          <w:ilvl w:val="0"/>
          <w:numId w:val="2"/>
        </w:numPr>
        <w:spacing w:line="360" w:lineRule="auto"/>
        <w:rPr>
          <w:rFonts w:ascii="Aptos Display" w:hAnsi="Aptos Display"/>
        </w:rPr>
      </w:pPr>
      <w:r w:rsidRPr="0076061F">
        <w:rPr>
          <w:rFonts w:ascii="Aptos Display" w:hAnsi="Aptos Display"/>
        </w:rPr>
        <w:t xml:space="preserve">photo identification must be sighted by a primary contact educator before the child is released. </w:t>
      </w:r>
      <w:r w:rsidRPr="0076061F">
        <w:rPr>
          <w:rFonts w:ascii="Aptos Display" w:hAnsi="Aptos Display" w:cs="Calibri"/>
        </w:rPr>
        <w:t>If educators cannot verify the person’s identity, they may be unable to release the child into that person’s care, even if the person is named on the enrolment form</w:t>
      </w:r>
    </w:p>
    <w:p w14:paraId="4527A756" w14:textId="77777777" w:rsidR="0081600E" w:rsidRPr="0076061F" w:rsidRDefault="0081600E" w:rsidP="0081600E">
      <w:pPr>
        <w:pStyle w:val="ListParagraph"/>
        <w:numPr>
          <w:ilvl w:val="0"/>
          <w:numId w:val="2"/>
        </w:numPr>
        <w:spacing w:line="360" w:lineRule="auto"/>
        <w:rPr>
          <w:rFonts w:ascii="Aptos Display" w:hAnsi="Aptos Display"/>
        </w:rPr>
      </w:pPr>
      <w:r w:rsidRPr="0076061F">
        <w:rPr>
          <w:rFonts w:ascii="Aptos Display" w:hAnsi="Aptos Display" w:cs="Calibri"/>
        </w:rPr>
        <w:t xml:space="preserve">all children must be signed </w:t>
      </w:r>
      <w:r w:rsidRPr="0076061F">
        <w:rPr>
          <w:rFonts w:ascii="Aptos Display" w:hAnsi="Aptos Display" w:cs="Calibri"/>
          <w:bCs/>
        </w:rPr>
        <w:t>out</w:t>
      </w:r>
      <w:r w:rsidRPr="0076061F">
        <w:rPr>
          <w:rFonts w:ascii="Aptos Display" w:hAnsi="Aptos Display" w:cs="Calibri"/>
          <w:b/>
          <w:bCs/>
        </w:rPr>
        <w:t xml:space="preserve"> </w:t>
      </w:r>
      <w:r w:rsidRPr="0076061F">
        <w:rPr>
          <w:rFonts w:ascii="Aptos Display" w:hAnsi="Aptos Display" w:cs="Calibri"/>
        </w:rPr>
        <w:t>by their parent (or a person authorised by the parent) when the child is collected from our Service including each child’s name, date and time they depart. If the parent or other person forgets to sign the child out, they will be signed out by the nominated supervisor or educator.</w:t>
      </w:r>
    </w:p>
    <w:p w14:paraId="1D4B66E3" w14:textId="77777777" w:rsidR="0081600E" w:rsidRPr="0076061F" w:rsidRDefault="0081600E" w:rsidP="0081600E">
      <w:pPr>
        <w:pStyle w:val="ListParagraph"/>
        <w:numPr>
          <w:ilvl w:val="0"/>
          <w:numId w:val="2"/>
        </w:numPr>
        <w:spacing w:line="360" w:lineRule="auto"/>
        <w:rPr>
          <w:rFonts w:ascii="Aptos Display" w:hAnsi="Aptos Display"/>
        </w:rPr>
      </w:pPr>
      <w:r w:rsidRPr="0076061F">
        <w:rPr>
          <w:rFonts w:ascii="Aptos Display" w:hAnsi="Aptos Display"/>
        </w:rPr>
        <w:t>parents/guardians or authorised person are required to arrive to collect their child/chil</w:t>
      </w:r>
      <w:r w:rsidRPr="0009182E">
        <w:rPr>
          <w:rFonts w:ascii="Aptos Display" w:hAnsi="Aptos Display"/>
        </w:rPr>
        <w:t>dren by 3.00pm Mon Tue Wed. 3.30pm Thursday Friday.</w:t>
      </w:r>
    </w:p>
    <w:p w14:paraId="70B6C15E" w14:textId="77777777" w:rsidR="0081600E" w:rsidRPr="0076061F" w:rsidRDefault="0081600E" w:rsidP="0081600E">
      <w:pPr>
        <w:pStyle w:val="ListParagraph"/>
        <w:numPr>
          <w:ilvl w:val="0"/>
          <w:numId w:val="2"/>
        </w:numPr>
        <w:spacing w:line="360" w:lineRule="auto"/>
        <w:rPr>
          <w:rFonts w:ascii="Aptos Display" w:hAnsi="Aptos Display"/>
        </w:rPr>
      </w:pPr>
      <w:r w:rsidRPr="0076061F">
        <w:rPr>
          <w:rFonts w:ascii="Aptos Display" w:hAnsi="Aptos Display"/>
        </w:rPr>
        <w:t>no child will be withheld from an authorised contact or biological parent named on the enrolment form unless a current court order is on file at the Service</w:t>
      </w:r>
    </w:p>
    <w:p w14:paraId="2E25281D" w14:textId="77777777" w:rsidR="0081600E" w:rsidRPr="0076061F" w:rsidRDefault="0081600E" w:rsidP="0081600E">
      <w:pPr>
        <w:pStyle w:val="ListParagraph"/>
        <w:numPr>
          <w:ilvl w:val="0"/>
          <w:numId w:val="3"/>
        </w:numPr>
        <w:spacing w:line="360" w:lineRule="auto"/>
        <w:rPr>
          <w:rFonts w:ascii="Aptos Display" w:hAnsi="Aptos Display"/>
        </w:rPr>
      </w:pPr>
      <w:r w:rsidRPr="0076061F">
        <w:rPr>
          <w:rFonts w:ascii="Aptos Display" w:hAnsi="Aptos Display"/>
        </w:rPr>
        <w:t xml:space="preserve">in the case of a particular person (including a biological parent) being denied access to a child, the Service requires a written notice (court order) from a court of law.  </w:t>
      </w:r>
    </w:p>
    <w:p w14:paraId="6280A8D7"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educators will attempt to prevent that person from entering the service and taking the child however, the safety of other children and educators must be considered</w:t>
      </w:r>
    </w:p>
    <w:p w14:paraId="7CDA24CE"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educators will not be expected to physically prevent any person from leaving the Service</w:t>
      </w:r>
    </w:p>
    <w:p w14:paraId="57C2F7D5"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in such cases, the parent with custody will be contacted along with the local police and appropriate authorities</w:t>
      </w:r>
    </w:p>
    <w:p w14:paraId="6DAA901A"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where possible the educator will provide police with the make, colour, and registration number of the vehicle being driven by the unauthorised person, and the direction of travel when they left the service.</w:t>
      </w:r>
    </w:p>
    <w:p w14:paraId="43671A99"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 xml:space="preserve">a court order overrules any requests made by parents to adapt or make changes. </w:t>
      </w:r>
    </w:p>
    <w:p w14:paraId="657441D0"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rPr>
        <w:t xml:space="preserve">for the protection of the children and educators, family members are asked not to give </w:t>
      </w:r>
      <w:r w:rsidRPr="0076061F">
        <w:rPr>
          <w:rFonts w:ascii="Aptos Display" w:hAnsi="Aptos Display"/>
          <w:color w:val="FF0000"/>
        </w:rPr>
        <w:t xml:space="preserve">our front door code </w:t>
      </w:r>
      <w:r w:rsidRPr="0076061F">
        <w:rPr>
          <w:rFonts w:ascii="Aptos Display" w:hAnsi="Aptos Display"/>
        </w:rPr>
        <w:t xml:space="preserve">to anyone other than those </w:t>
      </w:r>
      <w:proofErr w:type="gramStart"/>
      <w:r w:rsidRPr="0076061F">
        <w:rPr>
          <w:rFonts w:ascii="Aptos Display" w:hAnsi="Aptos Display"/>
        </w:rPr>
        <w:t>absolutely necessary</w:t>
      </w:r>
      <w:proofErr w:type="gramEnd"/>
      <w:r w:rsidRPr="0076061F">
        <w:rPr>
          <w:rFonts w:ascii="Aptos Display" w:hAnsi="Aptos Display"/>
        </w:rPr>
        <w:t>.</w:t>
      </w:r>
    </w:p>
    <w:p w14:paraId="380DA76C" w14:textId="77777777" w:rsidR="0081600E" w:rsidRPr="0076061F" w:rsidRDefault="0081600E" w:rsidP="0081600E">
      <w:pPr>
        <w:pStyle w:val="ListParagraph"/>
        <w:widowControl w:val="0"/>
        <w:numPr>
          <w:ilvl w:val="0"/>
          <w:numId w:val="3"/>
        </w:numPr>
        <w:spacing w:line="360" w:lineRule="auto"/>
        <w:ind w:right="-58"/>
        <w:rPr>
          <w:rStyle w:val="Hyperlink"/>
          <w:rFonts w:ascii="Aptos Display" w:eastAsiaTheme="majorEastAsia" w:hAnsi="Aptos Display" w:cs="Calibri"/>
          <w:b/>
          <w:bCs/>
          <w:color w:val="auto"/>
          <w:u w:val="none"/>
        </w:rPr>
      </w:pPr>
      <w:r w:rsidRPr="0076061F">
        <w:rPr>
          <w:rFonts w:ascii="Aptos Display" w:hAnsi="Aptos Display"/>
        </w:rPr>
        <w:t xml:space="preserve">in the case of a serious incident occurring, as described above, the regulatory authority must be notified within 24 hours through the </w:t>
      </w:r>
      <w:hyperlink r:id="rId8" w:history="1">
        <w:r w:rsidRPr="0076061F">
          <w:rPr>
            <w:rStyle w:val="Hyperlink"/>
            <w:rFonts w:ascii="Aptos Display" w:eastAsiaTheme="majorEastAsia" w:hAnsi="Aptos Display"/>
          </w:rPr>
          <w:t>NQA IT System</w:t>
        </w:r>
      </w:hyperlink>
    </w:p>
    <w:p w14:paraId="567E039A" w14:textId="0A4C3BDB" w:rsidR="0081600E" w:rsidRPr="0009182E" w:rsidRDefault="0081600E" w:rsidP="0081600E">
      <w:pPr>
        <w:widowControl w:val="0"/>
        <w:numPr>
          <w:ilvl w:val="0"/>
          <w:numId w:val="3"/>
        </w:numPr>
        <w:spacing w:line="360" w:lineRule="auto"/>
        <w:ind w:right="-58"/>
        <w:rPr>
          <w:rFonts w:ascii="Aptos Display" w:hAnsi="Aptos Display" w:cs="Calibri"/>
        </w:rPr>
      </w:pPr>
      <w:r w:rsidRPr="0081600E">
        <w:rPr>
          <w:rFonts w:ascii="Aptos Display" w:hAnsi="Aptos Display" w:cs="Calibri"/>
        </w:rPr>
        <w:t xml:space="preserve">nominated supervisor/responsible person will ensure that the authorised nominee pick-up list for each child is kept up to date. It is our policy that we do not allow </w:t>
      </w:r>
      <w:r w:rsidRPr="0009182E">
        <w:rPr>
          <w:rFonts w:ascii="Aptos Display" w:hAnsi="Aptos Display" w:cs="Calibri"/>
        </w:rPr>
        <w:t>emergency contacts/authorised nominees under the age of 1</w:t>
      </w:r>
      <w:r w:rsidR="0009182E" w:rsidRPr="0009182E">
        <w:rPr>
          <w:rFonts w:ascii="Aptos Display" w:hAnsi="Aptos Display" w:cs="Calibri"/>
        </w:rPr>
        <w:t>8</w:t>
      </w:r>
      <w:r w:rsidRPr="0009182E">
        <w:rPr>
          <w:rFonts w:ascii="Aptos Display" w:hAnsi="Aptos Display" w:cs="Calibri"/>
        </w:rPr>
        <w:t xml:space="preserve"> to collect children.</w:t>
      </w:r>
    </w:p>
    <w:p w14:paraId="73B5D16B" w14:textId="50332E24" w:rsidR="0081600E" w:rsidRPr="0081600E" w:rsidRDefault="0081600E" w:rsidP="0081600E">
      <w:pPr>
        <w:widowControl w:val="0"/>
        <w:numPr>
          <w:ilvl w:val="0"/>
          <w:numId w:val="3"/>
        </w:numPr>
        <w:spacing w:line="360" w:lineRule="auto"/>
        <w:ind w:right="-58"/>
        <w:rPr>
          <w:rFonts w:ascii="Aptos Display" w:hAnsi="Aptos Display" w:cs="Calibri"/>
        </w:rPr>
      </w:pPr>
      <w:r w:rsidRPr="0081600E">
        <w:rPr>
          <w:rFonts w:ascii="Aptos Display" w:hAnsi="Aptos Display" w:cs="Calibri"/>
        </w:rPr>
        <w:t xml:space="preserve"> if the person collecting the child appears to be intoxicated or under the influence of drugs, and educators feel that the person is unfit to take responsibility for the child, educators will:</w:t>
      </w:r>
    </w:p>
    <w:p w14:paraId="212FDD33" w14:textId="77777777" w:rsidR="0081600E" w:rsidRPr="0076061F" w:rsidRDefault="0081600E" w:rsidP="0081600E">
      <w:pPr>
        <w:pStyle w:val="ListParagraph"/>
        <w:numPr>
          <w:ilvl w:val="1"/>
          <w:numId w:val="3"/>
        </w:numPr>
        <w:spacing w:line="360" w:lineRule="auto"/>
        <w:rPr>
          <w:rFonts w:ascii="Aptos Display" w:hAnsi="Aptos Display" w:cs="Calibri"/>
        </w:rPr>
      </w:pPr>
      <w:r w:rsidRPr="0076061F">
        <w:rPr>
          <w:rFonts w:ascii="Aptos Display" w:hAnsi="Aptos Display" w:cs="Calibri"/>
        </w:rPr>
        <w:t>discuss their concerns with the person, without the child being present if possible, and</w:t>
      </w:r>
    </w:p>
    <w:p w14:paraId="4445B396" w14:textId="77777777" w:rsidR="0081600E" w:rsidRPr="0076061F" w:rsidRDefault="0081600E" w:rsidP="0081600E">
      <w:pPr>
        <w:pStyle w:val="ListParagraph"/>
        <w:numPr>
          <w:ilvl w:val="1"/>
          <w:numId w:val="3"/>
        </w:numPr>
        <w:spacing w:line="360" w:lineRule="auto"/>
        <w:rPr>
          <w:rFonts w:ascii="Aptos Display" w:hAnsi="Aptos Display" w:cs="Calibri"/>
        </w:rPr>
      </w:pPr>
      <w:r w:rsidRPr="0076061F">
        <w:rPr>
          <w:rFonts w:ascii="Aptos Display" w:hAnsi="Aptos Display" w:cs="Calibri"/>
        </w:rPr>
        <w:t>suggest they contact another parent or authorised nominee to collect the child</w:t>
      </w:r>
    </w:p>
    <w:p w14:paraId="410754F6" w14:textId="77777777" w:rsidR="0081600E" w:rsidRPr="0076061F" w:rsidRDefault="0081600E" w:rsidP="0081600E">
      <w:pPr>
        <w:pStyle w:val="ListParagraph"/>
        <w:numPr>
          <w:ilvl w:val="1"/>
          <w:numId w:val="3"/>
        </w:numPr>
        <w:spacing w:line="360" w:lineRule="auto"/>
        <w:rPr>
          <w:rFonts w:ascii="Aptos Display" w:hAnsi="Aptos Display" w:cs="Calibri"/>
        </w:rPr>
      </w:pPr>
      <w:r w:rsidRPr="0076061F">
        <w:rPr>
          <w:rFonts w:ascii="Aptos Display" w:hAnsi="Aptos Display" w:cs="Calibri"/>
        </w:rPr>
        <w:t>follow procedures to protect the safety of children and staff of the education and care service as per Child Protection Law and Child Protection Policy</w:t>
      </w:r>
    </w:p>
    <w:p w14:paraId="5153488B" w14:textId="77777777" w:rsidR="0081600E" w:rsidRPr="0076061F" w:rsidRDefault="0081600E" w:rsidP="0081600E">
      <w:pPr>
        <w:pStyle w:val="ListParagraph"/>
        <w:numPr>
          <w:ilvl w:val="1"/>
          <w:numId w:val="3"/>
        </w:numPr>
        <w:spacing w:line="360" w:lineRule="auto"/>
        <w:rPr>
          <w:rFonts w:ascii="Aptos Display" w:hAnsi="Aptos Display" w:cs="Calibri"/>
        </w:rPr>
      </w:pPr>
      <w:r w:rsidRPr="0076061F">
        <w:rPr>
          <w:rFonts w:ascii="Aptos Display" w:hAnsi="Aptos Display" w:cs="Calibri"/>
        </w:rPr>
        <w:t>contact the Police and other regulatory authorities</w:t>
      </w:r>
      <w:r w:rsidRPr="0009182E">
        <w:rPr>
          <w:rFonts w:ascii="Aptos Display" w:hAnsi="Aptos Display" w:cs="Calibri"/>
        </w:rPr>
        <w:t xml:space="preserve"> (Child Protection Hotline 132 111)</w:t>
      </w:r>
    </w:p>
    <w:p w14:paraId="0312DAE9" w14:textId="77777777" w:rsidR="0081600E" w:rsidRPr="0076061F" w:rsidRDefault="0081600E" w:rsidP="0081600E">
      <w:pPr>
        <w:pStyle w:val="ListParagraph"/>
        <w:numPr>
          <w:ilvl w:val="1"/>
          <w:numId w:val="3"/>
        </w:numPr>
        <w:spacing w:line="360" w:lineRule="auto"/>
        <w:rPr>
          <w:rFonts w:ascii="Aptos Display" w:hAnsi="Aptos Display"/>
        </w:rPr>
      </w:pPr>
      <w:r w:rsidRPr="0076061F">
        <w:rPr>
          <w:rFonts w:ascii="Aptos Display" w:hAnsi="Aptos Display" w:cs="Calibri"/>
        </w:rPr>
        <w:t xml:space="preserve">if an authorisation to collect a child is refused by the Service, it is best practice to document the actions for evidence to authorities (refer to </w:t>
      </w:r>
      <w:r w:rsidRPr="0076061F">
        <w:rPr>
          <w:rFonts w:ascii="Aptos Display" w:hAnsi="Aptos Display" w:cs="Calibri"/>
          <w:i/>
          <w:iCs/>
        </w:rPr>
        <w:t>Refusal of Authorisation Register</w:t>
      </w:r>
      <w:r w:rsidRPr="0076061F">
        <w:rPr>
          <w:rFonts w:ascii="Aptos Display" w:hAnsi="Aptos Display" w:cs="Calibri"/>
        </w:rPr>
        <w:t>)</w:t>
      </w:r>
    </w:p>
    <w:p w14:paraId="0564CB07" w14:textId="77777777" w:rsidR="0081600E" w:rsidRPr="0076061F" w:rsidRDefault="0081600E" w:rsidP="0081600E">
      <w:pPr>
        <w:numPr>
          <w:ilvl w:val="0"/>
          <w:numId w:val="3"/>
        </w:numPr>
        <w:spacing w:line="360" w:lineRule="auto"/>
        <w:rPr>
          <w:rFonts w:ascii="Aptos Display" w:hAnsi="Aptos Display" w:cs="Calibri"/>
        </w:rPr>
      </w:pPr>
      <w:r w:rsidRPr="0076061F">
        <w:rPr>
          <w:rFonts w:ascii="Aptos Display" w:hAnsi="Aptos Display" w:cs="Calibri"/>
        </w:rPr>
        <w:t>at the end of each day educators will check indoor and outdoor premises including all rooms and storage rooms, beds and cots, and storage sheds to ensure that no child remains on the premises after the Service closes</w:t>
      </w:r>
    </w:p>
    <w:p w14:paraId="06CD8FBC" w14:textId="77777777" w:rsidR="0081600E" w:rsidRPr="0076061F" w:rsidRDefault="0081600E" w:rsidP="0081600E">
      <w:pPr>
        <w:numPr>
          <w:ilvl w:val="0"/>
          <w:numId w:val="3"/>
        </w:numPr>
        <w:spacing w:line="360" w:lineRule="auto"/>
        <w:rPr>
          <w:rFonts w:ascii="Aptos Display" w:hAnsi="Aptos Display" w:cs="Calibri"/>
        </w:rPr>
      </w:pPr>
      <w:r w:rsidRPr="0076061F">
        <w:rPr>
          <w:rFonts w:ascii="Aptos Display" w:hAnsi="Aptos Display" w:cs="Calibri"/>
        </w:rPr>
        <w:t xml:space="preserve">children may leave the premises in the event of an emergency, including medical emergencies as outlined in our </w:t>
      </w:r>
      <w:r w:rsidRPr="0076061F">
        <w:rPr>
          <w:rFonts w:ascii="Aptos Display" w:hAnsi="Aptos Display" w:cs="Calibri"/>
          <w:i/>
          <w:iCs/>
        </w:rPr>
        <w:t>Emergency Evacuation Policy</w:t>
      </w:r>
    </w:p>
    <w:p w14:paraId="170FCEA5" w14:textId="77777777" w:rsidR="0081600E" w:rsidRPr="0076061F" w:rsidRDefault="0081600E" w:rsidP="0081600E">
      <w:pPr>
        <w:pStyle w:val="ListParagraph"/>
        <w:numPr>
          <w:ilvl w:val="0"/>
          <w:numId w:val="3"/>
        </w:numPr>
        <w:spacing w:line="360" w:lineRule="auto"/>
        <w:rPr>
          <w:rFonts w:ascii="Aptos Display" w:hAnsi="Aptos Display" w:cs="Calibri"/>
        </w:rPr>
      </w:pPr>
      <w:r w:rsidRPr="0076061F">
        <w:rPr>
          <w:rFonts w:ascii="Aptos Display" w:hAnsi="Aptos Display" w:cs="Calibri"/>
        </w:rPr>
        <w:t xml:space="preserve">details of absences during the day will be recorded. </w:t>
      </w:r>
    </w:p>
    <w:bookmarkEnd w:id="4"/>
    <w:p w14:paraId="547752BB" w14:textId="77777777" w:rsidR="0081600E" w:rsidRPr="0076061F" w:rsidRDefault="0081600E" w:rsidP="0081600E">
      <w:pPr>
        <w:spacing w:line="360" w:lineRule="auto"/>
        <w:rPr>
          <w:rFonts w:ascii="Aptos Display" w:hAnsi="Aptos Display" w:cs="Calibri"/>
        </w:rPr>
      </w:pPr>
    </w:p>
    <w:p w14:paraId="00ADAB20" w14:textId="77777777" w:rsidR="0081600E" w:rsidRPr="00903AFC" w:rsidRDefault="0081600E" w:rsidP="0081600E">
      <w:pPr>
        <w:spacing w:line="360" w:lineRule="auto"/>
        <w:rPr>
          <w:rFonts w:cs="Arial"/>
          <w:color w:val="16A6C6"/>
          <w:sz w:val="24"/>
          <w:szCs w:val="24"/>
          <w:lang w:val="en-US"/>
        </w:rPr>
      </w:pPr>
      <w:r w:rsidRPr="00903AFC">
        <w:rPr>
          <w:rFonts w:cs="Arial"/>
          <w:color w:val="16A6C6"/>
          <w:sz w:val="24"/>
          <w:szCs w:val="24"/>
          <w:lang w:val="en-US"/>
        </w:rPr>
        <w:t>VISITORS</w:t>
      </w:r>
    </w:p>
    <w:p w14:paraId="218AA047" w14:textId="77777777" w:rsidR="0081600E" w:rsidRPr="0076061F" w:rsidRDefault="0081600E" w:rsidP="0081600E">
      <w:pPr>
        <w:spacing w:line="360" w:lineRule="auto"/>
        <w:rPr>
          <w:rFonts w:ascii="Aptos Display" w:hAnsi="Aptos Display" w:cs="Calibri"/>
        </w:rPr>
      </w:pPr>
      <w:r w:rsidRPr="0076061F">
        <w:rPr>
          <w:rFonts w:ascii="Aptos Display" w:hAnsi="Aptos Display"/>
        </w:rPr>
        <w:t>Our Service will ensure no child or children are left alone with a visitor, student or volunteer.</w:t>
      </w:r>
    </w:p>
    <w:p w14:paraId="782544CD" w14:textId="77777777" w:rsidR="0009182E" w:rsidRPr="0009182E" w:rsidRDefault="0081600E" w:rsidP="0081600E">
      <w:pPr>
        <w:pStyle w:val="ListParagraph"/>
        <w:numPr>
          <w:ilvl w:val="0"/>
          <w:numId w:val="12"/>
        </w:numPr>
        <w:spacing w:after="160" w:line="360" w:lineRule="auto"/>
        <w:rPr>
          <w:rFonts w:ascii="Aptos Display" w:hAnsi="Aptos Display" w:cs="Calibri"/>
          <w:color w:val="FF0000"/>
          <w:highlight w:val="yellow"/>
        </w:rPr>
      </w:pPr>
      <w:r w:rsidRPr="0009182E">
        <w:rPr>
          <w:rFonts w:ascii="Aptos Display" w:hAnsi="Aptos Display" w:cs="Calibri"/>
        </w:rPr>
        <w:t xml:space="preserve">to ensure we meet Work Health and Safety requirements and ensure a child safe environment, individuals visiting our Service must sign in when they arrive at the service and sign out when they leave </w:t>
      </w:r>
    </w:p>
    <w:p w14:paraId="537DFCA8" w14:textId="77777777" w:rsidR="0009182E" w:rsidRDefault="0081600E" w:rsidP="0081600E">
      <w:pPr>
        <w:pStyle w:val="ListParagraph"/>
        <w:numPr>
          <w:ilvl w:val="0"/>
          <w:numId w:val="8"/>
        </w:numPr>
        <w:spacing w:after="160" w:line="360" w:lineRule="auto"/>
        <w:rPr>
          <w:rFonts w:ascii="Aptos Display" w:hAnsi="Aptos Display" w:cs="Calibri"/>
        </w:rPr>
      </w:pPr>
      <w:r w:rsidRPr="0009182E">
        <w:rPr>
          <w:rFonts w:ascii="Aptos Display" w:hAnsi="Aptos Display" w:cs="Calibri"/>
        </w:rPr>
        <w:t>visitors who may come into direct contact with children are required to submit their Working with Children Check to be verified by the approved provider</w:t>
      </w:r>
      <w:r w:rsidR="0009182E" w:rsidRPr="0009182E">
        <w:rPr>
          <w:rFonts w:ascii="Aptos Display" w:hAnsi="Aptos Display" w:cs="Calibri"/>
        </w:rPr>
        <w:t>.</w:t>
      </w:r>
      <w:r w:rsidRPr="0009182E">
        <w:rPr>
          <w:rFonts w:ascii="Aptos Display" w:hAnsi="Aptos Display" w:cs="Calibri"/>
        </w:rPr>
        <w:t xml:space="preserve"> </w:t>
      </w:r>
    </w:p>
    <w:p w14:paraId="3232F41A" w14:textId="01E54468" w:rsidR="0081600E" w:rsidRPr="0009182E" w:rsidRDefault="0081600E" w:rsidP="0081600E">
      <w:pPr>
        <w:pStyle w:val="ListParagraph"/>
        <w:numPr>
          <w:ilvl w:val="0"/>
          <w:numId w:val="8"/>
        </w:numPr>
        <w:spacing w:after="160" w:line="360" w:lineRule="auto"/>
        <w:rPr>
          <w:rFonts w:ascii="Aptos Display" w:hAnsi="Aptos Display" w:cs="Calibri"/>
        </w:rPr>
      </w:pPr>
      <w:r w:rsidRPr="0009182E">
        <w:rPr>
          <w:rFonts w:ascii="Aptos Display" w:hAnsi="Aptos Display" w:cs="Calibri"/>
        </w:rPr>
        <w:t xml:space="preserve">visitors will remain under the direct supervision of the approved provider, nominated supervisor, responsible person or educator </w:t>
      </w:r>
      <w:proofErr w:type="gramStart"/>
      <w:r w:rsidRPr="0009182E">
        <w:rPr>
          <w:rFonts w:ascii="Aptos Display" w:hAnsi="Aptos Display" w:cs="Calibri"/>
        </w:rPr>
        <w:t>at all times</w:t>
      </w:r>
      <w:proofErr w:type="gramEnd"/>
      <w:r w:rsidRPr="0009182E">
        <w:rPr>
          <w:rFonts w:ascii="Aptos Display" w:hAnsi="Aptos Display" w:cs="Calibri"/>
        </w:rPr>
        <w:t xml:space="preserve"> whilst at the Service.</w:t>
      </w:r>
    </w:p>
    <w:p w14:paraId="67CB4BE8" w14:textId="77777777" w:rsidR="0081600E" w:rsidRDefault="0081600E" w:rsidP="0081600E">
      <w:pPr>
        <w:spacing w:line="360" w:lineRule="auto"/>
        <w:rPr>
          <w:rFonts w:cs="Arial"/>
          <w:color w:val="22A1BB"/>
          <w:sz w:val="24"/>
          <w:szCs w:val="24"/>
          <w:lang w:val="en-US"/>
        </w:rPr>
      </w:pPr>
    </w:p>
    <w:p w14:paraId="7D2BE18A" w14:textId="77777777" w:rsidR="0081600E" w:rsidRPr="00903AFC" w:rsidRDefault="0081600E" w:rsidP="0081600E">
      <w:pPr>
        <w:spacing w:line="360" w:lineRule="auto"/>
        <w:rPr>
          <w:rFonts w:cs="Arial"/>
          <w:color w:val="16A6C6"/>
          <w:sz w:val="24"/>
          <w:szCs w:val="24"/>
          <w:lang w:val="en-US"/>
        </w:rPr>
      </w:pPr>
      <w:r w:rsidRPr="00903AFC">
        <w:rPr>
          <w:rFonts w:cs="Arial"/>
          <w:color w:val="16A6C6"/>
          <w:sz w:val="24"/>
          <w:szCs w:val="24"/>
          <w:lang w:val="en-US"/>
        </w:rPr>
        <w:t xml:space="preserve">LATE COLLECTION OF </w:t>
      </w:r>
      <w:r w:rsidRPr="00D10CB8">
        <w:rPr>
          <w:rFonts w:cs="Arial"/>
          <w:color w:val="16A6C6"/>
          <w:sz w:val="24"/>
          <w:szCs w:val="24"/>
        </w:rPr>
        <w:t>CHILDREN</w:t>
      </w:r>
    </w:p>
    <w:p w14:paraId="1778584E" w14:textId="77777777" w:rsidR="0081600E" w:rsidRPr="0076061F" w:rsidRDefault="0081600E" w:rsidP="0081600E">
      <w:pPr>
        <w:numPr>
          <w:ilvl w:val="0"/>
          <w:numId w:val="9"/>
        </w:numPr>
        <w:spacing w:line="360" w:lineRule="auto"/>
        <w:rPr>
          <w:rFonts w:ascii="Aptos Display" w:hAnsi="Aptos Display" w:cs="Calibri"/>
        </w:rPr>
      </w:pPr>
      <w:r w:rsidRPr="0076061F">
        <w:rPr>
          <w:rFonts w:ascii="Aptos Display" w:hAnsi="Aptos Display" w:cs="Calibri"/>
        </w:rPr>
        <w:t xml:space="preserve">if there are children still present at the Service upon closing, </w:t>
      </w:r>
      <w:r w:rsidRPr="0076061F">
        <w:rPr>
          <w:rFonts w:ascii="Aptos Display" w:hAnsi="Aptos Display" w:cs="Calibri"/>
          <w:color w:val="FF0000"/>
        </w:rPr>
        <w:t xml:space="preserve">it is best practice to ensure a minimum of two educators remain until all children are collected. </w:t>
      </w:r>
    </w:p>
    <w:p w14:paraId="7EE074D6" w14:textId="77777777" w:rsidR="0081600E" w:rsidRPr="0076061F" w:rsidRDefault="0081600E" w:rsidP="0081600E">
      <w:pPr>
        <w:numPr>
          <w:ilvl w:val="0"/>
          <w:numId w:val="9"/>
        </w:numPr>
        <w:spacing w:line="360" w:lineRule="auto"/>
        <w:rPr>
          <w:rFonts w:ascii="Aptos Display" w:hAnsi="Aptos Display" w:cs="Calibri"/>
        </w:rPr>
      </w:pPr>
      <w:r w:rsidRPr="0076061F">
        <w:rPr>
          <w:rFonts w:ascii="Aptos Display" w:hAnsi="Aptos Display" w:cs="Calibri"/>
        </w:rPr>
        <w:t xml:space="preserve">if parents/guardians know that they are going to be late, they must notify the Service. If possible, they should </w:t>
      </w:r>
      <w:proofErr w:type="gramStart"/>
      <w:r w:rsidRPr="0076061F">
        <w:rPr>
          <w:rFonts w:ascii="Aptos Display" w:hAnsi="Aptos Display" w:cs="Calibri"/>
        </w:rPr>
        <w:t>make arrangements</w:t>
      </w:r>
      <w:proofErr w:type="gramEnd"/>
      <w:r w:rsidRPr="0076061F">
        <w:rPr>
          <w:rFonts w:ascii="Aptos Display" w:hAnsi="Aptos Display" w:cs="Calibri"/>
        </w:rPr>
        <w:t xml:space="preserve"> for someone else to collect their child</w:t>
      </w:r>
    </w:p>
    <w:p w14:paraId="03EF210B" w14:textId="77777777" w:rsidR="0081600E" w:rsidRPr="0076061F" w:rsidRDefault="0081600E" w:rsidP="0081600E">
      <w:pPr>
        <w:numPr>
          <w:ilvl w:val="0"/>
          <w:numId w:val="9"/>
        </w:numPr>
        <w:spacing w:line="360" w:lineRule="auto"/>
        <w:rPr>
          <w:rFonts w:ascii="Aptos Display" w:hAnsi="Aptos Display" w:cs="Calibri"/>
        </w:rPr>
      </w:pPr>
      <w:r w:rsidRPr="0076061F">
        <w:rPr>
          <w:rFonts w:ascii="Aptos Display" w:hAnsi="Aptos Display" w:cs="Calibri"/>
        </w:rPr>
        <w:t xml:space="preserve">if they have not arrived by </w:t>
      </w:r>
      <w:r>
        <w:rPr>
          <w:rFonts w:ascii="Aptos Display" w:hAnsi="Aptos Display" w:cs="Calibri"/>
          <w:color w:val="FF0000"/>
        </w:rPr>
        <w:t>3.30</w:t>
      </w:r>
      <w:r w:rsidRPr="0076061F">
        <w:rPr>
          <w:rFonts w:ascii="Aptos Display" w:hAnsi="Aptos Display" w:cs="Calibri"/>
          <w:color w:val="FF0000"/>
        </w:rPr>
        <w:t xml:space="preserve">pm, </w:t>
      </w:r>
      <w:r w:rsidRPr="0076061F">
        <w:rPr>
          <w:rFonts w:ascii="Aptos Display" w:hAnsi="Aptos Display" w:cs="Calibri"/>
        </w:rPr>
        <w:t>the Service will attempt to contact them via phone. If parents/authorised persons are unable to be contacted the nominated supervisor will call alternative contacts as listed on the enrolment form to organise collection of the child</w:t>
      </w:r>
    </w:p>
    <w:p w14:paraId="07D35AAC" w14:textId="77777777" w:rsidR="0081600E" w:rsidRPr="0076061F" w:rsidRDefault="0081600E" w:rsidP="0081600E">
      <w:pPr>
        <w:numPr>
          <w:ilvl w:val="0"/>
          <w:numId w:val="9"/>
        </w:numPr>
        <w:spacing w:line="360" w:lineRule="auto"/>
        <w:rPr>
          <w:rFonts w:ascii="Aptos Display" w:hAnsi="Aptos Display" w:cs="Calibri"/>
        </w:rPr>
      </w:pPr>
      <w:r w:rsidRPr="0076061F">
        <w:rPr>
          <w:rFonts w:ascii="Aptos Display" w:hAnsi="Aptos Display" w:cs="Calibri"/>
        </w:rPr>
        <w:t xml:space="preserve">due to licensing and insurance purposes, if by </w:t>
      </w:r>
      <w:r>
        <w:rPr>
          <w:rFonts w:ascii="Aptos Display" w:hAnsi="Aptos Display" w:cs="Calibri"/>
          <w:color w:val="FF0000"/>
        </w:rPr>
        <w:t>3.30</w:t>
      </w:r>
      <w:r w:rsidRPr="0076061F">
        <w:rPr>
          <w:rFonts w:ascii="Aptos Display" w:hAnsi="Aptos Display" w:cs="Calibri"/>
          <w:color w:val="FF0000"/>
        </w:rPr>
        <w:t>pm</w:t>
      </w:r>
      <w:r w:rsidRPr="0076061F">
        <w:rPr>
          <w:rFonts w:ascii="Aptos Display" w:hAnsi="Aptos Display" w:cs="Calibri"/>
        </w:rPr>
        <w:t xml:space="preserve"> neither the parent or any of the authorised nominee are available or contactable, the Service may need to contact the police and other relevant authorities</w:t>
      </w:r>
    </w:p>
    <w:p w14:paraId="524A2A63" w14:textId="77777777" w:rsidR="0081600E" w:rsidRPr="0076061F" w:rsidRDefault="0081600E" w:rsidP="0081600E">
      <w:pPr>
        <w:numPr>
          <w:ilvl w:val="0"/>
          <w:numId w:val="9"/>
        </w:numPr>
        <w:spacing w:line="360" w:lineRule="auto"/>
        <w:rPr>
          <w:rFonts w:ascii="Aptos Display" w:hAnsi="Aptos Display" w:cs="Calibri"/>
        </w:rPr>
      </w:pPr>
      <w:r w:rsidRPr="0076061F">
        <w:rPr>
          <w:rFonts w:ascii="Aptos Display" w:hAnsi="Aptos Display" w:cs="Calibri"/>
        </w:rPr>
        <w:t xml:space="preserve">if the child is taken to an alternative safe location for example: Police Station, a sign will be displayed at the Service notifying parents/guardian of the child’s whereabouts. If this occurs, the Service will be obligated to contact relevant Child Protection Agencies and notify the Regulatory Authority. </w:t>
      </w:r>
    </w:p>
    <w:p w14:paraId="0248F0C2" w14:textId="77777777" w:rsidR="0081600E" w:rsidRPr="0076061F" w:rsidRDefault="0081600E" w:rsidP="0081600E">
      <w:pPr>
        <w:pStyle w:val="ListParagraph"/>
        <w:numPr>
          <w:ilvl w:val="0"/>
          <w:numId w:val="9"/>
        </w:numPr>
        <w:spacing w:line="360" w:lineRule="auto"/>
        <w:rPr>
          <w:rFonts w:ascii="Aptos Display" w:hAnsi="Aptos Display"/>
        </w:rPr>
      </w:pPr>
      <w:r w:rsidRPr="0076061F">
        <w:rPr>
          <w:rFonts w:ascii="Aptos Display" w:hAnsi="Aptos Display"/>
        </w:rPr>
        <w:t xml:space="preserve">where families are continually late to collect children, a </w:t>
      </w:r>
      <w:r w:rsidRPr="0076061F">
        <w:rPr>
          <w:rFonts w:ascii="Aptos Display" w:hAnsi="Aptos Display"/>
          <w:i/>
          <w:iCs/>
        </w:rPr>
        <w:t>Late Collection of a Child Letter</w:t>
      </w:r>
      <w:r w:rsidRPr="0076061F">
        <w:rPr>
          <w:rFonts w:ascii="Aptos Display" w:hAnsi="Aptos Display"/>
        </w:rPr>
        <w:t xml:space="preserve"> will be presented to parents/guardians</w:t>
      </w:r>
    </w:p>
    <w:p w14:paraId="4348FF52" w14:textId="77777777" w:rsidR="0081600E" w:rsidRPr="0076061F" w:rsidRDefault="0081600E" w:rsidP="0081600E">
      <w:pPr>
        <w:pStyle w:val="ListParagraph"/>
        <w:numPr>
          <w:ilvl w:val="0"/>
          <w:numId w:val="4"/>
        </w:numPr>
        <w:spacing w:line="360" w:lineRule="auto"/>
        <w:rPr>
          <w:rFonts w:ascii="Aptos Display" w:hAnsi="Aptos Display"/>
        </w:rPr>
      </w:pPr>
      <w:r w:rsidRPr="0076061F">
        <w:rPr>
          <w:rFonts w:ascii="Aptos Display" w:hAnsi="Aptos Display"/>
        </w:rPr>
        <w:t>should this non-compliance continue, the Service reserves the right to terminate a child’s enrolment.</w:t>
      </w:r>
    </w:p>
    <w:p w14:paraId="6277B326" w14:textId="77777777" w:rsidR="0081600E" w:rsidRPr="0076061F" w:rsidRDefault="0081600E" w:rsidP="0081600E">
      <w:pPr>
        <w:spacing w:line="360" w:lineRule="auto"/>
        <w:rPr>
          <w:rFonts w:cs="Aptos"/>
          <w:highlight w:val="yellow"/>
        </w:rPr>
      </w:pPr>
    </w:p>
    <w:p w14:paraId="252098CA" w14:textId="77777777" w:rsidR="0081600E" w:rsidRDefault="0081600E" w:rsidP="0081600E">
      <w:pPr>
        <w:spacing w:line="360" w:lineRule="auto"/>
        <w:rPr>
          <w:rFonts w:cs="Arial"/>
          <w:highlight w:val="yellow"/>
        </w:rPr>
      </w:pPr>
    </w:p>
    <w:p w14:paraId="6E924B02" w14:textId="77777777" w:rsidR="0081600E" w:rsidRPr="0076061F" w:rsidRDefault="0081600E" w:rsidP="0081600E">
      <w:pPr>
        <w:spacing w:line="360" w:lineRule="auto"/>
        <w:rPr>
          <w:rFonts w:ascii="Aptos Display" w:hAnsi="Aptos Display" w:cs="Calibri"/>
          <w:sz w:val="24"/>
          <w:szCs w:val="24"/>
        </w:rPr>
      </w:pPr>
      <w:r w:rsidRPr="003B5246">
        <w:rPr>
          <w:rFonts w:cs="Arial"/>
          <w:sz w:val="24"/>
          <w:szCs w:val="24"/>
        </w:rPr>
        <w:t>CONTINUOUS IMPROVEMENT/REFLECTION</w:t>
      </w:r>
    </w:p>
    <w:p w14:paraId="7D546C75" w14:textId="77777777" w:rsidR="0081600E" w:rsidRPr="0076061F" w:rsidRDefault="0081600E" w:rsidP="0081600E">
      <w:pPr>
        <w:spacing w:line="360" w:lineRule="auto"/>
        <w:rPr>
          <w:rFonts w:ascii="Aptos Display" w:hAnsi="Aptos Display" w:cs="Aptos Display"/>
          <w:color w:val="000000"/>
          <w:lang w:val="en-US"/>
        </w:rPr>
      </w:pPr>
      <w:r w:rsidRPr="0076061F">
        <w:rPr>
          <w:rFonts w:ascii="Aptos Display" w:hAnsi="Aptos Display" w:cs="Aptos Display"/>
          <w:color w:val="000000"/>
          <w:lang w:val="en-US"/>
        </w:rPr>
        <w:t xml:space="preserve">The </w:t>
      </w:r>
      <w:r w:rsidRPr="0076061F">
        <w:rPr>
          <w:rFonts w:ascii="Aptos Display" w:hAnsi="Aptos Display" w:cs="Aptos Display"/>
          <w:i/>
          <w:iCs/>
          <w:color w:val="000000"/>
          <w:lang w:val="en-US"/>
        </w:rPr>
        <w:t>Delivery of children to, and collection from Education and Care Service Policy</w:t>
      </w:r>
      <w:r w:rsidRPr="0076061F">
        <w:rPr>
          <w:rFonts w:ascii="Aptos Display" w:hAnsi="Aptos Display" w:cs="Aptos Display"/>
          <w:color w:val="000000"/>
          <w:lang w:val="en-US"/>
        </w:rPr>
        <w:t xml:space="preserve"> will be reviewed on an annual basis in conjunction with children, families, educators and staff.</w:t>
      </w:r>
    </w:p>
    <w:p w14:paraId="2AD1B187" w14:textId="77777777" w:rsidR="0081600E" w:rsidRPr="0076061F" w:rsidRDefault="0081600E" w:rsidP="0081600E">
      <w:pPr>
        <w:spacing w:line="360" w:lineRule="auto"/>
        <w:rPr>
          <w:rFonts w:ascii="Aptos Display" w:hAnsi="Aptos Display" w:cs="Calibri"/>
        </w:rPr>
      </w:pPr>
    </w:p>
    <w:p w14:paraId="4994469C" w14:textId="77777777" w:rsidR="0081600E" w:rsidRDefault="0081600E" w:rsidP="0081600E">
      <w:pPr>
        <w:spacing w:line="360" w:lineRule="auto"/>
        <w:rPr>
          <w:rFonts w:cs="Arial"/>
          <w:sz w:val="24"/>
          <w:szCs w:val="24"/>
          <w:lang w:val="en-US"/>
        </w:rPr>
      </w:pPr>
    </w:p>
    <w:p w14:paraId="58659BD9" w14:textId="77777777" w:rsidR="0081600E" w:rsidRPr="003A2333" w:rsidRDefault="0081600E" w:rsidP="0081600E">
      <w:pPr>
        <w:spacing w:line="360" w:lineRule="auto"/>
        <w:rPr>
          <w:rFonts w:cs="Arial"/>
          <w:sz w:val="24"/>
          <w:szCs w:val="24"/>
          <w:lang w:val="en-US"/>
        </w:rPr>
      </w:pPr>
      <w:r>
        <w:rPr>
          <w:rFonts w:cs="Arial"/>
          <w:sz w:val="24"/>
          <w:szCs w:val="24"/>
          <w:lang w:val="en-US"/>
        </w:rPr>
        <w:t>SOURCES</w:t>
      </w:r>
    </w:p>
    <w:p w14:paraId="4D18B11E" w14:textId="77777777" w:rsidR="0081600E" w:rsidRPr="0076061F" w:rsidRDefault="0081600E" w:rsidP="0081600E">
      <w:pPr>
        <w:spacing w:line="276" w:lineRule="auto"/>
        <w:rPr>
          <w:rFonts w:ascii="Aptos Display" w:hAnsi="Aptos Display"/>
          <w:sz w:val="10"/>
          <w:szCs w:val="10"/>
        </w:rPr>
      </w:pPr>
      <w:bookmarkStart w:id="5" w:name="_Hlk535420928"/>
      <w:bookmarkStart w:id="6" w:name="_Hlk535241907"/>
    </w:p>
    <w:p w14:paraId="474FAB35" w14:textId="77777777" w:rsidR="0081600E" w:rsidRPr="0009182E" w:rsidRDefault="0081600E" w:rsidP="0081600E">
      <w:pPr>
        <w:spacing w:line="276" w:lineRule="auto"/>
        <w:rPr>
          <w:rFonts w:ascii="Aptos Display" w:hAnsi="Aptos Display"/>
          <w:sz w:val="20"/>
        </w:rPr>
      </w:pPr>
      <w:bookmarkStart w:id="7" w:name="_Hlk170818526"/>
      <w:r w:rsidRPr="0009182E">
        <w:rPr>
          <w:rFonts w:ascii="Aptos Display" w:hAnsi="Aptos Display" w:cs="Aptos Display"/>
          <w:sz w:val="20"/>
        </w:rPr>
        <w:t xml:space="preserve">Australian Children’s Education &amp; Care Quality Authority. (2024). </w:t>
      </w:r>
      <w:hyperlink r:id="rId9" w:history="1"/>
      <w:hyperlink r:id="rId10" w:history="1">
        <w:r w:rsidRPr="0009182E">
          <w:rPr>
            <w:rStyle w:val="Hyperlink"/>
            <w:rFonts w:ascii="Aptos Display" w:eastAsiaTheme="majorEastAsia" w:hAnsi="Aptos Display" w:cs="Aptos Display"/>
            <w:i/>
            <w:iCs/>
            <w:sz w:val="20"/>
          </w:rPr>
          <w:t>Guide to the National Quality Framework</w:t>
        </w:r>
      </w:hyperlink>
      <w:bookmarkEnd w:id="7"/>
    </w:p>
    <w:p w14:paraId="5667EBE4" w14:textId="77777777" w:rsidR="0081600E" w:rsidRPr="0009182E" w:rsidRDefault="0081600E" w:rsidP="0081600E">
      <w:pPr>
        <w:spacing w:line="276" w:lineRule="auto"/>
        <w:rPr>
          <w:rFonts w:ascii="Aptos Display" w:hAnsi="Aptos Display"/>
          <w:b/>
          <w:sz w:val="20"/>
        </w:rPr>
      </w:pPr>
      <w:r w:rsidRPr="0009182E">
        <w:rPr>
          <w:rFonts w:ascii="Aptos Display" w:hAnsi="Aptos Display"/>
          <w:sz w:val="20"/>
        </w:rPr>
        <w:t xml:space="preserve">Australian Children’s Education &amp; Care Quality Authority (ACECQA). 2023. </w:t>
      </w:r>
      <w:hyperlink r:id="rId11" w:history="1">
        <w:r w:rsidRPr="0009182E">
          <w:rPr>
            <w:rStyle w:val="Hyperlink"/>
            <w:rFonts w:ascii="Aptos Display" w:eastAsiaTheme="majorEastAsia" w:hAnsi="Aptos Display"/>
            <w:sz w:val="20"/>
          </w:rPr>
          <w:t xml:space="preserve">Policy and Procedure Guidelines. </w:t>
        </w:r>
        <w:r w:rsidRPr="0009182E">
          <w:rPr>
            <w:rStyle w:val="Hyperlink"/>
            <w:rFonts w:ascii="Aptos Display" w:eastAsiaTheme="majorEastAsia" w:hAnsi="Aptos Display"/>
            <w:i/>
            <w:iCs/>
            <w:sz w:val="20"/>
          </w:rPr>
          <w:t>Delivery to, and Collection from Education and Care Services</w:t>
        </w:r>
        <w:r w:rsidRPr="0009182E">
          <w:rPr>
            <w:rStyle w:val="Hyperlink"/>
            <w:rFonts w:ascii="Aptos Display" w:eastAsiaTheme="majorEastAsia" w:hAnsi="Aptos Display"/>
            <w:sz w:val="20"/>
          </w:rPr>
          <w:t>.</w:t>
        </w:r>
      </w:hyperlink>
    </w:p>
    <w:p w14:paraId="6BD16949" w14:textId="77777777" w:rsidR="0081600E" w:rsidRPr="0009182E" w:rsidRDefault="0081600E" w:rsidP="0081600E">
      <w:pPr>
        <w:spacing w:line="276" w:lineRule="auto"/>
        <w:rPr>
          <w:rFonts w:ascii="Aptos Display" w:hAnsi="Aptos Display"/>
          <w:sz w:val="20"/>
        </w:rPr>
      </w:pPr>
      <w:r w:rsidRPr="0009182E">
        <w:rPr>
          <w:rFonts w:ascii="Aptos Display" w:hAnsi="Aptos Display"/>
          <w:sz w:val="20"/>
        </w:rPr>
        <w:t xml:space="preserve">Australian Government Department of Education. </w:t>
      </w:r>
      <w:hyperlink r:id="rId12" w:history="1">
        <w:r w:rsidRPr="0009182E">
          <w:rPr>
            <w:rStyle w:val="Hyperlink"/>
            <w:rFonts w:ascii="Aptos Display" w:eastAsiaTheme="majorEastAsia" w:hAnsi="Aptos Display"/>
            <w:i/>
            <w:iCs/>
            <w:sz w:val="20"/>
          </w:rPr>
          <w:t>Belonging, Being and Becoming: The Early Years Learning Framework for Australia.</w:t>
        </w:r>
      </w:hyperlink>
      <w:r w:rsidRPr="0009182E">
        <w:rPr>
          <w:rFonts w:ascii="Aptos Display" w:hAnsi="Aptos Display"/>
          <w:i/>
          <w:iCs/>
          <w:sz w:val="20"/>
        </w:rPr>
        <w:t>V2.0, 2022</w:t>
      </w:r>
    </w:p>
    <w:p w14:paraId="5BC0FF18" w14:textId="77777777" w:rsidR="0081600E" w:rsidRPr="0009182E" w:rsidRDefault="0081600E" w:rsidP="0081600E">
      <w:pPr>
        <w:spacing w:line="276" w:lineRule="auto"/>
        <w:rPr>
          <w:rFonts w:ascii="Aptos Display" w:hAnsi="Aptos Display"/>
          <w:b/>
          <w:sz w:val="20"/>
        </w:rPr>
      </w:pPr>
      <w:r w:rsidRPr="0009182E">
        <w:rPr>
          <w:rFonts w:ascii="Aptos Display" w:hAnsi="Aptos Display"/>
          <w:sz w:val="20"/>
        </w:rPr>
        <w:t>Early Childhood Australia Code of Ethics. (2016).</w:t>
      </w:r>
    </w:p>
    <w:p w14:paraId="16071303" w14:textId="77777777" w:rsidR="0081600E" w:rsidRPr="0009182E" w:rsidRDefault="0081600E" w:rsidP="0081600E">
      <w:pPr>
        <w:spacing w:line="276" w:lineRule="auto"/>
        <w:rPr>
          <w:rFonts w:ascii="Aptos Display" w:hAnsi="Aptos Display"/>
          <w:color w:val="000000"/>
          <w:sz w:val="20"/>
        </w:rPr>
      </w:pPr>
      <w:r w:rsidRPr="0009182E">
        <w:rPr>
          <w:rFonts w:ascii="Aptos Display" w:hAnsi="Aptos Display"/>
          <w:iCs/>
          <w:color w:val="000000"/>
          <w:sz w:val="20"/>
        </w:rPr>
        <w:t>Education and Care Services National Law Act 2010</w:t>
      </w:r>
      <w:r w:rsidRPr="0009182E">
        <w:rPr>
          <w:rFonts w:ascii="Aptos Display" w:hAnsi="Aptos Display"/>
          <w:i/>
          <w:color w:val="000000"/>
          <w:sz w:val="20"/>
        </w:rPr>
        <w:t xml:space="preserve">. </w:t>
      </w:r>
      <w:r w:rsidRPr="0009182E">
        <w:rPr>
          <w:rFonts w:ascii="Aptos Display" w:hAnsi="Aptos Display"/>
          <w:color w:val="000000"/>
          <w:sz w:val="20"/>
        </w:rPr>
        <w:t>(Amended 2023).</w:t>
      </w:r>
    </w:p>
    <w:p w14:paraId="28712505" w14:textId="77777777" w:rsidR="0081600E" w:rsidRPr="0009182E" w:rsidRDefault="0081600E" w:rsidP="0081600E">
      <w:pPr>
        <w:spacing w:line="276" w:lineRule="auto"/>
        <w:rPr>
          <w:rFonts w:ascii="Aptos Display" w:hAnsi="Aptos Display" w:cs="Aptos Display"/>
          <w:sz w:val="20"/>
        </w:rPr>
      </w:pPr>
      <w:hyperlink r:id="rId13" w:anchor="/view/regulation/2011/653" w:history="1">
        <w:r w:rsidRPr="0009182E">
          <w:rPr>
            <w:rStyle w:val="Hyperlink"/>
            <w:rFonts w:ascii="Aptos Display" w:eastAsiaTheme="majorEastAsia" w:hAnsi="Aptos Display" w:cs="Aptos Display"/>
            <w:sz w:val="20"/>
          </w:rPr>
          <w:t>Education and Care Services National Regulations</w:t>
        </w:r>
      </w:hyperlink>
      <w:r w:rsidRPr="0009182E">
        <w:rPr>
          <w:rFonts w:ascii="Aptos Display" w:hAnsi="Aptos Display" w:cs="Aptos Display"/>
          <w:sz w:val="20"/>
        </w:rPr>
        <w:t>. (Amended 2023)</w:t>
      </w:r>
    </w:p>
    <w:bookmarkEnd w:id="5"/>
    <w:bookmarkEnd w:id="6"/>
    <w:p w14:paraId="17A5FCDF" w14:textId="77777777" w:rsidR="0081600E" w:rsidRPr="0009182E" w:rsidRDefault="0081600E" w:rsidP="0081600E">
      <w:pPr>
        <w:spacing w:line="276" w:lineRule="auto"/>
        <w:ind w:left="520" w:hanging="517"/>
        <w:rPr>
          <w:rFonts w:ascii="Aptos Display" w:hAnsi="Aptos Display" w:cs="Aptos Display"/>
          <w:i/>
          <w:iCs/>
          <w:sz w:val="20"/>
          <w:lang w:eastAsia="en-GB"/>
        </w:rPr>
      </w:pPr>
      <w:r w:rsidRPr="0009182E">
        <w:rPr>
          <w:rFonts w:ascii="Aptos Display" w:hAnsi="Aptos Display" w:cs="Aptos Display"/>
          <w:sz w:val="20"/>
          <w:lang w:eastAsia="en-GB"/>
        </w:rPr>
        <w:t xml:space="preserve">National Health and Medical Research Council. (2024). </w:t>
      </w:r>
      <w:r w:rsidRPr="0009182E">
        <w:rPr>
          <w:rFonts w:ascii="Aptos Display" w:hAnsi="Aptos Display" w:cs="Aptos Display"/>
          <w:i/>
          <w:iCs/>
          <w:sz w:val="20"/>
          <w:lang w:eastAsia="en-GB"/>
        </w:rPr>
        <w:t>Staying Healthy: preventing infectious diseases in early</w:t>
      </w:r>
    </w:p>
    <w:p w14:paraId="55E2B87F" w14:textId="77777777" w:rsidR="0081600E" w:rsidRPr="0076061F" w:rsidRDefault="0081600E" w:rsidP="0081600E">
      <w:pPr>
        <w:spacing w:line="276" w:lineRule="auto"/>
        <w:rPr>
          <w:rFonts w:ascii="Aptos Display" w:hAnsi="Aptos Display" w:cs="Aptos Display"/>
          <w:sz w:val="20"/>
        </w:rPr>
      </w:pPr>
      <w:r w:rsidRPr="0009182E">
        <w:rPr>
          <w:rFonts w:ascii="Aptos Display" w:hAnsi="Aptos Display" w:cs="Aptos Display"/>
          <w:i/>
          <w:iCs/>
          <w:sz w:val="20"/>
          <w:lang w:eastAsia="en-GB"/>
        </w:rPr>
        <w:t>childhood education and care services</w:t>
      </w:r>
      <w:r w:rsidRPr="0009182E">
        <w:rPr>
          <w:rFonts w:ascii="Aptos Display" w:hAnsi="Aptos Display" w:cs="Aptos Display"/>
          <w:sz w:val="20"/>
          <w:lang w:eastAsia="en-GB"/>
        </w:rPr>
        <w:t xml:space="preserve"> (6th Ed.). NHMRC. Canberra.</w:t>
      </w:r>
    </w:p>
    <w:p w14:paraId="75CCD6E5" w14:textId="77777777" w:rsidR="0081600E" w:rsidRPr="0076061F" w:rsidRDefault="0081600E" w:rsidP="0081600E">
      <w:pPr>
        <w:spacing w:line="276" w:lineRule="auto"/>
        <w:rPr>
          <w:rFonts w:ascii="Aptos Display" w:hAnsi="Aptos Display" w:cs="Aptos Display"/>
          <w:sz w:val="20"/>
        </w:rPr>
      </w:pPr>
      <w:r w:rsidRPr="0076061F">
        <w:rPr>
          <w:rFonts w:ascii="Aptos Display" w:hAnsi="Aptos Display" w:cs="Aptos Display"/>
          <w:sz w:val="20"/>
        </w:rPr>
        <w:t xml:space="preserve">Safe Work Australia (2020) </w:t>
      </w:r>
    </w:p>
    <w:p w14:paraId="5610763B" w14:textId="77777777" w:rsidR="0081600E" w:rsidRPr="0076061F" w:rsidRDefault="0081600E" w:rsidP="0081600E">
      <w:pPr>
        <w:spacing w:line="360" w:lineRule="auto"/>
        <w:rPr>
          <w:rFonts w:ascii="Aptos Display" w:hAnsi="Aptos Display" w:cs="Arial"/>
        </w:rPr>
      </w:pPr>
      <w:r>
        <w:rPr>
          <w:rFonts w:cs="Arial"/>
          <w:sz w:val="24"/>
          <w:szCs w:val="24"/>
        </w:rPr>
        <w:t>REVIEW</w:t>
      </w:r>
    </w:p>
    <w:tbl>
      <w:tblPr>
        <w:tblStyle w:val="TableGrid"/>
        <w:tblW w:w="8986" w:type="dxa"/>
        <w:tblLook w:val="04A0" w:firstRow="1" w:lastRow="0" w:firstColumn="1" w:lastColumn="0" w:noHBand="0" w:noVBand="1"/>
      </w:tblPr>
      <w:tblGrid>
        <w:gridCol w:w="2405"/>
        <w:gridCol w:w="1956"/>
        <w:gridCol w:w="879"/>
        <w:gridCol w:w="1559"/>
        <w:gridCol w:w="851"/>
        <w:gridCol w:w="1336"/>
      </w:tblGrid>
      <w:tr w:rsidR="0081600E" w:rsidRPr="00151775" w14:paraId="762FA2FE" w14:textId="77777777" w:rsidTr="006D410B">
        <w:trPr>
          <w:trHeight w:val="574"/>
        </w:trPr>
        <w:tc>
          <w:tcPr>
            <w:tcW w:w="2405" w:type="dxa"/>
            <w:shd w:val="clear" w:color="auto" w:fill="D9D9D9"/>
            <w:vAlign w:val="center"/>
          </w:tcPr>
          <w:p w14:paraId="50949B56" w14:textId="77777777" w:rsidR="0081600E" w:rsidRPr="0076061F" w:rsidRDefault="0081600E" w:rsidP="006D410B">
            <w:pPr>
              <w:rPr>
                <w:rFonts w:ascii="Calibri Light" w:hAnsi="Calibri Light"/>
                <w:color w:val="000000"/>
                <w:sz w:val="24"/>
                <w:szCs w:val="24"/>
              </w:rPr>
            </w:pPr>
            <w:r w:rsidRPr="0076061F">
              <w:rPr>
                <w:rFonts w:ascii="Calibri Light" w:hAnsi="Calibri Light"/>
                <w:color w:val="000000"/>
                <w:sz w:val="24"/>
                <w:szCs w:val="24"/>
              </w:rPr>
              <w:t>POLICY REVIEWED BY</w:t>
            </w:r>
          </w:p>
        </w:tc>
        <w:tc>
          <w:tcPr>
            <w:tcW w:w="2835" w:type="dxa"/>
            <w:gridSpan w:val="2"/>
            <w:shd w:val="clear" w:color="auto" w:fill="FFFFFF"/>
            <w:vAlign w:val="center"/>
          </w:tcPr>
          <w:p w14:paraId="70180D47" w14:textId="77777777" w:rsidR="0081600E" w:rsidRPr="0076061F" w:rsidRDefault="0081600E" w:rsidP="006D410B">
            <w:pPr>
              <w:rPr>
                <w:rFonts w:ascii="Aptos Display" w:hAnsi="Aptos Display"/>
                <w:sz w:val="24"/>
                <w:szCs w:val="24"/>
              </w:rPr>
            </w:pPr>
            <w:r>
              <w:rPr>
                <w:rFonts w:ascii="Aptos Display" w:hAnsi="Aptos Display"/>
              </w:rPr>
              <w:t>Vicki Martin</w:t>
            </w:r>
          </w:p>
        </w:tc>
        <w:tc>
          <w:tcPr>
            <w:tcW w:w="2410" w:type="dxa"/>
            <w:gridSpan w:val="2"/>
            <w:shd w:val="clear" w:color="auto" w:fill="FFFFFF"/>
            <w:vAlign w:val="center"/>
          </w:tcPr>
          <w:p w14:paraId="65C2513B" w14:textId="77777777" w:rsidR="0081600E" w:rsidRPr="0076061F" w:rsidRDefault="0081600E" w:rsidP="006D410B">
            <w:pPr>
              <w:rPr>
                <w:rFonts w:ascii="Calibri Light" w:hAnsi="Calibri Light"/>
                <w:color w:val="000000"/>
                <w:sz w:val="24"/>
                <w:szCs w:val="24"/>
              </w:rPr>
            </w:pPr>
            <w:r>
              <w:rPr>
                <w:rFonts w:ascii="Aptos Display" w:hAnsi="Aptos Display"/>
                <w:color w:val="FF0000"/>
              </w:rPr>
              <w:t>Director</w:t>
            </w:r>
          </w:p>
        </w:tc>
        <w:tc>
          <w:tcPr>
            <w:tcW w:w="1336" w:type="dxa"/>
            <w:shd w:val="clear" w:color="auto" w:fill="FFFFFF"/>
            <w:vAlign w:val="center"/>
          </w:tcPr>
          <w:p w14:paraId="6AB328C3" w14:textId="77777777" w:rsidR="0081600E" w:rsidRPr="0076061F" w:rsidRDefault="0081600E" w:rsidP="006D410B">
            <w:pPr>
              <w:jc w:val="center"/>
              <w:rPr>
                <w:rFonts w:ascii="Aptos Display" w:hAnsi="Aptos Display"/>
                <w:sz w:val="24"/>
                <w:szCs w:val="24"/>
              </w:rPr>
            </w:pPr>
            <w:r>
              <w:rPr>
                <w:rFonts w:ascii="Aptos Display" w:hAnsi="Aptos Display"/>
                <w:color w:val="FF0000"/>
              </w:rPr>
              <w:t>28/10/2025</w:t>
            </w:r>
          </w:p>
        </w:tc>
      </w:tr>
      <w:tr w:rsidR="0081600E" w:rsidRPr="00151775" w14:paraId="74ED42E8" w14:textId="77777777" w:rsidTr="006D410B">
        <w:trPr>
          <w:trHeight w:val="574"/>
        </w:trPr>
        <w:tc>
          <w:tcPr>
            <w:tcW w:w="2405" w:type="dxa"/>
            <w:shd w:val="clear" w:color="auto" w:fill="F2F2F2"/>
            <w:vAlign w:val="center"/>
          </w:tcPr>
          <w:p w14:paraId="1C8CE888" w14:textId="77777777" w:rsidR="0081600E" w:rsidRPr="0076061F" w:rsidRDefault="0081600E" w:rsidP="006D410B">
            <w:pPr>
              <w:rPr>
                <w:rFonts w:ascii="Calibri Light" w:hAnsi="Calibri Light"/>
                <w:color w:val="000000"/>
                <w:sz w:val="24"/>
                <w:szCs w:val="24"/>
              </w:rPr>
            </w:pPr>
            <w:r w:rsidRPr="0076061F">
              <w:rPr>
                <w:rFonts w:ascii="Calibri Light" w:hAnsi="Calibri Light"/>
                <w:color w:val="000000"/>
                <w:sz w:val="24"/>
                <w:szCs w:val="24"/>
              </w:rPr>
              <w:t>POLICY REVIEWED</w:t>
            </w:r>
          </w:p>
        </w:tc>
        <w:tc>
          <w:tcPr>
            <w:tcW w:w="1956" w:type="dxa"/>
            <w:shd w:val="clear" w:color="auto" w:fill="F2F2F2"/>
            <w:vAlign w:val="center"/>
          </w:tcPr>
          <w:p w14:paraId="64C15F6D" w14:textId="77777777" w:rsidR="0081600E" w:rsidRPr="0076061F" w:rsidRDefault="0081600E" w:rsidP="006D410B">
            <w:pPr>
              <w:rPr>
                <w:rFonts w:ascii="Aptos Display" w:hAnsi="Aptos Display"/>
                <w:sz w:val="24"/>
                <w:szCs w:val="24"/>
              </w:rPr>
            </w:pPr>
            <w:r>
              <w:rPr>
                <w:rFonts w:ascii="Aptos Display" w:hAnsi="Aptos Display"/>
                <w:sz w:val="24"/>
                <w:szCs w:val="24"/>
              </w:rPr>
              <w:t>October 25</w:t>
            </w:r>
          </w:p>
        </w:tc>
        <w:tc>
          <w:tcPr>
            <w:tcW w:w="2438" w:type="dxa"/>
            <w:gridSpan w:val="2"/>
            <w:shd w:val="clear" w:color="auto" w:fill="D9D9D9"/>
            <w:vAlign w:val="center"/>
          </w:tcPr>
          <w:p w14:paraId="6976D760" w14:textId="77777777" w:rsidR="0081600E" w:rsidRPr="0076061F" w:rsidRDefault="0081600E" w:rsidP="006D410B">
            <w:pPr>
              <w:rPr>
                <w:rFonts w:ascii="Calibri Light" w:hAnsi="Calibri Light"/>
                <w:color w:val="000000"/>
                <w:sz w:val="24"/>
                <w:szCs w:val="24"/>
              </w:rPr>
            </w:pPr>
            <w:r w:rsidRPr="0076061F">
              <w:rPr>
                <w:rFonts w:ascii="Calibri Light" w:hAnsi="Calibri Light"/>
                <w:color w:val="000000"/>
                <w:sz w:val="24"/>
                <w:szCs w:val="24"/>
              </w:rPr>
              <w:t>NEXT REVIEW DATE</w:t>
            </w:r>
          </w:p>
        </w:tc>
        <w:tc>
          <w:tcPr>
            <w:tcW w:w="2187" w:type="dxa"/>
            <w:gridSpan w:val="2"/>
            <w:shd w:val="clear" w:color="auto" w:fill="D9D9D9"/>
            <w:vAlign w:val="center"/>
          </w:tcPr>
          <w:p w14:paraId="0F31649B" w14:textId="77777777" w:rsidR="0081600E" w:rsidRPr="0076061F" w:rsidRDefault="0081600E" w:rsidP="006D410B">
            <w:pPr>
              <w:jc w:val="center"/>
              <w:rPr>
                <w:rFonts w:ascii="Aptos Display" w:hAnsi="Aptos Display"/>
                <w:sz w:val="24"/>
                <w:szCs w:val="24"/>
              </w:rPr>
            </w:pPr>
            <w:r>
              <w:rPr>
                <w:rFonts w:ascii="Aptos Display" w:hAnsi="Aptos Display"/>
                <w:sz w:val="24"/>
                <w:szCs w:val="24"/>
              </w:rPr>
              <w:t xml:space="preserve">October </w:t>
            </w:r>
            <w:r w:rsidRPr="0076061F">
              <w:rPr>
                <w:rFonts w:ascii="Aptos Display" w:hAnsi="Aptos Display"/>
                <w:sz w:val="24"/>
                <w:szCs w:val="24"/>
              </w:rPr>
              <w:t>202</w:t>
            </w:r>
            <w:r>
              <w:rPr>
                <w:rFonts w:ascii="Aptos Display" w:hAnsi="Aptos Display"/>
                <w:sz w:val="24"/>
                <w:szCs w:val="24"/>
              </w:rPr>
              <w:t xml:space="preserve">6 </w:t>
            </w:r>
          </w:p>
        </w:tc>
      </w:tr>
      <w:tr w:rsidR="0081600E" w:rsidRPr="00151775" w14:paraId="505B1F70" w14:textId="77777777" w:rsidTr="006D410B">
        <w:trPr>
          <w:trHeight w:val="497"/>
        </w:trPr>
        <w:tc>
          <w:tcPr>
            <w:tcW w:w="2405" w:type="dxa"/>
            <w:shd w:val="clear" w:color="auto" w:fill="FFFFFF"/>
            <w:vAlign w:val="center"/>
          </w:tcPr>
          <w:p w14:paraId="4D2CABC0" w14:textId="77777777" w:rsidR="0081600E" w:rsidRPr="0009182E" w:rsidRDefault="0081600E" w:rsidP="006D410B">
            <w:pPr>
              <w:rPr>
                <w:rFonts w:ascii="Calibri Light" w:hAnsi="Calibri Light"/>
                <w:color w:val="000000"/>
                <w:sz w:val="24"/>
                <w:szCs w:val="24"/>
              </w:rPr>
            </w:pPr>
            <w:r w:rsidRPr="0009182E">
              <w:rPr>
                <w:rFonts w:ascii="Calibri Light" w:hAnsi="Calibri Light"/>
                <w:color w:val="000000"/>
                <w:sz w:val="24"/>
                <w:szCs w:val="24"/>
              </w:rPr>
              <w:t>VERSION NUMBER</w:t>
            </w:r>
          </w:p>
        </w:tc>
        <w:tc>
          <w:tcPr>
            <w:tcW w:w="6581" w:type="dxa"/>
            <w:gridSpan w:val="5"/>
            <w:shd w:val="clear" w:color="auto" w:fill="FFFFFF"/>
            <w:vAlign w:val="center"/>
          </w:tcPr>
          <w:p w14:paraId="45C5CD20" w14:textId="77777777" w:rsidR="0081600E" w:rsidRPr="0009182E" w:rsidRDefault="0081600E" w:rsidP="006D410B">
            <w:pPr>
              <w:rPr>
                <w:rFonts w:ascii="Calibri Light" w:hAnsi="Calibri Light"/>
              </w:rPr>
            </w:pPr>
            <w:r w:rsidRPr="0009182E">
              <w:rPr>
                <w:rFonts w:ascii="Calibri Light" w:hAnsi="Calibri Light"/>
                <w:sz w:val="24"/>
                <w:szCs w:val="24"/>
              </w:rPr>
              <w:t>V15.12.24</w:t>
            </w:r>
          </w:p>
        </w:tc>
      </w:tr>
      <w:tr w:rsidR="0081600E" w:rsidRPr="00151775" w14:paraId="2A1F0E0A" w14:textId="77777777" w:rsidTr="006D410B">
        <w:trPr>
          <w:trHeight w:val="274"/>
        </w:trPr>
        <w:tc>
          <w:tcPr>
            <w:tcW w:w="2405" w:type="dxa"/>
            <w:shd w:val="clear" w:color="auto" w:fill="FFFFFF"/>
            <w:vAlign w:val="center"/>
          </w:tcPr>
          <w:p w14:paraId="52D1EB38" w14:textId="77777777" w:rsidR="0081600E" w:rsidRPr="0009182E" w:rsidRDefault="0081600E" w:rsidP="006D410B">
            <w:pPr>
              <w:rPr>
                <w:rFonts w:ascii="Calibri Light" w:hAnsi="Calibri Light"/>
                <w:color w:val="000000"/>
                <w:sz w:val="24"/>
                <w:szCs w:val="24"/>
              </w:rPr>
            </w:pPr>
            <w:r w:rsidRPr="0009182E">
              <w:rPr>
                <w:rFonts w:ascii="Calibri Light" w:hAnsi="Calibri Light"/>
                <w:color w:val="000000"/>
                <w:sz w:val="24"/>
                <w:szCs w:val="24"/>
              </w:rPr>
              <w:t>MODIFICATIONS</w:t>
            </w:r>
          </w:p>
        </w:tc>
        <w:tc>
          <w:tcPr>
            <w:tcW w:w="6581" w:type="dxa"/>
            <w:gridSpan w:val="5"/>
            <w:shd w:val="clear" w:color="auto" w:fill="FFFFFF"/>
            <w:vAlign w:val="center"/>
          </w:tcPr>
          <w:p w14:paraId="5A39B3E3" w14:textId="77777777" w:rsidR="0081600E" w:rsidRPr="0009182E" w:rsidRDefault="0081600E" w:rsidP="0081600E">
            <w:pPr>
              <w:pStyle w:val="ListParagraph"/>
              <w:numPr>
                <w:ilvl w:val="0"/>
                <w:numId w:val="1"/>
              </w:numPr>
              <w:spacing w:after="160" w:line="259" w:lineRule="auto"/>
              <w:rPr>
                <w:rFonts w:ascii="Calibri Light" w:hAnsi="Calibri Light"/>
              </w:rPr>
            </w:pPr>
            <w:r w:rsidRPr="0009182E">
              <w:rPr>
                <w:rFonts w:ascii="Calibri Light" w:hAnsi="Calibri Light"/>
              </w:rPr>
              <w:t>annual policy maintenance (changed from January to December)</w:t>
            </w:r>
          </w:p>
          <w:p w14:paraId="72B6DE8F" w14:textId="77777777" w:rsidR="0081600E" w:rsidRPr="0009182E" w:rsidRDefault="0081600E" w:rsidP="0081600E">
            <w:pPr>
              <w:pStyle w:val="ListParagraph"/>
              <w:numPr>
                <w:ilvl w:val="0"/>
                <w:numId w:val="1"/>
              </w:numPr>
              <w:spacing w:after="160" w:line="259" w:lineRule="auto"/>
              <w:rPr>
                <w:rFonts w:ascii="Calibri Light" w:hAnsi="Calibri Light"/>
              </w:rPr>
            </w:pPr>
            <w:r w:rsidRPr="0009182E">
              <w:rPr>
                <w:rFonts w:ascii="Calibri Light" w:hAnsi="Calibri Light"/>
              </w:rPr>
              <w:t>minor formatting edits within policy</w:t>
            </w:r>
          </w:p>
          <w:p w14:paraId="6C84FEA5" w14:textId="77777777" w:rsidR="0081600E" w:rsidRPr="0009182E" w:rsidRDefault="0081600E" w:rsidP="0081600E">
            <w:pPr>
              <w:pStyle w:val="ListParagraph"/>
              <w:numPr>
                <w:ilvl w:val="0"/>
                <w:numId w:val="1"/>
              </w:numPr>
              <w:spacing w:after="160" w:line="259" w:lineRule="auto"/>
              <w:rPr>
                <w:rFonts w:ascii="Calibri Light" w:hAnsi="Calibri Light"/>
              </w:rPr>
            </w:pPr>
            <w:r w:rsidRPr="0009182E">
              <w:rPr>
                <w:rFonts w:ascii="Calibri Light" w:hAnsi="Calibri Light"/>
              </w:rPr>
              <w:t>sources checked for currency and updated as required</w:t>
            </w:r>
          </w:p>
          <w:p w14:paraId="4529F2F5" w14:textId="77777777" w:rsidR="0081600E" w:rsidRPr="0009182E" w:rsidRDefault="0081600E" w:rsidP="0081600E">
            <w:pPr>
              <w:pStyle w:val="ListParagraph"/>
              <w:numPr>
                <w:ilvl w:val="0"/>
                <w:numId w:val="1"/>
              </w:numPr>
              <w:spacing w:after="160" w:line="259" w:lineRule="auto"/>
              <w:rPr>
                <w:rFonts w:ascii="Calibri Light" w:hAnsi="Calibri Light"/>
              </w:rPr>
            </w:pPr>
            <w:r w:rsidRPr="0009182E">
              <w:rPr>
                <w:rFonts w:ascii="Calibri Light" w:hAnsi="Calibri Light"/>
              </w:rPr>
              <w:t>regulations and content added re: Safe Arrival of Children</w:t>
            </w:r>
          </w:p>
          <w:p w14:paraId="755A73F2" w14:textId="77777777" w:rsidR="0081600E" w:rsidRPr="0009182E" w:rsidRDefault="0081600E" w:rsidP="006D410B">
            <w:pPr>
              <w:pStyle w:val="ListParagraph"/>
              <w:spacing w:after="160" w:line="259" w:lineRule="auto"/>
              <w:ind w:left="360"/>
              <w:rPr>
                <w:rFonts w:ascii="Calibri Light" w:hAnsi="Calibri Light"/>
              </w:rPr>
            </w:pPr>
          </w:p>
        </w:tc>
      </w:tr>
    </w:tbl>
    <w:p w14:paraId="16847644" w14:textId="77777777" w:rsidR="002D5BF5" w:rsidRDefault="002D5BF5" w:rsidP="0009182E"/>
    <w:sectPr w:rsidR="002D5BF5" w:rsidSect="0081600E">
      <w:footerReference w:type="default" r:id="rId14"/>
      <w:pgSz w:w="11906" w:h="16838"/>
      <w:pgMar w:top="1440" w:right="1153" w:bottom="1440"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86D5E" w14:textId="77777777" w:rsidR="00DF1B2A" w:rsidRDefault="00DF1B2A">
      <w:r>
        <w:separator/>
      </w:r>
    </w:p>
  </w:endnote>
  <w:endnote w:type="continuationSeparator" w:id="0">
    <w:p w14:paraId="007A91AB" w14:textId="77777777" w:rsidR="00DF1B2A" w:rsidRDefault="00DF1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Headings)">
    <w:altName w:val="Calibri Ligh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EE0" w14:textId="77777777" w:rsidR="0081600E" w:rsidRDefault="0081600E">
    <w:pPr>
      <w:pStyle w:val="Footer"/>
    </w:pPr>
    <w:r>
      <w:t xml:space="preserve">Page | </w:t>
    </w:r>
    <w:r>
      <w:fldChar w:fldCharType="begin"/>
    </w:r>
    <w:r>
      <w:instrText xml:space="preserve"> PAGE   \* MERGEFORMAT </w:instrText>
    </w:r>
    <w:r>
      <w:fldChar w:fldCharType="separate"/>
    </w:r>
    <w:r>
      <w:rPr>
        <w:noProof/>
      </w:rPr>
      <w:t>7</w:t>
    </w:r>
    <w:r>
      <w:rPr>
        <w:noProof/>
      </w:rPr>
      <w:fldChar w:fldCharType="end"/>
    </w:r>
  </w:p>
  <w:p w14:paraId="4CFEE3FD" w14:textId="77777777" w:rsidR="0081600E" w:rsidRDefault="008160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DC81B" w14:textId="77777777" w:rsidR="00DF1B2A" w:rsidRDefault="00DF1B2A">
      <w:r>
        <w:separator/>
      </w:r>
    </w:p>
  </w:footnote>
  <w:footnote w:type="continuationSeparator" w:id="0">
    <w:p w14:paraId="29E840F7" w14:textId="77777777" w:rsidR="00DF1B2A" w:rsidRDefault="00DF1B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523F"/>
    <w:multiLevelType w:val="hybridMultilevel"/>
    <w:tmpl w:val="EF3C591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 w15:restartNumberingAfterBreak="0">
    <w:nsid w:val="1F4427E4"/>
    <w:multiLevelType w:val="hybridMultilevel"/>
    <w:tmpl w:val="38C44830"/>
    <w:lvl w:ilvl="0" w:tplc="00000001">
      <w:start w:val="1"/>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397A19"/>
    <w:multiLevelType w:val="hybridMultilevel"/>
    <w:tmpl w:val="30A0CFE8"/>
    <w:lvl w:ilvl="0" w:tplc="00000001">
      <w:start w:val="1"/>
      <w:numFmt w:val="bullet"/>
      <w:lvlText w:val="•"/>
      <w:lvlJc w:val="left"/>
      <w:pPr>
        <w:ind w:left="360" w:hanging="360"/>
      </w:pPr>
      <w:rPr>
        <w:rFonts w:hint="default"/>
      </w:rPr>
    </w:lvl>
    <w:lvl w:ilvl="1" w:tplc="04090003">
      <w:start w:val="1"/>
      <w:numFmt w:val="bullet"/>
      <w:lvlText w:val="o"/>
      <w:lvlJc w:val="left"/>
      <w:pPr>
        <w:ind w:left="720" w:hanging="360"/>
      </w:pPr>
      <w:rPr>
        <w:rFonts w:ascii="Courier New" w:hAnsi="Courier New" w:hint="default"/>
      </w:rPr>
    </w:lvl>
    <w:lvl w:ilvl="2" w:tplc="545260AC">
      <w:start w:val="1"/>
      <w:numFmt w:val="bullet"/>
      <w:lvlText w:val="o"/>
      <w:lvlJc w:val="left"/>
      <w:pPr>
        <w:ind w:left="1440" w:hanging="360"/>
      </w:pPr>
      <w:rPr>
        <w:rFonts w:ascii="Courier New" w:hAnsi="Courier New" w:hint="default"/>
      </w:rPr>
    </w:lvl>
    <w:lvl w:ilvl="3" w:tplc="6CE64488">
      <w:start w:val="19"/>
      <w:numFmt w:val="bullet"/>
      <w:lvlText w:val="-"/>
      <w:lvlJc w:val="left"/>
      <w:pPr>
        <w:ind w:left="2160" w:hanging="360"/>
      </w:pPr>
      <w:rPr>
        <w:rFonts w:ascii="Calibri Light" w:eastAsiaTheme="minorHAnsi" w:hAnsi="Calibri Light" w:cs="Calibri Light"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30487B8F"/>
    <w:multiLevelType w:val="hybridMultilevel"/>
    <w:tmpl w:val="D9E4B7C8"/>
    <w:lvl w:ilvl="0" w:tplc="00000001">
      <w:start w:val="1"/>
      <w:numFmt w:val="bullet"/>
      <w:lvlText w:val="•"/>
      <w:lvlJc w:val="left"/>
      <w:pPr>
        <w:ind w:left="360" w:hanging="360"/>
      </w:pPr>
      <w:rPr>
        <w:rFonts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4" w15:restartNumberingAfterBreak="0">
    <w:nsid w:val="41855659"/>
    <w:multiLevelType w:val="hybridMultilevel"/>
    <w:tmpl w:val="C5CEEA8C"/>
    <w:lvl w:ilvl="0" w:tplc="00000001">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1B197A"/>
    <w:multiLevelType w:val="hybridMultilevel"/>
    <w:tmpl w:val="47F2A1B2"/>
    <w:lvl w:ilvl="0" w:tplc="CBD0864C">
      <w:numFmt w:val="bullet"/>
      <w:lvlText w:val="•"/>
      <w:lvlJc w:val="left"/>
      <w:pPr>
        <w:ind w:left="360" w:hanging="360"/>
      </w:pPr>
      <w:rPr>
        <w:rFonts w:ascii="Calibri Light" w:eastAsiaTheme="minorEastAsia" w:hAnsi="Calibri Light" w:cstheme="minorBidi" w:hint="default"/>
        <w:color w:val="auto"/>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2C5A0A"/>
    <w:multiLevelType w:val="hybridMultilevel"/>
    <w:tmpl w:val="E962092C"/>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8B865A7"/>
    <w:multiLevelType w:val="hybridMultilevel"/>
    <w:tmpl w:val="06D80D74"/>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BE06765"/>
    <w:multiLevelType w:val="hybridMultilevel"/>
    <w:tmpl w:val="91D29D8A"/>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D0C6607"/>
    <w:multiLevelType w:val="hybridMultilevel"/>
    <w:tmpl w:val="DC146936"/>
    <w:lvl w:ilvl="0" w:tplc="00000001">
      <w:start w:val="1"/>
      <w:numFmt w:val="bullet"/>
      <w:lvlText w:val="•"/>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052F2F"/>
    <w:multiLevelType w:val="hybridMultilevel"/>
    <w:tmpl w:val="24BCC9C0"/>
    <w:lvl w:ilvl="0" w:tplc="66B248E2">
      <w:numFmt w:val="bullet"/>
      <w:lvlText w:val="•"/>
      <w:lvlJc w:val="left"/>
      <w:pPr>
        <w:ind w:left="360" w:hanging="360"/>
      </w:pPr>
      <w:rPr>
        <w:rFonts w:ascii="Calibri Light" w:eastAsiaTheme="minorEastAsia" w:hAnsi="Calibri Light" w:cstheme="minorBidi"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2236A33"/>
    <w:multiLevelType w:val="hybridMultilevel"/>
    <w:tmpl w:val="BFF82DCE"/>
    <w:lvl w:ilvl="0" w:tplc="00000001">
      <w:start w:val="1"/>
      <w:numFmt w:val="bullet"/>
      <w:lvlText w:val="•"/>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22598710">
    <w:abstractNumId w:val="10"/>
  </w:num>
  <w:num w:numId="2" w16cid:durableId="62915288">
    <w:abstractNumId w:val="1"/>
  </w:num>
  <w:num w:numId="3" w16cid:durableId="1130591042">
    <w:abstractNumId w:val="11"/>
  </w:num>
  <w:num w:numId="4" w16cid:durableId="125590288">
    <w:abstractNumId w:val="3"/>
  </w:num>
  <w:num w:numId="5" w16cid:durableId="1170801581">
    <w:abstractNumId w:val="8"/>
  </w:num>
  <w:num w:numId="6" w16cid:durableId="1850481242">
    <w:abstractNumId w:val="4"/>
  </w:num>
  <w:num w:numId="7" w16cid:durableId="1830748810">
    <w:abstractNumId w:val="2"/>
  </w:num>
  <w:num w:numId="8" w16cid:durableId="731971977">
    <w:abstractNumId w:val="7"/>
  </w:num>
  <w:num w:numId="9" w16cid:durableId="805046867">
    <w:abstractNumId w:val="0"/>
  </w:num>
  <w:num w:numId="10" w16cid:durableId="755129740">
    <w:abstractNumId w:val="6"/>
  </w:num>
  <w:num w:numId="11" w16cid:durableId="195849098">
    <w:abstractNumId w:val="9"/>
  </w:num>
  <w:num w:numId="12" w16cid:durableId="1584483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00E"/>
    <w:rsid w:val="00057C87"/>
    <w:rsid w:val="0009182E"/>
    <w:rsid w:val="002D5BF5"/>
    <w:rsid w:val="003A6BB4"/>
    <w:rsid w:val="0043272D"/>
    <w:rsid w:val="0081600E"/>
    <w:rsid w:val="00BC52AE"/>
    <w:rsid w:val="00BF4E03"/>
    <w:rsid w:val="00C93285"/>
    <w:rsid w:val="00D43B22"/>
    <w:rsid w:val="00DF1B2A"/>
    <w:rsid w:val="00E031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AA020"/>
  <w15:chartTrackingRefBased/>
  <w15:docId w15:val="{9F57F848-DBFA-4EC7-AB6D-1C091AB8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00E"/>
    <w:pPr>
      <w:spacing w:after="0" w:line="240" w:lineRule="auto"/>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81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0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0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0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0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0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0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0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0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0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0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0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0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0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0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0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00E"/>
    <w:rPr>
      <w:rFonts w:eastAsiaTheme="majorEastAsia" w:cstheme="majorBidi"/>
      <w:color w:val="272727" w:themeColor="text1" w:themeTint="D8"/>
    </w:rPr>
  </w:style>
  <w:style w:type="paragraph" w:styleId="Title">
    <w:name w:val="Title"/>
    <w:basedOn w:val="Normal"/>
    <w:next w:val="Normal"/>
    <w:link w:val="TitleChar"/>
    <w:uiPriority w:val="10"/>
    <w:qFormat/>
    <w:rsid w:val="008160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0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0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0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00E"/>
    <w:pPr>
      <w:spacing w:before="160"/>
      <w:jc w:val="center"/>
    </w:pPr>
    <w:rPr>
      <w:i/>
      <w:iCs/>
      <w:color w:val="404040" w:themeColor="text1" w:themeTint="BF"/>
    </w:rPr>
  </w:style>
  <w:style w:type="character" w:customStyle="1" w:styleId="QuoteChar">
    <w:name w:val="Quote Char"/>
    <w:basedOn w:val="DefaultParagraphFont"/>
    <w:link w:val="Quote"/>
    <w:uiPriority w:val="29"/>
    <w:rsid w:val="0081600E"/>
    <w:rPr>
      <w:i/>
      <w:iCs/>
      <w:color w:val="404040" w:themeColor="text1" w:themeTint="BF"/>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81600E"/>
    <w:pPr>
      <w:ind w:left="720"/>
      <w:contextualSpacing/>
    </w:pPr>
  </w:style>
  <w:style w:type="character" w:styleId="IntenseEmphasis">
    <w:name w:val="Intense Emphasis"/>
    <w:basedOn w:val="DefaultParagraphFont"/>
    <w:uiPriority w:val="21"/>
    <w:qFormat/>
    <w:rsid w:val="0081600E"/>
    <w:rPr>
      <w:i/>
      <w:iCs/>
      <w:color w:val="0F4761" w:themeColor="accent1" w:themeShade="BF"/>
    </w:rPr>
  </w:style>
  <w:style w:type="paragraph" w:styleId="IntenseQuote">
    <w:name w:val="Intense Quote"/>
    <w:basedOn w:val="Normal"/>
    <w:next w:val="Normal"/>
    <w:link w:val="IntenseQuoteChar"/>
    <w:uiPriority w:val="30"/>
    <w:qFormat/>
    <w:rsid w:val="0081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00E"/>
    <w:rPr>
      <w:i/>
      <w:iCs/>
      <w:color w:val="0F4761" w:themeColor="accent1" w:themeShade="BF"/>
    </w:rPr>
  </w:style>
  <w:style w:type="character" w:styleId="IntenseReference">
    <w:name w:val="Intense Reference"/>
    <w:basedOn w:val="DefaultParagraphFont"/>
    <w:uiPriority w:val="32"/>
    <w:qFormat/>
    <w:rsid w:val="0081600E"/>
    <w:rPr>
      <w:b/>
      <w:bCs/>
      <w:smallCaps/>
      <w:color w:val="0F4761" w:themeColor="accent1" w:themeShade="BF"/>
      <w:spacing w:val="5"/>
    </w:rPr>
  </w:style>
  <w:style w:type="paragraph" w:styleId="PlainText">
    <w:name w:val="Plain Text"/>
    <w:basedOn w:val="Normal"/>
    <w:link w:val="PlainTextChar"/>
    <w:rsid w:val="0081600E"/>
    <w:rPr>
      <w:rFonts w:ascii="Courier New" w:hAnsi="Courier New" w:cs="Courier New"/>
      <w:sz w:val="20"/>
    </w:rPr>
  </w:style>
  <w:style w:type="character" w:customStyle="1" w:styleId="PlainTextChar">
    <w:name w:val="Plain Text Char"/>
    <w:basedOn w:val="DefaultParagraphFont"/>
    <w:link w:val="PlainText"/>
    <w:rsid w:val="0081600E"/>
    <w:rPr>
      <w:rFonts w:ascii="Courier New" w:eastAsia="Times New Roman" w:hAnsi="Courier New" w:cs="Courier New"/>
      <w:kern w:val="0"/>
      <w:sz w:val="20"/>
      <w:szCs w:val="20"/>
      <w14:ligatures w14:val="none"/>
    </w:rPr>
  </w:style>
  <w:style w:type="paragraph" w:styleId="Footer">
    <w:name w:val="footer"/>
    <w:basedOn w:val="Normal"/>
    <w:link w:val="FooterChar"/>
    <w:uiPriority w:val="99"/>
    <w:rsid w:val="0081600E"/>
    <w:pPr>
      <w:tabs>
        <w:tab w:val="center" w:pos="4320"/>
        <w:tab w:val="right" w:pos="8640"/>
      </w:tabs>
    </w:pPr>
    <w:rPr>
      <w:rFonts w:ascii="Times New Roman" w:hAnsi="Times New Roman"/>
      <w:sz w:val="20"/>
    </w:rPr>
  </w:style>
  <w:style w:type="character" w:customStyle="1" w:styleId="FooterChar">
    <w:name w:val="Footer Char"/>
    <w:basedOn w:val="DefaultParagraphFont"/>
    <w:link w:val="Footer"/>
    <w:uiPriority w:val="99"/>
    <w:rsid w:val="0081600E"/>
    <w:rPr>
      <w:rFonts w:ascii="Times New Roman" w:eastAsia="Times New Roman" w:hAnsi="Times New Roman" w:cs="Times New Roman"/>
      <w:kern w:val="0"/>
      <w:sz w:val="20"/>
      <w:szCs w:val="20"/>
      <w14:ligatures w14:val="none"/>
    </w:rPr>
  </w:style>
  <w:style w:type="character" w:styleId="Hyperlink">
    <w:name w:val="Hyperlink"/>
    <w:rsid w:val="0081600E"/>
    <w:rPr>
      <w:color w:val="0000FF"/>
      <w:u w:val="single"/>
    </w:rPr>
  </w:style>
  <w:style w:type="table" w:styleId="TableGrid">
    <w:name w:val="Table Grid"/>
    <w:basedOn w:val="TableNormal"/>
    <w:uiPriority w:val="39"/>
    <w:rsid w:val="0081600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81600E"/>
  </w:style>
  <w:style w:type="paragraph" w:styleId="NormalWeb">
    <w:name w:val="Normal (Web)"/>
    <w:basedOn w:val="Normal"/>
    <w:uiPriority w:val="99"/>
    <w:unhideWhenUsed/>
    <w:rsid w:val="0081600E"/>
    <w:pPr>
      <w:spacing w:before="100" w:beforeAutospacing="1" w:after="100" w:afterAutospacing="1"/>
    </w:pPr>
    <w:rPr>
      <w:rFonts w:ascii="Times New Roman" w:hAnsi="Times New Roman"/>
      <w:sz w:val="24"/>
      <w:szCs w:val="24"/>
      <w:lang w:eastAsia="en-GB"/>
    </w:rPr>
  </w:style>
  <w:style w:type="table" w:styleId="PlainTable1">
    <w:name w:val="Plain Table 1"/>
    <w:basedOn w:val="TableNormal"/>
    <w:uiPriority w:val="99"/>
    <w:rsid w:val="0081600E"/>
    <w:pPr>
      <w:spacing w:after="0" w:line="240" w:lineRule="auto"/>
    </w:pPr>
    <w:rPr>
      <w:rFonts w:ascii="Calibri" w:eastAsia="Calibri" w:hAnsi="Calibri" w:cs="Times New Roman"/>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ecqa.gov.au/resources/national-quality-agenda-it-system" TargetMode="External"/><Relationship Id="rId13" Type="http://schemas.openxmlformats.org/officeDocument/2006/relationships/hyperlink" Target="https://www.legislation.nsw.gov.au/" TargetMode="External"/><Relationship Id="rId3" Type="http://schemas.openxmlformats.org/officeDocument/2006/relationships/settings" Target="settings.xml"/><Relationship Id="rId7" Type="http://schemas.openxmlformats.org/officeDocument/2006/relationships/hyperlink" Target="https://www.acecqa.gov.au/resources/national-quality-agenda-it-system" TargetMode="External"/><Relationship Id="rId12" Type="http://schemas.openxmlformats.org/officeDocument/2006/relationships/hyperlink" Target="https://www.acecqa.gov.au/sites/default/files/2023-01/EYLF-2022-V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cecqa.gov.au/sites/default/files/2023-07/PolicyGuidelines_DeliveryOfChildrenTo%26CollectionFromEducation%26CareServicePremises.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acecqa.gov.au/sites/default/files/2024-03/Guide-to-the-NQF-web.pdf" TargetMode="External"/><Relationship Id="rId4" Type="http://schemas.openxmlformats.org/officeDocument/2006/relationships/webSettings" Target="webSettings.xml"/><Relationship Id="rId9" Type="http://schemas.openxmlformats.org/officeDocument/2006/relationships/hyperlink" Target="https://www.acecqa.gov.au/sites/default/files/2023-03/Guide-to-the-NQF-March-2023.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2921</Words>
  <Characters>15688</Characters>
  <Application>Microsoft Office Word</Application>
  <DocSecurity>0</DocSecurity>
  <Lines>341</Lines>
  <Paragraphs>244</Paragraphs>
  <ScaleCrop>false</ScaleCrop>
  <Company/>
  <LinksUpToDate>false</LinksUpToDate>
  <CharactersWithSpaces>18365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Mulwala Preschool</dc:creator>
  <cp:keywords/>
  <dc:description/>
  <cp:lastModifiedBy>Mulwala Preschool</cp:lastModifiedBy>
  <cp:revision>4</cp:revision>
  <dcterms:created xsi:type="dcterms:W3CDTF">2025-10-28T04:53:00Z</dcterms:created>
  <dcterms:modified xsi:type="dcterms:W3CDTF">2025-11-23T23:36:00Z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282d015e-a700-4953-ac44-0434cae882b8</vt:lpwstr>
  </property>
</Properties>
</file>