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02808" w14:textId="77777777" w:rsidR="0034619C" w:rsidRDefault="0034619C" w:rsidP="008460B2">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Mulwala Preschool</w:t>
      </w:r>
    </w:p>
    <w:p w14:paraId="047ED747" w14:textId="43DE22F5" w:rsidR="00737A50" w:rsidRDefault="00737A50" w:rsidP="008460B2">
      <w:pPr>
        <w:shd w:val="clear" w:color="auto" w:fill="009999"/>
        <w:spacing w:after="0" w:line="240" w:lineRule="auto"/>
        <w:jc w:val="both"/>
        <w:rPr>
          <w:rFonts w:ascii="Tunga" w:eastAsia="MS Mincho" w:hAnsi="Tunga" w:cs="Tunga"/>
          <w:sz w:val="28"/>
          <w:szCs w:val="28"/>
        </w:rPr>
      </w:pPr>
      <w:r>
        <w:rPr>
          <w:rFonts w:ascii="Tunga" w:eastAsia="MS Mincho" w:hAnsi="Tunga" w:cs="Tunga"/>
          <w:sz w:val="28"/>
          <w:szCs w:val="28"/>
        </w:rPr>
        <w:t xml:space="preserve">                     </w:t>
      </w:r>
      <w:r w:rsidRPr="008D554C">
        <w:rPr>
          <w:rFonts w:ascii="Tunga" w:eastAsia="MS Mincho" w:hAnsi="Tunga" w:cs="Tunga"/>
          <w:sz w:val="28"/>
          <w:szCs w:val="28"/>
        </w:rPr>
        <w:t>(Riverina Murray Preschool Alliance member</w:t>
      </w:r>
      <w:r w:rsidRPr="00BC422A">
        <w:rPr>
          <w:rFonts w:ascii="Tunga" w:eastAsia="MS Mincho" w:hAnsi="Tunga" w:cs="Tunga"/>
          <w:sz w:val="28"/>
          <w:szCs w:val="28"/>
          <w:highlight w:val="yellow"/>
        </w:rPr>
        <w:t>)</w:t>
      </w:r>
    </w:p>
    <w:p w14:paraId="05481B41" w14:textId="7E119B46" w:rsidR="007F5CC6" w:rsidRDefault="007F5CC6" w:rsidP="008460B2">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SECTION:</w:t>
      </w:r>
      <w:r>
        <w:rPr>
          <w:rFonts w:ascii="Tunga" w:eastAsia="MS Mincho" w:hAnsi="Tunga" w:cs="Tunga"/>
          <w:b/>
          <w:sz w:val="28"/>
          <w:szCs w:val="28"/>
        </w:rPr>
        <w:tab/>
      </w:r>
      <w:r>
        <w:rPr>
          <w:rFonts w:ascii="Tunga" w:eastAsia="MS Mincho" w:hAnsi="Tunga" w:cs="Tunga"/>
          <w:b/>
          <w:sz w:val="28"/>
          <w:szCs w:val="28"/>
        </w:rPr>
        <w:tab/>
        <w:t>2 – Children’s Health and Safety</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3A4A3EF7" w14:textId="77777777" w:rsidR="007F5CC6" w:rsidRDefault="00AB45A3" w:rsidP="008460B2">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 NO:</w:t>
      </w:r>
      <w:r>
        <w:rPr>
          <w:rFonts w:ascii="Tunga" w:eastAsia="MS Mincho" w:hAnsi="Tunga" w:cs="Tunga"/>
          <w:b/>
          <w:sz w:val="28"/>
          <w:szCs w:val="28"/>
        </w:rPr>
        <w:tab/>
      </w:r>
      <w:r>
        <w:rPr>
          <w:rFonts w:ascii="Tunga" w:eastAsia="MS Mincho" w:hAnsi="Tunga" w:cs="Tunga"/>
          <w:b/>
          <w:sz w:val="28"/>
          <w:szCs w:val="28"/>
        </w:rPr>
        <w:tab/>
        <w:t>2.8</w:t>
      </w:r>
      <w:r w:rsidR="000277A1">
        <w:rPr>
          <w:rFonts w:ascii="Tunga" w:eastAsia="MS Mincho" w:hAnsi="Tunga" w:cs="Tunga"/>
          <w:b/>
          <w:sz w:val="28"/>
          <w:szCs w:val="28"/>
        </w:rPr>
        <w:t>.2</w:t>
      </w:r>
    </w:p>
    <w:p w14:paraId="4D5E65F7" w14:textId="77777777" w:rsidR="007F5CC6" w:rsidRDefault="007F5CC6" w:rsidP="008460B2">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w:t>
      </w:r>
      <w:r>
        <w:rPr>
          <w:rFonts w:ascii="Tunga" w:eastAsia="MS Mincho" w:hAnsi="Tunga" w:cs="Tunga"/>
          <w:b/>
          <w:sz w:val="28"/>
          <w:szCs w:val="28"/>
        </w:rPr>
        <w:tab/>
      </w:r>
      <w:r w:rsidR="00BB1C5E">
        <w:rPr>
          <w:rFonts w:ascii="Tunga" w:eastAsia="MS Mincho" w:hAnsi="Tunga" w:cs="Tunga"/>
          <w:b/>
          <w:sz w:val="28"/>
          <w:szCs w:val="28"/>
        </w:rPr>
        <w:tab/>
      </w:r>
      <w:r w:rsidR="00AB45A3">
        <w:rPr>
          <w:rFonts w:ascii="Tunga" w:eastAsia="MS Mincho" w:hAnsi="Tunga" w:cs="Tunga"/>
          <w:b/>
          <w:sz w:val="28"/>
          <w:szCs w:val="28"/>
        </w:rPr>
        <w:t>First Aid Information &amp; Contacts</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397AA593" w14:textId="79FCDC0B" w:rsidR="007F5CC6" w:rsidRPr="0034619C" w:rsidRDefault="007F5CC6" w:rsidP="008460B2">
      <w:pPr>
        <w:shd w:val="clear" w:color="auto" w:fill="009999"/>
        <w:spacing w:after="0" w:line="240" w:lineRule="auto"/>
        <w:jc w:val="both"/>
        <w:rPr>
          <w:rFonts w:ascii="Tunga" w:eastAsia="MS Mincho" w:hAnsi="Tunga" w:cs="Tunga"/>
          <w:sz w:val="28"/>
          <w:szCs w:val="28"/>
        </w:rPr>
      </w:pPr>
      <w:r>
        <w:rPr>
          <w:rFonts w:ascii="Tunga" w:eastAsia="MS Mincho" w:hAnsi="Tunga" w:cs="Tunga"/>
          <w:b/>
          <w:sz w:val="28"/>
          <w:szCs w:val="28"/>
        </w:rPr>
        <w:t>REVIEW DATE:</w:t>
      </w:r>
      <w:r>
        <w:rPr>
          <w:rFonts w:ascii="Tunga" w:eastAsia="MS Mincho" w:hAnsi="Tunga" w:cs="Tunga"/>
          <w:b/>
          <w:sz w:val="28"/>
          <w:szCs w:val="28"/>
        </w:rPr>
        <w:tab/>
      </w:r>
      <w:r w:rsidR="00A32C28" w:rsidRPr="0034619C">
        <w:rPr>
          <w:rFonts w:ascii="Tunga" w:eastAsia="MS Mincho" w:hAnsi="Tunga" w:cs="Tunga"/>
          <w:b/>
          <w:sz w:val="28"/>
          <w:szCs w:val="28"/>
        </w:rPr>
        <w:tab/>
      </w:r>
      <w:r w:rsidR="00BC422A">
        <w:rPr>
          <w:rFonts w:ascii="Tunga" w:eastAsia="MS Mincho" w:hAnsi="Tunga" w:cs="Tunga"/>
          <w:b/>
          <w:sz w:val="28"/>
          <w:szCs w:val="28"/>
        </w:rPr>
        <w:t>17/9/2024</w:t>
      </w:r>
      <w:r w:rsidR="00A32C28" w:rsidRPr="0034619C">
        <w:rPr>
          <w:rFonts w:ascii="Tunga" w:eastAsia="MS Mincho" w:hAnsi="Tunga" w:cs="Tunga"/>
          <w:b/>
          <w:sz w:val="28"/>
          <w:szCs w:val="28"/>
        </w:rPr>
        <w:tab/>
      </w:r>
      <w:r w:rsidRPr="0034619C">
        <w:rPr>
          <w:rFonts w:ascii="Tunga" w:eastAsia="MS Mincho" w:hAnsi="Tunga" w:cs="Tunga"/>
          <w:b/>
          <w:sz w:val="28"/>
          <w:szCs w:val="28"/>
        </w:rPr>
        <w:tab/>
      </w:r>
      <w:r w:rsidRPr="0034619C">
        <w:rPr>
          <w:rFonts w:ascii="Tunga" w:eastAsia="MS Mincho" w:hAnsi="Tunga" w:cs="Tunga"/>
          <w:b/>
          <w:sz w:val="28"/>
          <w:szCs w:val="28"/>
        </w:rPr>
        <w:tab/>
      </w:r>
      <w:r w:rsidRPr="0034619C">
        <w:rPr>
          <w:rFonts w:ascii="Tunga" w:eastAsia="MS Mincho" w:hAnsi="Tunga" w:cs="Tunga"/>
          <w:sz w:val="28"/>
          <w:szCs w:val="28"/>
        </w:rPr>
        <w:tab/>
      </w:r>
    </w:p>
    <w:p w14:paraId="312EC102" w14:textId="77777777" w:rsidR="00F14144" w:rsidRPr="0034619C" w:rsidRDefault="00F14144" w:rsidP="007F5CC6">
      <w:pPr>
        <w:autoSpaceDE w:val="0"/>
        <w:autoSpaceDN w:val="0"/>
        <w:adjustRightInd w:val="0"/>
        <w:spacing w:after="0" w:line="240" w:lineRule="auto"/>
        <w:rPr>
          <w:rFonts w:ascii="Tunga" w:eastAsia="Times New Roman" w:hAnsi="Tunga" w:cs="Tunga"/>
          <w:b/>
          <w:bCs/>
          <w:sz w:val="28"/>
          <w:szCs w:val="28"/>
          <w:lang w:eastAsia="en-AU"/>
        </w:rPr>
      </w:pPr>
    </w:p>
    <w:p w14:paraId="69AF43F0" w14:textId="77777777" w:rsidR="00451A91" w:rsidRPr="0034619C" w:rsidRDefault="00451A91" w:rsidP="007F5CC6">
      <w:pPr>
        <w:autoSpaceDE w:val="0"/>
        <w:autoSpaceDN w:val="0"/>
        <w:adjustRightInd w:val="0"/>
        <w:spacing w:after="0" w:line="240" w:lineRule="auto"/>
        <w:rPr>
          <w:rFonts w:ascii="Tunga" w:eastAsia="Times New Roman" w:hAnsi="Tunga" w:cs="Tunga"/>
          <w:b/>
          <w:bCs/>
          <w:sz w:val="28"/>
          <w:szCs w:val="28"/>
          <w:lang w:eastAsia="en-AU"/>
        </w:rPr>
      </w:pPr>
    </w:p>
    <w:p w14:paraId="03CE42B4" w14:textId="77777777" w:rsidR="007F5CC6" w:rsidRPr="008D554C"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8D554C">
        <w:rPr>
          <w:rFonts w:ascii="Tunga" w:eastAsia="Times New Roman" w:hAnsi="Tunga" w:cs="Tunga"/>
          <w:b/>
          <w:bCs/>
          <w:sz w:val="28"/>
          <w:szCs w:val="28"/>
          <w:lang w:eastAsia="en-AU"/>
        </w:rPr>
        <w:t>Introduction</w:t>
      </w:r>
    </w:p>
    <w:p w14:paraId="1AE1B82D" w14:textId="60008F2B" w:rsidR="00AB45A3" w:rsidRPr="0034619C" w:rsidRDefault="00A63EC7" w:rsidP="00AB45A3">
      <w:pPr>
        <w:autoSpaceDE w:val="0"/>
        <w:autoSpaceDN w:val="0"/>
        <w:adjustRightInd w:val="0"/>
        <w:spacing w:after="0" w:line="240" w:lineRule="auto"/>
        <w:jc w:val="both"/>
        <w:rPr>
          <w:rFonts w:ascii="Tunga" w:eastAsia="Times New Roman" w:hAnsi="Tunga" w:cs="Tunga"/>
          <w:bCs/>
          <w:sz w:val="28"/>
          <w:szCs w:val="28"/>
          <w:lang w:eastAsia="en-AU"/>
        </w:rPr>
      </w:pPr>
      <w:r w:rsidRPr="008D554C">
        <w:rPr>
          <w:rFonts w:ascii="Tunga" w:hAnsi="Tunga" w:cs="Tunga"/>
          <w:sz w:val="28"/>
          <w:szCs w:val="28"/>
          <w:lang w:eastAsia="en-AU"/>
        </w:rPr>
        <w:t xml:space="preserve">Under the </w:t>
      </w:r>
      <w:r w:rsidRPr="008D554C">
        <w:rPr>
          <w:rFonts w:ascii="Tunga" w:hAnsi="Tunga" w:cs="Tunga"/>
          <w:i/>
          <w:iCs/>
          <w:sz w:val="28"/>
          <w:szCs w:val="28"/>
          <w:lang w:eastAsia="en-AU"/>
        </w:rPr>
        <w:t>Education and Care Services National Regulations</w:t>
      </w:r>
      <w:r w:rsidRPr="008D554C">
        <w:rPr>
          <w:rFonts w:ascii="Tunga" w:hAnsi="Tunga" w:cs="Tunga"/>
          <w:sz w:val="28"/>
          <w:szCs w:val="28"/>
          <w:lang w:eastAsia="en-AU"/>
        </w:rPr>
        <w:t xml:space="preserve"> the approved provider must ensure policies and procedures are in place for the administration of first aid (Reg. 168) and take reasonable steps to ensure policies and procedures are followed</w:t>
      </w:r>
      <w:r w:rsidRPr="002A36CB">
        <w:rPr>
          <w:rFonts w:ascii="Tunga" w:hAnsi="Tunga" w:cs="Tunga"/>
          <w:sz w:val="28"/>
          <w:szCs w:val="28"/>
          <w:highlight w:val="cyan"/>
          <w:lang w:eastAsia="en-AU"/>
        </w:rPr>
        <w:t>.</w:t>
      </w:r>
      <w:r>
        <w:rPr>
          <w:rFonts w:asciiTheme="majorHAnsi" w:hAnsiTheme="majorHAnsi" w:cs="Arial"/>
          <w:szCs w:val="18"/>
          <w:lang w:eastAsia="en-AU"/>
        </w:rPr>
        <w:t xml:space="preserve"> </w:t>
      </w:r>
      <w:r w:rsidR="009C01FD" w:rsidRPr="0034619C">
        <w:rPr>
          <w:rFonts w:ascii="Tunga" w:eastAsia="Times New Roman" w:hAnsi="Tunga" w:cs="Tunga"/>
          <w:bCs/>
          <w:sz w:val="28"/>
          <w:szCs w:val="28"/>
          <w:lang w:eastAsia="en-AU"/>
        </w:rPr>
        <w:t>First aid is the emergency aid or treatment given to persons suffering illness or injury following an accident and prior to obtaining professional medical services if required. It includes emergency treatment, maintenance of records, dressing of minor injuries, recognition and reporting of health hazards and participation in safety programs. Our education and care service is committed to providing a safe and healthy environment. We recognise our responsibility to provide first aid facilities that are adequate for the immediate treatment of injuries and illnesses. The educators and staff of our service are aware of their duty of care to children, families, staff and visitors in providing appropriate first aid treatment.</w:t>
      </w:r>
    </w:p>
    <w:p w14:paraId="60636672" w14:textId="77777777" w:rsidR="009C01FD" w:rsidRPr="0034619C" w:rsidRDefault="009C01FD" w:rsidP="00AB45A3">
      <w:pPr>
        <w:autoSpaceDE w:val="0"/>
        <w:autoSpaceDN w:val="0"/>
        <w:adjustRightInd w:val="0"/>
        <w:spacing w:after="0" w:line="240" w:lineRule="auto"/>
        <w:jc w:val="both"/>
        <w:rPr>
          <w:rFonts w:ascii="Tunga" w:eastAsia="Times New Roman" w:hAnsi="Tunga" w:cs="Tunga"/>
          <w:bCs/>
          <w:sz w:val="28"/>
          <w:szCs w:val="28"/>
          <w:lang w:eastAsia="en-AU"/>
        </w:rPr>
      </w:pPr>
    </w:p>
    <w:p w14:paraId="605E03EC" w14:textId="77777777" w:rsidR="007F5CC6" w:rsidRPr="0034619C"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34619C">
        <w:rPr>
          <w:rFonts w:ascii="Tunga" w:eastAsia="Times New Roman" w:hAnsi="Tunga" w:cs="Tunga"/>
          <w:b/>
          <w:bCs/>
          <w:sz w:val="28"/>
          <w:szCs w:val="28"/>
          <w:lang w:eastAsia="en-AU"/>
        </w:rPr>
        <w:t>Goals – What are we going to do?</w:t>
      </w:r>
    </w:p>
    <w:p w14:paraId="11C94CC7" w14:textId="61D446FD" w:rsidR="00F92736" w:rsidRPr="0034619C" w:rsidRDefault="00FC282B" w:rsidP="00F92736">
      <w:pPr>
        <w:jc w:val="both"/>
        <w:rPr>
          <w:rFonts w:ascii="Tunga" w:eastAsia="Times New Roman" w:hAnsi="Tunga" w:cs="Tunga"/>
          <w:bCs/>
          <w:sz w:val="28"/>
          <w:szCs w:val="28"/>
          <w:lang w:eastAsia="en-AU"/>
        </w:rPr>
      </w:pPr>
      <w:r w:rsidRPr="0034619C">
        <w:rPr>
          <w:rFonts w:ascii="Tunga" w:eastAsia="Times New Roman" w:hAnsi="Tunga" w:cs="Tunga"/>
          <w:bCs/>
          <w:sz w:val="28"/>
          <w:szCs w:val="28"/>
          <w:lang w:eastAsia="en-AU"/>
        </w:rPr>
        <w:t xml:space="preserve">The centre has a responsibility to </w:t>
      </w:r>
      <w:proofErr w:type="gramStart"/>
      <w:r w:rsidRPr="0034619C">
        <w:rPr>
          <w:rFonts w:ascii="Tunga" w:eastAsia="Times New Roman" w:hAnsi="Tunga" w:cs="Tunga"/>
          <w:bCs/>
          <w:sz w:val="28"/>
          <w:szCs w:val="28"/>
          <w:lang w:eastAsia="en-AU"/>
        </w:rPr>
        <w:t>protect the health and safety of each individual at all times</w:t>
      </w:r>
      <w:proofErr w:type="gramEnd"/>
      <w:r w:rsidR="00B35907" w:rsidRPr="0034619C">
        <w:rPr>
          <w:rFonts w:ascii="Tunga" w:eastAsia="Times New Roman" w:hAnsi="Tunga" w:cs="Tunga"/>
          <w:bCs/>
          <w:sz w:val="28"/>
          <w:szCs w:val="28"/>
          <w:lang w:eastAsia="en-AU"/>
        </w:rPr>
        <w:t xml:space="preserve">. The </w:t>
      </w:r>
      <w:r w:rsidR="00F92736" w:rsidRPr="0034619C">
        <w:rPr>
          <w:rFonts w:ascii="Tunga" w:eastAsia="Times New Roman" w:hAnsi="Tunga" w:cs="Tunga"/>
          <w:bCs/>
          <w:sz w:val="28"/>
          <w:szCs w:val="28"/>
          <w:lang w:eastAsia="en-AU"/>
        </w:rPr>
        <w:t>centre</w:t>
      </w:r>
      <w:r w:rsidRPr="0034619C">
        <w:rPr>
          <w:rFonts w:ascii="Tunga" w:eastAsia="Times New Roman" w:hAnsi="Tunga" w:cs="Tunga"/>
          <w:bCs/>
          <w:sz w:val="28"/>
          <w:szCs w:val="28"/>
          <w:lang w:eastAsia="en-AU"/>
        </w:rPr>
        <w:t>’s health and safety policies and practices affect an individual’s physical and psychological health and safety.</w:t>
      </w:r>
      <w:r w:rsidR="00AC506B" w:rsidRPr="0034619C">
        <w:rPr>
          <w:rFonts w:ascii="Tunga" w:eastAsia="Times New Roman" w:hAnsi="Tunga" w:cs="Tunga"/>
          <w:bCs/>
          <w:sz w:val="28"/>
          <w:szCs w:val="28"/>
          <w:lang w:eastAsia="en-AU"/>
        </w:rPr>
        <w:t xml:space="preserve"> In accordance </w:t>
      </w:r>
      <w:proofErr w:type="gramStart"/>
      <w:r w:rsidR="00AC506B" w:rsidRPr="0034619C">
        <w:rPr>
          <w:rFonts w:ascii="Tunga" w:eastAsia="Times New Roman" w:hAnsi="Tunga" w:cs="Tunga"/>
          <w:bCs/>
          <w:sz w:val="28"/>
          <w:szCs w:val="28"/>
          <w:lang w:eastAsia="en-AU"/>
        </w:rPr>
        <w:t>to</w:t>
      </w:r>
      <w:proofErr w:type="gramEnd"/>
      <w:r w:rsidR="00AC506B" w:rsidRPr="0034619C">
        <w:rPr>
          <w:rFonts w:ascii="Tunga" w:eastAsia="Times New Roman" w:hAnsi="Tunga" w:cs="Tunga"/>
          <w:bCs/>
          <w:sz w:val="28"/>
          <w:szCs w:val="28"/>
          <w:lang w:eastAsia="en-AU"/>
        </w:rPr>
        <w:t xml:space="preserve"> the Education and Care Servi</w:t>
      </w:r>
      <w:r w:rsidR="00B35907" w:rsidRPr="0034619C">
        <w:rPr>
          <w:rFonts w:ascii="Tunga" w:eastAsia="Times New Roman" w:hAnsi="Tunga" w:cs="Tunga"/>
          <w:bCs/>
          <w:sz w:val="28"/>
          <w:szCs w:val="28"/>
          <w:lang w:eastAsia="en-AU"/>
        </w:rPr>
        <w:t xml:space="preserve">ces </w:t>
      </w:r>
      <w:proofErr w:type="gramStart"/>
      <w:r w:rsidR="00B35907" w:rsidRPr="0034619C">
        <w:rPr>
          <w:rFonts w:ascii="Tunga" w:eastAsia="Times New Roman" w:hAnsi="Tunga" w:cs="Tunga"/>
          <w:bCs/>
          <w:sz w:val="28"/>
          <w:szCs w:val="28"/>
          <w:lang w:eastAsia="en-AU"/>
        </w:rPr>
        <w:t xml:space="preserve">National </w:t>
      </w:r>
      <w:r w:rsidR="006D550F" w:rsidRPr="0034619C">
        <w:rPr>
          <w:rFonts w:ascii="Tunga" w:eastAsia="Times New Roman" w:hAnsi="Tunga" w:cs="Tunga"/>
          <w:bCs/>
          <w:sz w:val="28"/>
          <w:szCs w:val="28"/>
          <w:lang w:eastAsia="en-AU"/>
        </w:rPr>
        <w:t xml:space="preserve"> Regulations</w:t>
      </w:r>
      <w:proofErr w:type="gramEnd"/>
      <w:r w:rsidR="006D550F" w:rsidRPr="0034619C">
        <w:rPr>
          <w:rFonts w:ascii="Tunga" w:eastAsia="Times New Roman" w:hAnsi="Tunga" w:cs="Tunga"/>
          <w:bCs/>
          <w:sz w:val="28"/>
          <w:szCs w:val="28"/>
          <w:lang w:eastAsia="en-AU"/>
        </w:rPr>
        <w:t xml:space="preserve"> </w:t>
      </w:r>
      <w:r w:rsidR="00EF305D">
        <w:rPr>
          <w:rFonts w:ascii="Tunga" w:eastAsia="Times New Roman" w:hAnsi="Tunga" w:cs="Tunga"/>
          <w:bCs/>
          <w:sz w:val="28"/>
          <w:szCs w:val="28"/>
          <w:lang w:eastAsia="en-AU"/>
        </w:rPr>
        <w:t xml:space="preserve"> </w:t>
      </w:r>
      <w:r w:rsidR="00EF305D" w:rsidRPr="008D554C">
        <w:rPr>
          <w:rFonts w:ascii="Tunga" w:eastAsia="Times New Roman" w:hAnsi="Tunga" w:cs="Tunga"/>
          <w:bCs/>
          <w:sz w:val="28"/>
          <w:szCs w:val="28"/>
          <w:lang w:eastAsia="en-AU"/>
        </w:rPr>
        <w:t>2023</w:t>
      </w:r>
      <w:r w:rsidR="00B35907" w:rsidRPr="0034619C">
        <w:rPr>
          <w:rFonts w:ascii="Tunga" w:eastAsia="Times New Roman" w:hAnsi="Tunga" w:cs="Tunga"/>
          <w:bCs/>
          <w:sz w:val="28"/>
          <w:szCs w:val="28"/>
          <w:lang w:eastAsia="en-AU"/>
        </w:rPr>
        <w:t xml:space="preserve"> </w:t>
      </w:r>
      <w:r w:rsidR="00AC506B" w:rsidRPr="0034619C">
        <w:rPr>
          <w:rFonts w:ascii="Tunga" w:eastAsia="Times New Roman" w:hAnsi="Tunga" w:cs="Tunga"/>
          <w:bCs/>
          <w:sz w:val="28"/>
          <w:szCs w:val="28"/>
          <w:lang w:eastAsia="en-AU"/>
        </w:rPr>
        <w:t>t</w:t>
      </w:r>
      <w:r w:rsidR="00AB45A3" w:rsidRPr="0034619C">
        <w:rPr>
          <w:rFonts w:ascii="Tunga" w:eastAsia="Times New Roman" w:hAnsi="Tunga" w:cs="Tunga"/>
          <w:bCs/>
          <w:sz w:val="28"/>
          <w:szCs w:val="28"/>
          <w:lang w:eastAsia="en-AU"/>
        </w:rPr>
        <w:t>he centre will plan for and respond effectively to accidents and medical emergencies</w:t>
      </w:r>
      <w:r w:rsidR="00AC506B" w:rsidRPr="0034619C">
        <w:rPr>
          <w:rFonts w:ascii="Tunga" w:eastAsia="Times New Roman" w:hAnsi="Tunga" w:cs="Tunga"/>
          <w:bCs/>
          <w:sz w:val="28"/>
          <w:szCs w:val="28"/>
          <w:lang w:eastAsia="en-AU"/>
        </w:rPr>
        <w:t xml:space="preserve"> in the event of injury or illness or physical or emotional trauma</w:t>
      </w:r>
      <w:r w:rsidR="00F92736" w:rsidRPr="0034619C">
        <w:rPr>
          <w:rFonts w:ascii="Tunga" w:eastAsia="Times New Roman" w:hAnsi="Tunga" w:cs="Tunga"/>
          <w:bCs/>
          <w:sz w:val="28"/>
          <w:szCs w:val="28"/>
          <w:lang w:eastAsia="en-AU"/>
        </w:rPr>
        <w:t>.</w:t>
      </w:r>
    </w:p>
    <w:p w14:paraId="7293322D" w14:textId="77777777" w:rsidR="00E460EC" w:rsidRPr="0034619C" w:rsidRDefault="00E460EC" w:rsidP="007F5CC6">
      <w:pPr>
        <w:autoSpaceDE w:val="0"/>
        <w:autoSpaceDN w:val="0"/>
        <w:adjustRightInd w:val="0"/>
        <w:spacing w:after="0" w:line="240" w:lineRule="auto"/>
        <w:rPr>
          <w:rFonts w:ascii="Tunga" w:eastAsia="MS Mincho" w:hAnsi="Tunga" w:cs="Tunga"/>
          <w:b/>
          <w:sz w:val="28"/>
          <w:szCs w:val="28"/>
          <w:lang w:val="en-US"/>
        </w:rPr>
      </w:pPr>
      <w:r w:rsidRPr="0034619C">
        <w:rPr>
          <w:rFonts w:ascii="Tunga" w:eastAsia="MS Mincho" w:hAnsi="Tunga" w:cs="Tunga"/>
          <w:b/>
          <w:sz w:val="28"/>
          <w:szCs w:val="28"/>
          <w:lang w:val="en-US"/>
        </w:rPr>
        <w:lastRenderedPageBreak/>
        <w:t>National Quality Framework, Quality Area 2: Children’s Health and Safety</w:t>
      </w:r>
    </w:p>
    <w:p w14:paraId="13F8D7EB" w14:textId="77777777" w:rsidR="00E460EC" w:rsidRPr="0034619C" w:rsidRDefault="00E460EC" w:rsidP="007F5CC6">
      <w:pPr>
        <w:autoSpaceDE w:val="0"/>
        <w:autoSpaceDN w:val="0"/>
        <w:adjustRightInd w:val="0"/>
        <w:spacing w:after="0" w:line="240" w:lineRule="auto"/>
        <w:rPr>
          <w:rFonts w:ascii="Tunga" w:eastAsia="MS Mincho" w:hAnsi="Tunga" w:cs="Tunga"/>
          <w:b/>
          <w:i/>
          <w:sz w:val="28"/>
          <w:szCs w:val="28"/>
          <w:lang w:val="en-US"/>
        </w:rPr>
      </w:pPr>
      <w:r w:rsidRPr="0034619C">
        <w:rPr>
          <w:rFonts w:ascii="Tunga" w:eastAsia="MS Mincho" w:hAnsi="Tunga" w:cs="Tunga"/>
          <w:b/>
          <w:i/>
          <w:sz w:val="28"/>
          <w:szCs w:val="28"/>
          <w:lang w:val="en-US"/>
        </w:rPr>
        <w:t>National Quality Standard, 2.1 Health – Each child’s health and physical activity is supported and promoted.</w:t>
      </w:r>
    </w:p>
    <w:p w14:paraId="4C8017AE" w14:textId="77777777" w:rsidR="00E460EC" w:rsidRPr="0034619C" w:rsidRDefault="00E460EC" w:rsidP="00E460EC">
      <w:pPr>
        <w:numPr>
          <w:ilvl w:val="0"/>
          <w:numId w:val="19"/>
        </w:numPr>
        <w:autoSpaceDE w:val="0"/>
        <w:autoSpaceDN w:val="0"/>
        <w:adjustRightInd w:val="0"/>
        <w:spacing w:after="0" w:line="240" w:lineRule="auto"/>
        <w:rPr>
          <w:rFonts w:ascii="Tunga" w:eastAsia="MS Mincho" w:hAnsi="Tunga" w:cs="Tunga"/>
          <w:b/>
          <w:sz w:val="28"/>
          <w:szCs w:val="28"/>
          <w:lang w:val="en-US"/>
        </w:rPr>
      </w:pPr>
      <w:r w:rsidRPr="0034619C">
        <w:rPr>
          <w:rFonts w:ascii="Tunga" w:eastAsia="MS Mincho" w:hAnsi="Tunga" w:cs="Tunga"/>
          <w:sz w:val="28"/>
          <w:szCs w:val="28"/>
          <w:lang w:val="en-US"/>
        </w:rPr>
        <w:t>2.1.2 Health practices and procedures – Effective illness and injury management and hygiene practices are promoted and implemented.</w:t>
      </w:r>
    </w:p>
    <w:p w14:paraId="691948B9" w14:textId="77777777" w:rsidR="00E460EC" w:rsidRPr="0034619C" w:rsidRDefault="00E460EC" w:rsidP="00E460EC">
      <w:pPr>
        <w:autoSpaceDE w:val="0"/>
        <w:autoSpaceDN w:val="0"/>
        <w:adjustRightInd w:val="0"/>
        <w:spacing w:after="0" w:line="240" w:lineRule="auto"/>
        <w:rPr>
          <w:rFonts w:ascii="Tunga" w:eastAsia="MS Mincho" w:hAnsi="Tunga" w:cs="Tunga"/>
          <w:b/>
          <w:i/>
          <w:sz w:val="28"/>
          <w:szCs w:val="28"/>
          <w:lang w:val="en-US"/>
        </w:rPr>
      </w:pPr>
      <w:r w:rsidRPr="0034619C">
        <w:rPr>
          <w:rFonts w:ascii="Tunga" w:eastAsia="MS Mincho" w:hAnsi="Tunga" w:cs="Tunga"/>
          <w:b/>
          <w:i/>
          <w:sz w:val="28"/>
          <w:szCs w:val="28"/>
          <w:lang w:val="en-US"/>
        </w:rPr>
        <w:t>National Quality Standard, 2.2 Safety – Each child is protected.</w:t>
      </w:r>
    </w:p>
    <w:p w14:paraId="0A07CB3C" w14:textId="77777777" w:rsidR="00E460EC" w:rsidRPr="0034619C" w:rsidRDefault="00E460EC" w:rsidP="00E460EC">
      <w:pPr>
        <w:numPr>
          <w:ilvl w:val="0"/>
          <w:numId w:val="19"/>
        </w:numPr>
        <w:autoSpaceDE w:val="0"/>
        <w:autoSpaceDN w:val="0"/>
        <w:adjustRightInd w:val="0"/>
        <w:spacing w:after="0" w:line="240" w:lineRule="auto"/>
        <w:rPr>
          <w:rFonts w:ascii="Tunga" w:eastAsia="MS Mincho" w:hAnsi="Tunga" w:cs="Tunga"/>
          <w:sz w:val="28"/>
          <w:szCs w:val="28"/>
          <w:lang w:val="en-US"/>
        </w:rPr>
      </w:pPr>
      <w:r w:rsidRPr="0034619C">
        <w:rPr>
          <w:rFonts w:ascii="Tunga" w:eastAsia="MS Mincho" w:hAnsi="Tunga" w:cs="Tunga"/>
          <w:sz w:val="28"/>
          <w:szCs w:val="28"/>
          <w:lang w:val="en-US"/>
        </w:rPr>
        <w:t xml:space="preserve">2.2.2 Incident and emergency management – Plans to effectively manage incident and emergencies are developed in consultation with relevant authorities, practices and implemented. </w:t>
      </w:r>
    </w:p>
    <w:p w14:paraId="680C7118" w14:textId="77777777" w:rsidR="002E27A8" w:rsidRPr="0034619C" w:rsidRDefault="002E27A8" w:rsidP="00AB45A3">
      <w:pPr>
        <w:rPr>
          <w:rFonts w:ascii="Tunga" w:hAnsi="Tunga" w:cs="Tunga"/>
          <w:b/>
          <w:bCs/>
          <w:sz w:val="28"/>
          <w:szCs w:val="28"/>
          <w:lang w:eastAsia="en-AU"/>
        </w:rPr>
      </w:pPr>
      <w:r w:rsidRPr="0034619C">
        <w:rPr>
          <w:rFonts w:ascii="Tunga" w:hAnsi="Tunga" w:cs="Tunga"/>
          <w:b/>
          <w:bCs/>
          <w:sz w:val="28"/>
          <w:szCs w:val="28"/>
          <w:lang w:eastAsia="en-AU"/>
        </w:rPr>
        <w:t>Strate</w:t>
      </w:r>
      <w:r w:rsidR="007F5CC6" w:rsidRPr="0034619C">
        <w:rPr>
          <w:rFonts w:ascii="Tunga" w:hAnsi="Tunga" w:cs="Tunga"/>
          <w:b/>
          <w:bCs/>
          <w:sz w:val="28"/>
          <w:szCs w:val="28"/>
          <w:lang w:eastAsia="en-AU"/>
        </w:rPr>
        <w:t xml:space="preserve">gies </w:t>
      </w:r>
      <w:r w:rsidR="007F5CC6" w:rsidRPr="0034619C">
        <w:rPr>
          <w:rFonts w:ascii="Cambria Math" w:hAnsi="Cambria Math" w:cs="Cambria Math"/>
          <w:b/>
          <w:bCs/>
          <w:sz w:val="28"/>
          <w:szCs w:val="28"/>
          <w:lang w:eastAsia="en-AU"/>
        </w:rPr>
        <w:t>‐</w:t>
      </w:r>
      <w:r w:rsidR="007F5CC6" w:rsidRPr="0034619C">
        <w:rPr>
          <w:rFonts w:ascii="Tunga" w:hAnsi="Tunga" w:cs="Tunga"/>
          <w:b/>
          <w:bCs/>
          <w:sz w:val="28"/>
          <w:szCs w:val="28"/>
          <w:lang w:eastAsia="en-AU"/>
        </w:rPr>
        <w:t xml:space="preserve"> How will it be done?</w:t>
      </w:r>
    </w:p>
    <w:p w14:paraId="405B9DAE" w14:textId="77777777" w:rsidR="00AB45A3" w:rsidRPr="0034619C" w:rsidRDefault="00AB45A3" w:rsidP="00AB45A3">
      <w:pPr>
        <w:rPr>
          <w:rFonts w:ascii="Tunga" w:hAnsi="Tunga" w:cs="Tunga"/>
          <w:bCs/>
          <w:sz w:val="28"/>
          <w:szCs w:val="28"/>
          <w:lang w:eastAsia="en-AU"/>
        </w:rPr>
      </w:pPr>
      <w:r w:rsidRPr="0034619C">
        <w:rPr>
          <w:rFonts w:ascii="Tunga" w:hAnsi="Tunga" w:cs="Tunga"/>
          <w:bCs/>
          <w:sz w:val="28"/>
          <w:szCs w:val="28"/>
          <w:lang w:eastAsia="en-AU"/>
        </w:rPr>
        <w:t xml:space="preserve">To effectively plan and respond to accidents or medical emergencies, centres </w:t>
      </w:r>
      <w:r w:rsidR="009C01FD" w:rsidRPr="0034619C">
        <w:rPr>
          <w:rFonts w:ascii="Tunga" w:hAnsi="Tunga" w:cs="Tunga"/>
          <w:bCs/>
          <w:sz w:val="28"/>
          <w:szCs w:val="28"/>
          <w:lang w:eastAsia="en-AU"/>
        </w:rPr>
        <w:t>will ensure</w:t>
      </w:r>
      <w:r w:rsidRPr="0034619C">
        <w:rPr>
          <w:rFonts w:ascii="Tunga" w:hAnsi="Tunga" w:cs="Tunga"/>
          <w:bCs/>
          <w:sz w:val="28"/>
          <w:szCs w:val="28"/>
          <w:lang w:eastAsia="en-AU"/>
        </w:rPr>
        <w:t>:</w:t>
      </w:r>
    </w:p>
    <w:p w14:paraId="15BCEEA3" w14:textId="77777777" w:rsidR="009C01FD" w:rsidRPr="0034619C" w:rsidRDefault="009C01FD" w:rsidP="009C01FD">
      <w:pPr>
        <w:numPr>
          <w:ilvl w:val="0"/>
          <w:numId w:val="6"/>
        </w:numPr>
        <w:rPr>
          <w:rFonts w:ascii="Tunga" w:hAnsi="Tunga" w:cs="Tunga"/>
          <w:bCs/>
          <w:sz w:val="28"/>
          <w:szCs w:val="28"/>
          <w:lang w:eastAsia="en-AU"/>
        </w:rPr>
      </w:pPr>
      <w:r w:rsidRPr="0034619C">
        <w:rPr>
          <w:rFonts w:ascii="Tunga" w:hAnsi="Tunga" w:cs="Tunga"/>
          <w:bCs/>
          <w:sz w:val="28"/>
          <w:szCs w:val="28"/>
          <w:lang w:eastAsia="en-AU"/>
        </w:rPr>
        <w:t>all educators, including casual staff, hold a first aid qualification;</w:t>
      </w:r>
    </w:p>
    <w:p w14:paraId="0C1B8F34" w14:textId="77777777" w:rsidR="009C01FD" w:rsidRPr="0034619C" w:rsidRDefault="009C01FD" w:rsidP="009C01FD">
      <w:pPr>
        <w:numPr>
          <w:ilvl w:val="0"/>
          <w:numId w:val="6"/>
        </w:numPr>
        <w:jc w:val="both"/>
        <w:rPr>
          <w:rFonts w:ascii="Tunga" w:hAnsi="Tunga" w:cs="Tunga"/>
          <w:bCs/>
          <w:sz w:val="28"/>
          <w:szCs w:val="28"/>
          <w:lang w:eastAsia="en-AU"/>
        </w:rPr>
      </w:pPr>
      <w:r w:rsidRPr="0034619C">
        <w:rPr>
          <w:rFonts w:ascii="Tunga" w:hAnsi="Tunga" w:cs="Tunga"/>
          <w:bCs/>
          <w:sz w:val="28"/>
          <w:szCs w:val="28"/>
          <w:lang w:eastAsia="en-AU"/>
        </w:rPr>
        <w:t>all children, staff, families and visitors who are involved in accidents and incidents whilst at the centre and require first aid to be administered will be done so according to guidelines and recommended practices of a first aid qualification;</w:t>
      </w:r>
    </w:p>
    <w:p w14:paraId="185162E8" w14:textId="77777777" w:rsidR="009C01FD" w:rsidRPr="0034619C" w:rsidRDefault="009C01FD" w:rsidP="009C01FD">
      <w:pPr>
        <w:numPr>
          <w:ilvl w:val="0"/>
          <w:numId w:val="6"/>
        </w:numPr>
        <w:jc w:val="both"/>
        <w:rPr>
          <w:rFonts w:ascii="Tunga" w:hAnsi="Tunga" w:cs="Tunga"/>
          <w:bCs/>
          <w:sz w:val="28"/>
          <w:szCs w:val="28"/>
          <w:lang w:eastAsia="en-AU"/>
        </w:rPr>
      </w:pPr>
      <w:r w:rsidRPr="0034619C">
        <w:rPr>
          <w:rFonts w:ascii="Tunga" w:hAnsi="Tunga" w:cs="Tunga"/>
          <w:bCs/>
          <w:sz w:val="28"/>
          <w:szCs w:val="28"/>
          <w:lang w:eastAsia="en-AU"/>
        </w:rPr>
        <w:t>all incidents will be documented and stored according to regulatory requirements; and</w:t>
      </w:r>
    </w:p>
    <w:p w14:paraId="054C2DC9" w14:textId="77777777" w:rsidR="009C01FD" w:rsidRPr="0034619C" w:rsidRDefault="001475E0" w:rsidP="009C01FD">
      <w:pPr>
        <w:numPr>
          <w:ilvl w:val="0"/>
          <w:numId w:val="6"/>
        </w:numPr>
        <w:jc w:val="both"/>
        <w:rPr>
          <w:rFonts w:ascii="Tunga" w:hAnsi="Tunga" w:cs="Tunga"/>
          <w:bCs/>
          <w:sz w:val="28"/>
          <w:szCs w:val="28"/>
          <w:lang w:eastAsia="en-AU"/>
        </w:rPr>
      </w:pPr>
      <w:r w:rsidRPr="0034619C">
        <w:rPr>
          <w:rFonts w:ascii="Tunga" w:hAnsi="Tunga" w:cs="Tunga"/>
          <w:bCs/>
          <w:sz w:val="28"/>
          <w:szCs w:val="28"/>
          <w:lang w:eastAsia="en-AU"/>
        </w:rPr>
        <w:t xml:space="preserve">adopt </w:t>
      </w:r>
      <w:r w:rsidR="009C01FD" w:rsidRPr="0034619C">
        <w:rPr>
          <w:rFonts w:ascii="Tunga" w:hAnsi="Tunga" w:cs="Tunga"/>
          <w:bCs/>
          <w:sz w:val="28"/>
          <w:szCs w:val="28"/>
          <w:lang w:eastAsia="en-AU"/>
        </w:rPr>
        <w:t>a risk management approach to he</w:t>
      </w:r>
      <w:r w:rsidRPr="0034619C">
        <w:rPr>
          <w:rFonts w:ascii="Tunga" w:hAnsi="Tunga" w:cs="Tunga"/>
          <w:bCs/>
          <w:sz w:val="28"/>
          <w:szCs w:val="28"/>
          <w:lang w:eastAsia="en-AU"/>
        </w:rPr>
        <w:t>alth and safety</w:t>
      </w:r>
      <w:r w:rsidR="009C01FD" w:rsidRPr="0034619C">
        <w:rPr>
          <w:rFonts w:ascii="Tunga" w:hAnsi="Tunga" w:cs="Tunga"/>
          <w:bCs/>
          <w:sz w:val="28"/>
          <w:szCs w:val="28"/>
          <w:lang w:eastAsia="en-AU"/>
        </w:rPr>
        <w:t>.</w:t>
      </w:r>
    </w:p>
    <w:p w14:paraId="568520C8" w14:textId="77777777" w:rsidR="009C01FD" w:rsidRPr="0034619C" w:rsidRDefault="009C01FD" w:rsidP="009C01FD">
      <w:pPr>
        <w:jc w:val="both"/>
        <w:rPr>
          <w:rFonts w:ascii="Tunga" w:hAnsi="Tunga" w:cs="Tunga"/>
          <w:b/>
          <w:bCs/>
          <w:i/>
          <w:sz w:val="28"/>
          <w:szCs w:val="28"/>
          <w:lang w:eastAsia="en-AU"/>
        </w:rPr>
      </w:pPr>
      <w:r w:rsidRPr="0034619C">
        <w:rPr>
          <w:rFonts w:ascii="Tunga" w:hAnsi="Tunga" w:cs="Tunga"/>
          <w:b/>
          <w:bCs/>
          <w:i/>
          <w:sz w:val="28"/>
          <w:szCs w:val="28"/>
          <w:lang w:eastAsia="en-AU"/>
        </w:rPr>
        <w:t>Professional development of staff and educators</w:t>
      </w:r>
    </w:p>
    <w:p w14:paraId="4C476B4D" w14:textId="77777777" w:rsidR="009C01FD" w:rsidRPr="0034619C" w:rsidRDefault="009C01FD" w:rsidP="009C01FD">
      <w:pPr>
        <w:jc w:val="both"/>
        <w:rPr>
          <w:rFonts w:ascii="Tunga" w:hAnsi="Tunga" w:cs="Tunga"/>
          <w:b/>
          <w:bCs/>
          <w:sz w:val="28"/>
          <w:szCs w:val="28"/>
          <w:lang w:eastAsia="en-AU"/>
        </w:rPr>
      </w:pPr>
      <w:r w:rsidRPr="0034619C">
        <w:rPr>
          <w:rFonts w:ascii="Tunga" w:hAnsi="Tunga" w:cs="Tunga"/>
          <w:b/>
          <w:bCs/>
          <w:sz w:val="28"/>
          <w:szCs w:val="28"/>
          <w:lang w:eastAsia="en-AU"/>
        </w:rPr>
        <w:t>The Approved Provider will ensure:</w:t>
      </w:r>
    </w:p>
    <w:p w14:paraId="6AEC5039" w14:textId="77777777" w:rsidR="009C01FD" w:rsidRPr="0034619C" w:rsidRDefault="009C01FD" w:rsidP="009C01FD">
      <w:pPr>
        <w:numPr>
          <w:ilvl w:val="0"/>
          <w:numId w:val="7"/>
        </w:numPr>
        <w:jc w:val="both"/>
        <w:rPr>
          <w:rFonts w:ascii="Tunga" w:hAnsi="Tunga" w:cs="Tunga"/>
          <w:bCs/>
          <w:sz w:val="28"/>
          <w:szCs w:val="28"/>
          <w:lang w:eastAsia="en-AU"/>
        </w:rPr>
      </w:pPr>
      <w:r w:rsidRPr="0034619C">
        <w:rPr>
          <w:rFonts w:ascii="Tunga" w:hAnsi="Tunga" w:cs="Tunga"/>
          <w:bCs/>
          <w:sz w:val="28"/>
          <w:szCs w:val="28"/>
          <w:lang w:eastAsia="en-AU"/>
        </w:rPr>
        <w:t>that all educators are supported to ensure they hold current recognised first aid qualifications;</w:t>
      </w:r>
    </w:p>
    <w:p w14:paraId="06CE8017" w14:textId="77777777" w:rsidR="009C01FD" w:rsidRPr="0034619C" w:rsidRDefault="009C01FD" w:rsidP="009C01FD">
      <w:pPr>
        <w:numPr>
          <w:ilvl w:val="0"/>
          <w:numId w:val="7"/>
        </w:numPr>
        <w:jc w:val="both"/>
        <w:rPr>
          <w:rFonts w:ascii="Tunga" w:hAnsi="Tunga" w:cs="Tunga"/>
          <w:bCs/>
          <w:sz w:val="28"/>
          <w:szCs w:val="28"/>
          <w:lang w:eastAsia="en-AU"/>
        </w:rPr>
      </w:pPr>
      <w:r w:rsidRPr="0034619C">
        <w:rPr>
          <w:rFonts w:ascii="Tunga" w:hAnsi="Tunga" w:cs="Tunga"/>
          <w:bCs/>
          <w:sz w:val="28"/>
          <w:szCs w:val="28"/>
          <w:lang w:eastAsia="en-AU"/>
        </w:rPr>
        <w:t>all educators have undertaken current approved anaphylaxis management training;</w:t>
      </w:r>
    </w:p>
    <w:p w14:paraId="3B149CB1" w14:textId="77777777" w:rsidR="009C01FD" w:rsidRPr="0034619C" w:rsidRDefault="009C01FD" w:rsidP="009C01FD">
      <w:pPr>
        <w:numPr>
          <w:ilvl w:val="0"/>
          <w:numId w:val="7"/>
        </w:numPr>
        <w:jc w:val="both"/>
        <w:rPr>
          <w:rFonts w:ascii="Tunga" w:hAnsi="Tunga" w:cs="Tunga"/>
          <w:bCs/>
          <w:sz w:val="28"/>
          <w:szCs w:val="28"/>
          <w:lang w:eastAsia="en-AU"/>
        </w:rPr>
      </w:pPr>
      <w:r w:rsidRPr="0034619C">
        <w:rPr>
          <w:rFonts w:ascii="Tunga" w:hAnsi="Tunga" w:cs="Tunga"/>
          <w:bCs/>
          <w:sz w:val="28"/>
          <w:szCs w:val="28"/>
          <w:lang w:eastAsia="en-AU"/>
        </w:rPr>
        <w:t>all educators have undertaken current approved emergency asthma management training; and</w:t>
      </w:r>
    </w:p>
    <w:p w14:paraId="20CBFDD5" w14:textId="77777777" w:rsidR="009C01FD" w:rsidRPr="0034619C" w:rsidRDefault="009C01FD" w:rsidP="009C01FD">
      <w:pPr>
        <w:numPr>
          <w:ilvl w:val="0"/>
          <w:numId w:val="7"/>
        </w:numPr>
        <w:jc w:val="both"/>
        <w:rPr>
          <w:rFonts w:ascii="Tunga" w:hAnsi="Tunga" w:cs="Tunga"/>
          <w:bCs/>
          <w:sz w:val="28"/>
          <w:szCs w:val="28"/>
          <w:lang w:eastAsia="en-AU"/>
        </w:rPr>
      </w:pPr>
      <w:r w:rsidRPr="0034619C">
        <w:rPr>
          <w:rFonts w:ascii="Tunga" w:hAnsi="Tunga" w:cs="Tunga"/>
          <w:bCs/>
          <w:sz w:val="28"/>
          <w:szCs w:val="28"/>
          <w:lang w:eastAsia="en-AU"/>
        </w:rPr>
        <w:t>employee induction includes an induction to the first aid policy.</w:t>
      </w:r>
    </w:p>
    <w:p w14:paraId="4CD58B73" w14:textId="77777777" w:rsidR="009C01FD" w:rsidRPr="0034619C" w:rsidRDefault="009C01FD" w:rsidP="009C01FD">
      <w:pPr>
        <w:jc w:val="both"/>
        <w:rPr>
          <w:rFonts w:ascii="Tunga" w:hAnsi="Tunga" w:cs="Tunga"/>
          <w:b/>
          <w:bCs/>
          <w:sz w:val="28"/>
          <w:szCs w:val="28"/>
          <w:lang w:eastAsia="en-AU"/>
        </w:rPr>
      </w:pPr>
      <w:r w:rsidRPr="0034619C">
        <w:rPr>
          <w:rFonts w:ascii="Tunga" w:hAnsi="Tunga" w:cs="Tunga"/>
          <w:b/>
          <w:bCs/>
          <w:sz w:val="28"/>
          <w:szCs w:val="28"/>
          <w:lang w:eastAsia="en-AU"/>
        </w:rPr>
        <w:t>The Nominated Supervisor will:</w:t>
      </w:r>
    </w:p>
    <w:p w14:paraId="3753A806" w14:textId="77777777" w:rsidR="009C01FD" w:rsidRPr="0034619C" w:rsidRDefault="009C01FD" w:rsidP="009C01FD">
      <w:pPr>
        <w:numPr>
          <w:ilvl w:val="0"/>
          <w:numId w:val="8"/>
        </w:numPr>
        <w:jc w:val="both"/>
        <w:rPr>
          <w:rFonts w:ascii="Tunga" w:hAnsi="Tunga" w:cs="Tunga"/>
          <w:b/>
          <w:bCs/>
          <w:sz w:val="28"/>
          <w:szCs w:val="28"/>
          <w:lang w:eastAsia="en-AU"/>
        </w:rPr>
      </w:pPr>
      <w:r w:rsidRPr="0034619C">
        <w:rPr>
          <w:rFonts w:ascii="Tunga" w:hAnsi="Tunga" w:cs="Tunga"/>
          <w:bCs/>
          <w:sz w:val="28"/>
          <w:szCs w:val="28"/>
          <w:lang w:eastAsia="en-AU"/>
        </w:rPr>
        <w:t>ensure the skills and competencies of trained first aiders are</w:t>
      </w:r>
      <w:r w:rsidRPr="0034619C">
        <w:rPr>
          <w:rFonts w:ascii="Tunga" w:hAnsi="Tunga" w:cs="Tunga"/>
          <w:b/>
          <w:bCs/>
          <w:sz w:val="28"/>
          <w:szCs w:val="28"/>
          <w:lang w:eastAsia="en-AU"/>
        </w:rPr>
        <w:t xml:space="preserve"> </w:t>
      </w:r>
      <w:r w:rsidR="0034619C" w:rsidRPr="0034619C">
        <w:rPr>
          <w:rFonts w:ascii="Tunga" w:hAnsi="Tunga" w:cs="Tunga"/>
          <w:bCs/>
          <w:sz w:val="28"/>
          <w:szCs w:val="28"/>
          <w:lang w:eastAsia="en-AU"/>
        </w:rPr>
        <w:t>maintained,</w:t>
      </w:r>
      <w:r w:rsidRPr="0034619C">
        <w:rPr>
          <w:rFonts w:ascii="Tunga" w:hAnsi="Tunga" w:cs="Tunga"/>
          <w:bCs/>
          <w:sz w:val="28"/>
          <w:szCs w:val="28"/>
          <w:lang w:eastAsia="en-AU"/>
        </w:rPr>
        <w:t xml:space="preserve"> and skills are kept up to date, refresher first aid and</w:t>
      </w:r>
      <w:r w:rsidRPr="0034619C">
        <w:rPr>
          <w:rFonts w:ascii="Tunga" w:hAnsi="Tunga" w:cs="Tunga"/>
          <w:b/>
          <w:bCs/>
          <w:sz w:val="28"/>
          <w:szCs w:val="28"/>
          <w:lang w:eastAsia="en-AU"/>
        </w:rPr>
        <w:t xml:space="preserve"> </w:t>
      </w:r>
      <w:r w:rsidRPr="0034619C">
        <w:rPr>
          <w:rFonts w:ascii="Tunga" w:hAnsi="Tunga" w:cs="Tunga"/>
          <w:bCs/>
          <w:sz w:val="28"/>
          <w:szCs w:val="28"/>
          <w:lang w:eastAsia="en-AU"/>
        </w:rPr>
        <w:t>CPR training will be scheduled and maintained in a staff register;</w:t>
      </w:r>
    </w:p>
    <w:p w14:paraId="1F61C194" w14:textId="77777777" w:rsidR="00D205F4" w:rsidRPr="0034619C" w:rsidRDefault="00D205F4" w:rsidP="00D205F4">
      <w:pPr>
        <w:numPr>
          <w:ilvl w:val="0"/>
          <w:numId w:val="8"/>
        </w:numPr>
        <w:jc w:val="both"/>
        <w:rPr>
          <w:rFonts w:ascii="Tunga" w:hAnsi="Tunga" w:cs="Tunga"/>
          <w:bCs/>
          <w:sz w:val="28"/>
          <w:szCs w:val="28"/>
          <w:lang w:eastAsia="en-AU"/>
        </w:rPr>
      </w:pPr>
      <w:r w:rsidRPr="0034619C">
        <w:rPr>
          <w:rFonts w:ascii="Tunga" w:hAnsi="Tunga" w:cs="Tunga"/>
          <w:bCs/>
          <w:sz w:val="28"/>
          <w:szCs w:val="28"/>
          <w:lang w:eastAsia="en-AU"/>
        </w:rPr>
        <w:t xml:space="preserve">ensure centre staff regularly practices emergency procedures with children every three </w:t>
      </w:r>
      <w:r w:rsidR="0034619C" w:rsidRPr="0034619C">
        <w:rPr>
          <w:rFonts w:ascii="Tunga" w:hAnsi="Tunga" w:cs="Tunga"/>
          <w:bCs/>
          <w:sz w:val="28"/>
          <w:szCs w:val="28"/>
          <w:lang w:eastAsia="en-AU"/>
        </w:rPr>
        <w:t>months and</w:t>
      </w:r>
      <w:r w:rsidRPr="0034619C">
        <w:rPr>
          <w:rFonts w:ascii="Tunga" w:hAnsi="Tunga" w:cs="Tunga"/>
          <w:bCs/>
          <w:sz w:val="28"/>
          <w:szCs w:val="28"/>
          <w:lang w:eastAsia="en-AU"/>
        </w:rPr>
        <w:t xml:space="preserve"> keep record of practice emergency procedures (See Section 2, Appendix 20).</w:t>
      </w:r>
    </w:p>
    <w:p w14:paraId="044C049D" w14:textId="77777777" w:rsidR="009C01FD" w:rsidRPr="0034619C" w:rsidRDefault="009C01FD" w:rsidP="009C01FD">
      <w:pPr>
        <w:numPr>
          <w:ilvl w:val="0"/>
          <w:numId w:val="8"/>
        </w:numPr>
        <w:jc w:val="both"/>
        <w:rPr>
          <w:rFonts w:ascii="Tunga" w:hAnsi="Tunga" w:cs="Tunga"/>
          <w:b/>
          <w:bCs/>
          <w:sz w:val="28"/>
          <w:szCs w:val="28"/>
          <w:lang w:eastAsia="en-AU"/>
        </w:rPr>
      </w:pPr>
      <w:r w:rsidRPr="0034619C">
        <w:rPr>
          <w:rFonts w:ascii="Tunga" w:hAnsi="Tunga" w:cs="Tunga"/>
          <w:bCs/>
          <w:sz w:val="28"/>
          <w:szCs w:val="28"/>
          <w:lang w:eastAsia="en-AU"/>
        </w:rPr>
        <w:t>collaborate and consult with staff and educators to develop and</w:t>
      </w:r>
      <w:r w:rsidRPr="0034619C">
        <w:rPr>
          <w:rFonts w:ascii="Tunga" w:hAnsi="Tunga" w:cs="Tunga"/>
          <w:b/>
          <w:bCs/>
          <w:sz w:val="28"/>
          <w:szCs w:val="28"/>
          <w:lang w:eastAsia="en-AU"/>
        </w:rPr>
        <w:t xml:space="preserve"> </w:t>
      </w:r>
      <w:r w:rsidRPr="0034619C">
        <w:rPr>
          <w:rFonts w:ascii="Tunga" w:hAnsi="Tunga" w:cs="Tunga"/>
          <w:bCs/>
          <w:sz w:val="28"/>
          <w:szCs w:val="28"/>
          <w:lang w:eastAsia="en-AU"/>
        </w:rPr>
        <w:t>implement a risk assessment and management plan; and</w:t>
      </w:r>
    </w:p>
    <w:p w14:paraId="7359B733" w14:textId="77777777" w:rsidR="009C01FD" w:rsidRPr="0034619C" w:rsidRDefault="009C01FD" w:rsidP="009C01FD">
      <w:pPr>
        <w:numPr>
          <w:ilvl w:val="0"/>
          <w:numId w:val="8"/>
        </w:numPr>
        <w:jc w:val="both"/>
        <w:rPr>
          <w:rFonts w:ascii="Tunga" w:hAnsi="Tunga" w:cs="Tunga"/>
          <w:b/>
          <w:bCs/>
          <w:sz w:val="28"/>
          <w:szCs w:val="28"/>
          <w:lang w:eastAsia="en-AU"/>
        </w:rPr>
      </w:pPr>
      <w:r w:rsidRPr="0034619C">
        <w:rPr>
          <w:rFonts w:ascii="Tunga" w:hAnsi="Tunga" w:cs="Tunga"/>
          <w:bCs/>
          <w:sz w:val="28"/>
          <w:szCs w:val="28"/>
          <w:lang w:eastAsia="en-AU"/>
        </w:rPr>
        <w:t xml:space="preserve">ensure first aid guides and publications </w:t>
      </w:r>
      <w:proofErr w:type="gramStart"/>
      <w:r w:rsidRPr="0034619C">
        <w:rPr>
          <w:rFonts w:ascii="Tunga" w:hAnsi="Tunga" w:cs="Tunga"/>
          <w:bCs/>
          <w:sz w:val="28"/>
          <w:szCs w:val="28"/>
          <w:lang w:eastAsia="en-AU"/>
        </w:rPr>
        <w:t>are accessible to staff at all</w:t>
      </w:r>
      <w:r w:rsidRPr="0034619C">
        <w:rPr>
          <w:rFonts w:ascii="Tunga" w:hAnsi="Tunga" w:cs="Tunga"/>
          <w:b/>
          <w:bCs/>
          <w:sz w:val="28"/>
          <w:szCs w:val="28"/>
          <w:lang w:eastAsia="en-AU"/>
        </w:rPr>
        <w:t xml:space="preserve"> </w:t>
      </w:r>
      <w:r w:rsidRPr="0034619C">
        <w:rPr>
          <w:rFonts w:ascii="Tunga" w:hAnsi="Tunga" w:cs="Tunga"/>
          <w:bCs/>
          <w:sz w:val="28"/>
          <w:szCs w:val="28"/>
          <w:lang w:eastAsia="en-AU"/>
        </w:rPr>
        <w:t>times</w:t>
      </w:r>
      <w:proofErr w:type="gramEnd"/>
      <w:r w:rsidRPr="0034619C">
        <w:rPr>
          <w:rFonts w:ascii="Tunga" w:hAnsi="Tunga" w:cs="Tunga"/>
          <w:bCs/>
          <w:sz w:val="28"/>
          <w:szCs w:val="28"/>
          <w:lang w:eastAsia="en-AU"/>
        </w:rPr>
        <w:t xml:space="preserve"> to assist them in their understanding and administration of first aid.</w:t>
      </w:r>
    </w:p>
    <w:p w14:paraId="53D61A42" w14:textId="77777777" w:rsidR="009C01FD" w:rsidRPr="0034619C" w:rsidRDefault="009C01FD" w:rsidP="009C01FD">
      <w:pPr>
        <w:jc w:val="both"/>
        <w:rPr>
          <w:rFonts w:ascii="Tunga" w:hAnsi="Tunga" w:cs="Tunga"/>
          <w:b/>
          <w:bCs/>
          <w:i/>
          <w:sz w:val="28"/>
          <w:szCs w:val="28"/>
          <w:lang w:eastAsia="en-AU"/>
        </w:rPr>
      </w:pPr>
      <w:r w:rsidRPr="0034619C">
        <w:rPr>
          <w:rFonts w:ascii="Tunga" w:hAnsi="Tunga" w:cs="Tunga"/>
          <w:b/>
          <w:bCs/>
          <w:i/>
          <w:sz w:val="28"/>
          <w:szCs w:val="28"/>
          <w:lang w:eastAsia="en-AU"/>
        </w:rPr>
        <w:t>Hazard identification and risk assessment</w:t>
      </w:r>
    </w:p>
    <w:p w14:paraId="57BA4432" w14:textId="77777777" w:rsidR="009C01FD" w:rsidRPr="0034619C" w:rsidRDefault="009C01FD" w:rsidP="009C01FD">
      <w:pPr>
        <w:jc w:val="both"/>
        <w:rPr>
          <w:rFonts w:ascii="Tunga" w:hAnsi="Tunga" w:cs="Tunga"/>
          <w:b/>
          <w:bCs/>
          <w:sz w:val="28"/>
          <w:szCs w:val="28"/>
          <w:lang w:eastAsia="en-AU"/>
        </w:rPr>
      </w:pPr>
      <w:r w:rsidRPr="0034619C">
        <w:rPr>
          <w:rFonts w:ascii="Tunga" w:hAnsi="Tunga" w:cs="Tunga"/>
          <w:b/>
          <w:bCs/>
          <w:sz w:val="28"/>
          <w:szCs w:val="28"/>
          <w:lang w:eastAsia="en-AU"/>
        </w:rPr>
        <w:t>The Approved Provider will:</w:t>
      </w:r>
    </w:p>
    <w:p w14:paraId="1FD7136C" w14:textId="77777777" w:rsidR="001475E0" w:rsidRPr="0034619C" w:rsidRDefault="009C01FD" w:rsidP="009A6F05">
      <w:pPr>
        <w:numPr>
          <w:ilvl w:val="0"/>
          <w:numId w:val="9"/>
        </w:numPr>
        <w:jc w:val="both"/>
        <w:rPr>
          <w:rFonts w:ascii="Tunga" w:hAnsi="Tunga" w:cs="Tunga"/>
          <w:bCs/>
          <w:sz w:val="28"/>
          <w:szCs w:val="28"/>
          <w:lang w:eastAsia="en-AU"/>
        </w:rPr>
      </w:pPr>
      <w:r w:rsidRPr="0034619C">
        <w:rPr>
          <w:rFonts w:ascii="Tunga" w:hAnsi="Tunga" w:cs="Tunga"/>
          <w:bCs/>
          <w:sz w:val="28"/>
          <w:szCs w:val="28"/>
          <w:lang w:eastAsia="en-AU"/>
        </w:rPr>
        <w:t>provide a child-safe environment.</w:t>
      </w:r>
    </w:p>
    <w:p w14:paraId="1910E73C" w14:textId="77777777" w:rsidR="009C01FD" w:rsidRPr="0034619C" w:rsidRDefault="009C01FD" w:rsidP="009C01FD">
      <w:pPr>
        <w:jc w:val="both"/>
        <w:rPr>
          <w:rFonts w:ascii="Tunga" w:hAnsi="Tunga" w:cs="Tunga"/>
          <w:b/>
          <w:bCs/>
          <w:sz w:val="28"/>
          <w:szCs w:val="28"/>
          <w:lang w:eastAsia="en-AU"/>
        </w:rPr>
      </w:pPr>
      <w:r w:rsidRPr="0034619C">
        <w:rPr>
          <w:rFonts w:ascii="Tunga" w:hAnsi="Tunga" w:cs="Tunga"/>
          <w:b/>
          <w:bCs/>
          <w:sz w:val="28"/>
          <w:szCs w:val="28"/>
          <w:lang w:eastAsia="en-AU"/>
        </w:rPr>
        <w:t>The Nominated Supervisor will:</w:t>
      </w:r>
    </w:p>
    <w:p w14:paraId="3883A9D6" w14:textId="77777777" w:rsidR="009C01FD" w:rsidRPr="0034619C" w:rsidRDefault="009C01FD" w:rsidP="009C01FD">
      <w:pPr>
        <w:numPr>
          <w:ilvl w:val="0"/>
          <w:numId w:val="9"/>
        </w:numPr>
        <w:jc w:val="both"/>
        <w:rPr>
          <w:rFonts w:ascii="Tunga" w:hAnsi="Tunga" w:cs="Tunga"/>
          <w:bCs/>
          <w:sz w:val="28"/>
          <w:szCs w:val="28"/>
          <w:lang w:eastAsia="en-AU"/>
        </w:rPr>
      </w:pPr>
      <w:r w:rsidRPr="0034619C">
        <w:rPr>
          <w:rFonts w:ascii="Tunga" w:hAnsi="Tunga" w:cs="Tunga"/>
          <w:bCs/>
          <w:sz w:val="28"/>
          <w:szCs w:val="28"/>
          <w:lang w:eastAsia="en-AU"/>
        </w:rPr>
        <w:t>guide staff in regularly conducting risk assessments of the environment to determine likely injuries and illnesses that might occur, and rectify their potential causes;</w:t>
      </w:r>
    </w:p>
    <w:p w14:paraId="2E1743B2" w14:textId="77777777" w:rsidR="009C01FD" w:rsidRPr="0034619C" w:rsidRDefault="009C01FD" w:rsidP="009C01FD">
      <w:pPr>
        <w:numPr>
          <w:ilvl w:val="0"/>
          <w:numId w:val="9"/>
        </w:numPr>
        <w:jc w:val="both"/>
        <w:rPr>
          <w:rFonts w:ascii="Tunga" w:hAnsi="Tunga" w:cs="Tunga"/>
          <w:bCs/>
          <w:sz w:val="28"/>
          <w:szCs w:val="28"/>
          <w:lang w:eastAsia="en-AU"/>
        </w:rPr>
      </w:pPr>
      <w:r w:rsidRPr="0034619C">
        <w:rPr>
          <w:rFonts w:ascii="Tunga" w:hAnsi="Tunga" w:cs="Tunga"/>
          <w:bCs/>
          <w:sz w:val="28"/>
          <w:szCs w:val="28"/>
          <w:lang w:eastAsia="en-AU"/>
        </w:rPr>
        <w:t>introduce preventive measures to eliminate the risk, or control measures to minimise the risk;</w:t>
      </w:r>
    </w:p>
    <w:p w14:paraId="4D8CCC0B" w14:textId="77777777" w:rsidR="009C01FD" w:rsidRPr="0034619C" w:rsidRDefault="009C01FD" w:rsidP="009C01FD">
      <w:pPr>
        <w:numPr>
          <w:ilvl w:val="0"/>
          <w:numId w:val="9"/>
        </w:numPr>
        <w:jc w:val="both"/>
        <w:rPr>
          <w:rFonts w:ascii="Tunga" w:hAnsi="Tunga" w:cs="Tunga"/>
          <w:bCs/>
          <w:sz w:val="28"/>
          <w:szCs w:val="28"/>
          <w:lang w:eastAsia="en-AU"/>
        </w:rPr>
      </w:pPr>
      <w:r w:rsidRPr="0034619C">
        <w:rPr>
          <w:rFonts w:ascii="Tunga" w:hAnsi="Tunga" w:cs="Tunga"/>
          <w:bCs/>
          <w:sz w:val="28"/>
          <w:szCs w:val="28"/>
          <w:lang w:eastAsia="en-AU"/>
        </w:rPr>
        <w:t>review and analyse accident, injury, incident and ‘near miss’ data; and</w:t>
      </w:r>
    </w:p>
    <w:p w14:paraId="2D7CADAB" w14:textId="77777777" w:rsidR="00D205F4" w:rsidRPr="0034619C" w:rsidRDefault="009C01FD" w:rsidP="009C01FD">
      <w:pPr>
        <w:numPr>
          <w:ilvl w:val="0"/>
          <w:numId w:val="9"/>
        </w:numPr>
        <w:jc w:val="both"/>
        <w:rPr>
          <w:rFonts w:ascii="Tunga" w:hAnsi="Tunga" w:cs="Tunga"/>
          <w:b/>
          <w:bCs/>
          <w:sz w:val="28"/>
          <w:szCs w:val="28"/>
          <w:lang w:eastAsia="en-AU"/>
        </w:rPr>
      </w:pPr>
      <w:r w:rsidRPr="0034619C">
        <w:rPr>
          <w:rFonts w:ascii="Tunga" w:hAnsi="Tunga" w:cs="Tunga"/>
          <w:bCs/>
          <w:sz w:val="28"/>
          <w:szCs w:val="28"/>
          <w:lang w:eastAsia="en-AU"/>
        </w:rPr>
        <w:t xml:space="preserve">collaborate with staff and educators to develop a first aid plan for the service (i.e. identification of first aid qualified staff, contact details of emergency services and other emergency contacts, details of the nearest hospital or medical centre, map identifying location of first aid kits at the service, first aid contents checklist, response procedure following an incidence of illness or injury. </w:t>
      </w:r>
    </w:p>
    <w:p w14:paraId="231F53A3" w14:textId="77777777" w:rsidR="00504A08" w:rsidRPr="0034619C" w:rsidRDefault="00504A08" w:rsidP="00504A08">
      <w:pPr>
        <w:numPr>
          <w:ilvl w:val="0"/>
          <w:numId w:val="9"/>
        </w:numPr>
        <w:jc w:val="both"/>
        <w:rPr>
          <w:rFonts w:ascii="Tunga" w:hAnsi="Tunga" w:cs="Tunga"/>
          <w:bCs/>
          <w:sz w:val="28"/>
          <w:szCs w:val="28"/>
          <w:lang w:eastAsia="en-AU"/>
        </w:rPr>
      </w:pPr>
      <w:r w:rsidRPr="0034619C">
        <w:rPr>
          <w:rFonts w:ascii="Tunga" w:hAnsi="Tunga" w:cs="Tunga"/>
          <w:bCs/>
          <w:sz w:val="28"/>
          <w:szCs w:val="28"/>
          <w:lang w:eastAsia="en-AU"/>
        </w:rPr>
        <w:t>Update and display emergency proc</w:t>
      </w:r>
      <w:r w:rsidR="001475E0" w:rsidRPr="0034619C">
        <w:rPr>
          <w:rFonts w:ascii="Tunga" w:hAnsi="Tunga" w:cs="Tunga"/>
          <w:bCs/>
          <w:sz w:val="28"/>
          <w:szCs w:val="28"/>
          <w:lang w:eastAsia="en-AU"/>
        </w:rPr>
        <w:t xml:space="preserve">edures and cardiopulmonary resuscitation </w:t>
      </w:r>
      <w:r w:rsidRPr="0034619C">
        <w:rPr>
          <w:rFonts w:ascii="Tunga" w:hAnsi="Tunga" w:cs="Tunga"/>
          <w:bCs/>
          <w:sz w:val="28"/>
          <w:szCs w:val="28"/>
          <w:lang w:eastAsia="en-AU"/>
        </w:rPr>
        <w:t>poster (see Appendix 8 – Resuscitation Chart) in each room and at each main exit of the centre.</w:t>
      </w:r>
    </w:p>
    <w:p w14:paraId="03D857E1" w14:textId="77777777" w:rsidR="00504A08" w:rsidRPr="0034619C" w:rsidRDefault="00504A08" w:rsidP="009A6F05">
      <w:pPr>
        <w:numPr>
          <w:ilvl w:val="0"/>
          <w:numId w:val="9"/>
        </w:numPr>
        <w:jc w:val="both"/>
        <w:rPr>
          <w:rFonts w:ascii="Tunga" w:hAnsi="Tunga" w:cs="Tunga"/>
          <w:bCs/>
          <w:sz w:val="28"/>
          <w:szCs w:val="28"/>
          <w:lang w:eastAsia="en-AU"/>
        </w:rPr>
      </w:pPr>
      <w:r w:rsidRPr="0034619C">
        <w:rPr>
          <w:rFonts w:ascii="Tunga" w:hAnsi="Tunga" w:cs="Tunga"/>
          <w:bCs/>
          <w:sz w:val="28"/>
          <w:szCs w:val="28"/>
          <w:lang w:eastAsia="en-AU"/>
        </w:rPr>
        <w:t>Display near all centre telephones current emergency telephone numbers – doctor, hospital, ambulance, pharmacy, Public Health Unit, police, fire brigade, Poisons Information Cent</w:t>
      </w:r>
      <w:r w:rsidR="00DC2220" w:rsidRPr="0034619C">
        <w:rPr>
          <w:rFonts w:ascii="Tunga" w:hAnsi="Tunga" w:cs="Tunga"/>
          <w:bCs/>
          <w:sz w:val="28"/>
          <w:szCs w:val="28"/>
          <w:lang w:eastAsia="en-AU"/>
        </w:rPr>
        <w:t xml:space="preserve">re, NSW Department of Education.  </w:t>
      </w:r>
      <w:r w:rsidRPr="0034619C">
        <w:rPr>
          <w:rFonts w:ascii="Tunga" w:hAnsi="Tunga" w:cs="Tunga"/>
          <w:bCs/>
          <w:sz w:val="28"/>
          <w:szCs w:val="28"/>
          <w:lang w:eastAsia="en-AU"/>
        </w:rPr>
        <w:t>Have available contact numbers of parents and guardians. (See Policy 2.8.1 Procedure for Calling an Ambulance).</w:t>
      </w:r>
    </w:p>
    <w:p w14:paraId="1DB0070A" w14:textId="77777777" w:rsidR="009C01FD" w:rsidRPr="0034619C" w:rsidRDefault="009C01FD" w:rsidP="00D205F4">
      <w:pPr>
        <w:ind w:left="360"/>
        <w:jc w:val="both"/>
        <w:rPr>
          <w:rFonts w:ascii="Tunga" w:hAnsi="Tunga" w:cs="Tunga"/>
          <w:b/>
          <w:bCs/>
          <w:sz w:val="28"/>
          <w:szCs w:val="28"/>
          <w:lang w:eastAsia="en-AU"/>
        </w:rPr>
      </w:pPr>
      <w:r w:rsidRPr="0034619C">
        <w:rPr>
          <w:rFonts w:ascii="Tunga" w:hAnsi="Tunga" w:cs="Tunga"/>
          <w:b/>
          <w:bCs/>
          <w:sz w:val="28"/>
          <w:szCs w:val="28"/>
          <w:lang w:eastAsia="en-AU"/>
        </w:rPr>
        <w:t>Educators and staff will:</w:t>
      </w:r>
    </w:p>
    <w:p w14:paraId="050ADC3C" w14:textId="77777777" w:rsidR="009C01FD" w:rsidRPr="0034619C" w:rsidRDefault="001475E0" w:rsidP="009C01FD">
      <w:pPr>
        <w:numPr>
          <w:ilvl w:val="0"/>
          <w:numId w:val="10"/>
        </w:numPr>
        <w:jc w:val="both"/>
        <w:rPr>
          <w:rFonts w:ascii="Tunga" w:hAnsi="Tunga" w:cs="Tunga"/>
          <w:b/>
          <w:bCs/>
          <w:sz w:val="28"/>
          <w:szCs w:val="28"/>
          <w:lang w:eastAsia="en-AU"/>
        </w:rPr>
      </w:pPr>
      <w:r w:rsidRPr="0034619C">
        <w:rPr>
          <w:rFonts w:ascii="Tunga" w:hAnsi="Tunga" w:cs="Tunga"/>
          <w:bCs/>
          <w:sz w:val="28"/>
          <w:szCs w:val="28"/>
          <w:lang w:eastAsia="en-AU"/>
        </w:rPr>
        <w:t xml:space="preserve">Regularly </w:t>
      </w:r>
      <w:r w:rsidR="009C01FD" w:rsidRPr="0034619C">
        <w:rPr>
          <w:rFonts w:ascii="Tunga" w:hAnsi="Tunga" w:cs="Tunga"/>
          <w:bCs/>
          <w:sz w:val="28"/>
          <w:szCs w:val="28"/>
          <w:lang w:eastAsia="en-AU"/>
        </w:rPr>
        <w:t>undertake risk assessments in the environment in order to</w:t>
      </w:r>
      <w:r w:rsidR="009C01FD" w:rsidRPr="0034619C">
        <w:rPr>
          <w:rFonts w:ascii="Tunga" w:hAnsi="Tunga" w:cs="Tunga"/>
          <w:b/>
          <w:bCs/>
          <w:sz w:val="28"/>
          <w:szCs w:val="28"/>
          <w:lang w:eastAsia="en-AU"/>
        </w:rPr>
        <w:t xml:space="preserve"> </w:t>
      </w:r>
      <w:r w:rsidR="009C01FD" w:rsidRPr="0034619C">
        <w:rPr>
          <w:rFonts w:ascii="Tunga" w:hAnsi="Tunga" w:cs="Tunga"/>
          <w:bCs/>
          <w:sz w:val="28"/>
          <w:szCs w:val="28"/>
          <w:lang w:eastAsia="en-AU"/>
        </w:rPr>
        <w:t>plan safe experiences for children.</w:t>
      </w:r>
    </w:p>
    <w:p w14:paraId="0CAF95DC" w14:textId="77777777" w:rsidR="009C01FD" w:rsidRPr="0034619C" w:rsidRDefault="009C01FD" w:rsidP="009C01FD">
      <w:pPr>
        <w:numPr>
          <w:ilvl w:val="0"/>
          <w:numId w:val="10"/>
        </w:numPr>
        <w:jc w:val="both"/>
        <w:rPr>
          <w:rFonts w:ascii="Tunga" w:hAnsi="Tunga" w:cs="Tunga"/>
          <w:b/>
          <w:bCs/>
          <w:sz w:val="28"/>
          <w:szCs w:val="28"/>
          <w:lang w:eastAsia="en-AU"/>
        </w:rPr>
      </w:pPr>
      <w:r w:rsidRPr="0034619C">
        <w:rPr>
          <w:rFonts w:ascii="Tunga" w:hAnsi="Tunga" w:cs="Tunga"/>
          <w:bCs/>
          <w:sz w:val="28"/>
          <w:szCs w:val="28"/>
          <w:lang w:eastAsia="en-AU"/>
        </w:rPr>
        <w:t>Administration of first aid to children, families, staff and</w:t>
      </w:r>
      <w:r w:rsidRPr="0034619C">
        <w:rPr>
          <w:rFonts w:ascii="Tunga" w:hAnsi="Tunga" w:cs="Tunga"/>
          <w:b/>
          <w:bCs/>
          <w:sz w:val="28"/>
          <w:szCs w:val="28"/>
          <w:lang w:eastAsia="en-AU"/>
        </w:rPr>
        <w:t xml:space="preserve"> </w:t>
      </w:r>
      <w:r w:rsidRPr="0034619C">
        <w:rPr>
          <w:rFonts w:ascii="Tunga" w:hAnsi="Tunga" w:cs="Tunga"/>
          <w:bCs/>
          <w:sz w:val="28"/>
          <w:szCs w:val="28"/>
          <w:lang w:eastAsia="en-AU"/>
        </w:rPr>
        <w:t>visitors to the centre</w:t>
      </w:r>
    </w:p>
    <w:p w14:paraId="4714C4E8" w14:textId="77777777" w:rsidR="009C01FD" w:rsidRPr="0034619C" w:rsidRDefault="009C01FD" w:rsidP="009C01FD">
      <w:pPr>
        <w:jc w:val="both"/>
        <w:rPr>
          <w:rFonts w:ascii="Tunga" w:hAnsi="Tunga" w:cs="Tunga"/>
          <w:b/>
          <w:bCs/>
          <w:sz w:val="28"/>
          <w:szCs w:val="28"/>
          <w:lang w:eastAsia="en-AU"/>
        </w:rPr>
      </w:pPr>
      <w:r w:rsidRPr="0034619C">
        <w:rPr>
          <w:rFonts w:ascii="Tunga" w:hAnsi="Tunga" w:cs="Tunga"/>
          <w:b/>
          <w:bCs/>
          <w:sz w:val="28"/>
          <w:szCs w:val="28"/>
          <w:lang w:eastAsia="en-AU"/>
        </w:rPr>
        <w:t>The Approved Provider will:</w:t>
      </w:r>
    </w:p>
    <w:p w14:paraId="02D2C3AA" w14:textId="77777777" w:rsidR="009C01FD" w:rsidRPr="0034619C" w:rsidRDefault="001475E0" w:rsidP="009C01FD">
      <w:pPr>
        <w:numPr>
          <w:ilvl w:val="0"/>
          <w:numId w:val="11"/>
        </w:numPr>
        <w:jc w:val="both"/>
        <w:rPr>
          <w:rFonts w:ascii="Tunga" w:hAnsi="Tunga" w:cs="Tunga"/>
          <w:b/>
          <w:bCs/>
          <w:sz w:val="28"/>
          <w:szCs w:val="28"/>
          <w:lang w:eastAsia="en-AU"/>
        </w:rPr>
      </w:pPr>
      <w:r w:rsidRPr="0034619C">
        <w:rPr>
          <w:rFonts w:ascii="Tunga" w:hAnsi="Tunga" w:cs="Tunga"/>
          <w:bCs/>
          <w:sz w:val="28"/>
          <w:szCs w:val="28"/>
          <w:lang w:eastAsia="en-AU"/>
        </w:rPr>
        <w:t>E</w:t>
      </w:r>
      <w:r w:rsidR="009C01FD" w:rsidRPr="0034619C">
        <w:rPr>
          <w:rFonts w:ascii="Tunga" w:hAnsi="Tunga" w:cs="Tunga"/>
          <w:bCs/>
          <w:sz w:val="28"/>
          <w:szCs w:val="28"/>
          <w:lang w:eastAsia="en-AU"/>
        </w:rPr>
        <w:t xml:space="preserve">nsure that there </w:t>
      </w:r>
      <w:proofErr w:type="gramStart"/>
      <w:r w:rsidR="009C01FD" w:rsidRPr="0034619C">
        <w:rPr>
          <w:rFonts w:ascii="Tunga" w:hAnsi="Tunga" w:cs="Tunga"/>
          <w:bCs/>
          <w:sz w:val="28"/>
          <w:szCs w:val="28"/>
          <w:lang w:eastAsia="en-AU"/>
        </w:rPr>
        <w:t>is always at least one first aid qualified educator on</w:t>
      </w:r>
      <w:r w:rsidR="009C01FD" w:rsidRPr="0034619C">
        <w:rPr>
          <w:rFonts w:ascii="Tunga" w:hAnsi="Tunga" w:cs="Tunga"/>
          <w:b/>
          <w:bCs/>
          <w:sz w:val="28"/>
          <w:szCs w:val="28"/>
          <w:lang w:eastAsia="en-AU"/>
        </w:rPr>
        <w:t xml:space="preserve"> </w:t>
      </w:r>
      <w:r w:rsidR="009C01FD" w:rsidRPr="0034619C">
        <w:rPr>
          <w:rFonts w:ascii="Tunga" w:hAnsi="Tunga" w:cs="Tunga"/>
          <w:bCs/>
          <w:sz w:val="28"/>
          <w:szCs w:val="28"/>
          <w:lang w:eastAsia="en-AU"/>
        </w:rPr>
        <w:t>the premises at all times</w:t>
      </w:r>
      <w:proofErr w:type="gramEnd"/>
      <w:r w:rsidR="009C01FD" w:rsidRPr="0034619C">
        <w:rPr>
          <w:rFonts w:ascii="Tunga" w:hAnsi="Tunga" w:cs="Tunga"/>
          <w:bCs/>
          <w:sz w:val="28"/>
          <w:szCs w:val="28"/>
          <w:lang w:eastAsia="en-AU"/>
        </w:rPr>
        <w:t>.</w:t>
      </w:r>
    </w:p>
    <w:p w14:paraId="6AA8F9E4" w14:textId="77777777" w:rsidR="009C01FD" w:rsidRPr="0034619C" w:rsidRDefault="009C01FD" w:rsidP="009C01FD">
      <w:pPr>
        <w:jc w:val="both"/>
        <w:rPr>
          <w:rFonts w:ascii="Tunga" w:hAnsi="Tunga" w:cs="Tunga"/>
          <w:b/>
          <w:bCs/>
          <w:sz w:val="28"/>
          <w:szCs w:val="28"/>
          <w:lang w:eastAsia="en-AU"/>
        </w:rPr>
      </w:pPr>
      <w:r w:rsidRPr="0034619C">
        <w:rPr>
          <w:rFonts w:ascii="Tunga" w:hAnsi="Tunga" w:cs="Tunga"/>
          <w:b/>
          <w:bCs/>
          <w:sz w:val="28"/>
          <w:szCs w:val="28"/>
          <w:lang w:eastAsia="en-AU"/>
        </w:rPr>
        <w:t>The Nominated Supervisor will:</w:t>
      </w:r>
    </w:p>
    <w:p w14:paraId="6F879551" w14:textId="77777777" w:rsidR="009C01FD" w:rsidRPr="0034619C" w:rsidRDefault="009C01FD" w:rsidP="009C01FD">
      <w:pPr>
        <w:numPr>
          <w:ilvl w:val="0"/>
          <w:numId w:val="11"/>
        </w:numPr>
        <w:jc w:val="both"/>
        <w:rPr>
          <w:rFonts w:ascii="Tunga" w:hAnsi="Tunga" w:cs="Tunga"/>
          <w:b/>
          <w:bCs/>
          <w:sz w:val="28"/>
          <w:szCs w:val="28"/>
          <w:lang w:eastAsia="en-AU"/>
        </w:rPr>
      </w:pPr>
      <w:r w:rsidRPr="0034619C">
        <w:rPr>
          <w:rFonts w:ascii="Tunga" w:hAnsi="Tunga" w:cs="Tunga"/>
          <w:bCs/>
          <w:sz w:val="28"/>
          <w:szCs w:val="28"/>
          <w:lang w:eastAsia="en-AU"/>
        </w:rPr>
        <w:t>ensure that enrolment records for each child include a signed consent</w:t>
      </w:r>
      <w:r w:rsidRPr="0034619C">
        <w:rPr>
          <w:rFonts w:ascii="Tunga" w:hAnsi="Tunga" w:cs="Tunga"/>
          <w:b/>
          <w:bCs/>
          <w:sz w:val="28"/>
          <w:szCs w:val="28"/>
          <w:lang w:eastAsia="en-AU"/>
        </w:rPr>
        <w:t xml:space="preserve"> </w:t>
      </w:r>
      <w:r w:rsidRPr="0034619C">
        <w:rPr>
          <w:rFonts w:ascii="Tunga" w:hAnsi="Tunga" w:cs="Tunga"/>
          <w:bCs/>
          <w:sz w:val="28"/>
          <w:szCs w:val="28"/>
          <w:lang w:eastAsia="en-AU"/>
        </w:rPr>
        <w:t>form for the administration of first aid and the approved products to be</w:t>
      </w:r>
      <w:r w:rsidRPr="0034619C">
        <w:rPr>
          <w:rFonts w:ascii="Tunga" w:hAnsi="Tunga" w:cs="Tunga"/>
          <w:b/>
          <w:bCs/>
          <w:sz w:val="28"/>
          <w:szCs w:val="28"/>
          <w:lang w:eastAsia="en-AU"/>
        </w:rPr>
        <w:t xml:space="preserve"> </w:t>
      </w:r>
      <w:r w:rsidRPr="0034619C">
        <w:rPr>
          <w:rFonts w:ascii="Tunga" w:hAnsi="Tunga" w:cs="Tunga"/>
          <w:bCs/>
          <w:sz w:val="28"/>
          <w:szCs w:val="28"/>
          <w:lang w:eastAsia="en-AU"/>
        </w:rPr>
        <w:t>used;</w:t>
      </w:r>
    </w:p>
    <w:p w14:paraId="3F782E13" w14:textId="77777777" w:rsidR="009C01FD" w:rsidRPr="0034619C" w:rsidRDefault="009C01FD" w:rsidP="009C01FD">
      <w:pPr>
        <w:numPr>
          <w:ilvl w:val="0"/>
          <w:numId w:val="11"/>
        </w:numPr>
        <w:jc w:val="both"/>
        <w:rPr>
          <w:rFonts w:ascii="Tunga" w:hAnsi="Tunga" w:cs="Tunga"/>
          <w:b/>
          <w:bCs/>
          <w:sz w:val="28"/>
          <w:szCs w:val="28"/>
          <w:lang w:eastAsia="en-AU"/>
        </w:rPr>
      </w:pPr>
      <w:r w:rsidRPr="0034619C">
        <w:rPr>
          <w:rFonts w:ascii="Tunga" w:hAnsi="Tunga" w:cs="Tunga"/>
          <w:bCs/>
          <w:sz w:val="28"/>
          <w:szCs w:val="28"/>
          <w:lang w:eastAsia="en-AU"/>
        </w:rPr>
        <w:t>review and sign off on all documentation when first aid has been</w:t>
      </w:r>
      <w:r w:rsidRPr="0034619C">
        <w:rPr>
          <w:rFonts w:ascii="Tunga" w:hAnsi="Tunga" w:cs="Tunga"/>
          <w:b/>
          <w:bCs/>
          <w:sz w:val="28"/>
          <w:szCs w:val="28"/>
          <w:lang w:eastAsia="en-AU"/>
        </w:rPr>
        <w:t xml:space="preserve"> </w:t>
      </w:r>
      <w:r w:rsidRPr="0034619C">
        <w:rPr>
          <w:rFonts w:ascii="Tunga" w:hAnsi="Tunga" w:cs="Tunga"/>
          <w:bCs/>
          <w:sz w:val="28"/>
          <w:szCs w:val="28"/>
          <w:lang w:eastAsia="en-AU"/>
        </w:rPr>
        <w:t>administered; and</w:t>
      </w:r>
    </w:p>
    <w:p w14:paraId="008C6D3E" w14:textId="77777777" w:rsidR="009C01FD" w:rsidRPr="0034619C" w:rsidRDefault="001475E0" w:rsidP="009C01FD">
      <w:pPr>
        <w:numPr>
          <w:ilvl w:val="0"/>
          <w:numId w:val="11"/>
        </w:numPr>
        <w:jc w:val="both"/>
        <w:rPr>
          <w:rFonts w:ascii="Tunga" w:hAnsi="Tunga" w:cs="Tunga"/>
          <w:b/>
          <w:bCs/>
          <w:sz w:val="28"/>
          <w:szCs w:val="28"/>
          <w:lang w:eastAsia="en-AU"/>
        </w:rPr>
      </w:pPr>
      <w:r w:rsidRPr="0034619C">
        <w:rPr>
          <w:rFonts w:ascii="Tunga" w:hAnsi="Tunga" w:cs="Tunga"/>
          <w:bCs/>
          <w:sz w:val="28"/>
          <w:szCs w:val="28"/>
          <w:lang w:eastAsia="en-AU"/>
        </w:rPr>
        <w:t xml:space="preserve">Dial </w:t>
      </w:r>
      <w:proofErr w:type="gramStart"/>
      <w:r w:rsidR="009C01FD" w:rsidRPr="0034619C">
        <w:rPr>
          <w:rFonts w:ascii="Tunga" w:hAnsi="Tunga" w:cs="Tunga"/>
          <w:bCs/>
          <w:sz w:val="28"/>
          <w:szCs w:val="28"/>
          <w:lang w:eastAsia="en-AU"/>
        </w:rPr>
        <w:t>000, and</w:t>
      </w:r>
      <w:proofErr w:type="gramEnd"/>
      <w:r w:rsidR="009C01FD" w:rsidRPr="0034619C">
        <w:rPr>
          <w:rFonts w:ascii="Tunga" w:hAnsi="Tunga" w:cs="Tunga"/>
          <w:bCs/>
          <w:sz w:val="28"/>
          <w:szCs w:val="28"/>
          <w:lang w:eastAsia="en-AU"/>
        </w:rPr>
        <w:t xml:space="preserve"> call for an ambulance when emergency medical treatment</w:t>
      </w:r>
      <w:r w:rsidR="009C01FD" w:rsidRPr="0034619C">
        <w:rPr>
          <w:rFonts w:ascii="Tunga" w:hAnsi="Tunga" w:cs="Tunga"/>
          <w:b/>
          <w:bCs/>
          <w:sz w:val="28"/>
          <w:szCs w:val="28"/>
          <w:lang w:eastAsia="en-AU"/>
        </w:rPr>
        <w:t xml:space="preserve"> </w:t>
      </w:r>
      <w:r w:rsidR="009C01FD" w:rsidRPr="0034619C">
        <w:rPr>
          <w:rFonts w:ascii="Tunga" w:hAnsi="Tunga" w:cs="Tunga"/>
          <w:bCs/>
          <w:sz w:val="28"/>
          <w:szCs w:val="28"/>
          <w:lang w:eastAsia="en-AU"/>
        </w:rPr>
        <w:t>is required or delegate this responsibility.</w:t>
      </w:r>
    </w:p>
    <w:p w14:paraId="26478AF0" w14:textId="77777777" w:rsidR="009C01FD" w:rsidRPr="0034619C" w:rsidRDefault="009C01FD" w:rsidP="009C01FD">
      <w:pPr>
        <w:jc w:val="both"/>
        <w:rPr>
          <w:rFonts w:ascii="Tunga" w:hAnsi="Tunga" w:cs="Tunga"/>
          <w:bCs/>
          <w:sz w:val="28"/>
          <w:szCs w:val="28"/>
          <w:lang w:eastAsia="en-AU"/>
        </w:rPr>
      </w:pPr>
      <w:r w:rsidRPr="0034619C">
        <w:rPr>
          <w:rFonts w:ascii="Tunga" w:hAnsi="Tunga" w:cs="Tunga"/>
          <w:bCs/>
          <w:sz w:val="28"/>
          <w:szCs w:val="28"/>
          <w:lang w:eastAsia="en-AU"/>
        </w:rPr>
        <w:t>In general:</w:t>
      </w:r>
    </w:p>
    <w:p w14:paraId="21A9E17F" w14:textId="77777777" w:rsidR="009C01FD" w:rsidRPr="0034619C" w:rsidRDefault="009C01FD" w:rsidP="009C01FD">
      <w:pPr>
        <w:numPr>
          <w:ilvl w:val="0"/>
          <w:numId w:val="12"/>
        </w:numPr>
        <w:jc w:val="both"/>
        <w:rPr>
          <w:rFonts w:ascii="Tunga" w:hAnsi="Tunga" w:cs="Tunga"/>
          <w:b/>
          <w:bCs/>
          <w:sz w:val="28"/>
          <w:szCs w:val="28"/>
          <w:lang w:eastAsia="en-AU"/>
        </w:rPr>
      </w:pPr>
      <w:r w:rsidRPr="0034619C">
        <w:rPr>
          <w:rFonts w:ascii="Tunga" w:hAnsi="Tunga" w:cs="Tunga"/>
          <w:bCs/>
          <w:sz w:val="28"/>
          <w:szCs w:val="28"/>
          <w:lang w:eastAsia="en-AU"/>
        </w:rPr>
        <w:t>administration of first aid will be done in accordance with first aid</w:t>
      </w:r>
      <w:r w:rsidRPr="0034619C">
        <w:rPr>
          <w:rFonts w:ascii="Tunga" w:hAnsi="Tunga" w:cs="Tunga"/>
          <w:b/>
          <w:bCs/>
          <w:sz w:val="28"/>
          <w:szCs w:val="28"/>
          <w:lang w:eastAsia="en-AU"/>
        </w:rPr>
        <w:t xml:space="preserve"> </w:t>
      </w:r>
      <w:r w:rsidRPr="0034619C">
        <w:rPr>
          <w:rFonts w:ascii="Tunga" w:hAnsi="Tunga" w:cs="Tunga"/>
          <w:bCs/>
          <w:sz w:val="28"/>
          <w:szCs w:val="28"/>
          <w:lang w:eastAsia="en-AU"/>
        </w:rPr>
        <w:t>training and undertaken by a qualified first aider;</w:t>
      </w:r>
    </w:p>
    <w:p w14:paraId="0D3C8EFB" w14:textId="77777777" w:rsidR="009C01FD" w:rsidRPr="0034619C" w:rsidRDefault="009C01FD" w:rsidP="009C01FD">
      <w:pPr>
        <w:numPr>
          <w:ilvl w:val="0"/>
          <w:numId w:val="12"/>
        </w:numPr>
        <w:jc w:val="both"/>
        <w:rPr>
          <w:rFonts w:ascii="Tunga" w:hAnsi="Tunga" w:cs="Tunga"/>
          <w:b/>
          <w:bCs/>
          <w:sz w:val="28"/>
          <w:szCs w:val="28"/>
          <w:lang w:eastAsia="en-AU"/>
        </w:rPr>
      </w:pPr>
      <w:r w:rsidRPr="0034619C">
        <w:rPr>
          <w:rFonts w:ascii="Tunga" w:hAnsi="Tunga" w:cs="Tunga"/>
          <w:bCs/>
          <w:sz w:val="28"/>
          <w:szCs w:val="28"/>
          <w:lang w:eastAsia="en-AU"/>
        </w:rPr>
        <w:t>as per the first aid plan, and in the interests of avoiding delay of</w:t>
      </w:r>
      <w:r w:rsidR="00D205F4" w:rsidRPr="0034619C">
        <w:rPr>
          <w:rFonts w:ascii="Tunga" w:hAnsi="Tunga" w:cs="Tunga"/>
          <w:b/>
          <w:bCs/>
          <w:sz w:val="28"/>
          <w:szCs w:val="28"/>
          <w:lang w:eastAsia="en-AU"/>
        </w:rPr>
        <w:t xml:space="preserve"> </w:t>
      </w:r>
      <w:r w:rsidRPr="0034619C">
        <w:rPr>
          <w:rFonts w:ascii="Tunga" w:hAnsi="Tunga" w:cs="Tunga"/>
          <w:bCs/>
          <w:sz w:val="28"/>
          <w:szCs w:val="28"/>
          <w:lang w:eastAsia="en-AU"/>
        </w:rPr>
        <w:t>treatment, in the first instance, first aid will be administered by the</w:t>
      </w:r>
      <w:r w:rsidR="00D205F4" w:rsidRPr="0034619C">
        <w:rPr>
          <w:rFonts w:ascii="Tunga" w:hAnsi="Tunga" w:cs="Tunga"/>
          <w:b/>
          <w:bCs/>
          <w:sz w:val="28"/>
          <w:szCs w:val="28"/>
          <w:lang w:eastAsia="en-AU"/>
        </w:rPr>
        <w:t xml:space="preserve"> </w:t>
      </w:r>
      <w:r w:rsidRPr="0034619C">
        <w:rPr>
          <w:rFonts w:ascii="Tunga" w:hAnsi="Tunga" w:cs="Tunga"/>
          <w:bCs/>
          <w:sz w:val="28"/>
          <w:szCs w:val="28"/>
          <w:lang w:eastAsia="en-AU"/>
        </w:rPr>
        <w:t>person who has witnessed the incident/injury/illness;</w:t>
      </w:r>
    </w:p>
    <w:p w14:paraId="6745FA1A" w14:textId="77777777" w:rsidR="00D205F4" w:rsidRPr="0034619C" w:rsidRDefault="00D205F4" w:rsidP="00D205F4">
      <w:pPr>
        <w:numPr>
          <w:ilvl w:val="0"/>
          <w:numId w:val="12"/>
        </w:numPr>
        <w:jc w:val="both"/>
        <w:rPr>
          <w:rFonts w:ascii="Tunga" w:hAnsi="Tunga" w:cs="Tunga"/>
          <w:bCs/>
          <w:sz w:val="28"/>
          <w:szCs w:val="28"/>
          <w:lang w:eastAsia="en-AU"/>
        </w:rPr>
      </w:pPr>
      <w:r w:rsidRPr="0034619C">
        <w:rPr>
          <w:rFonts w:ascii="Tunga" w:hAnsi="Tunga" w:cs="Tunga"/>
          <w:bCs/>
          <w:sz w:val="28"/>
          <w:szCs w:val="28"/>
          <w:lang w:eastAsia="en-AU"/>
        </w:rPr>
        <w:t xml:space="preserve">the nominated supervisor and families (where first aid </w:t>
      </w:r>
      <w:proofErr w:type="gramStart"/>
      <w:r w:rsidRPr="0034619C">
        <w:rPr>
          <w:rFonts w:ascii="Tunga" w:hAnsi="Tunga" w:cs="Tunga"/>
          <w:bCs/>
          <w:sz w:val="28"/>
          <w:szCs w:val="28"/>
          <w:lang w:eastAsia="en-AU"/>
        </w:rPr>
        <w:t>is</w:t>
      </w:r>
      <w:proofErr w:type="gramEnd"/>
      <w:r w:rsidRPr="0034619C">
        <w:rPr>
          <w:rFonts w:ascii="Tunga" w:hAnsi="Tunga" w:cs="Tunga"/>
          <w:bCs/>
          <w:sz w:val="28"/>
          <w:szCs w:val="28"/>
          <w:lang w:eastAsia="en-AU"/>
        </w:rPr>
        <w:t xml:space="preserve"> being administered to a child) will be notified of the nature of the incident/ accident; and</w:t>
      </w:r>
    </w:p>
    <w:p w14:paraId="0298A183" w14:textId="77777777" w:rsidR="00D205F4" w:rsidRPr="0034619C" w:rsidRDefault="001475E0" w:rsidP="00D205F4">
      <w:pPr>
        <w:numPr>
          <w:ilvl w:val="0"/>
          <w:numId w:val="12"/>
        </w:numPr>
        <w:jc w:val="both"/>
        <w:rPr>
          <w:rFonts w:ascii="Tunga" w:hAnsi="Tunga" w:cs="Tunga"/>
          <w:bCs/>
          <w:sz w:val="28"/>
          <w:szCs w:val="28"/>
          <w:lang w:eastAsia="en-AU"/>
        </w:rPr>
      </w:pPr>
      <w:r w:rsidRPr="0034619C">
        <w:rPr>
          <w:rFonts w:ascii="Tunga" w:hAnsi="Tunga" w:cs="Tunga"/>
          <w:bCs/>
          <w:sz w:val="28"/>
          <w:szCs w:val="28"/>
          <w:lang w:eastAsia="en-AU"/>
        </w:rPr>
        <w:t xml:space="preserve">The </w:t>
      </w:r>
      <w:r w:rsidR="00D205F4" w:rsidRPr="0034619C">
        <w:rPr>
          <w:rFonts w:ascii="Tunga" w:hAnsi="Tunga" w:cs="Tunga"/>
          <w:bCs/>
          <w:sz w:val="28"/>
          <w:szCs w:val="28"/>
          <w:lang w:eastAsia="en-AU"/>
        </w:rPr>
        <w:t>person administering first aid will be the person who completes the incident/illness/injury/trauma record and passes to the responsible person for verification and signing by parent or guardian.</w:t>
      </w:r>
    </w:p>
    <w:p w14:paraId="3478C328" w14:textId="77777777" w:rsidR="00D205F4" w:rsidRPr="0034619C" w:rsidRDefault="00D205F4" w:rsidP="00D205F4">
      <w:pPr>
        <w:jc w:val="both"/>
        <w:rPr>
          <w:rFonts w:ascii="Tunga" w:hAnsi="Tunga" w:cs="Tunga"/>
          <w:b/>
          <w:bCs/>
          <w:i/>
          <w:sz w:val="28"/>
          <w:szCs w:val="28"/>
          <w:lang w:eastAsia="en-AU"/>
        </w:rPr>
      </w:pPr>
      <w:r w:rsidRPr="0034619C">
        <w:rPr>
          <w:rFonts w:ascii="Tunga" w:hAnsi="Tunga" w:cs="Tunga"/>
          <w:b/>
          <w:bCs/>
          <w:i/>
          <w:sz w:val="28"/>
          <w:szCs w:val="28"/>
          <w:lang w:eastAsia="en-AU"/>
        </w:rPr>
        <w:t xml:space="preserve">First aid supplies </w:t>
      </w:r>
    </w:p>
    <w:p w14:paraId="17E3A197" w14:textId="77777777" w:rsidR="00D205F4" w:rsidRPr="0034619C" w:rsidRDefault="00D205F4" w:rsidP="00D205F4">
      <w:pPr>
        <w:jc w:val="both"/>
        <w:rPr>
          <w:rFonts w:ascii="Tunga" w:hAnsi="Tunga" w:cs="Tunga"/>
          <w:bCs/>
          <w:sz w:val="28"/>
          <w:szCs w:val="28"/>
          <w:lang w:eastAsia="en-AU"/>
        </w:rPr>
      </w:pPr>
      <w:r w:rsidRPr="0034619C">
        <w:rPr>
          <w:rFonts w:ascii="Tunga" w:hAnsi="Tunga" w:cs="Tunga"/>
          <w:b/>
          <w:bCs/>
          <w:sz w:val="28"/>
          <w:szCs w:val="28"/>
          <w:lang w:eastAsia="en-AU"/>
        </w:rPr>
        <w:t>The Approved Provider will ensure that:</w:t>
      </w:r>
      <w:r w:rsidRPr="0034619C">
        <w:rPr>
          <w:rFonts w:ascii="Tunga" w:hAnsi="Tunga" w:cs="Tunga"/>
          <w:bCs/>
          <w:sz w:val="28"/>
          <w:szCs w:val="28"/>
          <w:lang w:eastAsia="en-AU"/>
        </w:rPr>
        <w:t xml:space="preserve">  </w:t>
      </w:r>
    </w:p>
    <w:p w14:paraId="12BACFFC" w14:textId="77777777" w:rsidR="00D205F4" w:rsidRPr="0034619C" w:rsidRDefault="00D205F4" w:rsidP="00D205F4">
      <w:pPr>
        <w:numPr>
          <w:ilvl w:val="0"/>
          <w:numId w:val="13"/>
        </w:numPr>
        <w:jc w:val="both"/>
        <w:rPr>
          <w:rFonts w:ascii="Tunga" w:hAnsi="Tunga" w:cs="Tunga"/>
          <w:bCs/>
          <w:sz w:val="28"/>
          <w:szCs w:val="28"/>
          <w:lang w:eastAsia="en-AU"/>
        </w:rPr>
      </w:pPr>
      <w:r w:rsidRPr="0034619C">
        <w:rPr>
          <w:rFonts w:ascii="Tunga" w:hAnsi="Tunga" w:cs="Tunga"/>
          <w:bCs/>
          <w:sz w:val="28"/>
          <w:szCs w:val="28"/>
          <w:lang w:eastAsia="en-AU"/>
        </w:rPr>
        <w:t xml:space="preserve">the centre is supplied with an appropriate number of first aid kits for the number of children being educated and cared for by the service; </w:t>
      </w:r>
    </w:p>
    <w:p w14:paraId="23C9BDE1" w14:textId="77777777" w:rsidR="00504A08" w:rsidRPr="0034619C" w:rsidRDefault="00D205F4" w:rsidP="00D205F4">
      <w:pPr>
        <w:numPr>
          <w:ilvl w:val="0"/>
          <w:numId w:val="13"/>
        </w:numPr>
        <w:jc w:val="both"/>
        <w:rPr>
          <w:rFonts w:ascii="Tunga" w:hAnsi="Tunga" w:cs="Tunga"/>
          <w:bCs/>
          <w:sz w:val="28"/>
          <w:szCs w:val="28"/>
          <w:lang w:eastAsia="en-AU"/>
        </w:rPr>
      </w:pPr>
      <w:r w:rsidRPr="0034619C">
        <w:rPr>
          <w:rFonts w:ascii="Tunga" w:hAnsi="Tunga" w:cs="Tunga"/>
          <w:bCs/>
          <w:sz w:val="28"/>
          <w:szCs w:val="28"/>
          <w:lang w:eastAsia="en-AU"/>
        </w:rPr>
        <w:t xml:space="preserve">the first aid kits are suitably equipped, easily accessible and recognisable; and </w:t>
      </w:r>
    </w:p>
    <w:p w14:paraId="0D863795" w14:textId="77777777" w:rsidR="00D205F4" w:rsidRPr="0034619C" w:rsidRDefault="00D205F4" w:rsidP="00D205F4">
      <w:pPr>
        <w:numPr>
          <w:ilvl w:val="0"/>
          <w:numId w:val="13"/>
        </w:numPr>
        <w:jc w:val="both"/>
        <w:rPr>
          <w:rFonts w:ascii="Tunga" w:hAnsi="Tunga" w:cs="Tunga"/>
          <w:bCs/>
          <w:sz w:val="28"/>
          <w:szCs w:val="28"/>
          <w:lang w:eastAsia="en-AU"/>
        </w:rPr>
      </w:pPr>
      <w:r w:rsidRPr="0034619C">
        <w:rPr>
          <w:rFonts w:ascii="Tunga" w:hAnsi="Tunga" w:cs="Tunga"/>
          <w:bCs/>
          <w:sz w:val="28"/>
          <w:szCs w:val="28"/>
          <w:lang w:eastAsia="en-AU"/>
        </w:rPr>
        <w:t xml:space="preserve">first aid kits are carried on field excursions. </w:t>
      </w:r>
      <w:r w:rsidR="00504A08" w:rsidRPr="0034619C">
        <w:rPr>
          <w:rFonts w:ascii="Tunga" w:hAnsi="Tunga" w:cs="Tunga"/>
          <w:bCs/>
          <w:sz w:val="28"/>
          <w:szCs w:val="28"/>
          <w:lang w:eastAsia="en-AU"/>
        </w:rPr>
        <w:t xml:space="preserve">(See Policy </w:t>
      </w:r>
      <w:r w:rsidR="00A32C28" w:rsidRPr="0034619C">
        <w:rPr>
          <w:rFonts w:ascii="Tunga" w:hAnsi="Tunga" w:cs="Tunga"/>
          <w:bCs/>
          <w:sz w:val="28"/>
          <w:szCs w:val="28"/>
          <w:lang w:eastAsia="en-AU"/>
        </w:rPr>
        <w:t>2.2.0 Excursions</w:t>
      </w:r>
      <w:r w:rsidR="00504A08" w:rsidRPr="0034619C">
        <w:rPr>
          <w:rFonts w:ascii="Tunga" w:hAnsi="Tunga" w:cs="Tunga"/>
          <w:bCs/>
          <w:sz w:val="28"/>
          <w:szCs w:val="28"/>
          <w:lang w:eastAsia="en-AU"/>
        </w:rPr>
        <w:t xml:space="preserve">)  </w:t>
      </w:r>
    </w:p>
    <w:p w14:paraId="710F169C" w14:textId="77777777" w:rsidR="00D205F4" w:rsidRPr="0034619C" w:rsidRDefault="00D205F4" w:rsidP="00D205F4">
      <w:pPr>
        <w:ind w:left="360"/>
        <w:jc w:val="both"/>
        <w:rPr>
          <w:rFonts w:ascii="Tunga" w:hAnsi="Tunga" w:cs="Tunga"/>
          <w:bCs/>
          <w:sz w:val="28"/>
          <w:szCs w:val="28"/>
          <w:lang w:eastAsia="en-AU"/>
        </w:rPr>
      </w:pPr>
      <w:r w:rsidRPr="0034619C">
        <w:rPr>
          <w:rFonts w:ascii="Tunga" w:hAnsi="Tunga" w:cs="Tunga"/>
          <w:b/>
          <w:bCs/>
          <w:sz w:val="28"/>
          <w:szCs w:val="28"/>
          <w:lang w:eastAsia="en-AU"/>
        </w:rPr>
        <w:t>Educators and staff will:</w:t>
      </w:r>
      <w:r w:rsidRPr="0034619C">
        <w:rPr>
          <w:rFonts w:ascii="Tunga" w:hAnsi="Tunga" w:cs="Tunga"/>
          <w:bCs/>
          <w:sz w:val="28"/>
          <w:szCs w:val="28"/>
          <w:lang w:eastAsia="en-AU"/>
        </w:rPr>
        <w:t xml:space="preserve"> </w:t>
      </w:r>
    </w:p>
    <w:p w14:paraId="6AE34373" w14:textId="77777777" w:rsidR="00504A08" w:rsidRPr="0034619C" w:rsidRDefault="00504A08" w:rsidP="00504A08">
      <w:pPr>
        <w:numPr>
          <w:ilvl w:val="0"/>
          <w:numId w:val="14"/>
        </w:numPr>
        <w:jc w:val="both"/>
        <w:rPr>
          <w:rFonts w:ascii="Tunga" w:hAnsi="Tunga" w:cs="Tunga"/>
          <w:bCs/>
          <w:sz w:val="28"/>
          <w:szCs w:val="28"/>
          <w:lang w:eastAsia="en-AU"/>
        </w:rPr>
      </w:pPr>
      <w:r w:rsidRPr="0034619C">
        <w:rPr>
          <w:rFonts w:ascii="Tunga" w:hAnsi="Tunga" w:cs="Tunga"/>
          <w:bCs/>
          <w:sz w:val="28"/>
          <w:szCs w:val="28"/>
          <w:lang w:eastAsia="en-AU"/>
        </w:rPr>
        <w:t xml:space="preserve">ensure each first aid kit is easily recognisable and readily accessible to adults and inaccessible to children.  </w:t>
      </w:r>
    </w:p>
    <w:p w14:paraId="2B9F7875" w14:textId="77777777" w:rsidR="00D205F4" w:rsidRPr="0034619C" w:rsidRDefault="00D205F4" w:rsidP="00D205F4">
      <w:pPr>
        <w:numPr>
          <w:ilvl w:val="0"/>
          <w:numId w:val="14"/>
        </w:numPr>
        <w:jc w:val="both"/>
        <w:rPr>
          <w:rFonts w:ascii="Tunga" w:hAnsi="Tunga" w:cs="Tunga"/>
          <w:bCs/>
          <w:sz w:val="28"/>
          <w:szCs w:val="28"/>
          <w:lang w:eastAsia="en-AU"/>
        </w:rPr>
      </w:pPr>
      <w:r w:rsidRPr="0034619C">
        <w:rPr>
          <w:rFonts w:ascii="Tunga" w:hAnsi="Tunga" w:cs="Tunga"/>
          <w:bCs/>
          <w:sz w:val="28"/>
          <w:szCs w:val="28"/>
          <w:lang w:eastAsia="en-AU"/>
        </w:rPr>
        <w:t>ensure a first aid box checklist is kept in every first aid kit</w:t>
      </w:r>
      <w:r w:rsidR="00504A08" w:rsidRPr="0034619C">
        <w:rPr>
          <w:rFonts w:ascii="Tunga" w:hAnsi="Tunga" w:cs="Tunga"/>
          <w:bCs/>
          <w:sz w:val="28"/>
          <w:szCs w:val="28"/>
          <w:lang w:eastAsia="en-AU"/>
        </w:rPr>
        <w:t xml:space="preserve"> and that these first aid kits are checked and signed off each quarter.</w:t>
      </w:r>
      <w:r w:rsidRPr="0034619C">
        <w:rPr>
          <w:rFonts w:ascii="Tunga" w:hAnsi="Tunga" w:cs="Tunga"/>
          <w:bCs/>
          <w:sz w:val="28"/>
          <w:szCs w:val="28"/>
          <w:lang w:eastAsia="en-AU"/>
        </w:rPr>
        <w:t xml:space="preserve">; </w:t>
      </w:r>
    </w:p>
    <w:p w14:paraId="1FDCE6B7" w14:textId="77777777" w:rsidR="00D205F4" w:rsidRPr="0034619C" w:rsidRDefault="00D205F4" w:rsidP="00D205F4">
      <w:pPr>
        <w:numPr>
          <w:ilvl w:val="0"/>
          <w:numId w:val="14"/>
        </w:numPr>
        <w:jc w:val="both"/>
        <w:rPr>
          <w:rFonts w:ascii="Tunga" w:hAnsi="Tunga" w:cs="Tunga"/>
          <w:bCs/>
          <w:sz w:val="28"/>
          <w:szCs w:val="28"/>
          <w:lang w:eastAsia="en-AU"/>
        </w:rPr>
      </w:pPr>
      <w:r w:rsidRPr="0034619C">
        <w:rPr>
          <w:rFonts w:ascii="Tunga" w:hAnsi="Tunga" w:cs="Tunga"/>
          <w:bCs/>
          <w:sz w:val="28"/>
          <w:szCs w:val="28"/>
          <w:lang w:eastAsia="en-AU"/>
        </w:rPr>
        <w:t xml:space="preserve">staff will regularly monitor supplies and update stock as required; and </w:t>
      </w:r>
    </w:p>
    <w:p w14:paraId="788BB585" w14:textId="77777777" w:rsidR="001475E0" w:rsidRPr="0034619C" w:rsidRDefault="00D205F4" w:rsidP="001475E0">
      <w:pPr>
        <w:numPr>
          <w:ilvl w:val="0"/>
          <w:numId w:val="14"/>
        </w:numPr>
        <w:jc w:val="both"/>
        <w:rPr>
          <w:rFonts w:ascii="Tunga" w:hAnsi="Tunga" w:cs="Tunga"/>
          <w:bCs/>
          <w:sz w:val="28"/>
          <w:szCs w:val="28"/>
          <w:lang w:eastAsia="en-AU"/>
        </w:rPr>
      </w:pPr>
      <w:r w:rsidRPr="0034619C">
        <w:rPr>
          <w:rFonts w:ascii="Tunga" w:hAnsi="Tunga" w:cs="Tunga"/>
          <w:bCs/>
          <w:sz w:val="28"/>
          <w:szCs w:val="28"/>
          <w:lang w:eastAsia="en-AU"/>
        </w:rPr>
        <w:t xml:space="preserve">discard and replace out of date stock. </w:t>
      </w:r>
    </w:p>
    <w:p w14:paraId="22BFB49E" w14:textId="77777777" w:rsidR="00D205F4" w:rsidRPr="0034619C" w:rsidRDefault="00D205F4" w:rsidP="00D205F4">
      <w:pPr>
        <w:jc w:val="both"/>
        <w:rPr>
          <w:rFonts w:ascii="Tunga" w:hAnsi="Tunga" w:cs="Tunga"/>
          <w:bCs/>
          <w:sz w:val="28"/>
          <w:szCs w:val="28"/>
          <w:lang w:eastAsia="en-AU"/>
        </w:rPr>
      </w:pPr>
      <w:r w:rsidRPr="0034619C">
        <w:rPr>
          <w:rFonts w:ascii="Tunga" w:hAnsi="Tunga" w:cs="Tunga"/>
          <w:b/>
          <w:bCs/>
          <w:i/>
          <w:sz w:val="28"/>
          <w:szCs w:val="28"/>
          <w:lang w:eastAsia="en-AU"/>
        </w:rPr>
        <w:t>Documentation and record keeping</w:t>
      </w:r>
      <w:r w:rsidRPr="0034619C">
        <w:rPr>
          <w:rFonts w:ascii="Tunga" w:hAnsi="Tunga" w:cs="Tunga"/>
          <w:bCs/>
          <w:sz w:val="28"/>
          <w:szCs w:val="28"/>
          <w:lang w:eastAsia="en-AU"/>
        </w:rPr>
        <w:t xml:space="preserve"> </w:t>
      </w:r>
    </w:p>
    <w:p w14:paraId="2F80CA45" w14:textId="77777777" w:rsidR="00D205F4" w:rsidRPr="0034619C" w:rsidRDefault="00D205F4" w:rsidP="00D205F4">
      <w:pPr>
        <w:jc w:val="both"/>
        <w:rPr>
          <w:rFonts w:ascii="Tunga" w:hAnsi="Tunga" w:cs="Tunga"/>
          <w:bCs/>
          <w:sz w:val="28"/>
          <w:szCs w:val="28"/>
          <w:lang w:eastAsia="en-AU"/>
        </w:rPr>
      </w:pPr>
      <w:r w:rsidRPr="0034619C">
        <w:rPr>
          <w:rFonts w:ascii="Tunga" w:hAnsi="Tunga" w:cs="Tunga"/>
          <w:b/>
          <w:bCs/>
          <w:sz w:val="28"/>
          <w:szCs w:val="28"/>
          <w:lang w:eastAsia="en-AU"/>
        </w:rPr>
        <w:t>Educators and staff will:</w:t>
      </w:r>
      <w:r w:rsidRPr="0034619C">
        <w:rPr>
          <w:rFonts w:ascii="Tunga" w:hAnsi="Tunga" w:cs="Tunga"/>
          <w:bCs/>
          <w:sz w:val="28"/>
          <w:szCs w:val="28"/>
          <w:lang w:eastAsia="en-AU"/>
        </w:rPr>
        <w:t xml:space="preserve"> </w:t>
      </w:r>
    </w:p>
    <w:p w14:paraId="7ADC8DBB" w14:textId="77777777" w:rsidR="00D205F4" w:rsidRPr="0034619C" w:rsidRDefault="00D205F4" w:rsidP="00D205F4">
      <w:pPr>
        <w:numPr>
          <w:ilvl w:val="0"/>
          <w:numId w:val="15"/>
        </w:numPr>
        <w:jc w:val="both"/>
        <w:rPr>
          <w:rFonts w:ascii="Tunga" w:hAnsi="Tunga" w:cs="Tunga"/>
          <w:bCs/>
          <w:sz w:val="28"/>
          <w:szCs w:val="28"/>
          <w:lang w:eastAsia="en-AU"/>
        </w:rPr>
      </w:pPr>
      <w:r w:rsidRPr="0034619C">
        <w:rPr>
          <w:rFonts w:ascii="Tunga" w:hAnsi="Tunga" w:cs="Tunga"/>
          <w:bCs/>
          <w:sz w:val="28"/>
          <w:szCs w:val="28"/>
          <w:lang w:eastAsia="en-AU"/>
        </w:rPr>
        <w:t xml:space="preserve">complete an incident, injury, trauma and illness record for all incidents/injuries/trauma/illnesses occurring at the centre; and </w:t>
      </w:r>
    </w:p>
    <w:p w14:paraId="7A3648E0" w14:textId="77777777" w:rsidR="001475E0" w:rsidRPr="0034619C" w:rsidRDefault="00D205F4" w:rsidP="00D205F4">
      <w:pPr>
        <w:numPr>
          <w:ilvl w:val="0"/>
          <w:numId w:val="15"/>
        </w:numPr>
        <w:jc w:val="both"/>
        <w:rPr>
          <w:rFonts w:ascii="Tunga" w:hAnsi="Tunga" w:cs="Tunga"/>
          <w:bCs/>
          <w:sz w:val="28"/>
          <w:szCs w:val="28"/>
          <w:lang w:eastAsia="en-AU"/>
        </w:rPr>
      </w:pPr>
      <w:r w:rsidRPr="0034619C">
        <w:rPr>
          <w:rFonts w:ascii="Tunga" w:hAnsi="Tunga" w:cs="Tunga"/>
          <w:bCs/>
          <w:sz w:val="28"/>
          <w:szCs w:val="28"/>
          <w:lang w:eastAsia="en-AU"/>
        </w:rPr>
        <w:t xml:space="preserve">ensure that a copy of the accident/incident report will be made available for parents/guardians </w:t>
      </w:r>
      <w:r w:rsidR="001475E0" w:rsidRPr="0034619C">
        <w:rPr>
          <w:rFonts w:ascii="Tunga" w:hAnsi="Tunga" w:cs="Tunga"/>
          <w:bCs/>
          <w:sz w:val="28"/>
          <w:szCs w:val="28"/>
          <w:lang w:eastAsia="en-AU"/>
        </w:rPr>
        <w:t xml:space="preserve">as soon as possible; </w:t>
      </w:r>
    </w:p>
    <w:p w14:paraId="0F96A2A7" w14:textId="77777777" w:rsidR="00D205F4" w:rsidRPr="0034619C" w:rsidRDefault="00D205F4" w:rsidP="001475E0">
      <w:pPr>
        <w:jc w:val="both"/>
        <w:rPr>
          <w:rFonts w:ascii="Tunga" w:hAnsi="Tunga" w:cs="Tunga"/>
          <w:bCs/>
          <w:sz w:val="28"/>
          <w:szCs w:val="28"/>
          <w:lang w:eastAsia="en-AU"/>
        </w:rPr>
      </w:pPr>
      <w:r w:rsidRPr="0034619C">
        <w:rPr>
          <w:rFonts w:ascii="Tunga" w:hAnsi="Tunga" w:cs="Tunga"/>
          <w:b/>
          <w:bCs/>
          <w:sz w:val="28"/>
          <w:szCs w:val="28"/>
          <w:lang w:eastAsia="en-AU"/>
        </w:rPr>
        <w:t>The Approved Provider will:</w:t>
      </w:r>
      <w:r w:rsidRPr="0034619C">
        <w:rPr>
          <w:rFonts w:ascii="Tunga" w:hAnsi="Tunga" w:cs="Tunga"/>
          <w:bCs/>
          <w:sz w:val="28"/>
          <w:szCs w:val="28"/>
          <w:lang w:eastAsia="en-AU"/>
        </w:rPr>
        <w:t xml:space="preserve"> </w:t>
      </w:r>
    </w:p>
    <w:p w14:paraId="20EA9C17" w14:textId="77777777" w:rsidR="00D205F4" w:rsidRPr="0034619C" w:rsidRDefault="00D205F4" w:rsidP="00D205F4">
      <w:pPr>
        <w:numPr>
          <w:ilvl w:val="0"/>
          <w:numId w:val="16"/>
        </w:numPr>
        <w:jc w:val="both"/>
        <w:rPr>
          <w:rFonts w:ascii="Tunga" w:hAnsi="Tunga" w:cs="Tunga"/>
          <w:bCs/>
          <w:sz w:val="28"/>
          <w:szCs w:val="28"/>
          <w:lang w:eastAsia="en-AU"/>
        </w:rPr>
      </w:pPr>
      <w:r w:rsidRPr="0034619C">
        <w:rPr>
          <w:rFonts w:ascii="Tunga" w:hAnsi="Tunga" w:cs="Tunga"/>
          <w:bCs/>
          <w:sz w:val="28"/>
          <w:szCs w:val="28"/>
          <w:lang w:eastAsia="en-AU"/>
        </w:rPr>
        <w:t xml:space="preserve">ensure records are confidentially stored for the specified </w:t>
      </w:r>
      <w:proofErr w:type="gramStart"/>
      <w:r w:rsidRPr="0034619C">
        <w:rPr>
          <w:rFonts w:ascii="Tunga" w:hAnsi="Tunga" w:cs="Tunga"/>
          <w:bCs/>
          <w:sz w:val="28"/>
          <w:szCs w:val="28"/>
          <w:lang w:eastAsia="en-AU"/>
        </w:rPr>
        <w:t>period of time</w:t>
      </w:r>
      <w:proofErr w:type="gramEnd"/>
      <w:r w:rsidRPr="0034619C">
        <w:rPr>
          <w:rFonts w:ascii="Tunga" w:hAnsi="Tunga" w:cs="Tunga"/>
          <w:bCs/>
          <w:sz w:val="28"/>
          <w:szCs w:val="28"/>
          <w:lang w:eastAsia="en-AU"/>
        </w:rPr>
        <w:t xml:space="preserve"> as required by the Regulation. </w:t>
      </w:r>
    </w:p>
    <w:p w14:paraId="6372D367" w14:textId="77777777" w:rsidR="00D205F4" w:rsidRPr="0034619C" w:rsidRDefault="00D205F4" w:rsidP="00D205F4">
      <w:pPr>
        <w:jc w:val="both"/>
        <w:rPr>
          <w:rFonts w:ascii="Tunga" w:hAnsi="Tunga" w:cs="Tunga"/>
          <w:bCs/>
          <w:sz w:val="28"/>
          <w:szCs w:val="28"/>
          <w:lang w:eastAsia="en-AU"/>
        </w:rPr>
      </w:pPr>
      <w:r w:rsidRPr="0034619C">
        <w:rPr>
          <w:rFonts w:ascii="Tunga" w:hAnsi="Tunga" w:cs="Tunga"/>
          <w:b/>
          <w:bCs/>
          <w:i/>
          <w:sz w:val="28"/>
          <w:szCs w:val="28"/>
          <w:lang w:eastAsia="en-AU"/>
        </w:rPr>
        <w:t>Managing serious incidents</w:t>
      </w:r>
      <w:r w:rsidRPr="0034619C">
        <w:rPr>
          <w:rFonts w:ascii="Tunga" w:hAnsi="Tunga" w:cs="Tunga"/>
          <w:bCs/>
          <w:sz w:val="28"/>
          <w:szCs w:val="28"/>
          <w:lang w:eastAsia="en-AU"/>
        </w:rPr>
        <w:t xml:space="preserve"> </w:t>
      </w:r>
    </w:p>
    <w:p w14:paraId="47250756" w14:textId="77777777" w:rsidR="00504A08" w:rsidRPr="0034619C" w:rsidRDefault="00D205F4" w:rsidP="00504A08">
      <w:pPr>
        <w:jc w:val="both"/>
        <w:rPr>
          <w:rFonts w:ascii="Tunga" w:hAnsi="Tunga" w:cs="Tunga"/>
          <w:bCs/>
          <w:sz w:val="28"/>
          <w:szCs w:val="28"/>
          <w:lang w:eastAsia="en-AU"/>
        </w:rPr>
      </w:pPr>
      <w:r w:rsidRPr="0034619C">
        <w:rPr>
          <w:rFonts w:ascii="Tunga" w:hAnsi="Tunga" w:cs="Tunga"/>
          <w:b/>
          <w:bCs/>
          <w:sz w:val="28"/>
          <w:szCs w:val="28"/>
          <w:lang w:eastAsia="en-AU"/>
        </w:rPr>
        <w:t>The Approved Provider will ensure:</w:t>
      </w:r>
      <w:r w:rsidR="00504A08" w:rsidRPr="0034619C">
        <w:rPr>
          <w:rFonts w:ascii="Tunga" w:hAnsi="Tunga" w:cs="Tunga"/>
          <w:bCs/>
          <w:sz w:val="28"/>
          <w:szCs w:val="28"/>
          <w:lang w:eastAsia="en-AU"/>
        </w:rPr>
        <w:t xml:space="preserve"> </w:t>
      </w:r>
    </w:p>
    <w:p w14:paraId="72973DD0" w14:textId="2C2D9494" w:rsidR="00D205F4" w:rsidRPr="0034619C" w:rsidRDefault="00D205F4" w:rsidP="00DC2220">
      <w:pPr>
        <w:numPr>
          <w:ilvl w:val="0"/>
          <w:numId w:val="16"/>
        </w:numPr>
        <w:jc w:val="both"/>
        <w:rPr>
          <w:rFonts w:ascii="Tunga" w:hAnsi="Tunga" w:cs="Tunga"/>
          <w:bCs/>
          <w:sz w:val="28"/>
          <w:szCs w:val="28"/>
          <w:lang w:eastAsia="en-AU"/>
        </w:rPr>
      </w:pPr>
      <w:r w:rsidRPr="0034619C">
        <w:rPr>
          <w:rFonts w:ascii="Tunga" w:hAnsi="Tunga" w:cs="Tunga"/>
          <w:bCs/>
          <w:sz w:val="28"/>
          <w:szCs w:val="28"/>
          <w:lang w:eastAsia="en-AU"/>
        </w:rPr>
        <w:t xml:space="preserve">any serious incident occurring at the centre will be documented on a SI01 Notification of serious incident form </w:t>
      </w:r>
      <w:r w:rsidR="00DC2220" w:rsidRPr="0034619C">
        <w:rPr>
          <w:rFonts w:ascii="Tunga" w:hAnsi="Tunga" w:cs="Tunga"/>
          <w:bCs/>
          <w:sz w:val="28"/>
          <w:szCs w:val="28"/>
          <w:lang w:eastAsia="en-AU"/>
        </w:rPr>
        <w:t>via the National Quality Agenda IT System (NQA ITS)</w:t>
      </w:r>
      <w:r w:rsidR="00D531D9">
        <w:rPr>
          <w:rFonts w:ascii="Tunga" w:hAnsi="Tunga" w:cs="Tunga"/>
          <w:bCs/>
          <w:sz w:val="28"/>
          <w:szCs w:val="28"/>
          <w:lang w:eastAsia="en-AU"/>
        </w:rPr>
        <w:t xml:space="preserve">. </w:t>
      </w:r>
      <w:r w:rsidRPr="0034619C">
        <w:rPr>
          <w:rFonts w:ascii="Tunga" w:hAnsi="Tunga" w:cs="Tunga"/>
          <w:bCs/>
          <w:sz w:val="28"/>
          <w:szCs w:val="28"/>
          <w:lang w:eastAsia="en-AU"/>
        </w:rPr>
        <w:t xml:space="preserve"> </w:t>
      </w:r>
      <w:r w:rsidR="001475E0" w:rsidRPr="0034619C">
        <w:rPr>
          <w:rFonts w:ascii="Tunga" w:hAnsi="Tunga" w:cs="Tunga"/>
          <w:bCs/>
          <w:sz w:val="28"/>
          <w:szCs w:val="28"/>
          <w:lang w:eastAsia="en-AU"/>
        </w:rPr>
        <w:t>Providers only need to notify their regulatory authority of incidents involving serious injury, trauma or illness which a reasonable person would consider required urgent medical attention from a medical practitioner or hospital treatment. Examples of serious incidents include whooping cough, broken limb or anaphylaxis.</w:t>
      </w:r>
    </w:p>
    <w:p w14:paraId="2F2B5105" w14:textId="75C0883E" w:rsidR="001475E0" w:rsidRPr="0034619C" w:rsidRDefault="001475E0" w:rsidP="001475E0">
      <w:pPr>
        <w:numPr>
          <w:ilvl w:val="0"/>
          <w:numId w:val="16"/>
        </w:numPr>
        <w:jc w:val="both"/>
        <w:rPr>
          <w:rFonts w:ascii="Tunga" w:hAnsi="Tunga" w:cs="Tunga"/>
          <w:bCs/>
          <w:sz w:val="28"/>
          <w:szCs w:val="28"/>
          <w:lang w:eastAsia="en-AU"/>
        </w:rPr>
      </w:pPr>
      <w:r w:rsidRPr="0034619C">
        <w:rPr>
          <w:rFonts w:ascii="Tunga" w:hAnsi="Tunga" w:cs="Tunga"/>
          <w:bCs/>
          <w:sz w:val="28"/>
          <w:szCs w:val="28"/>
          <w:lang w:eastAsia="en-AU"/>
        </w:rPr>
        <w:t>inform NSW Work Cover Authority and Public Liability insurance</w:t>
      </w:r>
      <w:r w:rsidR="00334D69">
        <w:rPr>
          <w:rFonts w:ascii="Tunga" w:hAnsi="Tunga" w:cs="Tunga"/>
          <w:bCs/>
          <w:sz w:val="28"/>
          <w:szCs w:val="28"/>
          <w:lang w:eastAsia="en-AU"/>
        </w:rPr>
        <w:t xml:space="preserve"> </w:t>
      </w:r>
      <w:r w:rsidR="0062404E" w:rsidRPr="0062404E">
        <w:rPr>
          <w:rFonts w:ascii="Tunga" w:hAnsi="Tunga" w:cs="Tunga"/>
          <w:bCs/>
          <w:sz w:val="28"/>
          <w:szCs w:val="28"/>
          <w:highlight w:val="cyan"/>
          <w:lang w:eastAsia="en-AU"/>
        </w:rPr>
        <w:t>(</w:t>
      </w:r>
      <w:r w:rsidR="00334D69" w:rsidRPr="0062404E">
        <w:rPr>
          <w:rFonts w:ascii="Tunga" w:hAnsi="Tunga" w:cs="Tunga"/>
          <w:bCs/>
          <w:sz w:val="28"/>
          <w:szCs w:val="28"/>
          <w:highlight w:val="cyan"/>
          <w:lang w:eastAsia="en-AU"/>
        </w:rPr>
        <w:t>Guild Insurance)</w:t>
      </w:r>
      <w:r w:rsidRPr="0034619C">
        <w:rPr>
          <w:rFonts w:ascii="Tunga" w:hAnsi="Tunga" w:cs="Tunga"/>
          <w:bCs/>
          <w:sz w:val="28"/>
          <w:szCs w:val="28"/>
          <w:lang w:eastAsia="en-AU"/>
        </w:rPr>
        <w:t xml:space="preserve"> organisations as appropriate (as per Policy 2.9.1 Keeping an Injury &amp; Illness Register and Appendix 7 - Accident/Injury/Acute Illness Report Form).</w:t>
      </w:r>
    </w:p>
    <w:p w14:paraId="2BCFFB6B" w14:textId="77777777" w:rsidR="00D205F4" w:rsidRPr="0034619C" w:rsidRDefault="00D205F4" w:rsidP="00D205F4">
      <w:pPr>
        <w:numPr>
          <w:ilvl w:val="0"/>
          <w:numId w:val="16"/>
        </w:numPr>
        <w:jc w:val="both"/>
        <w:rPr>
          <w:rFonts w:ascii="Tunga" w:hAnsi="Tunga" w:cs="Tunga"/>
          <w:bCs/>
          <w:sz w:val="28"/>
          <w:szCs w:val="28"/>
          <w:lang w:eastAsia="en-AU"/>
        </w:rPr>
      </w:pPr>
      <w:r w:rsidRPr="0034619C">
        <w:rPr>
          <w:rFonts w:ascii="Tunga" w:hAnsi="Tunga" w:cs="Tunga"/>
          <w:bCs/>
          <w:sz w:val="28"/>
          <w:szCs w:val="28"/>
          <w:lang w:eastAsia="en-AU"/>
        </w:rPr>
        <w:t>educators and staff are aware of the procedures around managing serious incidents.</w:t>
      </w:r>
    </w:p>
    <w:p w14:paraId="64ED001A" w14:textId="77777777" w:rsidR="00D205F4" w:rsidRPr="0034619C" w:rsidRDefault="00D205F4" w:rsidP="00D205F4">
      <w:pPr>
        <w:jc w:val="both"/>
        <w:rPr>
          <w:rFonts w:ascii="Tunga" w:hAnsi="Tunga" w:cs="Tunga"/>
          <w:bCs/>
          <w:sz w:val="28"/>
          <w:szCs w:val="28"/>
          <w:lang w:eastAsia="en-AU"/>
        </w:rPr>
      </w:pPr>
      <w:r w:rsidRPr="0034619C">
        <w:rPr>
          <w:rFonts w:ascii="Tunga" w:hAnsi="Tunga" w:cs="Tunga"/>
          <w:b/>
          <w:bCs/>
          <w:sz w:val="28"/>
          <w:szCs w:val="28"/>
          <w:lang w:eastAsia="en-AU"/>
        </w:rPr>
        <w:t>The Nominated Supervisor or responsible person will:</w:t>
      </w:r>
      <w:r w:rsidRPr="0034619C">
        <w:rPr>
          <w:rFonts w:ascii="Tunga" w:hAnsi="Tunga" w:cs="Tunga"/>
          <w:bCs/>
          <w:sz w:val="28"/>
          <w:szCs w:val="28"/>
          <w:lang w:eastAsia="en-AU"/>
        </w:rPr>
        <w:t xml:space="preserve"> </w:t>
      </w:r>
    </w:p>
    <w:p w14:paraId="7329C32E" w14:textId="77777777" w:rsidR="00504A08" w:rsidRPr="0034619C" w:rsidRDefault="00504A08" w:rsidP="009A6F05">
      <w:pPr>
        <w:numPr>
          <w:ilvl w:val="0"/>
          <w:numId w:val="17"/>
        </w:numPr>
        <w:jc w:val="both"/>
        <w:rPr>
          <w:rFonts w:ascii="Tunga" w:hAnsi="Tunga" w:cs="Tunga"/>
          <w:bCs/>
          <w:sz w:val="28"/>
          <w:szCs w:val="28"/>
          <w:lang w:eastAsia="en-AU"/>
        </w:rPr>
      </w:pPr>
      <w:r w:rsidRPr="0034619C">
        <w:rPr>
          <w:rFonts w:ascii="Tunga" w:hAnsi="Tunga" w:cs="Tunga"/>
          <w:bCs/>
          <w:sz w:val="28"/>
          <w:szCs w:val="28"/>
          <w:lang w:eastAsia="en-AU"/>
        </w:rPr>
        <w:t xml:space="preserve">Ensure an appropriate person accompanies injured child in ambulance to hospital until the family arrives, ensure centre is adequately </w:t>
      </w:r>
      <w:proofErr w:type="gramStart"/>
      <w:r w:rsidRPr="0034619C">
        <w:rPr>
          <w:rFonts w:ascii="Tunga" w:hAnsi="Tunga" w:cs="Tunga"/>
          <w:bCs/>
          <w:sz w:val="28"/>
          <w:szCs w:val="28"/>
          <w:lang w:eastAsia="en-AU"/>
        </w:rPr>
        <w:t>staffed at all times</w:t>
      </w:r>
      <w:proofErr w:type="gramEnd"/>
      <w:r w:rsidRPr="0034619C">
        <w:rPr>
          <w:rFonts w:ascii="Tunga" w:hAnsi="Tunga" w:cs="Tunga"/>
          <w:bCs/>
          <w:sz w:val="28"/>
          <w:szCs w:val="28"/>
          <w:lang w:eastAsia="en-AU"/>
        </w:rPr>
        <w:t xml:space="preserve">, have plan in place in case staff </w:t>
      </w:r>
      <w:proofErr w:type="gramStart"/>
      <w:r w:rsidRPr="0034619C">
        <w:rPr>
          <w:rFonts w:ascii="Tunga" w:hAnsi="Tunga" w:cs="Tunga"/>
          <w:bCs/>
          <w:sz w:val="28"/>
          <w:szCs w:val="28"/>
          <w:lang w:eastAsia="en-AU"/>
        </w:rPr>
        <w:t>have to</w:t>
      </w:r>
      <w:proofErr w:type="gramEnd"/>
      <w:r w:rsidRPr="0034619C">
        <w:rPr>
          <w:rFonts w:ascii="Tunga" w:hAnsi="Tunga" w:cs="Tunga"/>
          <w:bCs/>
          <w:sz w:val="28"/>
          <w:szCs w:val="28"/>
          <w:lang w:eastAsia="en-AU"/>
        </w:rPr>
        <w:t xml:space="preserve"> take a child to the doctor or hospital (See Hospital Transfer Form Appendix 6).</w:t>
      </w:r>
    </w:p>
    <w:p w14:paraId="24319E78" w14:textId="77777777" w:rsidR="00D205F4" w:rsidRPr="0034619C" w:rsidRDefault="00504A08" w:rsidP="00504A08">
      <w:pPr>
        <w:numPr>
          <w:ilvl w:val="0"/>
          <w:numId w:val="17"/>
        </w:numPr>
        <w:jc w:val="both"/>
        <w:rPr>
          <w:rFonts w:ascii="Tunga" w:hAnsi="Tunga" w:cs="Tunga"/>
          <w:bCs/>
          <w:sz w:val="28"/>
          <w:szCs w:val="28"/>
          <w:lang w:eastAsia="en-AU"/>
        </w:rPr>
      </w:pPr>
      <w:r w:rsidRPr="0034619C">
        <w:rPr>
          <w:rFonts w:ascii="Tunga" w:hAnsi="Tunga" w:cs="Tunga"/>
          <w:bCs/>
          <w:sz w:val="28"/>
          <w:szCs w:val="28"/>
          <w:lang w:eastAsia="en-AU"/>
        </w:rPr>
        <w:t>Inform parent, family or other responsible person as required of the emergency or serious incident (See Policy 2.9.0 Notifying Families in Acute Illness or Injury Cases)</w:t>
      </w:r>
      <w:r w:rsidR="00D205F4" w:rsidRPr="0034619C">
        <w:rPr>
          <w:rFonts w:ascii="Tunga" w:hAnsi="Tunga" w:cs="Tunga"/>
          <w:bCs/>
          <w:sz w:val="28"/>
          <w:szCs w:val="28"/>
          <w:lang w:eastAsia="en-AU"/>
        </w:rPr>
        <w:t xml:space="preserve">; and </w:t>
      </w:r>
    </w:p>
    <w:p w14:paraId="1E9924A8" w14:textId="77777777" w:rsidR="00D205F4" w:rsidRPr="0034619C" w:rsidRDefault="00D205F4" w:rsidP="00D205F4">
      <w:pPr>
        <w:numPr>
          <w:ilvl w:val="0"/>
          <w:numId w:val="17"/>
        </w:numPr>
        <w:jc w:val="both"/>
        <w:rPr>
          <w:rFonts w:ascii="Tunga" w:hAnsi="Tunga" w:cs="Tunga"/>
          <w:bCs/>
          <w:sz w:val="28"/>
          <w:szCs w:val="28"/>
          <w:lang w:eastAsia="en-AU"/>
        </w:rPr>
      </w:pPr>
      <w:r w:rsidRPr="0034619C">
        <w:rPr>
          <w:rFonts w:ascii="Tunga" w:hAnsi="Tunga" w:cs="Tunga"/>
          <w:bCs/>
          <w:sz w:val="28"/>
          <w:szCs w:val="28"/>
          <w:lang w:eastAsia="en-AU"/>
        </w:rPr>
        <w:t xml:space="preserve">arrange for medical intervention if required. </w:t>
      </w:r>
    </w:p>
    <w:p w14:paraId="74200A4F" w14:textId="77777777" w:rsidR="00D205F4" w:rsidRPr="0034619C" w:rsidRDefault="00D205F4" w:rsidP="00D205F4">
      <w:pPr>
        <w:jc w:val="both"/>
        <w:rPr>
          <w:rFonts w:ascii="Tunga" w:hAnsi="Tunga" w:cs="Tunga"/>
          <w:bCs/>
          <w:sz w:val="28"/>
          <w:szCs w:val="28"/>
          <w:lang w:eastAsia="en-AU"/>
        </w:rPr>
      </w:pPr>
      <w:r w:rsidRPr="0034619C">
        <w:rPr>
          <w:rFonts w:ascii="Tunga" w:hAnsi="Tunga" w:cs="Tunga"/>
          <w:b/>
          <w:bCs/>
          <w:sz w:val="28"/>
          <w:szCs w:val="28"/>
          <w:lang w:eastAsia="en-AU"/>
        </w:rPr>
        <w:t>Educators and staff will:</w:t>
      </w:r>
      <w:r w:rsidRPr="0034619C">
        <w:rPr>
          <w:rFonts w:ascii="Tunga" w:hAnsi="Tunga" w:cs="Tunga"/>
          <w:bCs/>
          <w:sz w:val="28"/>
          <w:szCs w:val="28"/>
          <w:lang w:eastAsia="en-AU"/>
        </w:rPr>
        <w:t xml:space="preserve"> </w:t>
      </w:r>
    </w:p>
    <w:p w14:paraId="0C386B45" w14:textId="77777777" w:rsidR="00504A08" w:rsidRPr="0034619C" w:rsidRDefault="00504A08" w:rsidP="00504A08">
      <w:pPr>
        <w:numPr>
          <w:ilvl w:val="0"/>
          <w:numId w:val="18"/>
        </w:numPr>
        <w:jc w:val="both"/>
        <w:rPr>
          <w:rFonts w:ascii="Tunga" w:hAnsi="Tunga" w:cs="Tunga"/>
          <w:bCs/>
          <w:sz w:val="28"/>
          <w:szCs w:val="28"/>
          <w:lang w:eastAsia="en-AU"/>
        </w:rPr>
      </w:pPr>
      <w:r w:rsidRPr="0034619C">
        <w:rPr>
          <w:rFonts w:ascii="Tunga" w:hAnsi="Tunga" w:cs="Tunga"/>
          <w:bCs/>
          <w:sz w:val="28"/>
          <w:szCs w:val="28"/>
          <w:lang w:eastAsia="en-AU"/>
        </w:rPr>
        <w:t>Remain calm, assess injury or illness, ensure child is comfortable, reassure other children, if minor illness or injury - provide appropriate first aid, if required refer to doctor or hospital (See Policy 2.9.2 Communicating with Health Professionals in an Emergency), if serious injury - do not move except for safety, provide appropriate first aid, if required provide CPR, call ambulance and parents.</w:t>
      </w:r>
    </w:p>
    <w:p w14:paraId="6B77DF33" w14:textId="77777777" w:rsidR="00D205F4" w:rsidRPr="0034619C" w:rsidRDefault="00D205F4" w:rsidP="00D205F4">
      <w:pPr>
        <w:numPr>
          <w:ilvl w:val="0"/>
          <w:numId w:val="18"/>
        </w:numPr>
        <w:jc w:val="both"/>
        <w:rPr>
          <w:rFonts w:ascii="Tunga" w:hAnsi="Tunga" w:cs="Tunga"/>
          <w:bCs/>
          <w:sz w:val="28"/>
          <w:szCs w:val="28"/>
          <w:lang w:eastAsia="en-AU"/>
        </w:rPr>
      </w:pPr>
      <w:r w:rsidRPr="0034619C">
        <w:rPr>
          <w:rFonts w:ascii="Tunga" w:hAnsi="Tunga" w:cs="Tunga"/>
          <w:bCs/>
          <w:sz w:val="28"/>
          <w:szCs w:val="28"/>
          <w:lang w:eastAsia="en-AU"/>
        </w:rPr>
        <w:t xml:space="preserve">manage serious incidents as per this policy; and </w:t>
      </w:r>
    </w:p>
    <w:p w14:paraId="70BA9D03" w14:textId="77777777" w:rsidR="0024427B" w:rsidRPr="0034619C" w:rsidRDefault="001475E0" w:rsidP="00AB45A3">
      <w:pPr>
        <w:numPr>
          <w:ilvl w:val="0"/>
          <w:numId w:val="18"/>
        </w:numPr>
        <w:jc w:val="both"/>
        <w:rPr>
          <w:rFonts w:ascii="Tunga" w:hAnsi="Tunga" w:cs="Tunga"/>
          <w:bCs/>
          <w:sz w:val="28"/>
          <w:szCs w:val="28"/>
          <w:lang w:eastAsia="en-AU"/>
        </w:rPr>
      </w:pPr>
      <w:r w:rsidRPr="0034619C">
        <w:rPr>
          <w:rFonts w:ascii="Tunga" w:hAnsi="Tunga" w:cs="Tunga"/>
          <w:bCs/>
          <w:sz w:val="28"/>
          <w:szCs w:val="28"/>
          <w:lang w:eastAsia="en-AU"/>
        </w:rPr>
        <w:t xml:space="preserve">notify </w:t>
      </w:r>
      <w:r w:rsidR="00D205F4" w:rsidRPr="0034619C">
        <w:rPr>
          <w:rFonts w:ascii="Tunga" w:hAnsi="Tunga" w:cs="Tunga"/>
          <w:bCs/>
          <w:sz w:val="28"/>
          <w:szCs w:val="28"/>
          <w:lang w:eastAsia="en-AU"/>
        </w:rPr>
        <w:t>the Nominated Supervisor immediately after the serious incident has occurred.</w:t>
      </w:r>
    </w:p>
    <w:p w14:paraId="42267519" w14:textId="77777777" w:rsidR="000E736B" w:rsidRPr="0034619C" w:rsidRDefault="000E736B" w:rsidP="001475E0">
      <w:pPr>
        <w:jc w:val="both"/>
        <w:rPr>
          <w:rFonts w:ascii="Tunga" w:hAnsi="Tunga" w:cs="Tunga"/>
          <w:bCs/>
          <w:sz w:val="28"/>
          <w:szCs w:val="28"/>
          <w:lang w:eastAsia="en-AU"/>
        </w:rPr>
      </w:pPr>
    </w:p>
    <w:p w14:paraId="58672768" w14:textId="77777777" w:rsidR="00F508DF" w:rsidRPr="0034619C" w:rsidRDefault="00F508DF" w:rsidP="007F5CC6">
      <w:pPr>
        <w:spacing w:after="0" w:line="240" w:lineRule="auto"/>
        <w:jc w:val="both"/>
        <w:rPr>
          <w:rFonts w:ascii="Tunga" w:eastAsia="MS Mincho" w:hAnsi="Tunga" w:cs="Tunga"/>
          <w:b/>
          <w:sz w:val="28"/>
          <w:szCs w:val="28"/>
          <w:lang w:val="en-US"/>
        </w:rPr>
      </w:pPr>
    </w:p>
    <w:p w14:paraId="085FAD22" w14:textId="77777777" w:rsidR="007F5CC6" w:rsidRPr="0034619C" w:rsidRDefault="007F5CC6" w:rsidP="007F5CC6">
      <w:pPr>
        <w:spacing w:after="0" w:line="240" w:lineRule="auto"/>
        <w:jc w:val="both"/>
        <w:rPr>
          <w:rFonts w:ascii="Tunga" w:eastAsia="MS Mincho" w:hAnsi="Tunga" w:cs="Tunga"/>
          <w:b/>
          <w:i/>
          <w:sz w:val="28"/>
          <w:szCs w:val="28"/>
        </w:rPr>
      </w:pPr>
      <w:r w:rsidRPr="0034619C">
        <w:rPr>
          <w:rFonts w:ascii="Tunga" w:eastAsia="MS Mincho" w:hAnsi="Tunga" w:cs="Tunga"/>
          <w:b/>
          <w:sz w:val="28"/>
          <w:szCs w:val="28"/>
          <w:lang w:val="en-US"/>
        </w:rPr>
        <w:t xml:space="preserve">Statutory </w:t>
      </w:r>
      <w:r w:rsidRPr="0034619C">
        <w:rPr>
          <w:rFonts w:ascii="Tunga" w:eastAsia="MS Mincho" w:hAnsi="Tunga" w:cs="Tunga"/>
          <w:b/>
          <w:sz w:val="28"/>
          <w:szCs w:val="28"/>
        </w:rPr>
        <w:t>Legislation &amp; Considerations</w:t>
      </w:r>
      <w:r w:rsidRPr="0034619C">
        <w:rPr>
          <w:rFonts w:ascii="Tunga" w:eastAsia="MS Mincho" w:hAnsi="Tunga" w:cs="Tunga"/>
          <w:b/>
          <w:i/>
          <w:sz w:val="28"/>
          <w:szCs w:val="28"/>
        </w:rPr>
        <w:t xml:space="preserve"> </w:t>
      </w:r>
    </w:p>
    <w:p w14:paraId="5981977D" w14:textId="77777777" w:rsidR="002E27A8" w:rsidRPr="0034619C" w:rsidRDefault="002E27A8" w:rsidP="002E27A8">
      <w:pPr>
        <w:numPr>
          <w:ilvl w:val="0"/>
          <w:numId w:val="3"/>
        </w:numPr>
        <w:spacing w:after="0" w:line="240" w:lineRule="auto"/>
        <w:jc w:val="both"/>
        <w:rPr>
          <w:rFonts w:ascii="Tunga" w:eastAsia="MS Mincho" w:hAnsi="Tunga" w:cs="Tunga"/>
          <w:i/>
          <w:sz w:val="28"/>
          <w:szCs w:val="28"/>
        </w:rPr>
      </w:pPr>
      <w:r w:rsidRPr="0034619C">
        <w:rPr>
          <w:rFonts w:ascii="Tunga" w:eastAsia="MS Mincho" w:hAnsi="Tunga" w:cs="Tunga"/>
          <w:i/>
          <w:sz w:val="28"/>
          <w:szCs w:val="28"/>
        </w:rPr>
        <w:t>Work Health and Safety Act 2010</w:t>
      </w:r>
    </w:p>
    <w:p w14:paraId="5B9D81B5" w14:textId="4ABC7831" w:rsidR="007F5CC6" w:rsidRPr="002A36CB" w:rsidRDefault="007F5CC6" w:rsidP="007F5CC6">
      <w:pPr>
        <w:numPr>
          <w:ilvl w:val="0"/>
          <w:numId w:val="3"/>
        </w:numPr>
        <w:autoSpaceDE w:val="0"/>
        <w:autoSpaceDN w:val="0"/>
        <w:adjustRightInd w:val="0"/>
        <w:spacing w:after="0" w:line="240" w:lineRule="auto"/>
        <w:rPr>
          <w:rFonts w:ascii="Tunga" w:eastAsia="Times New Roman" w:hAnsi="Tunga" w:cs="Tunga"/>
          <w:i/>
          <w:iCs/>
          <w:sz w:val="28"/>
          <w:szCs w:val="28"/>
          <w:highlight w:val="yellow"/>
          <w:lang w:val="en-US" w:eastAsia="en-AU"/>
        </w:rPr>
      </w:pPr>
      <w:r w:rsidRPr="0034619C">
        <w:rPr>
          <w:rFonts w:ascii="Tunga" w:eastAsia="Times New Roman" w:hAnsi="Tunga" w:cs="Tunga"/>
          <w:bCs/>
          <w:i/>
          <w:iCs/>
          <w:sz w:val="28"/>
          <w:szCs w:val="28"/>
          <w:lang w:val="en-US" w:eastAsia="en-AU"/>
        </w:rPr>
        <w:t xml:space="preserve">National Quality Standard for Early Childhood Education and Care and School Age </w:t>
      </w:r>
      <w:r w:rsidR="00FB2FD3" w:rsidRPr="0034619C">
        <w:rPr>
          <w:rFonts w:ascii="Tunga" w:eastAsia="Times New Roman" w:hAnsi="Tunga" w:cs="Tunga"/>
          <w:bCs/>
          <w:i/>
          <w:iCs/>
          <w:sz w:val="28"/>
          <w:szCs w:val="28"/>
          <w:lang w:val="en-US" w:eastAsia="en-AU"/>
        </w:rPr>
        <w:t>Care</w:t>
      </w:r>
      <w:r w:rsidR="00FB2FD3" w:rsidRPr="0034619C">
        <w:rPr>
          <w:rFonts w:ascii="Tunga" w:eastAsia="Times New Roman" w:hAnsi="Tunga" w:cs="Tunga"/>
          <w:b/>
          <w:bCs/>
          <w:i/>
          <w:iCs/>
          <w:sz w:val="28"/>
          <w:szCs w:val="28"/>
          <w:lang w:val="en-US" w:eastAsia="en-AU"/>
        </w:rPr>
        <w:t>,</w:t>
      </w:r>
      <w:r w:rsidRPr="0034619C">
        <w:rPr>
          <w:rFonts w:ascii="Tunga" w:eastAsia="Times New Roman" w:hAnsi="Tunga" w:cs="Tunga"/>
          <w:i/>
          <w:iCs/>
          <w:sz w:val="28"/>
          <w:szCs w:val="28"/>
          <w:lang w:val="en-US" w:eastAsia="en-AU"/>
        </w:rPr>
        <w:t xml:space="preserve"> Council of Australian G</w:t>
      </w:r>
      <w:r w:rsidR="00B35907" w:rsidRPr="0034619C">
        <w:rPr>
          <w:rFonts w:ascii="Tunga" w:eastAsia="Times New Roman" w:hAnsi="Tunga" w:cs="Tunga"/>
          <w:i/>
          <w:iCs/>
          <w:sz w:val="28"/>
          <w:szCs w:val="28"/>
          <w:lang w:val="en-US" w:eastAsia="en-AU"/>
        </w:rPr>
        <w:t xml:space="preserve">overnments </w:t>
      </w:r>
      <w:r w:rsidR="00E460EC" w:rsidRPr="0034619C">
        <w:rPr>
          <w:rFonts w:ascii="Tunga" w:eastAsia="Times New Roman" w:hAnsi="Tunga" w:cs="Tunga"/>
          <w:i/>
          <w:iCs/>
          <w:sz w:val="28"/>
          <w:szCs w:val="28"/>
          <w:lang w:val="en-US" w:eastAsia="en-AU"/>
        </w:rPr>
        <w:t>Febru</w:t>
      </w:r>
      <w:r w:rsidR="00E460EC" w:rsidRPr="008D554C">
        <w:rPr>
          <w:rFonts w:ascii="Tunga" w:eastAsia="Times New Roman" w:hAnsi="Tunga" w:cs="Tunga"/>
          <w:i/>
          <w:iCs/>
          <w:sz w:val="28"/>
          <w:szCs w:val="28"/>
          <w:lang w:val="en-US" w:eastAsia="en-AU"/>
        </w:rPr>
        <w:t>ary 20</w:t>
      </w:r>
      <w:r w:rsidR="00F6708D" w:rsidRPr="008D554C">
        <w:rPr>
          <w:rFonts w:ascii="Tunga" w:eastAsia="Times New Roman" w:hAnsi="Tunga" w:cs="Tunga"/>
          <w:i/>
          <w:iCs/>
          <w:sz w:val="28"/>
          <w:szCs w:val="28"/>
          <w:lang w:val="en-US" w:eastAsia="en-AU"/>
        </w:rPr>
        <w:t>23</w:t>
      </w:r>
    </w:p>
    <w:p w14:paraId="4485DACA" w14:textId="1E0385DC" w:rsidR="007F5CC6" w:rsidRPr="0034619C" w:rsidRDefault="007F5CC6" w:rsidP="005D0A70">
      <w:pPr>
        <w:numPr>
          <w:ilvl w:val="0"/>
          <w:numId w:val="2"/>
        </w:numPr>
        <w:autoSpaceDE w:val="0"/>
        <w:autoSpaceDN w:val="0"/>
        <w:adjustRightInd w:val="0"/>
        <w:spacing w:after="0" w:line="240" w:lineRule="auto"/>
        <w:rPr>
          <w:rFonts w:ascii="Tunga" w:eastAsia="Times New Roman" w:hAnsi="Tunga" w:cs="Tunga"/>
          <w:b/>
          <w:i/>
          <w:sz w:val="28"/>
          <w:szCs w:val="28"/>
          <w:u w:val="single"/>
          <w:lang w:val="en-US"/>
        </w:rPr>
      </w:pPr>
      <w:r w:rsidRPr="0034619C">
        <w:rPr>
          <w:rFonts w:ascii="Tunga" w:eastAsia="Times New Roman" w:hAnsi="Tunga" w:cs="Tunga"/>
          <w:i/>
          <w:sz w:val="28"/>
          <w:szCs w:val="28"/>
          <w:lang w:eastAsia="en-AU"/>
        </w:rPr>
        <w:t xml:space="preserve">Education and Care Services </w:t>
      </w:r>
      <w:proofErr w:type="gramStart"/>
      <w:r w:rsidRPr="0034619C">
        <w:rPr>
          <w:rFonts w:ascii="Tunga" w:eastAsia="Times New Roman" w:hAnsi="Tunga" w:cs="Tunga"/>
          <w:i/>
          <w:sz w:val="28"/>
          <w:szCs w:val="28"/>
          <w:lang w:eastAsia="en-AU"/>
        </w:rPr>
        <w:t>Nat</w:t>
      </w:r>
      <w:r w:rsidRPr="008D554C">
        <w:rPr>
          <w:rFonts w:ascii="Tunga" w:eastAsia="Times New Roman" w:hAnsi="Tunga" w:cs="Tunga"/>
          <w:i/>
          <w:sz w:val="28"/>
          <w:szCs w:val="28"/>
          <w:lang w:eastAsia="en-AU"/>
        </w:rPr>
        <w:t xml:space="preserve">ional </w:t>
      </w:r>
      <w:r w:rsidR="002350AF" w:rsidRPr="008D554C">
        <w:rPr>
          <w:rFonts w:ascii="Tunga" w:eastAsia="Times New Roman" w:hAnsi="Tunga" w:cs="Tunga"/>
          <w:i/>
          <w:sz w:val="28"/>
          <w:szCs w:val="28"/>
          <w:lang w:eastAsia="en-AU"/>
        </w:rPr>
        <w:t xml:space="preserve"> </w:t>
      </w:r>
      <w:r w:rsidRPr="008D554C">
        <w:rPr>
          <w:rFonts w:ascii="Tunga" w:eastAsia="Times New Roman" w:hAnsi="Tunga" w:cs="Tunga"/>
          <w:i/>
          <w:sz w:val="28"/>
          <w:szCs w:val="28"/>
          <w:lang w:eastAsia="en-AU"/>
        </w:rPr>
        <w:t>Regulations</w:t>
      </w:r>
      <w:proofErr w:type="gramEnd"/>
      <w:r w:rsidRPr="008D554C">
        <w:rPr>
          <w:rFonts w:ascii="Tunga" w:eastAsia="Times New Roman" w:hAnsi="Tunga" w:cs="Tunga"/>
          <w:i/>
          <w:sz w:val="28"/>
          <w:szCs w:val="28"/>
          <w:lang w:eastAsia="en-AU"/>
        </w:rPr>
        <w:t xml:space="preserve"> </w:t>
      </w:r>
      <w:r w:rsidR="00F6708D" w:rsidRPr="008D554C">
        <w:rPr>
          <w:rFonts w:ascii="Tunga" w:eastAsia="Times New Roman" w:hAnsi="Tunga" w:cs="Tunga"/>
          <w:i/>
          <w:sz w:val="28"/>
          <w:szCs w:val="28"/>
          <w:lang w:eastAsia="en-AU"/>
        </w:rPr>
        <w:t xml:space="preserve"> 2023</w:t>
      </w:r>
      <w:r w:rsidR="005D0A70" w:rsidRPr="008D554C">
        <w:rPr>
          <w:rFonts w:ascii="Tunga" w:eastAsia="Times New Roman" w:hAnsi="Tunga" w:cs="Tunga"/>
          <w:i/>
          <w:sz w:val="28"/>
          <w:szCs w:val="28"/>
          <w:lang w:eastAsia="en-AU"/>
        </w:rPr>
        <w:t>,</w:t>
      </w:r>
      <w:r w:rsidR="005D0A70" w:rsidRPr="0034619C">
        <w:rPr>
          <w:rFonts w:ascii="Tunga" w:eastAsia="Times New Roman" w:hAnsi="Tunga" w:cs="Tunga"/>
          <w:i/>
          <w:sz w:val="28"/>
          <w:szCs w:val="28"/>
          <w:lang w:eastAsia="en-AU"/>
        </w:rPr>
        <w:t xml:space="preserve"> Regulation 168 (2)(a)</w:t>
      </w:r>
    </w:p>
    <w:p w14:paraId="5E274FA6" w14:textId="77777777" w:rsidR="007F5CC6" w:rsidRPr="0034619C" w:rsidRDefault="007F5CC6" w:rsidP="002350AF">
      <w:pPr>
        <w:autoSpaceDE w:val="0"/>
        <w:autoSpaceDN w:val="0"/>
        <w:adjustRightInd w:val="0"/>
        <w:spacing w:after="0" w:line="240" w:lineRule="auto"/>
        <w:rPr>
          <w:rFonts w:ascii="Tunga" w:eastAsia="Times New Roman" w:hAnsi="Tunga" w:cs="Tunga"/>
          <w:b/>
          <w:sz w:val="28"/>
          <w:szCs w:val="28"/>
          <w:u w:val="single"/>
          <w:lang w:val="en-US"/>
        </w:rPr>
      </w:pPr>
    </w:p>
    <w:p w14:paraId="25276C19" w14:textId="77777777" w:rsidR="007F5CC6" w:rsidRPr="0034619C"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34619C">
        <w:rPr>
          <w:rFonts w:ascii="Tunga" w:eastAsia="Times New Roman" w:hAnsi="Tunga" w:cs="Tunga"/>
          <w:b/>
          <w:bCs/>
          <w:sz w:val="28"/>
          <w:szCs w:val="28"/>
          <w:lang w:eastAsia="en-AU"/>
        </w:rPr>
        <w:t>Sources</w:t>
      </w:r>
    </w:p>
    <w:p w14:paraId="746AB7EC" w14:textId="77777777" w:rsidR="001475E0" w:rsidRPr="0034619C" w:rsidRDefault="001475E0" w:rsidP="001475E0">
      <w:pPr>
        <w:numPr>
          <w:ilvl w:val="0"/>
          <w:numId w:val="2"/>
        </w:numPr>
        <w:autoSpaceDE w:val="0"/>
        <w:autoSpaceDN w:val="0"/>
        <w:adjustRightInd w:val="0"/>
        <w:spacing w:after="0" w:line="240" w:lineRule="auto"/>
        <w:rPr>
          <w:rFonts w:ascii="Tunga" w:eastAsia="SymbolMT" w:hAnsi="Tunga" w:cs="Tunga"/>
          <w:sz w:val="28"/>
          <w:szCs w:val="28"/>
          <w:lang w:eastAsia="en-AU"/>
        </w:rPr>
      </w:pPr>
      <w:r w:rsidRPr="0034619C">
        <w:rPr>
          <w:rFonts w:ascii="Tunga" w:eastAsia="Times New Roman" w:hAnsi="Tunga" w:cs="Tunga"/>
          <w:bCs/>
          <w:sz w:val="28"/>
          <w:szCs w:val="28"/>
          <w:lang w:eastAsia="en-AU"/>
        </w:rPr>
        <w:t xml:space="preserve">Community </w:t>
      </w:r>
      <w:r w:rsidR="00E460EC" w:rsidRPr="0034619C">
        <w:rPr>
          <w:rFonts w:ascii="Tunga" w:eastAsia="Times New Roman" w:hAnsi="Tunga" w:cs="Tunga"/>
          <w:bCs/>
          <w:sz w:val="28"/>
          <w:szCs w:val="28"/>
          <w:lang w:eastAsia="en-AU"/>
        </w:rPr>
        <w:t>Early Learning Australia</w:t>
      </w:r>
    </w:p>
    <w:p w14:paraId="3D1EC575" w14:textId="77777777" w:rsidR="001475E0" w:rsidRPr="0034619C" w:rsidRDefault="001475E0" w:rsidP="000F6E0B">
      <w:pPr>
        <w:numPr>
          <w:ilvl w:val="0"/>
          <w:numId w:val="2"/>
        </w:numPr>
        <w:rPr>
          <w:rFonts w:ascii="Tunga" w:eastAsia="SymbolMT" w:hAnsi="Tunga" w:cs="Tunga"/>
          <w:sz w:val="28"/>
          <w:szCs w:val="28"/>
          <w:lang w:eastAsia="en-AU"/>
        </w:rPr>
      </w:pPr>
      <w:r w:rsidRPr="0034619C">
        <w:rPr>
          <w:rFonts w:ascii="Tunga" w:eastAsia="SymbolMT" w:hAnsi="Tunga" w:cs="Tunga"/>
          <w:sz w:val="28"/>
          <w:szCs w:val="28"/>
          <w:lang w:eastAsia="en-AU"/>
        </w:rPr>
        <w:t>Safe Work Australia’s guide – First Aid in the Workplace: Code of Practice (2012)</w:t>
      </w:r>
    </w:p>
    <w:p w14:paraId="43D7ED76" w14:textId="78397709" w:rsidR="00E83E09" w:rsidRPr="008D554C" w:rsidRDefault="000F6E0B" w:rsidP="002A36CB">
      <w:pPr>
        <w:numPr>
          <w:ilvl w:val="0"/>
          <w:numId w:val="2"/>
        </w:numPr>
      </w:pPr>
      <w:r w:rsidRPr="0034619C">
        <w:rPr>
          <w:rFonts w:ascii="Tunga" w:eastAsia="SymbolMT" w:hAnsi="Tunga" w:cs="Tunga"/>
          <w:sz w:val="28"/>
          <w:szCs w:val="28"/>
          <w:lang w:eastAsia="en-AU"/>
        </w:rPr>
        <w:t xml:space="preserve">Staying Healthy—Preventing infectious diseases in early childhood education and care services) </w:t>
      </w:r>
      <w:r w:rsidRPr="008D554C">
        <w:rPr>
          <w:rFonts w:ascii="Tunga" w:eastAsia="SymbolMT" w:hAnsi="Tunga" w:cs="Tunga"/>
          <w:sz w:val="28"/>
          <w:szCs w:val="28"/>
          <w:lang w:eastAsia="en-AU"/>
        </w:rPr>
        <w:t xml:space="preserve">NHMRC, </w:t>
      </w:r>
      <w:r w:rsidR="002A36CB" w:rsidRPr="008D554C">
        <w:rPr>
          <w:rFonts w:ascii="Tunga" w:eastAsia="SymbolMT" w:hAnsi="Tunga" w:cs="Tunga"/>
          <w:sz w:val="28"/>
          <w:szCs w:val="28"/>
          <w:lang w:eastAsia="en-AU"/>
        </w:rPr>
        <w:t>6</w:t>
      </w:r>
      <w:r w:rsidRPr="008D554C">
        <w:rPr>
          <w:rFonts w:ascii="Tunga" w:eastAsia="SymbolMT" w:hAnsi="Tunga" w:cs="Tunga"/>
          <w:sz w:val="28"/>
          <w:szCs w:val="28"/>
          <w:lang w:eastAsia="en-AU"/>
        </w:rPr>
        <w:t xml:space="preserve">th Edition 2012 </w:t>
      </w:r>
      <w:r w:rsidR="00B23402" w:rsidRPr="008D554C">
        <w:rPr>
          <w:rFonts w:ascii="Tunga" w:eastAsia="SymbolMT" w:hAnsi="Tunga" w:cs="Tunga"/>
          <w:sz w:val="28"/>
          <w:szCs w:val="28"/>
          <w:lang w:eastAsia="en-AU"/>
        </w:rPr>
        <w:t xml:space="preserve"> </w:t>
      </w:r>
      <w:hyperlink r:id="rId7" w:history="1">
        <w:r w:rsidR="00B23402" w:rsidRPr="008D554C">
          <w:rPr>
            <w:rStyle w:val="Hyperlink"/>
            <w:rFonts w:ascii="Tunga" w:eastAsia="SymbolMT" w:hAnsi="Tunga" w:cs="Tunga"/>
            <w:sz w:val="28"/>
            <w:szCs w:val="28"/>
            <w:lang w:eastAsia="en-AU"/>
          </w:rPr>
          <w:t>http://www.health.gov.au/nhmrc/</w:t>
        </w:r>
      </w:hyperlink>
      <w:r w:rsidR="00AA0458" w:rsidRPr="008D554C">
        <w:t xml:space="preserve"> </w:t>
      </w:r>
      <w:hyperlink r:id="rId8" w:history="1">
        <w:r w:rsidR="002A36CB" w:rsidRPr="008D554C">
          <w:rPr>
            <w:color w:val="0000FF"/>
            <w:u w:val="single"/>
          </w:rPr>
          <w:t>Staying healthy: Preventing infectious diseases in early childhood education and care services - 6th Edition (nhmrc.gov.au)</w:t>
        </w:r>
      </w:hyperlink>
      <w:r w:rsidR="002A36CB" w:rsidRPr="008D554C">
        <w:t xml:space="preserve"> </w:t>
      </w:r>
    </w:p>
    <w:sectPr w:rsidR="00E83E09" w:rsidRPr="008D554C" w:rsidSect="00F14144">
      <w:footerReference w:type="default" r:id="rId9"/>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A057E" w14:textId="77777777" w:rsidR="006F01C4" w:rsidRDefault="006F01C4" w:rsidP="002E27A8">
      <w:pPr>
        <w:spacing w:after="0" w:line="240" w:lineRule="auto"/>
      </w:pPr>
      <w:r>
        <w:separator/>
      </w:r>
    </w:p>
  </w:endnote>
  <w:endnote w:type="continuationSeparator" w:id="0">
    <w:p w14:paraId="1D2DEA29" w14:textId="77777777" w:rsidR="006F01C4" w:rsidRDefault="006F01C4" w:rsidP="002E2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MT">
    <w:altName w:val="Microsoft JhengHei"/>
    <w:panose1 w:val="00000000000000000000"/>
    <w:charset w:val="00"/>
    <w:family w:val="auto"/>
    <w:notTrueType/>
    <w:pitch w:val="default"/>
    <w:sig w:usb0="00000000"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10F8" w14:textId="77777777" w:rsidR="002E27A8" w:rsidRDefault="002E27A8">
    <w:pPr>
      <w:pStyle w:val="Footer"/>
    </w:pPr>
    <w:r>
      <w:t xml:space="preserve">Page | </w:t>
    </w:r>
    <w:r>
      <w:fldChar w:fldCharType="begin"/>
    </w:r>
    <w:r>
      <w:instrText xml:space="preserve"> PAGE   \* MERGEFORMAT </w:instrText>
    </w:r>
    <w:r>
      <w:fldChar w:fldCharType="separate"/>
    </w:r>
    <w:r w:rsidR="00E460EC">
      <w:rPr>
        <w:noProof/>
      </w:rPr>
      <w:t>7</w:t>
    </w:r>
    <w:r>
      <w:rPr>
        <w:noProof/>
      </w:rPr>
      <w:fldChar w:fldCharType="end"/>
    </w:r>
  </w:p>
  <w:p w14:paraId="5FE7AA59" w14:textId="77777777" w:rsidR="002E27A8" w:rsidRDefault="002E27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DACD7" w14:textId="77777777" w:rsidR="006F01C4" w:rsidRDefault="006F01C4" w:rsidP="002E27A8">
      <w:pPr>
        <w:spacing w:after="0" w:line="240" w:lineRule="auto"/>
      </w:pPr>
      <w:r>
        <w:separator/>
      </w:r>
    </w:p>
  </w:footnote>
  <w:footnote w:type="continuationSeparator" w:id="0">
    <w:p w14:paraId="3A3B1E38" w14:textId="77777777" w:rsidR="006F01C4" w:rsidRDefault="006F01C4" w:rsidP="002E27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2A30"/>
    <w:multiLevelType w:val="hybridMultilevel"/>
    <w:tmpl w:val="6DFC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E508AA"/>
    <w:multiLevelType w:val="hybridMultilevel"/>
    <w:tmpl w:val="B1EA05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BF458D"/>
    <w:multiLevelType w:val="hybridMultilevel"/>
    <w:tmpl w:val="095A3D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654365"/>
    <w:multiLevelType w:val="hybridMultilevel"/>
    <w:tmpl w:val="5734E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B921C2"/>
    <w:multiLevelType w:val="hybridMultilevel"/>
    <w:tmpl w:val="F2E8574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5F21817"/>
    <w:multiLevelType w:val="hybridMultilevel"/>
    <w:tmpl w:val="E1A4F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91226C"/>
    <w:multiLevelType w:val="hybridMultilevel"/>
    <w:tmpl w:val="85FA4C9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F84554D"/>
    <w:multiLevelType w:val="hybridMultilevel"/>
    <w:tmpl w:val="BA88A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6920AA"/>
    <w:multiLevelType w:val="hybridMultilevel"/>
    <w:tmpl w:val="E430B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C201DD"/>
    <w:multiLevelType w:val="hybridMultilevel"/>
    <w:tmpl w:val="8DAC82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D1F3285"/>
    <w:multiLevelType w:val="hybridMultilevel"/>
    <w:tmpl w:val="B088EF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1BD5583"/>
    <w:multiLevelType w:val="hybridMultilevel"/>
    <w:tmpl w:val="8DBAAB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9DE7DDF"/>
    <w:multiLevelType w:val="hybridMultilevel"/>
    <w:tmpl w:val="6C56B3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73E3181"/>
    <w:multiLevelType w:val="hybridMultilevel"/>
    <w:tmpl w:val="D5EEA9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ADF48BC"/>
    <w:multiLevelType w:val="hybridMultilevel"/>
    <w:tmpl w:val="542693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C5C4E6F"/>
    <w:multiLevelType w:val="hybridMultilevel"/>
    <w:tmpl w:val="ABD481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FE73730"/>
    <w:multiLevelType w:val="hybridMultilevel"/>
    <w:tmpl w:val="BA7A6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B287304"/>
    <w:multiLevelType w:val="hybridMultilevel"/>
    <w:tmpl w:val="F0EC1DE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num w:numId="1" w16cid:durableId="1764761764">
    <w:abstractNumId w:val="1"/>
  </w:num>
  <w:num w:numId="2" w16cid:durableId="513961030">
    <w:abstractNumId w:val="9"/>
  </w:num>
  <w:num w:numId="3" w16cid:durableId="1899658257">
    <w:abstractNumId w:val="18"/>
  </w:num>
  <w:num w:numId="4" w16cid:durableId="1593275066">
    <w:abstractNumId w:val="17"/>
  </w:num>
  <w:num w:numId="5" w16cid:durableId="1171487725">
    <w:abstractNumId w:val="14"/>
  </w:num>
  <w:num w:numId="6" w16cid:durableId="1563248716">
    <w:abstractNumId w:val="3"/>
  </w:num>
  <w:num w:numId="7" w16cid:durableId="310986714">
    <w:abstractNumId w:val="0"/>
  </w:num>
  <w:num w:numId="8" w16cid:durableId="73935168">
    <w:abstractNumId w:val="4"/>
  </w:num>
  <w:num w:numId="9" w16cid:durableId="75595669">
    <w:abstractNumId w:val="10"/>
  </w:num>
  <w:num w:numId="10" w16cid:durableId="1169441935">
    <w:abstractNumId w:val="6"/>
  </w:num>
  <w:num w:numId="11" w16cid:durableId="295569420">
    <w:abstractNumId w:val="2"/>
  </w:num>
  <w:num w:numId="12" w16cid:durableId="2080713328">
    <w:abstractNumId w:val="8"/>
  </w:num>
  <w:num w:numId="13" w16cid:durableId="1690986996">
    <w:abstractNumId w:val="13"/>
  </w:num>
  <w:num w:numId="14" w16cid:durableId="1247114550">
    <w:abstractNumId w:val="7"/>
  </w:num>
  <w:num w:numId="15" w16cid:durableId="1892038821">
    <w:abstractNumId w:val="15"/>
  </w:num>
  <w:num w:numId="16" w16cid:durableId="60643755">
    <w:abstractNumId w:val="5"/>
  </w:num>
  <w:num w:numId="17" w16cid:durableId="1976568073">
    <w:abstractNumId w:val="11"/>
  </w:num>
  <w:num w:numId="18" w16cid:durableId="1162308678">
    <w:abstractNumId w:val="12"/>
  </w:num>
  <w:num w:numId="19" w16cid:durableId="4345559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2F9"/>
    <w:rsid w:val="000277A1"/>
    <w:rsid w:val="0004505F"/>
    <w:rsid w:val="00066DA0"/>
    <w:rsid w:val="0007425B"/>
    <w:rsid w:val="00095350"/>
    <w:rsid w:val="000E736B"/>
    <w:rsid w:val="000F6E0B"/>
    <w:rsid w:val="001475E0"/>
    <w:rsid w:val="00182D72"/>
    <w:rsid w:val="001F7C5C"/>
    <w:rsid w:val="002232E8"/>
    <w:rsid w:val="002350AF"/>
    <w:rsid w:val="0024427B"/>
    <w:rsid w:val="00255947"/>
    <w:rsid w:val="00255992"/>
    <w:rsid w:val="00275244"/>
    <w:rsid w:val="002A36CB"/>
    <w:rsid w:val="002E27A8"/>
    <w:rsid w:val="00334D69"/>
    <w:rsid w:val="0034619C"/>
    <w:rsid w:val="003A7340"/>
    <w:rsid w:val="003E4BE4"/>
    <w:rsid w:val="00406B60"/>
    <w:rsid w:val="00451A91"/>
    <w:rsid w:val="00471BC9"/>
    <w:rsid w:val="00480815"/>
    <w:rsid w:val="004C5B28"/>
    <w:rsid w:val="00504A08"/>
    <w:rsid w:val="005B0256"/>
    <w:rsid w:val="005D0A70"/>
    <w:rsid w:val="0062404E"/>
    <w:rsid w:val="006551CE"/>
    <w:rsid w:val="00662CF1"/>
    <w:rsid w:val="006D0185"/>
    <w:rsid w:val="006D550F"/>
    <w:rsid w:val="006F01C4"/>
    <w:rsid w:val="00720ECB"/>
    <w:rsid w:val="00737A50"/>
    <w:rsid w:val="0078069C"/>
    <w:rsid w:val="007A5852"/>
    <w:rsid w:val="007C77FC"/>
    <w:rsid w:val="007D20A7"/>
    <w:rsid w:val="007E6B9E"/>
    <w:rsid w:val="007F5CC6"/>
    <w:rsid w:val="00807DC5"/>
    <w:rsid w:val="008460B2"/>
    <w:rsid w:val="00864F16"/>
    <w:rsid w:val="00870453"/>
    <w:rsid w:val="008D554C"/>
    <w:rsid w:val="0092260D"/>
    <w:rsid w:val="00971903"/>
    <w:rsid w:val="009A6F05"/>
    <w:rsid w:val="009B5554"/>
    <w:rsid w:val="009C01FD"/>
    <w:rsid w:val="00A32C28"/>
    <w:rsid w:val="00A63EC7"/>
    <w:rsid w:val="00AA0458"/>
    <w:rsid w:val="00AB0347"/>
    <w:rsid w:val="00AB45A3"/>
    <w:rsid w:val="00AC1A2A"/>
    <w:rsid w:val="00AC506B"/>
    <w:rsid w:val="00AC6F63"/>
    <w:rsid w:val="00B002F9"/>
    <w:rsid w:val="00B12713"/>
    <w:rsid w:val="00B15D4B"/>
    <w:rsid w:val="00B23402"/>
    <w:rsid w:val="00B35907"/>
    <w:rsid w:val="00B43FE7"/>
    <w:rsid w:val="00BB1C5E"/>
    <w:rsid w:val="00BC422A"/>
    <w:rsid w:val="00C56E07"/>
    <w:rsid w:val="00CF0C39"/>
    <w:rsid w:val="00D205F4"/>
    <w:rsid w:val="00D47E90"/>
    <w:rsid w:val="00D531D9"/>
    <w:rsid w:val="00D67D19"/>
    <w:rsid w:val="00D86ACF"/>
    <w:rsid w:val="00DC2220"/>
    <w:rsid w:val="00E04FC5"/>
    <w:rsid w:val="00E460EC"/>
    <w:rsid w:val="00E76D83"/>
    <w:rsid w:val="00E83A88"/>
    <w:rsid w:val="00E83E09"/>
    <w:rsid w:val="00EF305D"/>
    <w:rsid w:val="00F14144"/>
    <w:rsid w:val="00F23B6F"/>
    <w:rsid w:val="00F35096"/>
    <w:rsid w:val="00F47636"/>
    <w:rsid w:val="00F508DF"/>
    <w:rsid w:val="00F6708D"/>
    <w:rsid w:val="00F92736"/>
    <w:rsid w:val="00FB2FD3"/>
    <w:rsid w:val="00FB792F"/>
    <w:rsid w:val="00FC28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A9408"/>
  <w15:chartTrackingRefBased/>
  <w15:docId w15:val="{4A98233E-DA6D-4D2A-9DF5-5D9DDC5E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CC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CC6"/>
    <w:pPr>
      <w:ind w:left="720"/>
      <w:contextualSpacing/>
    </w:pPr>
  </w:style>
  <w:style w:type="character" w:styleId="Hyperlink">
    <w:name w:val="Hyperlink"/>
    <w:uiPriority w:val="99"/>
    <w:unhideWhenUsed/>
    <w:rsid w:val="00B23402"/>
    <w:rPr>
      <w:color w:val="0000FF"/>
      <w:u w:val="single"/>
    </w:rPr>
  </w:style>
  <w:style w:type="paragraph" w:styleId="Header">
    <w:name w:val="header"/>
    <w:basedOn w:val="Normal"/>
    <w:link w:val="HeaderChar"/>
    <w:uiPriority w:val="99"/>
    <w:unhideWhenUsed/>
    <w:rsid w:val="002E27A8"/>
    <w:pPr>
      <w:tabs>
        <w:tab w:val="center" w:pos="4513"/>
        <w:tab w:val="right" w:pos="9026"/>
      </w:tabs>
    </w:pPr>
  </w:style>
  <w:style w:type="character" w:customStyle="1" w:styleId="HeaderChar">
    <w:name w:val="Header Char"/>
    <w:link w:val="Header"/>
    <w:uiPriority w:val="99"/>
    <w:rsid w:val="002E27A8"/>
    <w:rPr>
      <w:sz w:val="22"/>
      <w:szCs w:val="22"/>
      <w:lang w:eastAsia="en-US"/>
    </w:rPr>
  </w:style>
  <w:style w:type="paragraph" w:styleId="Footer">
    <w:name w:val="footer"/>
    <w:basedOn w:val="Normal"/>
    <w:link w:val="FooterChar"/>
    <w:uiPriority w:val="99"/>
    <w:unhideWhenUsed/>
    <w:rsid w:val="002E27A8"/>
    <w:pPr>
      <w:tabs>
        <w:tab w:val="center" w:pos="4513"/>
        <w:tab w:val="right" w:pos="9026"/>
      </w:tabs>
    </w:pPr>
  </w:style>
  <w:style w:type="character" w:customStyle="1" w:styleId="FooterChar">
    <w:name w:val="Footer Char"/>
    <w:link w:val="Footer"/>
    <w:uiPriority w:val="99"/>
    <w:rsid w:val="002E27A8"/>
    <w:rPr>
      <w:sz w:val="22"/>
      <w:szCs w:val="22"/>
      <w:lang w:eastAsia="en-US"/>
    </w:rPr>
  </w:style>
  <w:style w:type="character" w:styleId="FollowedHyperlink">
    <w:name w:val="FollowedHyperlink"/>
    <w:basedOn w:val="DefaultParagraphFont"/>
    <w:uiPriority w:val="99"/>
    <w:semiHidden/>
    <w:unhideWhenUsed/>
    <w:rsid w:val="00AA04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mrc.gov.au/sites/default/files/documents/reports/clinical%20guidelines/ch55-staying-healthy.pdf" TargetMode="External"/><Relationship Id="rId3" Type="http://schemas.openxmlformats.org/officeDocument/2006/relationships/settings" Target="settings.xml"/><Relationship Id="rId7" Type="http://schemas.openxmlformats.org/officeDocument/2006/relationships/hyperlink" Target="http://www.health.gov.au/nhmr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8</Pages>
  <Words>1587</Words>
  <Characters>9157</Characters>
  <Application>Microsoft Office Word</Application>
  <DocSecurity>0</DocSecurity>
  <Lines>183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10634</CharactersWithSpaces>
  <SharedDoc>false</SharedDoc>
  <HLinks>
    <vt:vector size="6" baseType="variant">
      <vt:variant>
        <vt:i4>2883700</vt:i4>
      </vt:variant>
      <vt:variant>
        <vt:i4>0</vt:i4>
      </vt:variant>
      <vt:variant>
        <vt:i4>0</vt:i4>
      </vt:variant>
      <vt:variant>
        <vt:i4>5</vt:i4>
      </vt:variant>
      <vt:variant>
        <vt:lpwstr>http://www.health.gov.au/nhmrc/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13</cp:revision>
  <cp:lastPrinted>2021-02-12T00:56:00Z</cp:lastPrinted>
  <dcterms:created xsi:type="dcterms:W3CDTF">2024-09-17T02:44:00Z</dcterms:created>
  <dcterms:modified xsi:type="dcterms:W3CDTF">2025-10-28T00:32:00Z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07aa795c-3464-43ec-adf4-569d49e93f90</vt:lpwstr>
  </property>
</Properties>
</file>