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F3D8CE" w14:textId="77777777" w:rsidR="009A046C" w:rsidRPr="009A046C" w:rsidRDefault="009A046C" w:rsidP="009A046C">
      <w:pPr>
        <w:pStyle w:val="PlainText"/>
        <w:jc w:val="both"/>
        <w:rPr>
          <w:rFonts w:ascii="Arial" w:eastAsia="MS Mincho" w:hAnsi="Arial" w:cs="Arial"/>
          <w:sz w:val="22"/>
        </w:rPr>
      </w:pPr>
    </w:p>
    <w:p w14:paraId="16D12B6F" w14:textId="77777777" w:rsidR="009A046C" w:rsidRPr="00445270" w:rsidRDefault="009A046C" w:rsidP="00445270">
      <w:pPr>
        <w:pStyle w:val="PlainText"/>
        <w:rPr>
          <w:rFonts w:ascii="Arial" w:eastAsia="MS Mincho" w:hAnsi="Arial" w:cs="Arial"/>
          <w:sz w:val="22"/>
        </w:rPr>
      </w:pPr>
      <w:r w:rsidRPr="009A046C">
        <w:rPr>
          <w:rFonts w:ascii="Arial" w:eastAsia="MS Mincho" w:hAnsi="Arial" w:cs="Arial"/>
          <w:sz w:val="22"/>
        </w:rPr>
        <w:tab/>
      </w:r>
      <w:r w:rsidRPr="009A046C">
        <w:rPr>
          <w:rFonts w:ascii="Arial" w:eastAsia="MS Mincho" w:hAnsi="Arial" w:cs="Arial"/>
          <w:sz w:val="22"/>
        </w:rPr>
        <w:tab/>
      </w:r>
      <w:r w:rsidRPr="009A046C">
        <w:rPr>
          <w:rFonts w:ascii="Arial" w:eastAsia="MS Mincho" w:hAnsi="Arial" w:cs="Arial"/>
          <w:sz w:val="22"/>
        </w:rPr>
        <w:tab/>
      </w:r>
      <w:r w:rsidRPr="009A046C">
        <w:rPr>
          <w:rFonts w:ascii="Arial" w:eastAsia="MS Mincho" w:hAnsi="Arial" w:cs="Arial"/>
          <w:sz w:val="22"/>
        </w:rPr>
        <w:tab/>
      </w:r>
      <w:r w:rsidRPr="009A046C">
        <w:rPr>
          <w:rFonts w:ascii="Arial" w:eastAsia="MS Mincho" w:hAnsi="Arial" w:cs="Arial"/>
          <w:sz w:val="22"/>
        </w:rPr>
        <w:tab/>
      </w:r>
    </w:p>
    <w:p w14:paraId="717BF792" w14:textId="77777777" w:rsidR="00BA4A7B" w:rsidRDefault="00BA4A7B" w:rsidP="007D2CBC">
      <w:pPr>
        <w:pStyle w:val="PlainText"/>
        <w:shd w:val="clear" w:color="auto" w:fill="009999"/>
        <w:jc w:val="center"/>
        <w:rPr>
          <w:rFonts w:ascii="Tunga" w:eastAsia="MS Mincho" w:hAnsi="Tunga" w:cs="Tunga"/>
          <w:b/>
          <w:sz w:val="48"/>
          <w:szCs w:val="48"/>
        </w:rPr>
      </w:pPr>
      <w:r>
        <w:rPr>
          <w:rFonts w:ascii="Tunga" w:eastAsia="MS Mincho" w:hAnsi="Tunga" w:cs="Tunga"/>
          <w:b/>
          <w:sz w:val="48"/>
          <w:szCs w:val="48"/>
        </w:rPr>
        <w:t>Mulwala Preschool</w:t>
      </w:r>
    </w:p>
    <w:p w14:paraId="3BD5895C" w14:textId="0449D6FF" w:rsidR="009A046C" w:rsidRPr="00BA4A7B" w:rsidRDefault="000460A7" w:rsidP="000460A7">
      <w:pPr>
        <w:pStyle w:val="PlainText"/>
        <w:shd w:val="clear" w:color="auto" w:fill="009999"/>
        <w:jc w:val="center"/>
        <w:rPr>
          <w:rFonts w:ascii="Tunga" w:eastAsia="MS Mincho" w:hAnsi="Tunga" w:cs="Tunga"/>
          <w:b/>
          <w:sz w:val="28"/>
          <w:szCs w:val="28"/>
        </w:rPr>
      </w:pPr>
      <w:r w:rsidRPr="00442B00">
        <w:rPr>
          <w:rFonts w:ascii="Tunga" w:eastAsia="MS Mincho" w:hAnsi="Tunga" w:cs="Tunga"/>
          <w:b/>
          <w:sz w:val="28"/>
          <w:szCs w:val="28"/>
        </w:rPr>
        <w:t>(Riverina Murray Preschool Alliance member)</w:t>
      </w:r>
    </w:p>
    <w:p w14:paraId="0A0368DD" w14:textId="77777777" w:rsidR="00445270" w:rsidRPr="004A16F9" w:rsidRDefault="009A046C" w:rsidP="007D2CBC">
      <w:pPr>
        <w:pStyle w:val="PlainText"/>
        <w:shd w:val="clear" w:color="auto" w:fill="009999"/>
        <w:jc w:val="both"/>
        <w:rPr>
          <w:rFonts w:ascii="Tunga" w:eastAsia="MS Mincho" w:hAnsi="Tunga" w:cs="Tunga"/>
          <w:b/>
          <w:sz w:val="28"/>
          <w:szCs w:val="28"/>
        </w:rPr>
      </w:pPr>
      <w:r w:rsidRPr="004A16F9">
        <w:rPr>
          <w:rFonts w:ascii="Tunga" w:eastAsia="MS Mincho" w:hAnsi="Tunga" w:cs="Tunga"/>
          <w:b/>
          <w:sz w:val="28"/>
          <w:szCs w:val="28"/>
        </w:rPr>
        <w:t>SECTION:</w:t>
      </w:r>
      <w:r w:rsidRPr="004A16F9">
        <w:rPr>
          <w:rFonts w:ascii="Tunga" w:eastAsia="MS Mincho" w:hAnsi="Tunga" w:cs="Tunga"/>
          <w:b/>
          <w:sz w:val="28"/>
          <w:szCs w:val="28"/>
        </w:rPr>
        <w:tab/>
      </w:r>
      <w:r w:rsidRPr="004A16F9">
        <w:rPr>
          <w:rFonts w:ascii="Tunga" w:eastAsia="MS Mincho" w:hAnsi="Tunga" w:cs="Tunga"/>
          <w:b/>
          <w:sz w:val="28"/>
          <w:szCs w:val="28"/>
        </w:rPr>
        <w:tab/>
      </w:r>
      <w:r w:rsidR="00445270" w:rsidRPr="004A16F9">
        <w:rPr>
          <w:rFonts w:ascii="Tunga" w:eastAsia="MS Mincho" w:hAnsi="Tunga" w:cs="Tunga"/>
          <w:b/>
          <w:sz w:val="28"/>
          <w:szCs w:val="28"/>
        </w:rPr>
        <w:t>2 – Children’s Health and Safety</w:t>
      </w:r>
      <w:r w:rsidRPr="004A16F9">
        <w:rPr>
          <w:rFonts w:ascii="Tunga" w:eastAsia="MS Mincho" w:hAnsi="Tunga" w:cs="Tunga"/>
          <w:b/>
          <w:sz w:val="28"/>
          <w:szCs w:val="28"/>
        </w:rPr>
        <w:tab/>
      </w:r>
      <w:r w:rsidRPr="004A16F9">
        <w:rPr>
          <w:rFonts w:ascii="Tunga" w:eastAsia="MS Mincho" w:hAnsi="Tunga" w:cs="Tunga"/>
          <w:b/>
          <w:sz w:val="28"/>
          <w:szCs w:val="28"/>
        </w:rPr>
        <w:tab/>
      </w:r>
      <w:r w:rsidRPr="004A16F9">
        <w:rPr>
          <w:rFonts w:ascii="Tunga" w:eastAsia="MS Mincho" w:hAnsi="Tunga" w:cs="Tunga"/>
          <w:b/>
          <w:sz w:val="28"/>
          <w:szCs w:val="28"/>
        </w:rPr>
        <w:tab/>
      </w:r>
      <w:r w:rsidRPr="004A16F9">
        <w:rPr>
          <w:rFonts w:ascii="Tunga" w:eastAsia="MS Mincho" w:hAnsi="Tunga" w:cs="Tunga"/>
          <w:b/>
          <w:sz w:val="28"/>
          <w:szCs w:val="28"/>
        </w:rPr>
        <w:tab/>
      </w:r>
      <w:r w:rsidRPr="004A16F9">
        <w:rPr>
          <w:rFonts w:ascii="Tunga" w:eastAsia="MS Mincho" w:hAnsi="Tunga" w:cs="Tunga"/>
          <w:b/>
          <w:sz w:val="28"/>
          <w:szCs w:val="28"/>
        </w:rPr>
        <w:tab/>
      </w:r>
      <w:r w:rsidRPr="004A16F9">
        <w:rPr>
          <w:rFonts w:ascii="Tunga" w:eastAsia="MS Mincho" w:hAnsi="Tunga" w:cs="Tunga"/>
          <w:b/>
          <w:sz w:val="28"/>
          <w:szCs w:val="28"/>
        </w:rPr>
        <w:tab/>
      </w:r>
    </w:p>
    <w:p w14:paraId="3FDAA2FA" w14:textId="77777777" w:rsidR="009A046C" w:rsidRPr="004A16F9" w:rsidRDefault="009A046C" w:rsidP="007D2CBC">
      <w:pPr>
        <w:pStyle w:val="PlainText"/>
        <w:shd w:val="clear" w:color="auto" w:fill="009999"/>
        <w:jc w:val="both"/>
        <w:rPr>
          <w:rFonts w:ascii="Tunga" w:eastAsia="MS Mincho" w:hAnsi="Tunga" w:cs="Tunga"/>
          <w:b/>
          <w:sz w:val="28"/>
          <w:szCs w:val="28"/>
        </w:rPr>
      </w:pPr>
      <w:r w:rsidRPr="004A16F9">
        <w:rPr>
          <w:rFonts w:ascii="Tunga" w:eastAsia="MS Mincho" w:hAnsi="Tunga" w:cs="Tunga"/>
          <w:b/>
          <w:sz w:val="28"/>
          <w:szCs w:val="28"/>
        </w:rPr>
        <w:t>POLICY NO:</w:t>
      </w:r>
      <w:r w:rsidR="00445270" w:rsidRPr="004A16F9">
        <w:rPr>
          <w:rFonts w:ascii="Tunga" w:eastAsia="MS Mincho" w:hAnsi="Tunga" w:cs="Tunga"/>
          <w:b/>
          <w:sz w:val="28"/>
          <w:szCs w:val="28"/>
        </w:rPr>
        <w:tab/>
      </w:r>
      <w:r w:rsidR="00445270" w:rsidRPr="004A16F9">
        <w:rPr>
          <w:rFonts w:ascii="Tunga" w:eastAsia="MS Mincho" w:hAnsi="Tunga" w:cs="Tunga"/>
          <w:b/>
          <w:sz w:val="28"/>
          <w:szCs w:val="28"/>
        </w:rPr>
        <w:tab/>
        <w:t>2.3</w:t>
      </w:r>
      <w:r w:rsidR="00C33A82">
        <w:rPr>
          <w:rFonts w:ascii="Tunga" w:eastAsia="MS Mincho" w:hAnsi="Tunga" w:cs="Tunga"/>
          <w:b/>
          <w:sz w:val="28"/>
          <w:szCs w:val="28"/>
        </w:rPr>
        <w:t>.3</w:t>
      </w:r>
    </w:p>
    <w:p w14:paraId="41AB2F9B" w14:textId="77777777" w:rsidR="009A046C" w:rsidRPr="004A16F9" w:rsidRDefault="009A046C" w:rsidP="007D2CBC">
      <w:pPr>
        <w:shd w:val="clear" w:color="auto" w:fill="009999"/>
        <w:rPr>
          <w:rFonts w:ascii="Tunga" w:hAnsi="Tunga" w:cs="Tunga"/>
          <w:b/>
          <w:sz w:val="28"/>
          <w:szCs w:val="28"/>
        </w:rPr>
      </w:pPr>
      <w:r w:rsidRPr="004A16F9">
        <w:rPr>
          <w:rFonts w:ascii="Tunga" w:eastAsia="MS Mincho" w:hAnsi="Tunga" w:cs="Tunga"/>
          <w:b/>
          <w:sz w:val="28"/>
          <w:szCs w:val="28"/>
        </w:rPr>
        <w:t>POLICY:</w:t>
      </w:r>
      <w:r w:rsidRPr="004A16F9">
        <w:rPr>
          <w:rFonts w:ascii="Tunga" w:eastAsia="MS Mincho" w:hAnsi="Tunga" w:cs="Tunga"/>
          <w:b/>
          <w:sz w:val="28"/>
          <w:szCs w:val="28"/>
        </w:rPr>
        <w:tab/>
      </w:r>
      <w:r w:rsidRPr="004A16F9">
        <w:rPr>
          <w:rFonts w:ascii="Tunga" w:eastAsia="MS Mincho" w:hAnsi="Tunga" w:cs="Tunga"/>
          <w:b/>
          <w:sz w:val="28"/>
          <w:szCs w:val="28"/>
        </w:rPr>
        <w:tab/>
      </w:r>
      <w:r w:rsidRPr="004A16F9">
        <w:rPr>
          <w:rFonts w:ascii="Tunga" w:hAnsi="Tunga" w:cs="Tunga"/>
          <w:b/>
          <w:sz w:val="28"/>
          <w:szCs w:val="28"/>
        </w:rPr>
        <w:t>Managi</w:t>
      </w:r>
      <w:r w:rsidR="00C33A82">
        <w:rPr>
          <w:rFonts w:ascii="Tunga" w:hAnsi="Tunga" w:cs="Tunga"/>
          <w:b/>
          <w:sz w:val="28"/>
          <w:szCs w:val="28"/>
        </w:rPr>
        <w:t xml:space="preserve">ng Children with a </w:t>
      </w:r>
      <w:r w:rsidR="00305812">
        <w:rPr>
          <w:rFonts w:ascii="Tunga" w:hAnsi="Tunga" w:cs="Tunga"/>
          <w:b/>
          <w:sz w:val="28"/>
          <w:szCs w:val="28"/>
        </w:rPr>
        <w:t xml:space="preserve">Chronic </w:t>
      </w:r>
      <w:r w:rsidR="00C33A82">
        <w:rPr>
          <w:rFonts w:ascii="Tunga" w:hAnsi="Tunga" w:cs="Tunga"/>
          <w:b/>
          <w:sz w:val="28"/>
          <w:szCs w:val="28"/>
        </w:rPr>
        <w:t>Medical Condition</w:t>
      </w:r>
      <w:r w:rsidRPr="004A16F9">
        <w:rPr>
          <w:rFonts w:ascii="Tunga" w:eastAsia="MS Mincho" w:hAnsi="Tunga" w:cs="Tunga"/>
          <w:b/>
          <w:sz w:val="28"/>
          <w:szCs w:val="28"/>
        </w:rPr>
        <w:tab/>
      </w:r>
      <w:r w:rsidRPr="004A16F9">
        <w:rPr>
          <w:rFonts w:ascii="Tunga" w:eastAsia="MS Mincho" w:hAnsi="Tunga" w:cs="Tunga"/>
          <w:b/>
          <w:sz w:val="28"/>
          <w:szCs w:val="28"/>
        </w:rPr>
        <w:tab/>
      </w:r>
    </w:p>
    <w:p w14:paraId="5F4E1E87" w14:textId="6357659B" w:rsidR="009A046C" w:rsidRPr="00BA4A7B" w:rsidRDefault="009A046C" w:rsidP="007D2CBC">
      <w:pPr>
        <w:pStyle w:val="PlainText"/>
        <w:shd w:val="clear" w:color="auto" w:fill="009999"/>
        <w:jc w:val="both"/>
        <w:rPr>
          <w:rFonts w:ascii="Tunga" w:eastAsia="MS Mincho" w:hAnsi="Tunga" w:cs="Tunga"/>
          <w:sz w:val="28"/>
          <w:szCs w:val="28"/>
        </w:rPr>
      </w:pPr>
      <w:r w:rsidRPr="004A16F9">
        <w:rPr>
          <w:rFonts w:ascii="Tunga" w:eastAsia="MS Mincho" w:hAnsi="Tunga" w:cs="Tunga"/>
          <w:b/>
          <w:sz w:val="28"/>
          <w:szCs w:val="28"/>
        </w:rPr>
        <w:t>REVIEW DATE:</w:t>
      </w:r>
      <w:r w:rsidRPr="004A16F9">
        <w:rPr>
          <w:rFonts w:ascii="Tunga" w:eastAsia="MS Mincho" w:hAnsi="Tunga" w:cs="Tunga"/>
          <w:b/>
          <w:sz w:val="28"/>
          <w:szCs w:val="28"/>
        </w:rPr>
        <w:tab/>
      </w:r>
      <w:r w:rsidR="000537DE">
        <w:rPr>
          <w:rFonts w:ascii="Tunga" w:eastAsia="MS Mincho" w:hAnsi="Tunga" w:cs="Tunga"/>
          <w:b/>
          <w:sz w:val="28"/>
          <w:szCs w:val="28"/>
        </w:rPr>
        <w:t>20/6/2024</w:t>
      </w:r>
      <w:r w:rsidRPr="00BA4A7B">
        <w:rPr>
          <w:rFonts w:ascii="Tunga" w:eastAsia="MS Mincho" w:hAnsi="Tunga" w:cs="Tunga"/>
          <w:b/>
          <w:sz w:val="28"/>
          <w:szCs w:val="28"/>
        </w:rPr>
        <w:tab/>
      </w:r>
      <w:r w:rsidRPr="00BA4A7B">
        <w:rPr>
          <w:rFonts w:ascii="Tunga" w:eastAsia="MS Mincho" w:hAnsi="Tunga" w:cs="Tunga"/>
          <w:b/>
          <w:sz w:val="28"/>
          <w:szCs w:val="28"/>
        </w:rPr>
        <w:tab/>
      </w:r>
      <w:r w:rsidR="00445270" w:rsidRPr="00BA4A7B">
        <w:rPr>
          <w:rFonts w:ascii="Tunga" w:eastAsia="MS Mincho" w:hAnsi="Tunga" w:cs="Tunga"/>
          <w:sz w:val="28"/>
          <w:szCs w:val="28"/>
        </w:rPr>
        <w:tab/>
      </w:r>
      <w:r w:rsidR="00445270" w:rsidRPr="00BA4A7B">
        <w:rPr>
          <w:rFonts w:ascii="Tunga" w:eastAsia="MS Mincho" w:hAnsi="Tunga" w:cs="Tunga"/>
          <w:sz w:val="28"/>
          <w:szCs w:val="28"/>
        </w:rPr>
        <w:tab/>
      </w:r>
      <w:r w:rsidRPr="00BA4A7B">
        <w:rPr>
          <w:rFonts w:ascii="Tunga" w:eastAsia="MS Mincho" w:hAnsi="Tunga" w:cs="Tunga"/>
          <w:sz w:val="28"/>
          <w:szCs w:val="28"/>
        </w:rPr>
        <w:tab/>
      </w:r>
    </w:p>
    <w:p w14:paraId="52F61D59" w14:textId="77777777" w:rsidR="009A046C" w:rsidRPr="00BA4A7B" w:rsidRDefault="009A046C" w:rsidP="009A046C">
      <w:pPr>
        <w:pStyle w:val="PlainText"/>
        <w:jc w:val="both"/>
        <w:rPr>
          <w:rFonts w:ascii="Tunga" w:eastAsia="MS Mincho" w:hAnsi="Tunga" w:cs="Tunga"/>
          <w:b/>
          <w:sz w:val="28"/>
          <w:szCs w:val="28"/>
        </w:rPr>
      </w:pPr>
    </w:p>
    <w:p w14:paraId="46D0C649" w14:textId="77777777" w:rsidR="000061C8" w:rsidRPr="00BA4A7B" w:rsidRDefault="000061C8" w:rsidP="009A046C">
      <w:pPr>
        <w:pStyle w:val="PlainText"/>
        <w:rPr>
          <w:rFonts w:ascii="Tunga" w:eastAsia="MS Mincho" w:hAnsi="Tunga" w:cs="Tunga"/>
          <w:b/>
          <w:sz w:val="28"/>
          <w:szCs w:val="28"/>
        </w:rPr>
      </w:pPr>
      <w:r w:rsidRPr="00BA4A7B">
        <w:rPr>
          <w:rFonts w:ascii="Tunga" w:eastAsia="MS Mincho" w:hAnsi="Tunga" w:cs="Tunga"/>
          <w:b/>
          <w:sz w:val="28"/>
          <w:szCs w:val="28"/>
        </w:rPr>
        <w:t>Introduction</w:t>
      </w:r>
    </w:p>
    <w:p w14:paraId="5253A806" w14:textId="77777777" w:rsidR="0064782B" w:rsidRPr="00BA4A7B" w:rsidRDefault="00500B63" w:rsidP="0064782B">
      <w:pPr>
        <w:pStyle w:val="PlainText"/>
        <w:jc w:val="both"/>
        <w:rPr>
          <w:rFonts w:ascii="Tunga" w:eastAsia="MS Mincho" w:hAnsi="Tunga" w:cs="Tunga"/>
          <w:sz w:val="28"/>
          <w:szCs w:val="28"/>
        </w:rPr>
      </w:pPr>
      <w:r w:rsidRPr="00BA4A7B">
        <w:rPr>
          <w:rFonts w:ascii="Tunga" w:eastAsia="MS Mincho" w:hAnsi="Tunga" w:cs="Tunga"/>
          <w:sz w:val="28"/>
          <w:szCs w:val="28"/>
        </w:rPr>
        <w:t xml:space="preserve">Centres have a </w:t>
      </w:r>
      <w:r w:rsidRPr="00BA4A7B">
        <w:rPr>
          <w:rFonts w:ascii="Tunga" w:eastAsia="MS Mincho" w:hAnsi="Tunga" w:cs="Tunga"/>
          <w:i/>
          <w:sz w:val="28"/>
          <w:szCs w:val="28"/>
        </w:rPr>
        <w:t>Duty of Care</w:t>
      </w:r>
      <w:r w:rsidRPr="00BA4A7B">
        <w:rPr>
          <w:rFonts w:ascii="Tunga" w:eastAsia="MS Mincho" w:hAnsi="Tunga" w:cs="Tunga"/>
          <w:sz w:val="28"/>
          <w:szCs w:val="28"/>
        </w:rPr>
        <w:t xml:space="preserve"> to provide appropriate care to ensure the needs of all children and families are being met. </w:t>
      </w:r>
      <w:r w:rsidR="00AE2DD4" w:rsidRPr="00BA4A7B">
        <w:rPr>
          <w:rFonts w:ascii="Tunga" w:eastAsia="MS Mincho" w:hAnsi="Tunga" w:cs="Tunga"/>
          <w:sz w:val="28"/>
          <w:szCs w:val="28"/>
        </w:rPr>
        <w:t xml:space="preserve">Appropriate management and care of a child’s </w:t>
      </w:r>
      <w:r w:rsidR="00305812" w:rsidRPr="00BA4A7B">
        <w:rPr>
          <w:rFonts w:ascii="Tunga" w:eastAsia="MS Mincho" w:hAnsi="Tunga" w:cs="Tunga"/>
          <w:sz w:val="28"/>
          <w:szCs w:val="28"/>
        </w:rPr>
        <w:t xml:space="preserve">chronic </w:t>
      </w:r>
      <w:r w:rsidR="00AE2DD4" w:rsidRPr="00BA4A7B">
        <w:rPr>
          <w:rFonts w:ascii="Tunga" w:eastAsia="MS Mincho" w:hAnsi="Tunga" w:cs="Tunga"/>
          <w:sz w:val="28"/>
          <w:szCs w:val="28"/>
        </w:rPr>
        <w:t>medical condition in the centre is important for the immediate and long</w:t>
      </w:r>
      <w:r w:rsidR="00296CA1" w:rsidRPr="00BA4A7B">
        <w:rPr>
          <w:rFonts w:ascii="Tunga" w:eastAsia="MS Mincho" w:hAnsi="Tunga" w:cs="Tunga"/>
          <w:sz w:val="28"/>
          <w:szCs w:val="28"/>
        </w:rPr>
        <w:t>-</w:t>
      </w:r>
      <w:r w:rsidR="00AE2DD4" w:rsidRPr="00BA4A7B">
        <w:rPr>
          <w:rFonts w:ascii="Tunga" w:eastAsia="MS Mincho" w:hAnsi="Tunga" w:cs="Tunga"/>
          <w:sz w:val="28"/>
          <w:szCs w:val="28"/>
        </w:rPr>
        <w:t>term welfare of the child and to optimise their behavioural and academic development.</w:t>
      </w:r>
      <w:r w:rsidR="0064782B" w:rsidRPr="00BA4A7B">
        <w:rPr>
          <w:rFonts w:ascii="Tunga" w:eastAsia="MS Mincho" w:hAnsi="Tunga" w:cs="Tunga"/>
          <w:sz w:val="28"/>
          <w:szCs w:val="28"/>
        </w:rPr>
        <w:t xml:space="preserve">  Clear procedures are required to support the health, wellbeing and inclusion of all children enrolled at the service.  Our centre practices support the enrolment of children and families with specific health care requirements. </w:t>
      </w:r>
    </w:p>
    <w:p w14:paraId="6E61CF49" w14:textId="77777777" w:rsidR="00F1543B" w:rsidRPr="00BA4A7B" w:rsidRDefault="00F1543B" w:rsidP="009A046C">
      <w:pPr>
        <w:pStyle w:val="PlainText"/>
        <w:rPr>
          <w:rFonts w:ascii="Tunga" w:eastAsia="MS Mincho" w:hAnsi="Tunga" w:cs="Tunga"/>
          <w:b/>
          <w:i/>
          <w:sz w:val="28"/>
          <w:szCs w:val="28"/>
        </w:rPr>
      </w:pPr>
    </w:p>
    <w:p w14:paraId="395A0CF2" w14:textId="77777777" w:rsidR="000061C8" w:rsidRPr="00BA4A7B" w:rsidRDefault="000061C8" w:rsidP="009A046C">
      <w:pPr>
        <w:pStyle w:val="PlainText"/>
        <w:rPr>
          <w:rFonts w:ascii="Tunga" w:eastAsia="MS Mincho" w:hAnsi="Tunga" w:cs="Tunga"/>
          <w:b/>
          <w:sz w:val="28"/>
          <w:szCs w:val="28"/>
        </w:rPr>
      </w:pPr>
      <w:r w:rsidRPr="00BA4A7B">
        <w:rPr>
          <w:rFonts w:ascii="Tunga" w:eastAsia="MS Mincho" w:hAnsi="Tunga" w:cs="Tunga"/>
          <w:b/>
          <w:sz w:val="28"/>
          <w:szCs w:val="28"/>
        </w:rPr>
        <w:t>Goals – What are we going to do?</w:t>
      </w:r>
    </w:p>
    <w:p w14:paraId="4EAF6945" w14:textId="77777777" w:rsidR="00AE2DD4" w:rsidRPr="00BA4A7B" w:rsidRDefault="00AE2DD4" w:rsidP="00AE2DD4">
      <w:pPr>
        <w:pStyle w:val="PlainText"/>
        <w:jc w:val="both"/>
        <w:rPr>
          <w:rFonts w:ascii="Tunga" w:eastAsia="MS Mincho" w:hAnsi="Tunga" w:cs="Tunga"/>
          <w:sz w:val="28"/>
          <w:szCs w:val="28"/>
        </w:rPr>
      </w:pPr>
      <w:r w:rsidRPr="00BA4A7B">
        <w:rPr>
          <w:rFonts w:ascii="Tunga" w:eastAsia="MS Mincho" w:hAnsi="Tunga" w:cs="Tunga"/>
          <w:sz w:val="28"/>
          <w:szCs w:val="28"/>
        </w:rPr>
        <w:t xml:space="preserve">The centre will facilitate effective care and health management of children who have a </w:t>
      </w:r>
      <w:r w:rsidR="00305812" w:rsidRPr="00BA4A7B">
        <w:rPr>
          <w:rFonts w:ascii="Tunga" w:eastAsia="MS Mincho" w:hAnsi="Tunga" w:cs="Tunga"/>
          <w:sz w:val="28"/>
          <w:szCs w:val="28"/>
        </w:rPr>
        <w:t xml:space="preserve">chronic </w:t>
      </w:r>
      <w:r w:rsidRPr="00BA4A7B">
        <w:rPr>
          <w:rFonts w:ascii="Tunga" w:eastAsia="MS Mincho" w:hAnsi="Tunga" w:cs="Tunga"/>
          <w:sz w:val="28"/>
          <w:szCs w:val="28"/>
        </w:rPr>
        <w:t xml:space="preserve">medical condition and the prevention and management of acute episodes of illness and medical emergencies. The Centre will identify children with a </w:t>
      </w:r>
      <w:r w:rsidR="00305812" w:rsidRPr="00BA4A7B">
        <w:rPr>
          <w:rFonts w:ascii="Tunga" w:eastAsia="MS Mincho" w:hAnsi="Tunga" w:cs="Tunga"/>
          <w:sz w:val="28"/>
          <w:szCs w:val="28"/>
        </w:rPr>
        <w:t xml:space="preserve">chronic </w:t>
      </w:r>
      <w:r w:rsidRPr="00BA4A7B">
        <w:rPr>
          <w:rFonts w:ascii="Tunga" w:eastAsia="MS Mincho" w:hAnsi="Tunga" w:cs="Tunga"/>
          <w:sz w:val="28"/>
          <w:szCs w:val="28"/>
        </w:rPr>
        <w:t xml:space="preserve">medical condition upon enrolment and ensure any necessary action plans are in place for the safety and wellbeing of the child and staff.  Open communication between staff and families is a priority for ensuring children with </w:t>
      </w:r>
      <w:r w:rsidR="00305812" w:rsidRPr="00BA4A7B">
        <w:rPr>
          <w:rFonts w:ascii="Tunga" w:eastAsia="MS Mincho" w:hAnsi="Tunga" w:cs="Tunga"/>
          <w:sz w:val="28"/>
          <w:szCs w:val="28"/>
        </w:rPr>
        <w:t xml:space="preserve">chronic </w:t>
      </w:r>
      <w:r w:rsidRPr="00BA4A7B">
        <w:rPr>
          <w:rFonts w:ascii="Tunga" w:eastAsia="MS Mincho" w:hAnsi="Tunga" w:cs="Tunga"/>
          <w:sz w:val="28"/>
          <w:szCs w:val="28"/>
        </w:rPr>
        <w:t>medical conditions receive appropriate care and effective management for symptoms and any necessary ongoing support &amp; care.</w:t>
      </w:r>
    </w:p>
    <w:p w14:paraId="3A664F3D" w14:textId="77777777" w:rsidR="0064782B" w:rsidRPr="00BA4A7B" w:rsidRDefault="0064782B" w:rsidP="00AE2DD4">
      <w:pPr>
        <w:pStyle w:val="PlainText"/>
        <w:jc w:val="both"/>
        <w:rPr>
          <w:rFonts w:ascii="Tunga" w:eastAsia="MS Mincho" w:hAnsi="Tunga" w:cs="Tunga"/>
          <w:sz w:val="28"/>
          <w:szCs w:val="28"/>
        </w:rPr>
      </w:pPr>
    </w:p>
    <w:p w14:paraId="01FAA278" w14:textId="77777777" w:rsidR="00B1460F" w:rsidRPr="00BA4A7B" w:rsidRDefault="00B1460F" w:rsidP="00B1460F">
      <w:pPr>
        <w:pStyle w:val="PlainText"/>
        <w:rPr>
          <w:rFonts w:ascii="Tunga" w:eastAsia="MS Mincho" w:hAnsi="Tunga" w:cs="Tunga"/>
          <w:b/>
          <w:sz w:val="28"/>
          <w:szCs w:val="28"/>
        </w:rPr>
      </w:pPr>
      <w:r w:rsidRPr="00BA4A7B">
        <w:rPr>
          <w:rFonts w:ascii="Tunga" w:eastAsia="MS Mincho" w:hAnsi="Tunga" w:cs="Tunga"/>
          <w:b/>
          <w:sz w:val="28"/>
          <w:szCs w:val="28"/>
        </w:rPr>
        <w:t>National Quality Framework Quality Area 2: Children’s Health and Safety</w:t>
      </w:r>
    </w:p>
    <w:p w14:paraId="073777C4" w14:textId="77777777" w:rsidR="00B1460F" w:rsidRPr="00BA4A7B" w:rsidRDefault="00B1460F" w:rsidP="00B1460F">
      <w:pPr>
        <w:pStyle w:val="PlainText"/>
        <w:rPr>
          <w:rFonts w:ascii="Tunga" w:eastAsia="MS Mincho" w:hAnsi="Tunga" w:cs="Tunga"/>
          <w:sz w:val="28"/>
          <w:szCs w:val="28"/>
        </w:rPr>
      </w:pPr>
      <w:r w:rsidRPr="00BA4A7B">
        <w:rPr>
          <w:rFonts w:ascii="Tunga" w:eastAsia="MS Mincho" w:hAnsi="Tunga" w:cs="Tunga"/>
          <w:b/>
          <w:i/>
          <w:sz w:val="28"/>
          <w:szCs w:val="28"/>
        </w:rPr>
        <w:t>National Quality Framework Standard 2.1   Health - Each child’s health and physical activity is supported and promoted.</w:t>
      </w:r>
    </w:p>
    <w:p w14:paraId="75FA4716" w14:textId="77777777" w:rsidR="00B1460F" w:rsidRPr="00BA4A7B" w:rsidRDefault="00B1460F" w:rsidP="00B1460F">
      <w:pPr>
        <w:pStyle w:val="PlainText"/>
        <w:numPr>
          <w:ilvl w:val="0"/>
          <w:numId w:val="37"/>
        </w:numPr>
        <w:rPr>
          <w:rFonts w:ascii="Tunga" w:eastAsia="MS Mincho" w:hAnsi="Tunga" w:cs="Tunga"/>
          <w:b/>
          <w:i/>
          <w:sz w:val="28"/>
          <w:szCs w:val="28"/>
        </w:rPr>
      </w:pPr>
      <w:r w:rsidRPr="00BA4A7B">
        <w:rPr>
          <w:rFonts w:ascii="Tunga" w:eastAsia="MS Mincho" w:hAnsi="Tunga" w:cs="Tunga"/>
          <w:sz w:val="28"/>
          <w:szCs w:val="28"/>
        </w:rPr>
        <w:lastRenderedPageBreak/>
        <w:t xml:space="preserve">2.1.2 Health practices and procedures – Effective illness and injury management and hygiene practices are promoted and implemented. </w:t>
      </w:r>
    </w:p>
    <w:p w14:paraId="1D860042" w14:textId="77777777" w:rsidR="00B1460F" w:rsidRPr="00BA4A7B" w:rsidRDefault="00B1460F" w:rsidP="00B1460F">
      <w:pPr>
        <w:pStyle w:val="PlainText"/>
        <w:rPr>
          <w:rFonts w:ascii="Tunga" w:eastAsia="MS Mincho" w:hAnsi="Tunga" w:cs="Tunga"/>
          <w:b/>
          <w:i/>
          <w:sz w:val="28"/>
          <w:szCs w:val="28"/>
        </w:rPr>
      </w:pPr>
      <w:r w:rsidRPr="00BA4A7B">
        <w:rPr>
          <w:rFonts w:ascii="Tunga" w:eastAsia="MS Mincho" w:hAnsi="Tunga" w:cs="Tunga"/>
          <w:b/>
          <w:i/>
          <w:sz w:val="28"/>
          <w:szCs w:val="28"/>
        </w:rPr>
        <w:t>National Quality Framework Standard 2.2 Safety - Each child is protected</w:t>
      </w:r>
    </w:p>
    <w:p w14:paraId="38C4B679" w14:textId="77777777" w:rsidR="00B1460F" w:rsidRPr="00BA4A7B" w:rsidRDefault="00B1460F" w:rsidP="00B1460F">
      <w:pPr>
        <w:pStyle w:val="PlainText"/>
        <w:numPr>
          <w:ilvl w:val="0"/>
          <w:numId w:val="37"/>
        </w:numPr>
        <w:rPr>
          <w:rFonts w:ascii="Tunga" w:eastAsia="MS Mincho" w:hAnsi="Tunga" w:cs="Tunga"/>
          <w:sz w:val="28"/>
          <w:szCs w:val="28"/>
        </w:rPr>
      </w:pPr>
      <w:r w:rsidRPr="00BA4A7B">
        <w:rPr>
          <w:rFonts w:ascii="Tunga" w:eastAsia="MS Mincho" w:hAnsi="Tunga" w:cs="Tunga"/>
          <w:sz w:val="28"/>
          <w:szCs w:val="28"/>
        </w:rPr>
        <w:t xml:space="preserve">2.2.1 Supervision - </w:t>
      </w:r>
      <w:proofErr w:type="gramStart"/>
      <w:r w:rsidRPr="00BA4A7B">
        <w:rPr>
          <w:rFonts w:ascii="Tunga" w:eastAsia="MS Mincho" w:hAnsi="Tunga" w:cs="Tunga"/>
          <w:sz w:val="28"/>
          <w:szCs w:val="28"/>
        </w:rPr>
        <w:t>At all times</w:t>
      </w:r>
      <w:proofErr w:type="gramEnd"/>
      <w:r w:rsidRPr="00BA4A7B">
        <w:rPr>
          <w:rFonts w:ascii="Tunga" w:eastAsia="MS Mincho" w:hAnsi="Tunga" w:cs="Tunga"/>
          <w:sz w:val="28"/>
          <w:szCs w:val="28"/>
        </w:rPr>
        <w:t>, reasonable precautions and adequate supervision ensure children are protected from harm and hazard.</w:t>
      </w:r>
    </w:p>
    <w:p w14:paraId="6D991945" w14:textId="77777777" w:rsidR="00B1460F" w:rsidRPr="00BA4A7B" w:rsidRDefault="00B1460F" w:rsidP="00B1460F">
      <w:pPr>
        <w:pStyle w:val="PlainText"/>
        <w:numPr>
          <w:ilvl w:val="0"/>
          <w:numId w:val="37"/>
        </w:numPr>
        <w:rPr>
          <w:rFonts w:ascii="Tunga" w:eastAsia="MS Mincho" w:hAnsi="Tunga" w:cs="Tunga"/>
          <w:sz w:val="28"/>
          <w:szCs w:val="28"/>
        </w:rPr>
      </w:pPr>
      <w:r w:rsidRPr="00BA4A7B">
        <w:rPr>
          <w:rFonts w:ascii="Tunga" w:eastAsia="MS Mincho" w:hAnsi="Tunga" w:cs="Tunga"/>
          <w:sz w:val="28"/>
          <w:szCs w:val="28"/>
        </w:rPr>
        <w:t>2.2.2 Incident and emergency management - Plans to effectively manage incidents and emergencies are developed in consultation with relevant authorities, practiced and implemented.</w:t>
      </w:r>
    </w:p>
    <w:p w14:paraId="256B59B0" w14:textId="77777777" w:rsidR="000061C8" w:rsidRPr="00BA4A7B" w:rsidRDefault="000061C8" w:rsidP="000061C8">
      <w:pPr>
        <w:pStyle w:val="PlainText"/>
        <w:rPr>
          <w:rFonts w:ascii="Tunga" w:eastAsia="MS Mincho" w:hAnsi="Tunga" w:cs="Tunga"/>
          <w:sz w:val="28"/>
          <w:szCs w:val="28"/>
        </w:rPr>
      </w:pPr>
    </w:p>
    <w:p w14:paraId="225C84E3" w14:textId="77777777" w:rsidR="000061C8" w:rsidRPr="00BA4A7B" w:rsidRDefault="000061C8" w:rsidP="00337693">
      <w:pPr>
        <w:jc w:val="both"/>
        <w:rPr>
          <w:rFonts w:ascii="Tunga" w:hAnsi="Tunga" w:cs="Tunga"/>
          <w:b/>
          <w:sz w:val="28"/>
          <w:szCs w:val="28"/>
        </w:rPr>
      </w:pPr>
      <w:r w:rsidRPr="00BA4A7B">
        <w:rPr>
          <w:rFonts w:ascii="Tunga" w:hAnsi="Tunga" w:cs="Tunga"/>
          <w:b/>
          <w:sz w:val="28"/>
          <w:szCs w:val="28"/>
        </w:rPr>
        <w:t>Strategies – How will it be done?</w:t>
      </w:r>
    </w:p>
    <w:p w14:paraId="5262CB09" w14:textId="77777777" w:rsidR="005F34C8" w:rsidRPr="00BA4A7B" w:rsidRDefault="00AE2DD4" w:rsidP="0064782B">
      <w:pPr>
        <w:pStyle w:val="BodyText2"/>
        <w:numPr>
          <w:ilvl w:val="0"/>
          <w:numId w:val="42"/>
        </w:numPr>
        <w:jc w:val="both"/>
        <w:rPr>
          <w:rFonts w:ascii="Tunga" w:hAnsi="Tunga" w:cs="Tunga"/>
          <w:b/>
          <w:sz w:val="28"/>
          <w:szCs w:val="28"/>
        </w:rPr>
      </w:pPr>
      <w:r w:rsidRPr="00BA4A7B">
        <w:rPr>
          <w:rFonts w:ascii="Tunga" w:hAnsi="Tunga" w:cs="Tunga"/>
          <w:sz w:val="28"/>
          <w:szCs w:val="28"/>
        </w:rPr>
        <w:t xml:space="preserve">Any necessary </w:t>
      </w:r>
      <w:r w:rsidR="00305812" w:rsidRPr="00BA4A7B">
        <w:rPr>
          <w:rFonts w:ascii="Tunga" w:hAnsi="Tunga" w:cs="Tunga"/>
          <w:sz w:val="28"/>
          <w:szCs w:val="28"/>
        </w:rPr>
        <w:t>chronic m</w:t>
      </w:r>
      <w:r w:rsidRPr="00BA4A7B">
        <w:rPr>
          <w:rFonts w:ascii="Tunga" w:hAnsi="Tunga" w:cs="Tunga"/>
          <w:sz w:val="28"/>
          <w:szCs w:val="28"/>
        </w:rPr>
        <w:t>edical condition</w:t>
      </w:r>
      <w:r w:rsidR="00337693" w:rsidRPr="00BA4A7B">
        <w:rPr>
          <w:rFonts w:ascii="Tunga" w:hAnsi="Tunga" w:cs="Tunga"/>
          <w:sz w:val="28"/>
          <w:szCs w:val="28"/>
        </w:rPr>
        <w:t xml:space="preserve"> management should be viewed as a shared responsibility, and as such </w:t>
      </w:r>
      <w:r w:rsidR="00B96E82" w:rsidRPr="00BA4A7B">
        <w:rPr>
          <w:rFonts w:ascii="Tunga" w:hAnsi="Tunga" w:cs="Tunga"/>
          <w:sz w:val="28"/>
          <w:szCs w:val="28"/>
        </w:rPr>
        <w:t>centres will</w:t>
      </w:r>
      <w:r w:rsidR="00094D36" w:rsidRPr="00BA4A7B">
        <w:rPr>
          <w:rFonts w:ascii="Tunga" w:hAnsi="Tunga" w:cs="Tunga"/>
          <w:sz w:val="28"/>
          <w:szCs w:val="28"/>
        </w:rPr>
        <w:t xml:space="preserve"> reflect </w:t>
      </w:r>
      <w:r w:rsidR="00094D36" w:rsidRPr="00BA4A7B">
        <w:rPr>
          <w:rFonts w:ascii="Tunga" w:hAnsi="Tunga" w:cs="Tunga"/>
          <w:b/>
          <w:sz w:val="28"/>
          <w:szCs w:val="28"/>
        </w:rPr>
        <w:t xml:space="preserve">National Quality Framework Area 6: Collaborative Partnerships with families </w:t>
      </w:r>
    </w:p>
    <w:p w14:paraId="3313F88E" w14:textId="77777777" w:rsidR="005F34C8" w:rsidRPr="00BA4A7B" w:rsidRDefault="005F34C8" w:rsidP="005F34C8">
      <w:pPr>
        <w:pStyle w:val="BodyText2"/>
        <w:ind w:left="360"/>
        <w:jc w:val="both"/>
        <w:rPr>
          <w:rFonts w:ascii="Tunga" w:hAnsi="Tunga" w:cs="Tunga"/>
          <w:b/>
          <w:sz w:val="28"/>
          <w:szCs w:val="28"/>
        </w:rPr>
      </w:pPr>
    </w:p>
    <w:p w14:paraId="203322B9" w14:textId="77777777" w:rsidR="005C1B4A" w:rsidRPr="00BA4A7B" w:rsidRDefault="005C1B4A" w:rsidP="005F34C8">
      <w:pPr>
        <w:pStyle w:val="BodyText2"/>
        <w:ind w:left="360"/>
        <w:jc w:val="both"/>
        <w:rPr>
          <w:rFonts w:ascii="Tunga" w:hAnsi="Tunga" w:cs="Tunga"/>
          <w:b/>
          <w:sz w:val="28"/>
          <w:szCs w:val="28"/>
        </w:rPr>
      </w:pPr>
      <w:r w:rsidRPr="00BA4A7B">
        <w:rPr>
          <w:rFonts w:ascii="Tunga" w:hAnsi="Tunga" w:cs="Tunga"/>
          <w:b/>
          <w:sz w:val="28"/>
          <w:szCs w:val="28"/>
        </w:rPr>
        <w:t>The Approved Provider will ensure that:</w:t>
      </w:r>
    </w:p>
    <w:p w14:paraId="64C7E374" w14:textId="77777777" w:rsidR="005C1B4A" w:rsidRPr="00BA4A7B" w:rsidRDefault="005C1B4A" w:rsidP="005C1B4A">
      <w:pPr>
        <w:numPr>
          <w:ilvl w:val="0"/>
          <w:numId w:val="38"/>
        </w:numPr>
        <w:jc w:val="both"/>
        <w:rPr>
          <w:rFonts w:ascii="Tunga" w:hAnsi="Tunga" w:cs="Tunga"/>
          <w:sz w:val="28"/>
          <w:szCs w:val="28"/>
        </w:rPr>
      </w:pPr>
      <w:r w:rsidRPr="00BA4A7B">
        <w:rPr>
          <w:rFonts w:ascii="Tunga" w:hAnsi="Tunga" w:cs="Tunga"/>
          <w:sz w:val="28"/>
          <w:szCs w:val="28"/>
        </w:rPr>
        <w:t xml:space="preserve">Children are supported to feel physically and emotionally </w:t>
      </w:r>
      <w:r w:rsidR="00BA4A7B" w:rsidRPr="00BA4A7B">
        <w:rPr>
          <w:rFonts w:ascii="Tunga" w:hAnsi="Tunga" w:cs="Tunga"/>
          <w:sz w:val="28"/>
          <w:szCs w:val="28"/>
        </w:rPr>
        <w:t>well and</w:t>
      </w:r>
      <w:r w:rsidRPr="00BA4A7B">
        <w:rPr>
          <w:rFonts w:ascii="Tunga" w:hAnsi="Tunga" w:cs="Tunga"/>
          <w:sz w:val="28"/>
          <w:szCs w:val="28"/>
        </w:rPr>
        <w:t xml:space="preserve"> feel safe in the knowledge that their wellbeing and individual health care needs will be met when they are not well.</w:t>
      </w:r>
    </w:p>
    <w:p w14:paraId="636DC795" w14:textId="77777777" w:rsidR="005C1B4A" w:rsidRPr="00BA4A7B" w:rsidRDefault="005C1B4A" w:rsidP="005C1B4A">
      <w:pPr>
        <w:numPr>
          <w:ilvl w:val="0"/>
          <w:numId w:val="38"/>
        </w:numPr>
        <w:jc w:val="both"/>
        <w:rPr>
          <w:rFonts w:ascii="Tunga" w:hAnsi="Tunga" w:cs="Tunga"/>
          <w:sz w:val="28"/>
          <w:szCs w:val="28"/>
        </w:rPr>
      </w:pPr>
      <w:r w:rsidRPr="00BA4A7B">
        <w:rPr>
          <w:rFonts w:ascii="Tunga" w:hAnsi="Tunga" w:cs="Tunga"/>
          <w:sz w:val="28"/>
          <w:szCs w:val="28"/>
        </w:rPr>
        <w:t xml:space="preserve">Families can expect that Educators will </w:t>
      </w:r>
      <w:proofErr w:type="gramStart"/>
      <w:r w:rsidRPr="00BA4A7B">
        <w:rPr>
          <w:rFonts w:ascii="Tunga" w:hAnsi="Tunga" w:cs="Tunga"/>
          <w:sz w:val="28"/>
          <w:szCs w:val="28"/>
        </w:rPr>
        <w:t>act in the best interests of the children in their care at all times</w:t>
      </w:r>
      <w:proofErr w:type="gramEnd"/>
      <w:r w:rsidRPr="00BA4A7B">
        <w:rPr>
          <w:rFonts w:ascii="Tunga" w:hAnsi="Tunga" w:cs="Tunga"/>
          <w:sz w:val="28"/>
          <w:szCs w:val="28"/>
        </w:rPr>
        <w:t>; meet the children’s individual health care needs; maintain continuity of medication for their children when the need arise.</w:t>
      </w:r>
    </w:p>
    <w:p w14:paraId="058E954B" w14:textId="77777777" w:rsidR="005C1B4A" w:rsidRPr="00BA4A7B" w:rsidRDefault="005C1B4A" w:rsidP="005C1B4A">
      <w:pPr>
        <w:numPr>
          <w:ilvl w:val="0"/>
          <w:numId w:val="38"/>
        </w:numPr>
        <w:jc w:val="both"/>
        <w:rPr>
          <w:rFonts w:ascii="Tunga" w:hAnsi="Tunga" w:cs="Tunga"/>
          <w:sz w:val="28"/>
          <w:szCs w:val="28"/>
        </w:rPr>
      </w:pPr>
      <w:r w:rsidRPr="00BA4A7B">
        <w:rPr>
          <w:rFonts w:ascii="Tunga" w:hAnsi="Tunga" w:cs="Tunga"/>
          <w:sz w:val="28"/>
          <w:szCs w:val="28"/>
        </w:rPr>
        <w:t>Educators feel competent to perform their duties; understand their liabilities and duty of care requirements; are provided with sufficient information and training regarding the administration of medication and other appropriate treatments.</w:t>
      </w:r>
    </w:p>
    <w:p w14:paraId="4A0222E1" w14:textId="77777777" w:rsidR="005C1B4A" w:rsidRPr="00BA4A7B" w:rsidRDefault="005C1B4A" w:rsidP="005C1B4A">
      <w:pPr>
        <w:numPr>
          <w:ilvl w:val="0"/>
          <w:numId w:val="38"/>
        </w:numPr>
        <w:jc w:val="both"/>
        <w:rPr>
          <w:rFonts w:ascii="Tunga" w:hAnsi="Tunga" w:cs="Tunga"/>
          <w:sz w:val="28"/>
          <w:szCs w:val="28"/>
        </w:rPr>
      </w:pPr>
      <w:r w:rsidRPr="00BA4A7B">
        <w:rPr>
          <w:rFonts w:ascii="Tunga" w:hAnsi="Tunga" w:cs="Tunga"/>
          <w:sz w:val="28"/>
          <w:szCs w:val="28"/>
        </w:rPr>
        <w:t>Collaboration with families of children with diagnosed medial conditions to develop a risk minimisation plan for their child;</w:t>
      </w:r>
    </w:p>
    <w:p w14:paraId="4F00FA43" w14:textId="77777777" w:rsidR="005C1B4A" w:rsidRPr="00BA4A7B" w:rsidRDefault="005C1B4A" w:rsidP="005C1B4A">
      <w:pPr>
        <w:numPr>
          <w:ilvl w:val="0"/>
          <w:numId w:val="38"/>
        </w:numPr>
        <w:jc w:val="both"/>
        <w:rPr>
          <w:rFonts w:ascii="Tunga" w:hAnsi="Tunga" w:cs="Tunga"/>
          <w:sz w:val="28"/>
          <w:szCs w:val="28"/>
        </w:rPr>
      </w:pPr>
      <w:r w:rsidRPr="00BA4A7B">
        <w:rPr>
          <w:rFonts w:ascii="Tunga" w:hAnsi="Tunga" w:cs="Tunga"/>
          <w:sz w:val="28"/>
          <w:szCs w:val="28"/>
        </w:rPr>
        <w:t>All staff, including casual staff, educators and volunteers, are informed of all children diagnosed with a medical condition and the risk minimisation procedures for these;</w:t>
      </w:r>
    </w:p>
    <w:p w14:paraId="738DC516" w14:textId="77777777" w:rsidR="005C1B4A" w:rsidRPr="00BA4A7B" w:rsidRDefault="005C1B4A" w:rsidP="005C1B4A">
      <w:pPr>
        <w:numPr>
          <w:ilvl w:val="0"/>
          <w:numId w:val="38"/>
        </w:numPr>
        <w:jc w:val="both"/>
        <w:rPr>
          <w:rFonts w:ascii="Tunga" w:hAnsi="Tunga" w:cs="Tunga"/>
          <w:sz w:val="28"/>
          <w:szCs w:val="28"/>
        </w:rPr>
      </w:pPr>
      <w:r w:rsidRPr="00BA4A7B">
        <w:rPr>
          <w:rFonts w:ascii="Tunga" w:hAnsi="Tunga" w:cs="Tunga"/>
          <w:sz w:val="28"/>
          <w:szCs w:val="28"/>
        </w:rPr>
        <w:t>All families are provided with current information about identified medical conditions of children enrolled at the service with strategies to support the implementation of the risk minimisation plan;</w:t>
      </w:r>
    </w:p>
    <w:p w14:paraId="20CEDAA6" w14:textId="77777777" w:rsidR="005C1B4A" w:rsidRPr="00BA4A7B" w:rsidRDefault="005C1B4A" w:rsidP="005C1B4A">
      <w:pPr>
        <w:numPr>
          <w:ilvl w:val="0"/>
          <w:numId w:val="38"/>
        </w:numPr>
        <w:jc w:val="both"/>
        <w:rPr>
          <w:rFonts w:ascii="Tunga" w:hAnsi="Tunga" w:cs="Tunga"/>
          <w:sz w:val="28"/>
          <w:szCs w:val="28"/>
        </w:rPr>
      </w:pPr>
      <w:r w:rsidRPr="00BA4A7B">
        <w:rPr>
          <w:rFonts w:ascii="Tunga" w:hAnsi="Tunga" w:cs="Tunga"/>
          <w:sz w:val="28"/>
          <w:szCs w:val="28"/>
        </w:rPr>
        <w:t>All children with diagnosed medical conditions have a current risk minimisation plan that is accessible to all staff;</w:t>
      </w:r>
    </w:p>
    <w:p w14:paraId="3AA6DD4F" w14:textId="77777777" w:rsidR="005C1B4A" w:rsidRPr="00BA4A7B" w:rsidRDefault="005C1B4A" w:rsidP="005C1B4A">
      <w:pPr>
        <w:numPr>
          <w:ilvl w:val="0"/>
          <w:numId w:val="38"/>
        </w:numPr>
        <w:jc w:val="both"/>
        <w:rPr>
          <w:rFonts w:ascii="Tunga" w:hAnsi="Tunga" w:cs="Tunga"/>
          <w:sz w:val="28"/>
          <w:szCs w:val="28"/>
        </w:rPr>
      </w:pPr>
      <w:r w:rsidRPr="00BA4A7B">
        <w:rPr>
          <w:rFonts w:ascii="Tunga" w:hAnsi="Tunga" w:cs="Tunga"/>
          <w:sz w:val="28"/>
          <w:szCs w:val="28"/>
        </w:rPr>
        <w:t>All staff are adequately trained in the administration of emergency medication.</w:t>
      </w:r>
    </w:p>
    <w:p w14:paraId="2E84F2B9" w14:textId="77777777" w:rsidR="005C1B4A" w:rsidRPr="00BA4A7B" w:rsidRDefault="005C1B4A" w:rsidP="0064782B">
      <w:pPr>
        <w:jc w:val="both"/>
        <w:rPr>
          <w:rFonts w:ascii="Tunga" w:hAnsi="Tunga" w:cs="Tunga"/>
          <w:b/>
          <w:sz w:val="28"/>
          <w:szCs w:val="28"/>
        </w:rPr>
      </w:pPr>
    </w:p>
    <w:p w14:paraId="3D606093" w14:textId="77777777" w:rsidR="0064782B" w:rsidRPr="00BA4A7B" w:rsidRDefault="00F1543B" w:rsidP="0064782B">
      <w:pPr>
        <w:jc w:val="both"/>
        <w:rPr>
          <w:rFonts w:ascii="Tunga" w:hAnsi="Tunga" w:cs="Tunga"/>
          <w:b/>
          <w:sz w:val="28"/>
          <w:szCs w:val="28"/>
        </w:rPr>
      </w:pPr>
      <w:r w:rsidRPr="00BA4A7B">
        <w:rPr>
          <w:rFonts w:ascii="Tunga" w:hAnsi="Tunga" w:cs="Tunga"/>
          <w:b/>
          <w:sz w:val="28"/>
          <w:szCs w:val="28"/>
        </w:rPr>
        <w:t xml:space="preserve">The </w:t>
      </w:r>
      <w:r w:rsidR="00B56F83" w:rsidRPr="00BA4A7B">
        <w:rPr>
          <w:rFonts w:ascii="Tunga" w:hAnsi="Tunga" w:cs="Tunga"/>
          <w:b/>
          <w:sz w:val="28"/>
          <w:szCs w:val="28"/>
        </w:rPr>
        <w:t xml:space="preserve">Nominated Supervisor </w:t>
      </w:r>
      <w:r w:rsidRPr="00BA4A7B">
        <w:rPr>
          <w:rFonts w:ascii="Tunga" w:hAnsi="Tunga" w:cs="Tunga"/>
          <w:b/>
          <w:sz w:val="28"/>
          <w:szCs w:val="28"/>
        </w:rPr>
        <w:t>will</w:t>
      </w:r>
      <w:r w:rsidR="0064782B" w:rsidRPr="00BA4A7B">
        <w:rPr>
          <w:rFonts w:ascii="Tunga" w:hAnsi="Tunga" w:cs="Tunga"/>
          <w:b/>
          <w:sz w:val="28"/>
          <w:szCs w:val="28"/>
        </w:rPr>
        <w:t>:</w:t>
      </w:r>
    </w:p>
    <w:p w14:paraId="3565B82D" w14:textId="77777777" w:rsidR="00A85AEB" w:rsidRPr="00BA4A7B" w:rsidRDefault="005C1B4A" w:rsidP="00A85AEB">
      <w:pPr>
        <w:numPr>
          <w:ilvl w:val="0"/>
          <w:numId w:val="38"/>
        </w:numPr>
        <w:jc w:val="both"/>
        <w:rPr>
          <w:rFonts w:ascii="Tunga" w:hAnsi="Tunga" w:cs="Tunga"/>
          <w:sz w:val="28"/>
          <w:szCs w:val="28"/>
        </w:rPr>
      </w:pPr>
      <w:r w:rsidRPr="00BA4A7B">
        <w:rPr>
          <w:rFonts w:ascii="Tunga" w:hAnsi="Tunga" w:cs="Tunga"/>
          <w:sz w:val="28"/>
          <w:szCs w:val="28"/>
        </w:rPr>
        <w:t>Ensure</w:t>
      </w:r>
      <w:r w:rsidR="00A85AEB" w:rsidRPr="00BA4A7B">
        <w:rPr>
          <w:rFonts w:ascii="Tunga" w:hAnsi="Tunga" w:cs="Tunga"/>
          <w:sz w:val="28"/>
          <w:szCs w:val="28"/>
        </w:rPr>
        <w:t xml:space="preserve"> that parents/authorized nominees who are enrolling a child with a chronic medical condition are provided with a copy of this and any other relevant centre policies.</w:t>
      </w:r>
    </w:p>
    <w:p w14:paraId="1A5768D9" w14:textId="77777777" w:rsidR="00F77523" w:rsidRPr="00BA4A7B" w:rsidRDefault="00F77523" w:rsidP="00F77523">
      <w:pPr>
        <w:numPr>
          <w:ilvl w:val="0"/>
          <w:numId w:val="38"/>
        </w:numPr>
        <w:jc w:val="both"/>
        <w:rPr>
          <w:rFonts w:ascii="Tunga" w:hAnsi="Tunga" w:cs="Tunga"/>
          <w:sz w:val="28"/>
          <w:szCs w:val="28"/>
        </w:rPr>
      </w:pPr>
      <w:r w:rsidRPr="00BA4A7B">
        <w:rPr>
          <w:rFonts w:ascii="Tunga" w:hAnsi="Tunga" w:cs="Tunga"/>
          <w:sz w:val="28"/>
          <w:szCs w:val="28"/>
        </w:rPr>
        <w:t>Ensure the development of a communication plan and encouraging ongoing communication between parents/authorized nominees and staff regarding the current status of the child’s specific health care need, or relevant chronic medical condition, this policy and its implementation</w:t>
      </w:r>
    </w:p>
    <w:p w14:paraId="265DFFC9" w14:textId="77777777" w:rsidR="00F77523" w:rsidRPr="00BA4A7B" w:rsidRDefault="00F77523" w:rsidP="00A85AEB">
      <w:pPr>
        <w:numPr>
          <w:ilvl w:val="0"/>
          <w:numId w:val="38"/>
        </w:numPr>
        <w:jc w:val="both"/>
        <w:rPr>
          <w:rFonts w:ascii="Tunga" w:hAnsi="Tunga" w:cs="Tunga"/>
          <w:sz w:val="28"/>
          <w:szCs w:val="28"/>
        </w:rPr>
      </w:pPr>
      <w:r w:rsidRPr="00BA4A7B">
        <w:rPr>
          <w:rFonts w:ascii="Tunga" w:hAnsi="Tunga" w:cs="Tunga"/>
          <w:sz w:val="28"/>
          <w:szCs w:val="28"/>
        </w:rPr>
        <w:t>Ensure that any child with a Chronic Medical</w:t>
      </w:r>
      <w:r w:rsidR="00A85AEB" w:rsidRPr="00BA4A7B">
        <w:rPr>
          <w:rFonts w:ascii="Tunga" w:hAnsi="Tunga" w:cs="Tunga"/>
          <w:sz w:val="28"/>
          <w:szCs w:val="28"/>
        </w:rPr>
        <w:t xml:space="preserve"> condition will have a current ‘</w:t>
      </w:r>
      <w:r w:rsidRPr="00BA4A7B">
        <w:rPr>
          <w:rFonts w:ascii="Tunga" w:hAnsi="Tunga" w:cs="Tunga"/>
          <w:sz w:val="28"/>
          <w:szCs w:val="28"/>
        </w:rPr>
        <w:t xml:space="preserve">Chronic Medical Condition Management Plan’ </w:t>
      </w:r>
      <w:r w:rsidR="00A85AEB" w:rsidRPr="00BA4A7B">
        <w:rPr>
          <w:rFonts w:ascii="Tunga" w:hAnsi="Tunga" w:cs="Tunga"/>
          <w:sz w:val="28"/>
          <w:szCs w:val="28"/>
        </w:rPr>
        <w:t xml:space="preserve">(Section 2, Appendix 16) </w:t>
      </w:r>
      <w:r w:rsidRPr="00BA4A7B">
        <w:rPr>
          <w:rFonts w:ascii="Tunga" w:hAnsi="Tunga" w:cs="Tunga"/>
          <w:sz w:val="28"/>
          <w:szCs w:val="28"/>
        </w:rPr>
        <w:t>authorised by both the family and a medical practitioner. These plans will be updated a minimum of once yearly.</w:t>
      </w:r>
    </w:p>
    <w:p w14:paraId="7F2A8946" w14:textId="77777777" w:rsidR="00F77523" w:rsidRPr="00BA4A7B" w:rsidRDefault="00F77523" w:rsidP="00F77523">
      <w:pPr>
        <w:numPr>
          <w:ilvl w:val="0"/>
          <w:numId w:val="38"/>
        </w:numPr>
        <w:jc w:val="both"/>
        <w:rPr>
          <w:rFonts w:ascii="Tunga" w:hAnsi="Tunga" w:cs="Tunga"/>
          <w:sz w:val="28"/>
          <w:szCs w:val="28"/>
        </w:rPr>
      </w:pPr>
      <w:r w:rsidRPr="00BA4A7B">
        <w:rPr>
          <w:rFonts w:ascii="Tunga" w:hAnsi="Tunga" w:cs="Tunga"/>
          <w:sz w:val="28"/>
          <w:szCs w:val="28"/>
        </w:rPr>
        <w:t>S</w:t>
      </w:r>
      <w:r w:rsidR="00F1543B" w:rsidRPr="00BA4A7B">
        <w:rPr>
          <w:rFonts w:ascii="Tunga" w:hAnsi="Tunga" w:cs="Tunga"/>
          <w:sz w:val="28"/>
          <w:szCs w:val="28"/>
        </w:rPr>
        <w:t>eek permission from all families upon enrolment</w:t>
      </w:r>
      <w:r w:rsidR="0064782B" w:rsidRPr="00BA4A7B">
        <w:rPr>
          <w:rFonts w:ascii="Tunga" w:hAnsi="Tunga" w:cs="Tunga"/>
          <w:sz w:val="28"/>
          <w:szCs w:val="28"/>
        </w:rPr>
        <w:t>,</w:t>
      </w:r>
      <w:r w:rsidR="00AE2DD4" w:rsidRPr="00BA4A7B">
        <w:rPr>
          <w:rFonts w:ascii="Tunga" w:hAnsi="Tunga" w:cs="Tunga"/>
          <w:sz w:val="28"/>
          <w:szCs w:val="28"/>
        </w:rPr>
        <w:t xml:space="preserve"> to administer first aid or emergency medical aid according to the child’s </w:t>
      </w:r>
      <w:r w:rsidR="00305812" w:rsidRPr="00BA4A7B">
        <w:rPr>
          <w:rFonts w:ascii="Tunga" w:hAnsi="Tunga" w:cs="Tunga"/>
          <w:sz w:val="28"/>
          <w:szCs w:val="28"/>
        </w:rPr>
        <w:t xml:space="preserve">Chronic </w:t>
      </w:r>
      <w:r w:rsidR="00AE2DD4" w:rsidRPr="00BA4A7B">
        <w:rPr>
          <w:rFonts w:ascii="Tunga" w:hAnsi="Tunga" w:cs="Tunga"/>
          <w:sz w:val="28"/>
          <w:szCs w:val="28"/>
        </w:rPr>
        <w:t xml:space="preserve">Medical Management Plan, or a doctor’s instructions, or if these are not available, the </w:t>
      </w:r>
      <w:r w:rsidR="00B56F83" w:rsidRPr="00BA4A7B">
        <w:rPr>
          <w:rFonts w:ascii="Tunga" w:hAnsi="Tunga" w:cs="Tunga"/>
          <w:sz w:val="28"/>
          <w:szCs w:val="28"/>
        </w:rPr>
        <w:t xml:space="preserve">Nominated Supervisor </w:t>
      </w:r>
      <w:r w:rsidR="00AE2DD4" w:rsidRPr="00BA4A7B">
        <w:rPr>
          <w:rFonts w:ascii="Tunga" w:hAnsi="Tunga" w:cs="Tunga"/>
          <w:sz w:val="28"/>
          <w:szCs w:val="28"/>
        </w:rPr>
        <w:t xml:space="preserve">and Centre staff will follow the Services’ </w:t>
      </w:r>
      <w:r w:rsidR="00EF3EAA" w:rsidRPr="00BA4A7B">
        <w:rPr>
          <w:rFonts w:ascii="Tunga" w:hAnsi="Tunga" w:cs="Tunga"/>
          <w:sz w:val="28"/>
          <w:szCs w:val="28"/>
          <w:lang w:val="en-AU"/>
        </w:rPr>
        <w:t>First Aid Information and Contacts Policy (See Section 2, Policy 2.8.2</w:t>
      </w:r>
      <w:r w:rsidR="00B56F83" w:rsidRPr="00BA4A7B">
        <w:rPr>
          <w:rFonts w:ascii="Tunga" w:hAnsi="Tunga" w:cs="Tunga"/>
          <w:sz w:val="28"/>
          <w:szCs w:val="28"/>
          <w:lang w:val="en-AU"/>
        </w:rPr>
        <w:t>)</w:t>
      </w:r>
    </w:p>
    <w:p w14:paraId="1DE138AB" w14:textId="77777777" w:rsidR="00F1543B" w:rsidRPr="00BA4A7B" w:rsidRDefault="00F77523" w:rsidP="005F34C8">
      <w:pPr>
        <w:numPr>
          <w:ilvl w:val="0"/>
          <w:numId w:val="38"/>
        </w:numPr>
        <w:jc w:val="both"/>
        <w:rPr>
          <w:rFonts w:ascii="Tunga" w:hAnsi="Tunga" w:cs="Tunga"/>
          <w:sz w:val="28"/>
          <w:szCs w:val="28"/>
        </w:rPr>
      </w:pPr>
      <w:r w:rsidRPr="00BA4A7B">
        <w:rPr>
          <w:rFonts w:ascii="Tunga" w:hAnsi="Tunga" w:cs="Tunga"/>
          <w:sz w:val="28"/>
          <w:szCs w:val="28"/>
        </w:rPr>
        <w:t>E</w:t>
      </w:r>
      <w:r w:rsidR="00F8187F" w:rsidRPr="00BA4A7B">
        <w:rPr>
          <w:rFonts w:ascii="Tunga" w:hAnsi="Tunga" w:cs="Tunga"/>
          <w:sz w:val="28"/>
          <w:szCs w:val="28"/>
        </w:rPr>
        <w:t>nsure that practices and procedures ensuring that all staff members and volunteers can identify the child, the child's</w:t>
      </w:r>
      <w:r w:rsidR="00FA7061" w:rsidRPr="00BA4A7B">
        <w:rPr>
          <w:rFonts w:ascii="Tunga" w:hAnsi="Tunga" w:cs="Tunga"/>
          <w:sz w:val="28"/>
          <w:szCs w:val="28"/>
        </w:rPr>
        <w:t xml:space="preserve"> </w:t>
      </w:r>
      <w:r w:rsidR="00305812" w:rsidRPr="00BA4A7B">
        <w:rPr>
          <w:rFonts w:ascii="Tunga" w:hAnsi="Tunga" w:cs="Tunga"/>
          <w:sz w:val="28"/>
          <w:szCs w:val="28"/>
        </w:rPr>
        <w:t xml:space="preserve">Chronic </w:t>
      </w:r>
      <w:r w:rsidR="00AE2DD4" w:rsidRPr="00BA4A7B">
        <w:rPr>
          <w:rFonts w:ascii="Tunga" w:hAnsi="Tunga" w:cs="Tunga"/>
          <w:sz w:val="28"/>
          <w:szCs w:val="28"/>
        </w:rPr>
        <w:t>Medical Condit</w:t>
      </w:r>
      <w:r w:rsidR="00EF3EAA" w:rsidRPr="00BA4A7B">
        <w:rPr>
          <w:rFonts w:ascii="Tunga" w:hAnsi="Tunga" w:cs="Tunga"/>
          <w:sz w:val="28"/>
          <w:szCs w:val="28"/>
        </w:rPr>
        <w:t>i</w:t>
      </w:r>
      <w:r w:rsidR="00AE2DD4" w:rsidRPr="00BA4A7B">
        <w:rPr>
          <w:rFonts w:ascii="Tunga" w:hAnsi="Tunga" w:cs="Tunga"/>
          <w:sz w:val="28"/>
          <w:szCs w:val="28"/>
        </w:rPr>
        <w:t>on</w:t>
      </w:r>
      <w:r w:rsidR="00FA7061" w:rsidRPr="00BA4A7B">
        <w:rPr>
          <w:rFonts w:ascii="Tunga" w:hAnsi="Tunga" w:cs="Tunga"/>
          <w:sz w:val="28"/>
          <w:szCs w:val="28"/>
        </w:rPr>
        <w:t xml:space="preserve"> Management</w:t>
      </w:r>
      <w:r w:rsidR="00F8187F" w:rsidRPr="00BA4A7B">
        <w:rPr>
          <w:rFonts w:ascii="Tunga" w:hAnsi="Tunga" w:cs="Tunga"/>
          <w:sz w:val="28"/>
          <w:szCs w:val="28"/>
        </w:rPr>
        <w:t xml:space="preserve"> Plan and the location of the child's medication</w:t>
      </w:r>
      <w:r w:rsidR="00F8187F" w:rsidRPr="00BA4A7B">
        <w:rPr>
          <w:rFonts w:ascii="Tunga" w:hAnsi="Tunga" w:cs="Tunga"/>
          <w:b/>
          <w:sz w:val="28"/>
          <w:szCs w:val="28"/>
        </w:rPr>
        <w:t xml:space="preserve"> </w:t>
      </w:r>
      <w:r w:rsidR="00F8187F" w:rsidRPr="00BA4A7B">
        <w:rPr>
          <w:rFonts w:ascii="Tunga" w:hAnsi="Tunga" w:cs="Tunga"/>
          <w:sz w:val="28"/>
          <w:szCs w:val="28"/>
        </w:rPr>
        <w:t>are developed and implemented</w:t>
      </w:r>
    </w:p>
    <w:p w14:paraId="6447C3DF" w14:textId="77777777" w:rsidR="00FD3621" w:rsidRPr="00BA4A7B" w:rsidRDefault="00F77523" w:rsidP="00F77523">
      <w:pPr>
        <w:pStyle w:val="BodyText2"/>
        <w:numPr>
          <w:ilvl w:val="0"/>
          <w:numId w:val="28"/>
        </w:numPr>
        <w:ind w:left="720"/>
        <w:jc w:val="both"/>
        <w:rPr>
          <w:rFonts w:ascii="Tunga" w:hAnsi="Tunga" w:cs="Tunga"/>
          <w:sz w:val="28"/>
          <w:szCs w:val="28"/>
        </w:rPr>
      </w:pPr>
      <w:r w:rsidRPr="00BA4A7B">
        <w:rPr>
          <w:rFonts w:ascii="Tunga" w:hAnsi="Tunga" w:cs="Tunga"/>
          <w:sz w:val="28"/>
          <w:szCs w:val="28"/>
        </w:rPr>
        <w:t>Ensure that a risk minimisation plan is developed</w:t>
      </w:r>
      <w:r w:rsidR="00FD3621" w:rsidRPr="00BA4A7B">
        <w:rPr>
          <w:rFonts w:ascii="Tunga" w:hAnsi="Tunga" w:cs="Tunga"/>
          <w:sz w:val="28"/>
          <w:szCs w:val="28"/>
        </w:rPr>
        <w:t>, in consultation with the parents of a child with a</w:t>
      </w:r>
      <w:r w:rsidR="00305812" w:rsidRPr="00BA4A7B">
        <w:rPr>
          <w:rFonts w:ascii="Tunga" w:hAnsi="Tunga" w:cs="Tunga"/>
          <w:sz w:val="28"/>
          <w:szCs w:val="28"/>
        </w:rPr>
        <w:t xml:space="preserve"> chronic</w:t>
      </w:r>
      <w:r w:rsidR="00FD3621" w:rsidRPr="00BA4A7B">
        <w:rPr>
          <w:rFonts w:ascii="Tunga" w:hAnsi="Tunga" w:cs="Tunga"/>
          <w:sz w:val="28"/>
          <w:szCs w:val="28"/>
        </w:rPr>
        <w:t xml:space="preserve"> medical condition, </w:t>
      </w:r>
      <w:r w:rsidRPr="00BA4A7B">
        <w:rPr>
          <w:rFonts w:ascii="Tunga" w:hAnsi="Tunga" w:cs="Tunga"/>
          <w:sz w:val="28"/>
          <w:szCs w:val="28"/>
        </w:rPr>
        <w:t>on enrolment or upon diagnosis, and that the plan is reviewed at least annually.</w:t>
      </w:r>
    </w:p>
    <w:p w14:paraId="3032345B" w14:textId="77777777" w:rsidR="00A85AEB" w:rsidRPr="00BA4A7B" w:rsidRDefault="00F77523" w:rsidP="00A85AEB">
      <w:pPr>
        <w:pStyle w:val="BodyText2"/>
        <w:numPr>
          <w:ilvl w:val="0"/>
          <w:numId w:val="28"/>
        </w:numPr>
        <w:ind w:left="720"/>
        <w:jc w:val="both"/>
        <w:rPr>
          <w:rFonts w:ascii="Tunga" w:hAnsi="Tunga" w:cs="Tunga"/>
          <w:sz w:val="28"/>
          <w:szCs w:val="28"/>
        </w:rPr>
      </w:pPr>
      <w:r w:rsidRPr="00BA4A7B">
        <w:rPr>
          <w:rFonts w:ascii="Tunga" w:hAnsi="Tunga" w:cs="Tunga"/>
          <w:sz w:val="28"/>
          <w:szCs w:val="28"/>
        </w:rPr>
        <w:t>N</w:t>
      </w:r>
      <w:r w:rsidR="00427DCF" w:rsidRPr="00BA4A7B">
        <w:rPr>
          <w:rFonts w:ascii="Tunga" w:hAnsi="Tunga" w:cs="Tunga"/>
          <w:sz w:val="28"/>
          <w:szCs w:val="28"/>
        </w:rPr>
        <w:t>otify staff of any child on a</w:t>
      </w:r>
      <w:r w:rsidR="00F1543B" w:rsidRPr="00BA4A7B">
        <w:rPr>
          <w:rFonts w:ascii="Tunga" w:hAnsi="Tunga" w:cs="Tunga"/>
          <w:sz w:val="28"/>
          <w:szCs w:val="28"/>
        </w:rPr>
        <w:t xml:space="preserve"> </w:t>
      </w:r>
      <w:r w:rsidR="00305812" w:rsidRPr="00BA4A7B">
        <w:rPr>
          <w:rFonts w:ascii="Tunga" w:hAnsi="Tunga" w:cs="Tunga"/>
          <w:sz w:val="28"/>
          <w:szCs w:val="28"/>
        </w:rPr>
        <w:t xml:space="preserve">Chronic </w:t>
      </w:r>
      <w:r w:rsidR="00AE2DD4" w:rsidRPr="00BA4A7B">
        <w:rPr>
          <w:rFonts w:ascii="Tunga" w:hAnsi="Tunga" w:cs="Tunga"/>
          <w:sz w:val="28"/>
          <w:szCs w:val="28"/>
        </w:rPr>
        <w:t>Medical Condition</w:t>
      </w:r>
      <w:r w:rsidR="00F1543B" w:rsidRPr="00BA4A7B">
        <w:rPr>
          <w:rFonts w:ascii="Tunga" w:hAnsi="Tunga" w:cs="Tunga"/>
          <w:sz w:val="28"/>
          <w:szCs w:val="28"/>
        </w:rPr>
        <w:t xml:space="preserve"> </w:t>
      </w:r>
      <w:r w:rsidR="00FA7061" w:rsidRPr="00BA4A7B">
        <w:rPr>
          <w:rFonts w:ascii="Tunga" w:hAnsi="Tunga" w:cs="Tunga"/>
          <w:sz w:val="28"/>
          <w:szCs w:val="28"/>
        </w:rPr>
        <w:t>Management</w:t>
      </w:r>
      <w:r w:rsidR="00B56F83" w:rsidRPr="00BA4A7B">
        <w:rPr>
          <w:rFonts w:ascii="Tunga" w:hAnsi="Tunga" w:cs="Tunga"/>
          <w:sz w:val="28"/>
          <w:szCs w:val="28"/>
        </w:rPr>
        <w:t xml:space="preserve"> Plan</w:t>
      </w:r>
      <w:r w:rsidR="00FA7061" w:rsidRPr="00BA4A7B">
        <w:rPr>
          <w:rFonts w:ascii="Tunga" w:hAnsi="Tunga" w:cs="Tunga"/>
          <w:sz w:val="28"/>
          <w:szCs w:val="28"/>
        </w:rPr>
        <w:t xml:space="preserve"> and Risk Minimisation</w:t>
      </w:r>
      <w:r w:rsidR="00F8187F" w:rsidRPr="00BA4A7B">
        <w:rPr>
          <w:rFonts w:ascii="Tunga" w:hAnsi="Tunga" w:cs="Tunga"/>
          <w:sz w:val="28"/>
          <w:szCs w:val="28"/>
        </w:rPr>
        <w:t xml:space="preserve"> Plan</w:t>
      </w:r>
      <w:r w:rsidR="0015044C" w:rsidRPr="00BA4A7B">
        <w:rPr>
          <w:rFonts w:ascii="Tunga" w:hAnsi="Tunga" w:cs="Tunga"/>
          <w:b/>
          <w:sz w:val="28"/>
          <w:szCs w:val="28"/>
        </w:rPr>
        <w:t xml:space="preserve"> </w:t>
      </w:r>
      <w:r w:rsidR="00AE2DD4" w:rsidRPr="00BA4A7B">
        <w:rPr>
          <w:rFonts w:ascii="Tunga" w:hAnsi="Tunga" w:cs="Tunga"/>
          <w:sz w:val="28"/>
          <w:szCs w:val="28"/>
        </w:rPr>
        <w:t>(See Section 2, Appendix 16</w:t>
      </w:r>
      <w:r w:rsidR="0015044C" w:rsidRPr="00BA4A7B">
        <w:rPr>
          <w:rFonts w:ascii="Tunga" w:hAnsi="Tunga" w:cs="Tunga"/>
          <w:sz w:val="28"/>
          <w:szCs w:val="28"/>
        </w:rPr>
        <w:t>)</w:t>
      </w:r>
      <w:r w:rsidR="00F1543B" w:rsidRPr="00BA4A7B">
        <w:rPr>
          <w:rFonts w:ascii="Tunga" w:hAnsi="Tunga" w:cs="Tunga"/>
          <w:b/>
          <w:sz w:val="28"/>
          <w:szCs w:val="28"/>
        </w:rPr>
        <w:t>.</w:t>
      </w:r>
      <w:r w:rsidR="00F1543B" w:rsidRPr="00BA4A7B">
        <w:rPr>
          <w:rFonts w:ascii="Tunga" w:hAnsi="Tunga" w:cs="Tunga"/>
          <w:sz w:val="28"/>
          <w:szCs w:val="28"/>
        </w:rPr>
        <w:t xml:space="preserve"> A copy of the plan</w:t>
      </w:r>
      <w:r w:rsidR="00F8187F" w:rsidRPr="00BA4A7B">
        <w:rPr>
          <w:rFonts w:ascii="Tunga" w:hAnsi="Tunga" w:cs="Tunga"/>
          <w:sz w:val="28"/>
          <w:szCs w:val="28"/>
        </w:rPr>
        <w:t>s</w:t>
      </w:r>
      <w:r w:rsidR="00F1543B" w:rsidRPr="00BA4A7B">
        <w:rPr>
          <w:rFonts w:ascii="Tunga" w:hAnsi="Tunga" w:cs="Tunga"/>
          <w:sz w:val="28"/>
          <w:szCs w:val="28"/>
        </w:rPr>
        <w:t xml:space="preserve"> will be placed with the child’s </w:t>
      </w:r>
      <w:r w:rsidR="00FD3621" w:rsidRPr="00BA4A7B">
        <w:rPr>
          <w:rFonts w:ascii="Tunga" w:hAnsi="Tunga" w:cs="Tunga"/>
          <w:sz w:val="28"/>
          <w:szCs w:val="28"/>
        </w:rPr>
        <w:t>individual medication</w:t>
      </w:r>
      <w:r w:rsidR="00F1543B" w:rsidRPr="00BA4A7B">
        <w:rPr>
          <w:rFonts w:ascii="Tunga" w:hAnsi="Tunga" w:cs="Tunga"/>
          <w:sz w:val="28"/>
          <w:szCs w:val="28"/>
        </w:rPr>
        <w:t xml:space="preserve"> for staff to reference when medication is administered and for emergency situations. </w:t>
      </w:r>
    </w:p>
    <w:p w14:paraId="110F4195" w14:textId="77777777" w:rsidR="00A85AEB" w:rsidRPr="00BA4A7B" w:rsidRDefault="009B4743" w:rsidP="009B4743">
      <w:pPr>
        <w:pStyle w:val="BodyText2"/>
        <w:numPr>
          <w:ilvl w:val="0"/>
          <w:numId w:val="28"/>
        </w:numPr>
        <w:ind w:left="720"/>
        <w:jc w:val="both"/>
        <w:rPr>
          <w:rFonts w:ascii="Tunga" w:hAnsi="Tunga" w:cs="Tunga"/>
          <w:sz w:val="28"/>
          <w:szCs w:val="28"/>
        </w:rPr>
      </w:pPr>
      <w:r w:rsidRPr="00BA4A7B">
        <w:rPr>
          <w:rFonts w:ascii="Tunga" w:hAnsi="Tunga" w:cs="Tunga"/>
          <w:sz w:val="28"/>
          <w:szCs w:val="28"/>
        </w:rPr>
        <w:t>Identify specific training needs of staff who work with children diagnosed with a medical condition and e</w:t>
      </w:r>
      <w:r w:rsidR="00F77523" w:rsidRPr="00BA4A7B">
        <w:rPr>
          <w:rFonts w:ascii="Tunga" w:hAnsi="Tunga" w:cs="Tunga"/>
          <w:sz w:val="28"/>
          <w:szCs w:val="28"/>
        </w:rPr>
        <w:t>nsure</w:t>
      </w:r>
      <w:r w:rsidR="00A85AEB" w:rsidRPr="00BA4A7B">
        <w:rPr>
          <w:rFonts w:ascii="Tunga" w:hAnsi="Tunga" w:cs="Tunga"/>
          <w:sz w:val="28"/>
          <w:szCs w:val="28"/>
        </w:rPr>
        <w:t xml:space="preserve"> relevant staff </w:t>
      </w:r>
      <w:r w:rsidR="00F77523" w:rsidRPr="00BA4A7B">
        <w:rPr>
          <w:rFonts w:ascii="Tunga" w:hAnsi="Tunga" w:cs="Tunga"/>
          <w:sz w:val="28"/>
          <w:szCs w:val="28"/>
        </w:rPr>
        <w:t>receive regular training in</w:t>
      </w:r>
      <w:r w:rsidR="00A85AEB" w:rsidRPr="00BA4A7B">
        <w:rPr>
          <w:rFonts w:ascii="Tunga" w:hAnsi="Tunga" w:cs="Tunga"/>
          <w:sz w:val="28"/>
          <w:szCs w:val="28"/>
        </w:rPr>
        <w:t xml:space="preserve"> </w:t>
      </w:r>
      <w:r w:rsidR="00F77523" w:rsidRPr="00BA4A7B">
        <w:rPr>
          <w:rFonts w:ascii="Tunga" w:hAnsi="Tunga" w:cs="Tunga"/>
          <w:sz w:val="28"/>
          <w:szCs w:val="28"/>
        </w:rPr>
        <w:t>managing specific health care needs and any specific procedures that are required to be carried out</w:t>
      </w:r>
      <w:r w:rsidR="00A85AEB" w:rsidRPr="00BA4A7B">
        <w:rPr>
          <w:rFonts w:ascii="Tunga" w:hAnsi="Tunga" w:cs="Tunga"/>
          <w:sz w:val="28"/>
          <w:szCs w:val="28"/>
        </w:rPr>
        <w:t xml:space="preserve"> </w:t>
      </w:r>
      <w:r w:rsidR="00F77523" w:rsidRPr="00BA4A7B">
        <w:rPr>
          <w:rFonts w:ascii="Tunga" w:hAnsi="Tunga" w:cs="Tunga"/>
          <w:sz w:val="28"/>
          <w:szCs w:val="28"/>
        </w:rPr>
        <w:t xml:space="preserve">as part of the care and education of a child with </w:t>
      </w:r>
      <w:r w:rsidR="00A85AEB" w:rsidRPr="00BA4A7B">
        <w:rPr>
          <w:rFonts w:ascii="Tunga" w:hAnsi="Tunga" w:cs="Tunga"/>
          <w:sz w:val="28"/>
          <w:szCs w:val="28"/>
        </w:rPr>
        <w:t>chronic medical condition</w:t>
      </w:r>
      <w:r w:rsidR="00F77523" w:rsidRPr="00BA4A7B">
        <w:rPr>
          <w:rFonts w:ascii="Tunga" w:hAnsi="Tunga" w:cs="Tunga"/>
          <w:sz w:val="28"/>
          <w:szCs w:val="28"/>
        </w:rPr>
        <w:t>.</w:t>
      </w:r>
    </w:p>
    <w:p w14:paraId="11539F4A" w14:textId="77777777" w:rsidR="009B4743" w:rsidRPr="00BA4A7B" w:rsidRDefault="00A85AEB" w:rsidP="009B4743">
      <w:pPr>
        <w:pStyle w:val="BodyText2"/>
        <w:numPr>
          <w:ilvl w:val="0"/>
          <w:numId w:val="28"/>
        </w:numPr>
        <w:ind w:left="720"/>
        <w:jc w:val="both"/>
        <w:rPr>
          <w:rFonts w:ascii="Tunga" w:hAnsi="Tunga" w:cs="Tunga"/>
          <w:sz w:val="28"/>
          <w:szCs w:val="28"/>
        </w:rPr>
      </w:pPr>
      <w:r w:rsidRPr="00BA4A7B">
        <w:rPr>
          <w:rFonts w:ascii="Tunga" w:hAnsi="Tunga" w:cs="Tunga"/>
          <w:sz w:val="28"/>
          <w:szCs w:val="28"/>
        </w:rPr>
        <w:t>Ensure</w:t>
      </w:r>
      <w:r w:rsidR="00F77523" w:rsidRPr="00BA4A7B">
        <w:rPr>
          <w:rFonts w:ascii="Tunga" w:hAnsi="Tunga" w:cs="Tunga"/>
          <w:sz w:val="28"/>
          <w:szCs w:val="28"/>
        </w:rPr>
        <w:t xml:space="preserve"> at least one educator/staff member who has</w:t>
      </w:r>
      <w:r w:rsidRPr="00BA4A7B">
        <w:rPr>
          <w:rFonts w:ascii="Tunga" w:hAnsi="Tunga" w:cs="Tunga"/>
          <w:sz w:val="28"/>
          <w:szCs w:val="28"/>
        </w:rPr>
        <w:t xml:space="preserve"> </w:t>
      </w:r>
      <w:r w:rsidR="00F77523" w:rsidRPr="00BA4A7B">
        <w:rPr>
          <w:rFonts w:ascii="Tunga" w:hAnsi="Tunga" w:cs="Tunga"/>
          <w:sz w:val="28"/>
          <w:szCs w:val="28"/>
        </w:rPr>
        <w:t>current accredited training in</w:t>
      </w:r>
      <w:r w:rsidRPr="00BA4A7B">
        <w:rPr>
          <w:rFonts w:ascii="Tunga" w:hAnsi="Tunga" w:cs="Tunga"/>
          <w:sz w:val="28"/>
          <w:szCs w:val="28"/>
        </w:rPr>
        <w:t xml:space="preserve"> any</w:t>
      </w:r>
      <w:r w:rsidR="00F77523" w:rsidRPr="00BA4A7B">
        <w:rPr>
          <w:rFonts w:ascii="Tunga" w:hAnsi="Tunga" w:cs="Tunga"/>
          <w:sz w:val="28"/>
          <w:szCs w:val="28"/>
        </w:rPr>
        <w:t xml:space="preserve"> emergency management</w:t>
      </w:r>
      <w:r w:rsidRPr="00BA4A7B">
        <w:rPr>
          <w:rFonts w:ascii="Tunga" w:hAnsi="Tunga" w:cs="Tunga"/>
          <w:sz w:val="28"/>
          <w:szCs w:val="28"/>
        </w:rPr>
        <w:t xml:space="preserve"> </w:t>
      </w:r>
      <w:r w:rsidR="00F77523" w:rsidRPr="00BA4A7B">
        <w:rPr>
          <w:rFonts w:ascii="Tunga" w:hAnsi="Tunga" w:cs="Tunga"/>
          <w:sz w:val="28"/>
          <w:szCs w:val="28"/>
        </w:rPr>
        <w:t>requirements</w:t>
      </w:r>
      <w:r w:rsidRPr="00BA4A7B">
        <w:rPr>
          <w:rFonts w:ascii="Tunga" w:hAnsi="Tunga" w:cs="Tunga"/>
          <w:sz w:val="28"/>
          <w:szCs w:val="28"/>
        </w:rPr>
        <w:t xml:space="preserve"> for specific medical condition</w:t>
      </w:r>
      <w:r w:rsidR="00F77523" w:rsidRPr="00BA4A7B">
        <w:rPr>
          <w:rFonts w:ascii="Tunga" w:hAnsi="Tunga" w:cs="Tunga"/>
          <w:sz w:val="28"/>
          <w:szCs w:val="28"/>
        </w:rPr>
        <w:t xml:space="preserve"> is in</w:t>
      </w:r>
      <w:r w:rsidRPr="00BA4A7B">
        <w:rPr>
          <w:rFonts w:ascii="Tunga" w:hAnsi="Tunga" w:cs="Tunga"/>
          <w:sz w:val="28"/>
          <w:szCs w:val="28"/>
        </w:rPr>
        <w:t xml:space="preserve"> </w:t>
      </w:r>
      <w:r w:rsidR="00F77523" w:rsidRPr="00BA4A7B">
        <w:rPr>
          <w:rFonts w:ascii="Tunga" w:hAnsi="Tunga" w:cs="Tunga"/>
          <w:sz w:val="28"/>
          <w:szCs w:val="28"/>
        </w:rPr>
        <w:t>attendance and immediately available at all times that</w:t>
      </w:r>
      <w:r w:rsidRPr="00BA4A7B">
        <w:rPr>
          <w:rFonts w:ascii="Tunga" w:hAnsi="Tunga" w:cs="Tunga"/>
          <w:sz w:val="28"/>
          <w:szCs w:val="28"/>
        </w:rPr>
        <w:t xml:space="preserve"> child is</w:t>
      </w:r>
      <w:r w:rsidR="00F77523" w:rsidRPr="00BA4A7B">
        <w:rPr>
          <w:rFonts w:ascii="Tunga" w:hAnsi="Tunga" w:cs="Tunga"/>
          <w:sz w:val="28"/>
          <w:szCs w:val="28"/>
        </w:rPr>
        <w:t xml:space="preserve"> being educated and cared for by the service.</w:t>
      </w:r>
    </w:p>
    <w:p w14:paraId="50128929" w14:textId="77777777" w:rsidR="009B4743" w:rsidRPr="00BA4A7B" w:rsidRDefault="009B4743" w:rsidP="009B4743">
      <w:pPr>
        <w:pStyle w:val="BodyText2"/>
        <w:numPr>
          <w:ilvl w:val="0"/>
          <w:numId w:val="28"/>
        </w:numPr>
        <w:ind w:left="720"/>
        <w:jc w:val="both"/>
        <w:rPr>
          <w:rFonts w:ascii="Tunga" w:hAnsi="Tunga" w:cs="Tunga"/>
          <w:sz w:val="28"/>
          <w:szCs w:val="28"/>
        </w:rPr>
      </w:pPr>
      <w:r w:rsidRPr="00BA4A7B">
        <w:rPr>
          <w:rFonts w:ascii="Tunga" w:hAnsi="Tunga" w:cs="Tunga"/>
          <w:sz w:val="28"/>
          <w:szCs w:val="28"/>
        </w:rPr>
        <w:t>Ensure opportunities for a child to participate in any activity, exercise or excursion that is appropriate and in accordance with their risk minimisation plan.</w:t>
      </w:r>
    </w:p>
    <w:p w14:paraId="7224DB55" w14:textId="77777777" w:rsidR="009B4743" w:rsidRPr="00BA4A7B" w:rsidRDefault="009B4743" w:rsidP="009B4743">
      <w:pPr>
        <w:pStyle w:val="BodyText2"/>
        <w:numPr>
          <w:ilvl w:val="0"/>
          <w:numId w:val="28"/>
        </w:numPr>
        <w:ind w:left="720"/>
        <w:jc w:val="both"/>
        <w:rPr>
          <w:rFonts w:ascii="Tunga" w:hAnsi="Tunga" w:cs="Tunga"/>
          <w:sz w:val="28"/>
          <w:szCs w:val="28"/>
        </w:rPr>
      </w:pPr>
      <w:r w:rsidRPr="00BA4A7B">
        <w:rPr>
          <w:rFonts w:ascii="Tunga" w:hAnsi="Tunga" w:cs="Tunga"/>
          <w:sz w:val="28"/>
          <w:szCs w:val="28"/>
        </w:rPr>
        <w:t>Providing information to the community about resources and support for managing specific medical conditions while respecting the privacy of families enrolled at the service.</w:t>
      </w:r>
    </w:p>
    <w:p w14:paraId="0AFF4C3C" w14:textId="77777777" w:rsidR="009B4743" w:rsidRPr="00BA4A7B" w:rsidRDefault="009B4743" w:rsidP="009B4743">
      <w:pPr>
        <w:pStyle w:val="BodyText2"/>
        <w:numPr>
          <w:ilvl w:val="0"/>
          <w:numId w:val="28"/>
        </w:numPr>
        <w:ind w:left="720"/>
        <w:jc w:val="both"/>
        <w:rPr>
          <w:rFonts w:ascii="Tunga" w:hAnsi="Tunga" w:cs="Tunga"/>
          <w:sz w:val="28"/>
          <w:szCs w:val="28"/>
        </w:rPr>
      </w:pPr>
      <w:r w:rsidRPr="00BA4A7B">
        <w:rPr>
          <w:rFonts w:ascii="Tunga" w:hAnsi="Tunga" w:cs="Tunga"/>
          <w:sz w:val="28"/>
          <w:szCs w:val="28"/>
        </w:rPr>
        <w:t>Maintain ongoing communication between staff and parents/authorised nominees in accordance with the strategies identified in the communication plan to ensure current information is shared about specific medical conditions within the centre.</w:t>
      </w:r>
    </w:p>
    <w:p w14:paraId="7F1C531D" w14:textId="77777777" w:rsidR="009B4743" w:rsidRPr="00BA4A7B" w:rsidRDefault="009B4743" w:rsidP="009B4743">
      <w:pPr>
        <w:pStyle w:val="BodyText2"/>
        <w:numPr>
          <w:ilvl w:val="0"/>
          <w:numId w:val="28"/>
        </w:numPr>
        <w:ind w:left="720"/>
        <w:jc w:val="both"/>
        <w:rPr>
          <w:rFonts w:ascii="Tunga" w:hAnsi="Tunga" w:cs="Tunga"/>
          <w:sz w:val="28"/>
          <w:szCs w:val="28"/>
        </w:rPr>
      </w:pPr>
      <w:r w:rsidRPr="00BA4A7B">
        <w:rPr>
          <w:rFonts w:ascii="Tunga" w:hAnsi="Tunga" w:cs="Tunga"/>
          <w:sz w:val="28"/>
          <w:szCs w:val="28"/>
        </w:rPr>
        <w:t>Ensure s</w:t>
      </w:r>
      <w:r w:rsidR="00F1543B" w:rsidRPr="00BA4A7B">
        <w:rPr>
          <w:rFonts w:ascii="Tunga" w:hAnsi="Tunga" w:cs="Tunga"/>
          <w:sz w:val="28"/>
          <w:szCs w:val="28"/>
        </w:rPr>
        <w:t xml:space="preserve">taff orientations include </w:t>
      </w:r>
      <w:r w:rsidR="00FD3621" w:rsidRPr="00BA4A7B">
        <w:rPr>
          <w:rFonts w:ascii="Tunga" w:hAnsi="Tunga" w:cs="Tunga"/>
          <w:sz w:val="28"/>
          <w:szCs w:val="28"/>
        </w:rPr>
        <w:t xml:space="preserve">information on the Centre Managing Children with a </w:t>
      </w:r>
      <w:r w:rsidR="00305812" w:rsidRPr="00BA4A7B">
        <w:rPr>
          <w:rFonts w:ascii="Tunga" w:hAnsi="Tunga" w:cs="Tunga"/>
          <w:sz w:val="28"/>
          <w:szCs w:val="28"/>
        </w:rPr>
        <w:t xml:space="preserve">Chronic </w:t>
      </w:r>
      <w:r w:rsidR="00FD3621" w:rsidRPr="00BA4A7B">
        <w:rPr>
          <w:rFonts w:ascii="Tunga" w:hAnsi="Tunga" w:cs="Tunga"/>
          <w:sz w:val="28"/>
          <w:szCs w:val="28"/>
        </w:rPr>
        <w:t>Medical Condition</w:t>
      </w:r>
      <w:r w:rsidR="00F1543B" w:rsidRPr="00BA4A7B">
        <w:rPr>
          <w:rFonts w:ascii="Tunga" w:hAnsi="Tunga" w:cs="Tunga"/>
          <w:sz w:val="28"/>
          <w:szCs w:val="28"/>
        </w:rPr>
        <w:t xml:space="preserve"> policy</w:t>
      </w:r>
      <w:r w:rsidRPr="00BA4A7B">
        <w:rPr>
          <w:rFonts w:ascii="Tunga" w:hAnsi="Tunga" w:cs="Tunga"/>
          <w:sz w:val="28"/>
          <w:szCs w:val="28"/>
        </w:rPr>
        <w:t xml:space="preserve"> and make</w:t>
      </w:r>
      <w:r w:rsidR="00F1543B" w:rsidRPr="00BA4A7B">
        <w:rPr>
          <w:rFonts w:ascii="Tunga" w:hAnsi="Tunga" w:cs="Tunga"/>
          <w:sz w:val="28"/>
          <w:szCs w:val="28"/>
        </w:rPr>
        <w:t xml:space="preserve"> new staff aware of children with </w:t>
      </w:r>
      <w:r w:rsidR="00FA7061" w:rsidRPr="00BA4A7B">
        <w:rPr>
          <w:rFonts w:ascii="Tunga" w:hAnsi="Tunga" w:cs="Tunga"/>
          <w:sz w:val="28"/>
          <w:szCs w:val="28"/>
        </w:rPr>
        <w:t xml:space="preserve">current </w:t>
      </w:r>
      <w:r w:rsidR="00305812" w:rsidRPr="00BA4A7B">
        <w:rPr>
          <w:rFonts w:ascii="Tunga" w:hAnsi="Tunga" w:cs="Tunga"/>
          <w:sz w:val="28"/>
          <w:szCs w:val="28"/>
        </w:rPr>
        <w:t xml:space="preserve">Chronic </w:t>
      </w:r>
      <w:r w:rsidR="00FD3621" w:rsidRPr="00BA4A7B">
        <w:rPr>
          <w:rFonts w:ascii="Tunga" w:hAnsi="Tunga" w:cs="Tunga"/>
          <w:sz w:val="28"/>
          <w:szCs w:val="28"/>
        </w:rPr>
        <w:t>Medical Condition</w:t>
      </w:r>
      <w:r w:rsidR="00FA7061" w:rsidRPr="00BA4A7B">
        <w:rPr>
          <w:rFonts w:ascii="Tunga" w:hAnsi="Tunga" w:cs="Tunga"/>
          <w:sz w:val="28"/>
          <w:szCs w:val="28"/>
        </w:rPr>
        <w:t xml:space="preserve"> Management</w:t>
      </w:r>
      <w:r w:rsidR="00F1543B" w:rsidRPr="00BA4A7B">
        <w:rPr>
          <w:rFonts w:ascii="Tunga" w:hAnsi="Tunga" w:cs="Tunga"/>
          <w:sz w:val="28"/>
          <w:szCs w:val="28"/>
        </w:rPr>
        <w:t xml:space="preserve"> Plans</w:t>
      </w:r>
      <w:r w:rsidR="0098001A" w:rsidRPr="00BA4A7B">
        <w:rPr>
          <w:rFonts w:ascii="Tunga" w:hAnsi="Tunga" w:cs="Tunga"/>
          <w:sz w:val="28"/>
          <w:szCs w:val="28"/>
        </w:rPr>
        <w:t xml:space="preserve"> and/or</w:t>
      </w:r>
      <w:r w:rsidR="00FA7061" w:rsidRPr="00BA4A7B">
        <w:rPr>
          <w:rFonts w:ascii="Tunga" w:hAnsi="Tunga" w:cs="Tunga"/>
          <w:sz w:val="28"/>
          <w:szCs w:val="28"/>
        </w:rPr>
        <w:t xml:space="preserve"> risk minimisation</w:t>
      </w:r>
      <w:r w:rsidR="00F8187F" w:rsidRPr="00BA4A7B">
        <w:rPr>
          <w:rFonts w:ascii="Tunga" w:hAnsi="Tunga" w:cs="Tunga"/>
          <w:sz w:val="28"/>
          <w:szCs w:val="28"/>
        </w:rPr>
        <w:t xml:space="preserve"> plans</w:t>
      </w:r>
      <w:r w:rsidR="0098001A" w:rsidRPr="00BA4A7B">
        <w:rPr>
          <w:rFonts w:ascii="Tunga" w:hAnsi="Tunga" w:cs="Tunga"/>
          <w:sz w:val="28"/>
          <w:szCs w:val="28"/>
        </w:rPr>
        <w:t>,</w:t>
      </w:r>
      <w:r w:rsidR="00F1543B" w:rsidRPr="00BA4A7B">
        <w:rPr>
          <w:rFonts w:ascii="Tunga" w:hAnsi="Tunga" w:cs="Tunga"/>
          <w:sz w:val="28"/>
          <w:szCs w:val="28"/>
        </w:rPr>
        <w:t xml:space="preserve"> and where </w:t>
      </w:r>
      <w:r w:rsidR="00FD3621" w:rsidRPr="00BA4A7B">
        <w:rPr>
          <w:rFonts w:ascii="Tunga" w:hAnsi="Tunga" w:cs="Tunga"/>
          <w:sz w:val="28"/>
          <w:szCs w:val="28"/>
        </w:rPr>
        <w:t>relevant medications</w:t>
      </w:r>
      <w:r w:rsidR="00F1543B" w:rsidRPr="00BA4A7B">
        <w:rPr>
          <w:rFonts w:ascii="Tunga" w:hAnsi="Tunga" w:cs="Tunga"/>
          <w:sz w:val="28"/>
          <w:szCs w:val="28"/>
        </w:rPr>
        <w:t xml:space="preserve"> are located.</w:t>
      </w:r>
      <w:r w:rsidR="00F1543B" w:rsidRPr="00BA4A7B">
        <w:t xml:space="preserve"> </w:t>
      </w:r>
    </w:p>
    <w:p w14:paraId="7CAD7E03" w14:textId="77777777" w:rsidR="009B4743" w:rsidRPr="00BA4A7B" w:rsidRDefault="009B4743" w:rsidP="009B4743">
      <w:pPr>
        <w:pStyle w:val="BodyText2"/>
        <w:numPr>
          <w:ilvl w:val="0"/>
          <w:numId w:val="28"/>
        </w:numPr>
        <w:ind w:left="720"/>
        <w:jc w:val="both"/>
        <w:rPr>
          <w:rFonts w:ascii="Tunga" w:hAnsi="Tunga" w:cs="Tunga"/>
          <w:sz w:val="28"/>
          <w:szCs w:val="28"/>
        </w:rPr>
      </w:pPr>
      <w:r w:rsidRPr="00BA4A7B">
        <w:rPr>
          <w:rFonts w:ascii="Tunga" w:hAnsi="Tunga" w:cs="Tunga"/>
          <w:sz w:val="28"/>
          <w:szCs w:val="28"/>
        </w:rPr>
        <w:t>Develop a feedback &amp; communications policy (see Section 6, Policy 6.1.0) to ensure a child's parent can communicate any changes to the chronic medical management plan and risk minimisation plan for the child (see Section 6, Appendix 2 Communication and Feedback Proforma).</w:t>
      </w:r>
    </w:p>
    <w:p w14:paraId="26C82A4F" w14:textId="77777777" w:rsidR="009B4743" w:rsidRPr="00BA4A7B" w:rsidRDefault="009B4743" w:rsidP="009B4743">
      <w:pPr>
        <w:pStyle w:val="BodyText2"/>
        <w:jc w:val="both"/>
        <w:rPr>
          <w:rFonts w:ascii="Tunga" w:hAnsi="Tunga" w:cs="Tunga"/>
          <w:sz w:val="28"/>
          <w:szCs w:val="28"/>
        </w:rPr>
      </w:pPr>
    </w:p>
    <w:p w14:paraId="680BDDDB" w14:textId="77777777" w:rsidR="009B4743" w:rsidRPr="00BA4A7B" w:rsidRDefault="009B4743" w:rsidP="009B4743">
      <w:pPr>
        <w:pStyle w:val="BodyText2"/>
        <w:jc w:val="both"/>
        <w:rPr>
          <w:rFonts w:ascii="Tunga" w:hAnsi="Tunga" w:cs="Tunga"/>
          <w:b/>
          <w:sz w:val="28"/>
          <w:szCs w:val="28"/>
        </w:rPr>
      </w:pPr>
      <w:r w:rsidRPr="00BA4A7B">
        <w:rPr>
          <w:rFonts w:ascii="Tunga" w:hAnsi="Tunga" w:cs="Tunga"/>
          <w:b/>
          <w:sz w:val="28"/>
          <w:szCs w:val="28"/>
        </w:rPr>
        <w:t>Educators will:</w:t>
      </w:r>
    </w:p>
    <w:p w14:paraId="2A4B0D80" w14:textId="77777777" w:rsidR="009B4743" w:rsidRPr="00564EA9" w:rsidRDefault="009B4743" w:rsidP="009B4743">
      <w:pPr>
        <w:pStyle w:val="BodyText2"/>
        <w:numPr>
          <w:ilvl w:val="0"/>
          <w:numId w:val="43"/>
        </w:numPr>
        <w:jc w:val="both"/>
        <w:rPr>
          <w:rFonts w:ascii="Tunga" w:hAnsi="Tunga" w:cs="Tunga"/>
          <w:sz w:val="28"/>
          <w:szCs w:val="28"/>
        </w:rPr>
      </w:pPr>
      <w:r w:rsidRPr="00BA4A7B">
        <w:rPr>
          <w:rFonts w:ascii="Tunga" w:hAnsi="Tunga" w:cs="Tunga"/>
          <w:sz w:val="28"/>
          <w:szCs w:val="28"/>
        </w:rPr>
        <w:t>C</w:t>
      </w:r>
      <w:r w:rsidR="00F1543B" w:rsidRPr="00BA4A7B">
        <w:rPr>
          <w:rFonts w:ascii="Tunga" w:hAnsi="Tunga" w:cs="Tunga"/>
          <w:sz w:val="28"/>
          <w:szCs w:val="28"/>
        </w:rPr>
        <w:t>ommunicate with families regarding the health and wellbeing of all children. If a child has any</w:t>
      </w:r>
      <w:r w:rsidR="00305812" w:rsidRPr="00BA4A7B">
        <w:rPr>
          <w:rFonts w:ascii="Tunga" w:hAnsi="Tunga" w:cs="Tunga"/>
          <w:sz w:val="28"/>
          <w:szCs w:val="28"/>
        </w:rPr>
        <w:t xml:space="preserve"> chronic</w:t>
      </w:r>
      <w:r w:rsidR="00F1543B" w:rsidRPr="00BA4A7B">
        <w:rPr>
          <w:rFonts w:ascii="Tunga" w:hAnsi="Tunga" w:cs="Tunga"/>
          <w:sz w:val="28"/>
          <w:szCs w:val="28"/>
        </w:rPr>
        <w:t xml:space="preserve"> </w:t>
      </w:r>
      <w:r w:rsidR="00FD3621" w:rsidRPr="00564EA9">
        <w:rPr>
          <w:rFonts w:ascii="Tunga" w:hAnsi="Tunga" w:cs="Tunga"/>
          <w:sz w:val="28"/>
          <w:szCs w:val="28"/>
        </w:rPr>
        <w:t>medical condition</w:t>
      </w:r>
      <w:r w:rsidR="00F1543B" w:rsidRPr="00564EA9">
        <w:rPr>
          <w:rFonts w:ascii="Tunga" w:hAnsi="Tunga" w:cs="Tunga"/>
          <w:sz w:val="28"/>
          <w:szCs w:val="28"/>
        </w:rPr>
        <w:t xml:space="preserve"> symptoms or requires medication to be administered in </w:t>
      </w:r>
      <w:proofErr w:type="gramStart"/>
      <w:r w:rsidR="00F1543B" w:rsidRPr="00564EA9">
        <w:rPr>
          <w:rFonts w:ascii="Tunga" w:hAnsi="Tunga" w:cs="Tunga"/>
          <w:sz w:val="28"/>
          <w:szCs w:val="28"/>
        </w:rPr>
        <w:t>an emergency situation</w:t>
      </w:r>
      <w:proofErr w:type="gramEnd"/>
      <w:r w:rsidR="00F1543B" w:rsidRPr="00564EA9">
        <w:rPr>
          <w:rFonts w:ascii="Tunga" w:hAnsi="Tunga" w:cs="Tunga"/>
          <w:sz w:val="28"/>
          <w:szCs w:val="28"/>
        </w:rPr>
        <w:t>, staff will contact families immediately.</w:t>
      </w:r>
      <w:r w:rsidR="00EC6950" w:rsidRPr="00564EA9">
        <w:t xml:space="preserve"> </w:t>
      </w:r>
    </w:p>
    <w:p w14:paraId="1C51B368" w14:textId="77777777" w:rsidR="009B4743" w:rsidRPr="00564EA9" w:rsidRDefault="009B4743" w:rsidP="009B4743">
      <w:pPr>
        <w:pStyle w:val="BodyText2"/>
        <w:numPr>
          <w:ilvl w:val="0"/>
          <w:numId w:val="43"/>
        </w:numPr>
        <w:jc w:val="both"/>
        <w:rPr>
          <w:rFonts w:ascii="Tunga" w:hAnsi="Tunga" w:cs="Tunga"/>
          <w:sz w:val="28"/>
          <w:szCs w:val="28"/>
        </w:rPr>
      </w:pPr>
      <w:r w:rsidRPr="00564EA9">
        <w:rPr>
          <w:rFonts w:ascii="Tunga" w:hAnsi="Tunga" w:cs="Tunga"/>
          <w:sz w:val="28"/>
          <w:szCs w:val="28"/>
        </w:rPr>
        <w:t>Communicate any relevant information provided by parents/authorised nominees regarding their child’s medical condition to the Nominated Supervisor to ensure all information held by the service is current.</w:t>
      </w:r>
    </w:p>
    <w:p w14:paraId="055C5056" w14:textId="77777777" w:rsidR="009B4743" w:rsidRPr="00564EA9" w:rsidRDefault="009B4743" w:rsidP="009B4743">
      <w:pPr>
        <w:pStyle w:val="BodyText2"/>
        <w:numPr>
          <w:ilvl w:val="0"/>
          <w:numId w:val="43"/>
        </w:numPr>
        <w:jc w:val="both"/>
        <w:rPr>
          <w:rFonts w:ascii="Tunga" w:hAnsi="Tunga" w:cs="Tunga"/>
          <w:sz w:val="28"/>
          <w:szCs w:val="28"/>
        </w:rPr>
      </w:pPr>
      <w:r w:rsidRPr="00564EA9">
        <w:rPr>
          <w:rFonts w:ascii="Tunga" w:hAnsi="Tunga" w:cs="Tunga"/>
          <w:sz w:val="28"/>
          <w:szCs w:val="28"/>
        </w:rPr>
        <w:t>Be aware of individual requirements of children with chronic medical conditions and following their risk minimisation plan and medical management plan.</w:t>
      </w:r>
    </w:p>
    <w:p w14:paraId="4182A585" w14:textId="77777777" w:rsidR="009B4743" w:rsidRPr="00564EA9" w:rsidRDefault="009B4743" w:rsidP="009B4743">
      <w:pPr>
        <w:pStyle w:val="BodyText2"/>
        <w:numPr>
          <w:ilvl w:val="0"/>
          <w:numId w:val="43"/>
        </w:numPr>
        <w:jc w:val="both"/>
        <w:rPr>
          <w:rFonts w:ascii="Tunga" w:hAnsi="Tunga" w:cs="Tunga"/>
          <w:sz w:val="28"/>
          <w:szCs w:val="28"/>
        </w:rPr>
      </w:pPr>
      <w:r w:rsidRPr="00564EA9">
        <w:rPr>
          <w:rFonts w:ascii="Tunga" w:hAnsi="Tunga" w:cs="Tunga"/>
          <w:sz w:val="28"/>
          <w:szCs w:val="28"/>
        </w:rPr>
        <w:t>Monitoring signs and symptoms of specific medical conditions and communicating any concerns to the Nominated Supervisor.</w:t>
      </w:r>
    </w:p>
    <w:p w14:paraId="4C14B496" w14:textId="77777777" w:rsidR="00EC6950" w:rsidRPr="00564EA9" w:rsidRDefault="009B4743" w:rsidP="009B4743">
      <w:pPr>
        <w:pStyle w:val="BodyText2"/>
        <w:numPr>
          <w:ilvl w:val="0"/>
          <w:numId w:val="43"/>
        </w:numPr>
        <w:jc w:val="both"/>
        <w:rPr>
          <w:rFonts w:ascii="Tunga" w:hAnsi="Tunga" w:cs="Tunga"/>
          <w:sz w:val="28"/>
          <w:szCs w:val="28"/>
        </w:rPr>
      </w:pPr>
      <w:r w:rsidRPr="00564EA9">
        <w:rPr>
          <w:rFonts w:ascii="Tunga" w:hAnsi="Tunga" w:cs="Tunga"/>
          <w:sz w:val="28"/>
          <w:szCs w:val="28"/>
        </w:rPr>
        <w:t>B</w:t>
      </w:r>
      <w:r w:rsidR="00EC6950" w:rsidRPr="00564EA9">
        <w:rPr>
          <w:rFonts w:ascii="Tunga" w:hAnsi="Tunga" w:cs="Tunga"/>
          <w:sz w:val="28"/>
          <w:szCs w:val="28"/>
        </w:rPr>
        <w:t>e responsible for ensuring all medications are within expiry periods before use. If medications are due to expire or are running low, staff will notify families to provide replacement medications.</w:t>
      </w:r>
      <w:r w:rsidR="00EC6950" w:rsidRPr="00564EA9">
        <w:t xml:space="preserve"> </w:t>
      </w:r>
    </w:p>
    <w:p w14:paraId="5160AD17" w14:textId="77777777" w:rsidR="002C5A90" w:rsidRPr="00564EA9" w:rsidRDefault="009B4743" w:rsidP="009B4743">
      <w:pPr>
        <w:pStyle w:val="BodyText2"/>
        <w:numPr>
          <w:ilvl w:val="0"/>
          <w:numId w:val="28"/>
        </w:numPr>
        <w:ind w:left="720"/>
        <w:jc w:val="both"/>
        <w:rPr>
          <w:rFonts w:ascii="Tunga" w:hAnsi="Tunga" w:cs="Tunga"/>
          <w:sz w:val="28"/>
          <w:szCs w:val="28"/>
        </w:rPr>
      </w:pPr>
      <w:r w:rsidRPr="00564EA9">
        <w:rPr>
          <w:rFonts w:ascii="Tunga" w:hAnsi="Tunga" w:cs="Tunga"/>
          <w:sz w:val="28"/>
          <w:szCs w:val="28"/>
        </w:rPr>
        <w:t>C</w:t>
      </w:r>
      <w:r w:rsidR="00EC6950" w:rsidRPr="00564EA9">
        <w:rPr>
          <w:rFonts w:ascii="Tunga" w:hAnsi="Tunga" w:cs="Tunga"/>
          <w:sz w:val="28"/>
          <w:szCs w:val="28"/>
        </w:rPr>
        <w:t xml:space="preserve">omplete the First Aid Kit Checklist quarterly. This includes checking </w:t>
      </w:r>
      <w:r w:rsidR="00FD3621" w:rsidRPr="00564EA9">
        <w:rPr>
          <w:rFonts w:ascii="Tunga" w:hAnsi="Tunga" w:cs="Tunga"/>
          <w:sz w:val="28"/>
          <w:szCs w:val="28"/>
        </w:rPr>
        <w:t xml:space="preserve">any </w:t>
      </w:r>
      <w:r w:rsidR="00EC6950" w:rsidRPr="00564EA9">
        <w:rPr>
          <w:rFonts w:ascii="Tunga" w:hAnsi="Tunga" w:cs="Tunga"/>
          <w:sz w:val="28"/>
          <w:szCs w:val="28"/>
        </w:rPr>
        <w:t xml:space="preserve">contents and all medications kept in children’s individual kits. </w:t>
      </w:r>
    </w:p>
    <w:p w14:paraId="04DD39F4" w14:textId="77777777" w:rsidR="000061C8" w:rsidRPr="00564EA9" w:rsidRDefault="000061C8" w:rsidP="005C1B4A">
      <w:pPr>
        <w:numPr>
          <w:ilvl w:val="0"/>
          <w:numId w:val="29"/>
        </w:numPr>
        <w:tabs>
          <w:tab w:val="clear" w:pos="360"/>
          <w:tab w:val="num" w:pos="720"/>
        </w:tabs>
        <w:ind w:left="720"/>
        <w:jc w:val="both"/>
        <w:rPr>
          <w:rFonts w:ascii="Tunga" w:hAnsi="Tunga" w:cs="Tunga"/>
          <w:sz w:val="28"/>
          <w:szCs w:val="28"/>
        </w:rPr>
      </w:pPr>
      <w:r w:rsidRPr="00564EA9">
        <w:rPr>
          <w:rFonts w:ascii="Tunga" w:hAnsi="Tunga" w:cs="Tunga"/>
          <w:sz w:val="28"/>
          <w:szCs w:val="28"/>
        </w:rPr>
        <w:t>Ensure Regulation and other Guidelines are adhered to in respect of administering medication</w:t>
      </w:r>
      <w:r w:rsidR="00EC6950" w:rsidRPr="00564EA9">
        <w:rPr>
          <w:rFonts w:ascii="Tunga" w:hAnsi="Tunga" w:cs="Tunga"/>
          <w:sz w:val="28"/>
          <w:szCs w:val="28"/>
        </w:rPr>
        <w:t xml:space="preserve"> (See Section 2, Policy </w:t>
      </w:r>
      <w:r w:rsidR="003874CA" w:rsidRPr="00564EA9">
        <w:rPr>
          <w:rFonts w:ascii="Tunga" w:hAnsi="Tunga" w:cs="Tunga"/>
          <w:sz w:val="28"/>
          <w:szCs w:val="28"/>
        </w:rPr>
        <w:t>2.5.0)</w:t>
      </w:r>
      <w:r w:rsidRPr="00564EA9">
        <w:rPr>
          <w:rFonts w:ascii="Tunga" w:hAnsi="Tunga" w:cs="Tunga"/>
          <w:sz w:val="28"/>
          <w:szCs w:val="28"/>
        </w:rPr>
        <w:t xml:space="preserve"> and treatment in emergencies</w:t>
      </w:r>
      <w:r w:rsidR="003874CA" w:rsidRPr="00564EA9">
        <w:rPr>
          <w:rFonts w:ascii="Tunga" w:hAnsi="Tunga" w:cs="Tunga"/>
          <w:sz w:val="28"/>
          <w:szCs w:val="28"/>
        </w:rPr>
        <w:t xml:space="preserve"> (See Section 2, Policies 2.8.1, 2.8.2</w:t>
      </w:r>
      <w:r w:rsidRPr="00564EA9">
        <w:rPr>
          <w:rFonts w:ascii="Tunga" w:hAnsi="Tunga" w:cs="Tunga"/>
          <w:sz w:val="28"/>
          <w:szCs w:val="28"/>
        </w:rPr>
        <w:t>,</w:t>
      </w:r>
      <w:r w:rsidR="003874CA" w:rsidRPr="00564EA9">
        <w:rPr>
          <w:rFonts w:ascii="Tunga" w:hAnsi="Tunga" w:cs="Tunga"/>
          <w:sz w:val="28"/>
          <w:szCs w:val="28"/>
        </w:rPr>
        <w:t xml:space="preserve"> 2.9.0, 2.9.1, 2.9.2), </w:t>
      </w:r>
      <w:r w:rsidRPr="00564EA9">
        <w:rPr>
          <w:rFonts w:ascii="Tunga" w:hAnsi="Tunga" w:cs="Tunga"/>
          <w:sz w:val="28"/>
          <w:szCs w:val="28"/>
        </w:rPr>
        <w:t>particularly parental or guardian written consent</w:t>
      </w:r>
      <w:r w:rsidR="003874CA" w:rsidRPr="00564EA9">
        <w:rPr>
          <w:rFonts w:ascii="Tunga" w:hAnsi="Tunga" w:cs="Tunga"/>
          <w:sz w:val="28"/>
          <w:szCs w:val="28"/>
        </w:rPr>
        <w:t xml:space="preserve"> (See Section 2, Policy 2.8.0 Authority for Emergency Treatment)</w:t>
      </w:r>
      <w:r w:rsidRPr="00564EA9">
        <w:rPr>
          <w:rFonts w:ascii="Tunga" w:hAnsi="Tunga" w:cs="Tunga"/>
          <w:sz w:val="28"/>
          <w:szCs w:val="28"/>
        </w:rPr>
        <w:t xml:space="preserve">, and a Medication Authority Form </w:t>
      </w:r>
      <w:r w:rsidR="003874CA" w:rsidRPr="00564EA9">
        <w:rPr>
          <w:rFonts w:ascii="Tunga" w:hAnsi="Tunga" w:cs="Tunga"/>
          <w:sz w:val="28"/>
          <w:szCs w:val="28"/>
        </w:rPr>
        <w:t xml:space="preserve">(See Section 2, Appendix 4) </w:t>
      </w:r>
      <w:r w:rsidRPr="00564EA9">
        <w:rPr>
          <w:rFonts w:ascii="Tunga" w:hAnsi="Tunga" w:cs="Tunga"/>
          <w:sz w:val="28"/>
          <w:szCs w:val="28"/>
        </w:rPr>
        <w:t>has been completed and signed.</w:t>
      </w:r>
    </w:p>
    <w:p w14:paraId="3604FD03" w14:textId="77777777" w:rsidR="00FF62A9" w:rsidRPr="00564EA9" w:rsidRDefault="00FF62A9" w:rsidP="005C1B4A">
      <w:pPr>
        <w:numPr>
          <w:ilvl w:val="0"/>
          <w:numId w:val="29"/>
        </w:numPr>
        <w:tabs>
          <w:tab w:val="clear" w:pos="360"/>
          <w:tab w:val="num" w:pos="720"/>
        </w:tabs>
        <w:ind w:left="720"/>
        <w:jc w:val="both"/>
        <w:rPr>
          <w:rFonts w:ascii="Tunga" w:hAnsi="Tunga" w:cs="Tunga"/>
          <w:sz w:val="28"/>
          <w:szCs w:val="28"/>
        </w:rPr>
      </w:pPr>
      <w:r w:rsidRPr="00564EA9">
        <w:rPr>
          <w:rFonts w:ascii="Tunga" w:hAnsi="Tunga" w:cs="Tunga"/>
          <w:b/>
          <w:sz w:val="28"/>
          <w:szCs w:val="28"/>
        </w:rPr>
        <w:t>In any medical emergency involving a child with a</w:t>
      </w:r>
      <w:r w:rsidR="00305812" w:rsidRPr="00564EA9">
        <w:rPr>
          <w:rFonts w:ascii="Tunga" w:hAnsi="Tunga" w:cs="Tunga"/>
          <w:b/>
          <w:sz w:val="28"/>
          <w:szCs w:val="28"/>
        </w:rPr>
        <w:t xml:space="preserve"> chronic</w:t>
      </w:r>
      <w:r w:rsidRPr="00564EA9">
        <w:rPr>
          <w:rFonts w:ascii="Tunga" w:hAnsi="Tunga" w:cs="Tunga"/>
          <w:b/>
          <w:sz w:val="28"/>
          <w:szCs w:val="28"/>
        </w:rPr>
        <w:t xml:space="preserve"> medical condition, </w:t>
      </w:r>
      <w:r w:rsidRPr="00564EA9">
        <w:rPr>
          <w:rFonts w:ascii="Tunga" w:hAnsi="Tunga" w:cs="Tunga"/>
          <w:sz w:val="28"/>
          <w:szCs w:val="28"/>
        </w:rPr>
        <w:t xml:space="preserve">the Centre should immediately </w:t>
      </w:r>
      <w:r w:rsidRPr="00564EA9">
        <w:rPr>
          <w:rFonts w:ascii="Tunga" w:hAnsi="Tunga" w:cs="Tunga"/>
          <w:b/>
          <w:sz w:val="28"/>
          <w:szCs w:val="28"/>
        </w:rPr>
        <w:t>dial 000 for an ambulance</w:t>
      </w:r>
      <w:r w:rsidRPr="00564EA9">
        <w:rPr>
          <w:rFonts w:ascii="Tunga" w:hAnsi="Tunga" w:cs="Tunga"/>
          <w:sz w:val="28"/>
          <w:szCs w:val="28"/>
        </w:rPr>
        <w:t xml:space="preserve">, in accordance with the Regulation and guidelines on emergency procedures </w:t>
      </w:r>
      <w:r w:rsidRPr="00564EA9">
        <w:rPr>
          <w:rFonts w:ascii="Tunga" w:hAnsi="Tunga" w:cs="Tunga"/>
          <w:b/>
          <w:sz w:val="28"/>
          <w:szCs w:val="28"/>
        </w:rPr>
        <w:t xml:space="preserve">and administer first aid or emergency medical aid according to the child’s Individual </w:t>
      </w:r>
      <w:r w:rsidR="00305812" w:rsidRPr="00564EA9">
        <w:rPr>
          <w:rFonts w:ascii="Tunga" w:hAnsi="Tunga" w:cs="Tunga"/>
          <w:b/>
          <w:sz w:val="28"/>
          <w:szCs w:val="28"/>
        </w:rPr>
        <w:t xml:space="preserve">Chronic </w:t>
      </w:r>
      <w:r w:rsidRPr="00564EA9">
        <w:rPr>
          <w:rFonts w:ascii="Tunga" w:hAnsi="Tunga" w:cs="Tunga"/>
          <w:b/>
          <w:sz w:val="28"/>
          <w:szCs w:val="28"/>
        </w:rPr>
        <w:t xml:space="preserve">Medical Condition Management Plan, </w:t>
      </w:r>
      <w:r w:rsidRPr="00564EA9">
        <w:rPr>
          <w:rFonts w:ascii="Tunga" w:hAnsi="Tunga" w:cs="Tunga"/>
          <w:sz w:val="28"/>
          <w:szCs w:val="28"/>
        </w:rPr>
        <w:t xml:space="preserve"> or a doctor’s instructions, or if these are not available, use the Centre’s </w:t>
      </w:r>
      <w:r w:rsidRPr="00564EA9">
        <w:rPr>
          <w:rFonts w:ascii="Tunga" w:hAnsi="Tunga" w:cs="Tunga"/>
          <w:b/>
          <w:sz w:val="28"/>
          <w:szCs w:val="28"/>
        </w:rPr>
        <w:t>First Aid Information and Contacts</w:t>
      </w:r>
      <w:r w:rsidRPr="00564EA9">
        <w:rPr>
          <w:rFonts w:ascii="Tunga" w:hAnsi="Tunga" w:cs="Tunga"/>
          <w:sz w:val="28"/>
          <w:szCs w:val="28"/>
        </w:rPr>
        <w:t xml:space="preserve"> (See Section 2, Policy 2.8.2), then notify the families (See Section 2, Policy 2.9.0)</w:t>
      </w:r>
    </w:p>
    <w:p w14:paraId="786B3ED8" w14:textId="77777777" w:rsidR="005C1B4A" w:rsidRPr="00564EA9" w:rsidRDefault="005C1B4A" w:rsidP="005C1B4A">
      <w:pPr>
        <w:jc w:val="both"/>
        <w:rPr>
          <w:rFonts w:ascii="Tunga" w:hAnsi="Tunga" w:cs="Tunga"/>
          <w:sz w:val="28"/>
          <w:szCs w:val="28"/>
        </w:rPr>
      </w:pPr>
      <w:r w:rsidRPr="00564EA9">
        <w:rPr>
          <w:rFonts w:ascii="Tunga" w:hAnsi="Tunga" w:cs="Tunga"/>
          <w:b/>
          <w:sz w:val="28"/>
          <w:szCs w:val="28"/>
        </w:rPr>
        <w:t>Families will:</w:t>
      </w:r>
    </w:p>
    <w:p w14:paraId="4556CDBE" w14:textId="77777777" w:rsidR="005C1B4A" w:rsidRPr="00564EA9" w:rsidRDefault="005C1B4A" w:rsidP="005C1B4A">
      <w:pPr>
        <w:numPr>
          <w:ilvl w:val="0"/>
          <w:numId w:val="44"/>
        </w:numPr>
        <w:jc w:val="both"/>
        <w:rPr>
          <w:rFonts w:ascii="Tunga" w:hAnsi="Tunga" w:cs="Tunga"/>
          <w:sz w:val="28"/>
          <w:szCs w:val="28"/>
        </w:rPr>
      </w:pPr>
      <w:r w:rsidRPr="00564EA9">
        <w:rPr>
          <w:rFonts w:ascii="Tunga" w:hAnsi="Tunga" w:cs="Tunga"/>
          <w:sz w:val="28"/>
          <w:szCs w:val="28"/>
        </w:rPr>
        <w:t>Inform the service of their child’s medical conditions, if any, and informing the service of any specific requirements that their child may have in relation to their medical condition.</w:t>
      </w:r>
    </w:p>
    <w:p w14:paraId="2E1FD3CE" w14:textId="77777777" w:rsidR="005C1B4A" w:rsidRPr="00564EA9" w:rsidRDefault="005C1B4A" w:rsidP="005C1B4A">
      <w:pPr>
        <w:numPr>
          <w:ilvl w:val="0"/>
          <w:numId w:val="44"/>
        </w:numPr>
        <w:jc w:val="both"/>
        <w:rPr>
          <w:rFonts w:ascii="Tunga" w:hAnsi="Tunga" w:cs="Tunga"/>
          <w:sz w:val="28"/>
          <w:szCs w:val="28"/>
        </w:rPr>
      </w:pPr>
      <w:r w:rsidRPr="00564EA9">
        <w:rPr>
          <w:rFonts w:ascii="Tunga" w:hAnsi="Tunga" w:cs="Tunga"/>
          <w:sz w:val="28"/>
          <w:szCs w:val="28"/>
        </w:rPr>
        <w:t>Develop a risk minimisation plan with the nominated supervisor and/or other relevant staff members at the centre.</w:t>
      </w:r>
    </w:p>
    <w:p w14:paraId="160D6140" w14:textId="77777777" w:rsidR="005C1B4A" w:rsidRPr="00564EA9" w:rsidRDefault="005C1B4A" w:rsidP="005C1B4A">
      <w:pPr>
        <w:numPr>
          <w:ilvl w:val="0"/>
          <w:numId w:val="44"/>
        </w:numPr>
        <w:jc w:val="both"/>
        <w:rPr>
          <w:rFonts w:ascii="Tunga" w:hAnsi="Tunga" w:cs="Tunga"/>
          <w:sz w:val="28"/>
          <w:szCs w:val="28"/>
        </w:rPr>
      </w:pPr>
      <w:r w:rsidRPr="00564EA9">
        <w:rPr>
          <w:rFonts w:ascii="Tunga" w:hAnsi="Tunga" w:cs="Tunga"/>
          <w:sz w:val="28"/>
          <w:szCs w:val="28"/>
        </w:rPr>
        <w:t>Provide a chronic medical management plan signed by a medical practitioner, either on enrolment or immediately upon diagnosis of an ongoing medical condition. This chronic medical management plan must include a current photo of the child and must clearly outline procedures to be followed by staff in the event of an incident relating to the child’s specific health care needs.</w:t>
      </w:r>
    </w:p>
    <w:p w14:paraId="1A589ECE" w14:textId="77777777" w:rsidR="00B6033D" w:rsidRPr="00564EA9" w:rsidRDefault="00B6033D" w:rsidP="007E7910">
      <w:pPr>
        <w:pStyle w:val="BodyText2"/>
        <w:rPr>
          <w:rFonts w:ascii="Tunga" w:hAnsi="Tunga" w:cs="Tunga"/>
          <w:sz w:val="28"/>
          <w:szCs w:val="28"/>
        </w:rPr>
      </w:pPr>
    </w:p>
    <w:p w14:paraId="54D11469" w14:textId="77777777" w:rsidR="00AC2FD7" w:rsidRPr="00564EA9" w:rsidRDefault="00AC2FD7" w:rsidP="00AC2FD7">
      <w:pPr>
        <w:pStyle w:val="PlainText"/>
        <w:jc w:val="both"/>
        <w:rPr>
          <w:rFonts w:ascii="Tunga" w:eastAsia="MS Mincho" w:hAnsi="Tunga" w:cs="Tunga"/>
          <w:i/>
          <w:sz w:val="28"/>
          <w:szCs w:val="28"/>
        </w:rPr>
      </w:pPr>
      <w:r w:rsidRPr="00564EA9">
        <w:rPr>
          <w:rFonts w:ascii="Tunga" w:eastAsia="MS Mincho" w:hAnsi="Tunga" w:cs="Tunga"/>
          <w:b/>
          <w:sz w:val="28"/>
          <w:szCs w:val="28"/>
          <w:lang w:val="en-US"/>
        </w:rPr>
        <w:t xml:space="preserve">Statutory </w:t>
      </w:r>
      <w:r w:rsidRPr="00564EA9">
        <w:rPr>
          <w:rFonts w:ascii="Tunga" w:eastAsia="MS Mincho" w:hAnsi="Tunga" w:cs="Tunga"/>
          <w:b/>
          <w:sz w:val="28"/>
          <w:szCs w:val="28"/>
        </w:rPr>
        <w:t>Legislation</w:t>
      </w:r>
      <w:r w:rsidRPr="00564EA9">
        <w:rPr>
          <w:rFonts w:ascii="Tunga" w:eastAsia="MS Mincho" w:hAnsi="Tunga" w:cs="Tunga"/>
          <w:i/>
          <w:sz w:val="28"/>
          <w:szCs w:val="28"/>
        </w:rPr>
        <w:t xml:space="preserve"> </w:t>
      </w:r>
    </w:p>
    <w:p w14:paraId="7408D63C" w14:textId="77777777" w:rsidR="00674353" w:rsidRPr="00564EA9" w:rsidRDefault="00FF62A9" w:rsidP="00674353">
      <w:pPr>
        <w:pStyle w:val="PlainText"/>
        <w:numPr>
          <w:ilvl w:val="0"/>
          <w:numId w:val="35"/>
        </w:numPr>
        <w:jc w:val="both"/>
        <w:rPr>
          <w:rFonts w:ascii="Tunga" w:eastAsia="MS Mincho" w:hAnsi="Tunga" w:cs="Tunga"/>
          <w:i/>
          <w:sz w:val="28"/>
          <w:szCs w:val="28"/>
          <w:lang w:val="en-US"/>
        </w:rPr>
      </w:pPr>
      <w:r w:rsidRPr="00564EA9">
        <w:rPr>
          <w:rFonts w:ascii="Tunga" w:eastAsia="MS Mincho" w:hAnsi="Tunga" w:cs="Tunga"/>
          <w:i/>
          <w:sz w:val="28"/>
          <w:szCs w:val="28"/>
          <w:lang w:val="en-US"/>
        </w:rPr>
        <w:t>Work Health and Safety Act 2010</w:t>
      </w:r>
    </w:p>
    <w:p w14:paraId="120FB0B0" w14:textId="77777777" w:rsidR="005C1B4A" w:rsidRPr="00564EA9" w:rsidRDefault="005C1B4A" w:rsidP="005C1B4A">
      <w:pPr>
        <w:pStyle w:val="PlainText"/>
        <w:numPr>
          <w:ilvl w:val="0"/>
          <w:numId w:val="35"/>
        </w:numPr>
        <w:jc w:val="both"/>
        <w:rPr>
          <w:rFonts w:ascii="Tunga" w:eastAsia="MS Mincho" w:hAnsi="Tunga" w:cs="Tunga"/>
          <w:i/>
          <w:sz w:val="28"/>
          <w:szCs w:val="28"/>
          <w:lang w:val="en-US"/>
        </w:rPr>
      </w:pPr>
      <w:r w:rsidRPr="00564EA9">
        <w:rPr>
          <w:rFonts w:ascii="Tunga" w:eastAsia="MS Mincho" w:hAnsi="Tunga" w:cs="Tunga"/>
          <w:i/>
          <w:sz w:val="28"/>
          <w:szCs w:val="28"/>
          <w:lang w:val="en-US"/>
        </w:rPr>
        <w:t>Health Records Act 2001</w:t>
      </w:r>
    </w:p>
    <w:p w14:paraId="7EFA1132" w14:textId="19EB326A" w:rsidR="006B13CE" w:rsidRPr="00564EA9" w:rsidRDefault="006B13CE" w:rsidP="006B13CE">
      <w:pPr>
        <w:pStyle w:val="PlainText"/>
        <w:numPr>
          <w:ilvl w:val="0"/>
          <w:numId w:val="35"/>
        </w:numPr>
        <w:jc w:val="both"/>
        <w:rPr>
          <w:rFonts w:ascii="Tunga" w:eastAsia="MS Mincho" w:hAnsi="Tunga" w:cs="Tunga"/>
          <w:i/>
          <w:sz w:val="28"/>
          <w:szCs w:val="28"/>
          <w:u w:val="single"/>
          <w:lang w:val="en-US"/>
        </w:rPr>
      </w:pPr>
      <w:r w:rsidRPr="00564EA9">
        <w:rPr>
          <w:rFonts w:ascii="Tunga" w:eastAsia="MS Mincho" w:hAnsi="Tunga" w:cs="Tunga"/>
          <w:bCs/>
          <w:i/>
          <w:sz w:val="28"/>
          <w:szCs w:val="28"/>
          <w:lang w:val="en-US"/>
        </w:rPr>
        <w:t xml:space="preserve">National Quality Standard for Early Childhood Education and Care and School Age Care </w:t>
      </w:r>
      <w:r w:rsidR="00FA7061" w:rsidRPr="00564EA9">
        <w:rPr>
          <w:rFonts w:ascii="Tunga" w:eastAsia="MS Mincho" w:hAnsi="Tunga" w:cs="Tunga"/>
          <w:bCs/>
          <w:i/>
          <w:sz w:val="28"/>
          <w:szCs w:val="28"/>
          <w:lang w:val="en-US"/>
        </w:rPr>
        <w:t>20</w:t>
      </w:r>
      <w:r w:rsidR="000537DE" w:rsidRPr="00564EA9">
        <w:rPr>
          <w:rFonts w:ascii="Tunga" w:eastAsia="MS Mincho" w:hAnsi="Tunga" w:cs="Tunga"/>
          <w:bCs/>
          <w:i/>
          <w:sz w:val="28"/>
          <w:szCs w:val="28"/>
          <w:lang w:val="en-US"/>
        </w:rPr>
        <w:t>23</w:t>
      </w:r>
    </w:p>
    <w:p w14:paraId="5A72B362" w14:textId="012AE037" w:rsidR="00657D35" w:rsidRPr="00564EA9" w:rsidRDefault="006B13CE" w:rsidP="009E7DD3">
      <w:pPr>
        <w:pStyle w:val="PlainText"/>
        <w:numPr>
          <w:ilvl w:val="0"/>
          <w:numId w:val="35"/>
        </w:numPr>
        <w:jc w:val="both"/>
        <w:rPr>
          <w:rFonts w:ascii="Tunga" w:eastAsia="MS Mincho" w:hAnsi="Tunga" w:cs="Tunga"/>
          <w:i/>
          <w:sz w:val="28"/>
          <w:szCs w:val="28"/>
        </w:rPr>
      </w:pPr>
      <w:r w:rsidRPr="00564EA9">
        <w:rPr>
          <w:rFonts w:ascii="Tunga" w:eastAsia="MS Mincho" w:hAnsi="Tunga" w:cs="Tunga"/>
          <w:i/>
          <w:sz w:val="28"/>
          <w:szCs w:val="28"/>
        </w:rPr>
        <w:t xml:space="preserve">Education and Care Services National </w:t>
      </w:r>
      <w:r w:rsidR="005C1B4A" w:rsidRPr="00564EA9">
        <w:rPr>
          <w:rFonts w:ascii="Tunga" w:eastAsia="MS Mincho" w:hAnsi="Tunga" w:cs="Tunga"/>
          <w:i/>
          <w:sz w:val="28"/>
          <w:szCs w:val="28"/>
        </w:rPr>
        <w:t xml:space="preserve">Amended </w:t>
      </w:r>
      <w:r w:rsidRPr="00564EA9">
        <w:rPr>
          <w:rFonts w:ascii="Tunga" w:eastAsia="MS Mincho" w:hAnsi="Tunga" w:cs="Tunga"/>
          <w:i/>
          <w:sz w:val="28"/>
          <w:szCs w:val="28"/>
        </w:rPr>
        <w:t>Regulations</w:t>
      </w:r>
      <w:r w:rsidR="005C1B4A" w:rsidRPr="00564EA9">
        <w:rPr>
          <w:rFonts w:ascii="Tunga" w:eastAsia="MS Mincho" w:hAnsi="Tunga" w:cs="Tunga"/>
          <w:i/>
          <w:sz w:val="28"/>
          <w:szCs w:val="28"/>
        </w:rPr>
        <w:t xml:space="preserve"> 20</w:t>
      </w:r>
      <w:r w:rsidR="000537DE" w:rsidRPr="00564EA9">
        <w:rPr>
          <w:rFonts w:ascii="Tunga" w:eastAsia="MS Mincho" w:hAnsi="Tunga" w:cs="Tunga"/>
          <w:i/>
          <w:sz w:val="28"/>
          <w:szCs w:val="28"/>
        </w:rPr>
        <w:t>23</w:t>
      </w:r>
      <w:r w:rsidR="009E7DD3" w:rsidRPr="00564EA9">
        <w:rPr>
          <w:rFonts w:ascii="Tunga" w:eastAsia="MS Mincho" w:hAnsi="Tunga" w:cs="Tunga"/>
          <w:i/>
          <w:sz w:val="28"/>
          <w:szCs w:val="28"/>
        </w:rPr>
        <w:t xml:space="preserve">, Regulations 90, </w:t>
      </w:r>
      <w:r w:rsidR="00EA3E5B" w:rsidRPr="00564EA9">
        <w:rPr>
          <w:rFonts w:ascii="Tunga" w:eastAsia="MS Mincho" w:hAnsi="Tunga" w:cs="Tunga"/>
          <w:i/>
          <w:sz w:val="28"/>
          <w:szCs w:val="28"/>
        </w:rPr>
        <w:t xml:space="preserve">91, 96 </w:t>
      </w:r>
      <w:r w:rsidR="009E7DD3" w:rsidRPr="00564EA9">
        <w:rPr>
          <w:rFonts w:ascii="Tunga" w:eastAsia="MS Mincho" w:hAnsi="Tunga" w:cs="Tunga"/>
          <w:i/>
          <w:sz w:val="28"/>
          <w:szCs w:val="28"/>
        </w:rPr>
        <w:t>168(2)(d)</w:t>
      </w:r>
    </w:p>
    <w:p w14:paraId="7D589921" w14:textId="77777777" w:rsidR="00AC2FD7" w:rsidRPr="00BA4A7B" w:rsidRDefault="00AC2FD7" w:rsidP="00AC2FD7">
      <w:pPr>
        <w:pStyle w:val="PlainText"/>
        <w:jc w:val="both"/>
        <w:rPr>
          <w:rFonts w:ascii="Tunga" w:eastAsia="MS Mincho" w:hAnsi="Tunga" w:cs="Tunga"/>
          <w:b/>
          <w:sz w:val="28"/>
          <w:szCs w:val="28"/>
        </w:rPr>
      </w:pPr>
      <w:r w:rsidRPr="00BA4A7B">
        <w:rPr>
          <w:rFonts w:ascii="Tunga" w:eastAsia="MS Mincho" w:hAnsi="Tunga" w:cs="Tunga"/>
          <w:b/>
          <w:sz w:val="28"/>
          <w:szCs w:val="28"/>
        </w:rPr>
        <w:t>Sources</w:t>
      </w:r>
    </w:p>
    <w:p w14:paraId="4AF781B8" w14:textId="77777777" w:rsidR="00657D35" w:rsidRPr="00BA4A7B" w:rsidRDefault="00C74397" w:rsidP="00C74397">
      <w:pPr>
        <w:numPr>
          <w:ilvl w:val="0"/>
          <w:numId w:val="41"/>
        </w:numPr>
        <w:rPr>
          <w:rFonts w:ascii="Tunga" w:hAnsi="Tunga" w:cs="Tunga"/>
          <w:i/>
          <w:sz w:val="28"/>
          <w:szCs w:val="28"/>
          <w:lang w:val="en-AU"/>
        </w:rPr>
      </w:pPr>
      <w:r w:rsidRPr="00BA4A7B">
        <w:rPr>
          <w:rFonts w:ascii="Tunga" w:hAnsi="Tunga" w:cs="Tunga"/>
          <w:i/>
          <w:sz w:val="28"/>
          <w:szCs w:val="28"/>
          <w:lang w:val="en-AU"/>
        </w:rPr>
        <w:t xml:space="preserve">Community </w:t>
      </w:r>
      <w:r w:rsidR="00B1460F" w:rsidRPr="00BA4A7B">
        <w:rPr>
          <w:rFonts w:ascii="Tunga" w:hAnsi="Tunga" w:cs="Tunga"/>
          <w:i/>
          <w:sz w:val="28"/>
          <w:szCs w:val="28"/>
          <w:lang w:val="en-AU"/>
        </w:rPr>
        <w:t>Early Learning Australia</w:t>
      </w:r>
      <w:r w:rsidRPr="00BA4A7B">
        <w:rPr>
          <w:rFonts w:ascii="Tunga" w:hAnsi="Tunga" w:cs="Tunga"/>
          <w:i/>
          <w:sz w:val="28"/>
          <w:szCs w:val="28"/>
          <w:lang w:val="en-AU"/>
        </w:rPr>
        <w:t xml:space="preserve"> </w:t>
      </w:r>
    </w:p>
    <w:p w14:paraId="14385E11" w14:textId="77777777" w:rsidR="00B56F83" w:rsidRPr="00BA4A7B" w:rsidRDefault="00C74397" w:rsidP="00B56F83">
      <w:pPr>
        <w:numPr>
          <w:ilvl w:val="0"/>
          <w:numId w:val="41"/>
        </w:numPr>
        <w:rPr>
          <w:rFonts w:ascii="Tunga" w:hAnsi="Tunga" w:cs="Tunga"/>
          <w:i/>
          <w:sz w:val="28"/>
          <w:szCs w:val="28"/>
          <w:lang w:val="en-AU"/>
        </w:rPr>
      </w:pPr>
      <w:r w:rsidRPr="00BA4A7B">
        <w:rPr>
          <w:rFonts w:ascii="Tunga" w:hAnsi="Tunga" w:cs="Tunga"/>
          <w:i/>
          <w:sz w:val="28"/>
          <w:szCs w:val="28"/>
          <w:lang w:val="en-AU"/>
        </w:rPr>
        <w:t>Health and Safety in Children’s Services, School of public health and medicine, University of NSW, 2003</w:t>
      </w:r>
      <w:r w:rsidR="00B56F83" w:rsidRPr="00BA4A7B">
        <w:t xml:space="preserve"> </w:t>
      </w:r>
    </w:p>
    <w:p w14:paraId="517D6D12" w14:textId="77777777" w:rsidR="005C1B4A" w:rsidRPr="00BA4A7B" w:rsidRDefault="005C1B4A" w:rsidP="005C1B4A">
      <w:pPr>
        <w:numPr>
          <w:ilvl w:val="0"/>
          <w:numId w:val="41"/>
        </w:numPr>
        <w:rPr>
          <w:rFonts w:ascii="Tunga" w:hAnsi="Tunga" w:cs="Tunga"/>
          <w:i/>
          <w:sz w:val="28"/>
          <w:szCs w:val="28"/>
          <w:lang w:val="en-AU"/>
        </w:rPr>
      </w:pPr>
      <w:r w:rsidRPr="00BA4A7B">
        <w:rPr>
          <w:rFonts w:ascii="Tunga" w:hAnsi="Tunga" w:cs="Tunga"/>
          <w:i/>
          <w:sz w:val="28"/>
          <w:szCs w:val="28"/>
          <w:lang w:val="en-AU"/>
        </w:rPr>
        <w:t>St John DRSABCD Action Plan</w:t>
      </w:r>
    </w:p>
    <w:p w14:paraId="53CE1C89" w14:textId="77777777" w:rsidR="005C1B4A" w:rsidRPr="0064782B" w:rsidRDefault="005C1B4A" w:rsidP="005C1B4A">
      <w:pPr>
        <w:ind w:left="720"/>
        <w:rPr>
          <w:rFonts w:ascii="Tunga" w:hAnsi="Tunga" w:cs="Tunga"/>
          <w:i/>
          <w:sz w:val="28"/>
          <w:szCs w:val="28"/>
          <w:lang w:val="en-AU"/>
        </w:rPr>
      </w:pPr>
    </w:p>
    <w:p w14:paraId="25299B2C" w14:textId="77777777" w:rsidR="00C74397" w:rsidRPr="00C74397" w:rsidRDefault="00C74397" w:rsidP="00B56F83">
      <w:pPr>
        <w:ind w:left="720"/>
        <w:rPr>
          <w:rFonts w:ascii="Tunga" w:hAnsi="Tunga" w:cs="Tunga"/>
          <w:i/>
          <w:sz w:val="28"/>
          <w:szCs w:val="28"/>
          <w:lang w:val="en-AU"/>
        </w:rPr>
      </w:pPr>
    </w:p>
    <w:sectPr w:rsidR="00C74397" w:rsidRPr="00C74397" w:rsidSect="009A046C">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B654AC" w14:textId="77777777" w:rsidR="00925A92" w:rsidRDefault="00925A92" w:rsidP="009A046C">
      <w:r>
        <w:separator/>
      </w:r>
    </w:p>
  </w:endnote>
  <w:endnote w:type="continuationSeparator" w:id="0">
    <w:p w14:paraId="1660DD96" w14:textId="77777777" w:rsidR="00925A92" w:rsidRDefault="00925A92" w:rsidP="009A0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unga">
    <w:panose1 w:val="00000400000000000000"/>
    <w:charset w:val="00"/>
    <w:family w:val="swiss"/>
    <w:pitch w:val="variable"/>
    <w:sig w:usb0="004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0B3BE1" w14:textId="77777777" w:rsidR="00094D36" w:rsidRDefault="00094D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FB6E8E" w14:textId="77777777" w:rsidR="00094D36" w:rsidRDefault="00094D36">
    <w:pPr>
      <w:pStyle w:val="Footer"/>
    </w:pPr>
    <w:r>
      <w:t xml:space="preserve">Page | </w:t>
    </w:r>
    <w:r>
      <w:fldChar w:fldCharType="begin"/>
    </w:r>
    <w:r>
      <w:instrText xml:space="preserve"> PAGE   \* MERGEFORMAT </w:instrText>
    </w:r>
    <w:r>
      <w:fldChar w:fldCharType="separate"/>
    </w:r>
    <w:r w:rsidR="00B1460F">
      <w:rPr>
        <w:noProof/>
      </w:rPr>
      <w:t>6</w:t>
    </w:r>
    <w:r>
      <w:rPr>
        <w:noProof/>
      </w:rPr>
      <w:fldChar w:fldCharType="end"/>
    </w:r>
  </w:p>
  <w:p w14:paraId="68CD1480" w14:textId="77777777" w:rsidR="00094D36" w:rsidRDefault="00094D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D07A4C" w14:textId="77777777" w:rsidR="00094D36" w:rsidRDefault="00094D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EDAF85" w14:textId="77777777" w:rsidR="00925A92" w:rsidRDefault="00925A92" w:rsidP="009A046C">
      <w:r>
        <w:separator/>
      </w:r>
    </w:p>
  </w:footnote>
  <w:footnote w:type="continuationSeparator" w:id="0">
    <w:p w14:paraId="2090FE4D" w14:textId="77777777" w:rsidR="00925A92" w:rsidRDefault="00925A92" w:rsidP="009A04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B3B4E9" w14:textId="77777777" w:rsidR="00094D36" w:rsidRDefault="00094D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FE3530" w14:textId="77777777" w:rsidR="00094D36" w:rsidRDefault="00094D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C048B8" w14:textId="77777777" w:rsidR="00094D36" w:rsidRDefault="00094D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3745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34B09EB"/>
    <w:multiLevelType w:val="singleLevel"/>
    <w:tmpl w:val="0C09000F"/>
    <w:lvl w:ilvl="0">
      <w:start w:val="1"/>
      <w:numFmt w:val="decimal"/>
      <w:lvlText w:val="%1."/>
      <w:lvlJc w:val="left"/>
      <w:pPr>
        <w:tabs>
          <w:tab w:val="num" w:pos="360"/>
        </w:tabs>
        <w:ind w:left="360" w:hanging="360"/>
      </w:pPr>
    </w:lvl>
  </w:abstractNum>
  <w:abstractNum w:abstractNumId="2" w15:restartNumberingAfterBreak="0">
    <w:nsid w:val="05B81A3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A4A66E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ABE494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CA14038"/>
    <w:multiLevelType w:val="hybridMultilevel"/>
    <w:tmpl w:val="A8D0B8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F6F3803"/>
    <w:multiLevelType w:val="hybridMultilevel"/>
    <w:tmpl w:val="FBC435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1633908"/>
    <w:multiLevelType w:val="hybridMultilevel"/>
    <w:tmpl w:val="C6EA71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5BC146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7E02BAD"/>
    <w:multiLevelType w:val="singleLevel"/>
    <w:tmpl w:val="0C09000F"/>
    <w:lvl w:ilvl="0">
      <w:start w:val="1"/>
      <w:numFmt w:val="decimal"/>
      <w:lvlText w:val="%1."/>
      <w:lvlJc w:val="left"/>
      <w:pPr>
        <w:tabs>
          <w:tab w:val="num" w:pos="360"/>
        </w:tabs>
        <w:ind w:left="360" w:hanging="360"/>
      </w:pPr>
    </w:lvl>
  </w:abstractNum>
  <w:abstractNum w:abstractNumId="10" w15:restartNumberingAfterBreak="0">
    <w:nsid w:val="18D84F5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DAC14F7"/>
    <w:multiLevelType w:val="singleLevel"/>
    <w:tmpl w:val="0C090001"/>
    <w:lvl w:ilvl="0">
      <w:start w:val="1"/>
      <w:numFmt w:val="bullet"/>
      <w:lvlText w:val=""/>
      <w:lvlJc w:val="left"/>
      <w:pPr>
        <w:ind w:left="630" w:hanging="360"/>
      </w:pPr>
      <w:rPr>
        <w:rFonts w:ascii="Symbol" w:hAnsi="Symbol" w:hint="default"/>
      </w:rPr>
    </w:lvl>
  </w:abstractNum>
  <w:abstractNum w:abstractNumId="12" w15:restartNumberingAfterBreak="0">
    <w:nsid w:val="236920AA"/>
    <w:multiLevelType w:val="hybridMultilevel"/>
    <w:tmpl w:val="7BBAF3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3CD36FF"/>
    <w:multiLevelType w:val="hybridMultilevel"/>
    <w:tmpl w:val="47A043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313196A"/>
    <w:multiLevelType w:val="singleLevel"/>
    <w:tmpl w:val="0409000F"/>
    <w:lvl w:ilvl="0">
      <w:start w:val="1"/>
      <w:numFmt w:val="decimal"/>
      <w:lvlText w:val="%1."/>
      <w:lvlJc w:val="left"/>
      <w:pPr>
        <w:tabs>
          <w:tab w:val="num" w:pos="360"/>
        </w:tabs>
        <w:ind w:left="360" w:hanging="360"/>
      </w:pPr>
    </w:lvl>
  </w:abstractNum>
  <w:abstractNum w:abstractNumId="15" w15:restartNumberingAfterBreak="0">
    <w:nsid w:val="33D0015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34CA6AD7"/>
    <w:multiLevelType w:val="singleLevel"/>
    <w:tmpl w:val="0C09000F"/>
    <w:lvl w:ilvl="0">
      <w:start w:val="1"/>
      <w:numFmt w:val="decimal"/>
      <w:lvlText w:val="%1."/>
      <w:lvlJc w:val="left"/>
      <w:pPr>
        <w:tabs>
          <w:tab w:val="num" w:pos="360"/>
        </w:tabs>
        <w:ind w:left="360" w:hanging="360"/>
      </w:pPr>
    </w:lvl>
  </w:abstractNum>
  <w:abstractNum w:abstractNumId="17" w15:restartNumberingAfterBreak="0">
    <w:nsid w:val="34D0499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61A38E1"/>
    <w:multiLevelType w:val="singleLevel"/>
    <w:tmpl w:val="0C09000F"/>
    <w:lvl w:ilvl="0">
      <w:start w:val="1"/>
      <w:numFmt w:val="decimal"/>
      <w:lvlText w:val="%1."/>
      <w:lvlJc w:val="left"/>
      <w:pPr>
        <w:tabs>
          <w:tab w:val="num" w:pos="360"/>
        </w:tabs>
        <w:ind w:left="360" w:hanging="360"/>
      </w:pPr>
    </w:lvl>
  </w:abstractNum>
  <w:abstractNum w:abstractNumId="19" w15:restartNumberingAfterBreak="0">
    <w:nsid w:val="3632515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367E46E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399D77ED"/>
    <w:multiLevelType w:val="singleLevel"/>
    <w:tmpl w:val="0C09000F"/>
    <w:lvl w:ilvl="0">
      <w:start w:val="1"/>
      <w:numFmt w:val="decimal"/>
      <w:lvlText w:val="%1."/>
      <w:lvlJc w:val="left"/>
      <w:pPr>
        <w:tabs>
          <w:tab w:val="num" w:pos="360"/>
        </w:tabs>
        <w:ind w:left="360" w:hanging="360"/>
      </w:pPr>
    </w:lvl>
  </w:abstractNum>
  <w:abstractNum w:abstractNumId="22" w15:restartNumberingAfterBreak="0">
    <w:nsid w:val="3CD73AF6"/>
    <w:multiLevelType w:val="singleLevel"/>
    <w:tmpl w:val="D310C9AA"/>
    <w:lvl w:ilvl="0">
      <w:start w:val="2"/>
      <w:numFmt w:val="bullet"/>
      <w:lvlText w:val="-"/>
      <w:lvlJc w:val="left"/>
      <w:pPr>
        <w:tabs>
          <w:tab w:val="num" w:pos="720"/>
        </w:tabs>
        <w:ind w:left="720" w:hanging="360"/>
      </w:pPr>
      <w:rPr>
        <w:rFonts w:ascii="Times New Roman" w:hAnsi="Times New Roman" w:hint="default"/>
      </w:rPr>
    </w:lvl>
  </w:abstractNum>
  <w:abstractNum w:abstractNumId="23" w15:restartNumberingAfterBreak="0">
    <w:nsid w:val="3E092905"/>
    <w:multiLevelType w:val="singleLevel"/>
    <w:tmpl w:val="0C09000F"/>
    <w:lvl w:ilvl="0">
      <w:start w:val="1"/>
      <w:numFmt w:val="decimal"/>
      <w:lvlText w:val="%1."/>
      <w:lvlJc w:val="left"/>
      <w:pPr>
        <w:tabs>
          <w:tab w:val="num" w:pos="360"/>
        </w:tabs>
        <w:ind w:left="360" w:hanging="360"/>
      </w:pPr>
    </w:lvl>
  </w:abstractNum>
  <w:abstractNum w:abstractNumId="24" w15:restartNumberingAfterBreak="0">
    <w:nsid w:val="4041498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451E54FA"/>
    <w:multiLevelType w:val="singleLevel"/>
    <w:tmpl w:val="D310C9AA"/>
    <w:lvl w:ilvl="0">
      <w:start w:val="2"/>
      <w:numFmt w:val="bullet"/>
      <w:lvlText w:val="-"/>
      <w:lvlJc w:val="left"/>
      <w:pPr>
        <w:tabs>
          <w:tab w:val="num" w:pos="720"/>
        </w:tabs>
        <w:ind w:left="720" w:hanging="360"/>
      </w:pPr>
      <w:rPr>
        <w:rFonts w:ascii="Times New Roman" w:hAnsi="Times New Roman" w:hint="default"/>
      </w:rPr>
    </w:lvl>
  </w:abstractNum>
  <w:abstractNum w:abstractNumId="26" w15:restartNumberingAfterBreak="0">
    <w:nsid w:val="45FE7420"/>
    <w:multiLevelType w:val="hybridMultilevel"/>
    <w:tmpl w:val="6B08A5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B0B342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12C519D"/>
    <w:multiLevelType w:val="hybridMultilevel"/>
    <w:tmpl w:val="1700D082"/>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9" w15:restartNumberingAfterBreak="0">
    <w:nsid w:val="54BB5A3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9EC6A5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5BDD74B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5D217DD8"/>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EDF6215"/>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67476AB3"/>
    <w:multiLevelType w:val="hybridMultilevel"/>
    <w:tmpl w:val="2CC62F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766748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69DD07F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6DB916D1"/>
    <w:multiLevelType w:val="singleLevel"/>
    <w:tmpl w:val="D310C9AA"/>
    <w:lvl w:ilvl="0">
      <w:start w:val="2"/>
      <w:numFmt w:val="bullet"/>
      <w:lvlText w:val="-"/>
      <w:lvlJc w:val="left"/>
      <w:pPr>
        <w:tabs>
          <w:tab w:val="num" w:pos="720"/>
        </w:tabs>
        <w:ind w:left="720" w:hanging="360"/>
      </w:pPr>
      <w:rPr>
        <w:rFonts w:ascii="Times New Roman" w:hAnsi="Times New Roman" w:hint="default"/>
      </w:rPr>
    </w:lvl>
  </w:abstractNum>
  <w:abstractNum w:abstractNumId="38" w15:restartNumberingAfterBreak="0">
    <w:nsid w:val="74FE75A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7A183A0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0" w15:restartNumberingAfterBreak="0">
    <w:nsid w:val="7B287304"/>
    <w:multiLevelType w:val="hybridMultilevel"/>
    <w:tmpl w:val="7A045B56"/>
    <w:lvl w:ilvl="0" w:tplc="0C090001">
      <w:start w:val="1"/>
      <w:numFmt w:val="bullet"/>
      <w:lvlText w:val=""/>
      <w:lvlJc w:val="left"/>
      <w:pPr>
        <w:ind w:left="810" w:hanging="360"/>
      </w:pPr>
      <w:rPr>
        <w:rFonts w:ascii="Symbol" w:hAnsi="Symbol" w:hint="default"/>
      </w:rPr>
    </w:lvl>
    <w:lvl w:ilvl="1" w:tplc="0C090003" w:tentative="1">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abstractNum w:abstractNumId="41" w15:restartNumberingAfterBreak="0">
    <w:nsid w:val="7B513050"/>
    <w:multiLevelType w:val="singleLevel"/>
    <w:tmpl w:val="0C09000F"/>
    <w:lvl w:ilvl="0">
      <w:start w:val="1"/>
      <w:numFmt w:val="decimal"/>
      <w:lvlText w:val="%1."/>
      <w:lvlJc w:val="left"/>
      <w:pPr>
        <w:tabs>
          <w:tab w:val="num" w:pos="360"/>
        </w:tabs>
        <w:ind w:left="360" w:hanging="360"/>
      </w:pPr>
    </w:lvl>
  </w:abstractNum>
  <w:abstractNum w:abstractNumId="42" w15:restartNumberingAfterBreak="0">
    <w:nsid w:val="7C0236C4"/>
    <w:multiLevelType w:val="hybridMultilevel"/>
    <w:tmpl w:val="7F2410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F856E42"/>
    <w:multiLevelType w:val="singleLevel"/>
    <w:tmpl w:val="D310C9AA"/>
    <w:lvl w:ilvl="0">
      <w:start w:val="2"/>
      <w:numFmt w:val="bullet"/>
      <w:lvlText w:val="-"/>
      <w:lvlJc w:val="left"/>
      <w:pPr>
        <w:tabs>
          <w:tab w:val="num" w:pos="720"/>
        </w:tabs>
        <w:ind w:left="720" w:hanging="360"/>
      </w:pPr>
      <w:rPr>
        <w:rFonts w:ascii="Times New Roman" w:hAnsi="Times New Roman" w:hint="default"/>
      </w:rPr>
    </w:lvl>
  </w:abstractNum>
  <w:num w:numId="1" w16cid:durableId="78406289">
    <w:abstractNumId w:val="35"/>
  </w:num>
  <w:num w:numId="2" w16cid:durableId="374743704">
    <w:abstractNumId w:val="31"/>
  </w:num>
  <w:num w:numId="3" w16cid:durableId="1025791918">
    <w:abstractNumId w:val="10"/>
  </w:num>
  <w:num w:numId="4" w16cid:durableId="1560437300">
    <w:abstractNumId w:val="41"/>
  </w:num>
  <w:num w:numId="5" w16cid:durableId="88548899">
    <w:abstractNumId w:val="21"/>
  </w:num>
  <w:num w:numId="6" w16cid:durableId="1871719379">
    <w:abstractNumId w:val="1"/>
  </w:num>
  <w:num w:numId="7" w16cid:durableId="102266267">
    <w:abstractNumId w:val="23"/>
  </w:num>
  <w:num w:numId="8" w16cid:durableId="1707098435">
    <w:abstractNumId w:val="17"/>
  </w:num>
  <w:num w:numId="9" w16cid:durableId="1004937009">
    <w:abstractNumId w:val="39"/>
  </w:num>
  <w:num w:numId="10" w16cid:durableId="1952469807">
    <w:abstractNumId w:val="25"/>
  </w:num>
  <w:num w:numId="11" w16cid:durableId="1647509981">
    <w:abstractNumId w:val="43"/>
  </w:num>
  <w:num w:numId="12" w16cid:durableId="1182667625">
    <w:abstractNumId w:val="14"/>
  </w:num>
  <w:num w:numId="13" w16cid:durableId="965500359">
    <w:abstractNumId w:val="38"/>
  </w:num>
  <w:num w:numId="14" w16cid:durableId="1591887064">
    <w:abstractNumId w:val="29"/>
  </w:num>
  <w:num w:numId="15" w16cid:durableId="1342927930">
    <w:abstractNumId w:val="22"/>
  </w:num>
  <w:num w:numId="16" w16cid:durableId="278688051">
    <w:abstractNumId w:val="8"/>
  </w:num>
  <w:num w:numId="17" w16cid:durableId="1993288395">
    <w:abstractNumId w:val="27"/>
  </w:num>
  <w:num w:numId="18" w16cid:durableId="1228222614">
    <w:abstractNumId w:val="19"/>
  </w:num>
  <w:num w:numId="19" w16cid:durableId="2037804949">
    <w:abstractNumId w:val="4"/>
  </w:num>
  <w:num w:numId="20" w16cid:durableId="611858548">
    <w:abstractNumId w:val="20"/>
  </w:num>
  <w:num w:numId="21" w16cid:durableId="31617016">
    <w:abstractNumId w:val="30"/>
  </w:num>
  <w:num w:numId="22" w16cid:durableId="265310973">
    <w:abstractNumId w:val="15"/>
  </w:num>
  <w:num w:numId="23" w16cid:durableId="1967469779">
    <w:abstractNumId w:val="24"/>
  </w:num>
  <w:num w:numId="24" w16cid:durableId="243150810">
    <w:abstractNumId w:val="32"/>
  </w:num>
  <w:num w:numId="25" w16cid:durableId="1758936014">
    <w:abstractNumId w:val="9"/>
  </w:num>
  <w:num w:numId="26" w16cid:durableId="1618684009">
    <w:abstractNumId w:val="16"/>
  </w:num>
  <w:num w:numId="27" w16cid:durableId="279453920">
    <w:abstractNumId w:val="0"/>
  </w:num>
  <w:num w:numId="28" w16cid:durableId="1271401439">
    <w:abstractNumId w:val="11"/>
  </w:num>
  <w:num w:numId="29" w16cid:durableId="288753759">
    <w:abstractNumId w:val="3"/>
  </w:num>
  <w:num w:numId="30" w16cid:durableId="1230262677">
    <w:abstractNumId w:val="36"/>
  </w:num>
  <w:num w:numId="31" w16cid:durableId="995762110">
    <w:abstractNumId w:val="18"/>
  </w:num>
  <w:num w:numId="32" w16cid:durableId="709575612">
    <w:abstractNumId w:val="33"/>
  </w:num>
  <w:num w:numId="33" w16cid:durableId="1754426250">
    <w:abstractNumId w:val="2"/>
  </w:num>
  <w:num w:numId="34" w16cid:durableId="713699520">
    <w:abstractNumId w:val="37"/>
  </w:num>
  <w:num w:numId="35" w16cid:durableId="330957019">
    <w:abstractNumId w:val="5"/>
  </w:num>
  <w:num w:numId="36" w16cid:durableId="183981638">
    <w:abstractNumId w:val="42"/>
  </w:num>
  <w:num w:numId="37" w16cid:durableId="2136485308">
    <w:abstractNumId w:val="28"/>
  </w:num>
  <w:num w:numId="38" w16cid:durableId="10687152">
    <w:abstractNumId w:val="13"/>
  </w:num>
  <w:num w:numId="39" w16cid:durableId="1407994860">
    <w:abstractNumId w:val="12"/>
  </w:num>
  <w:num w:numId="40" w16cid:durableId="2143452856">
    <w:abstractNumId w:val="40"/>
  </w:num>
  <w:num w:numId="41" w16cid:durableId="404689935">
    <w:abstractNumId w:val="7"/>
  </w:num>
  <w:num w:numId="42" w16cid:durableId="2174599">
    <w:abstractNumId w:val="6"/>
  </w:num>
  <w:num w:numId="43" w16cid:durableId="2005936593">
    <w:abstractNumId w:val="26"/>
  </w:num>
  <w:num w:numId="44" w16cid:durableId="818545127">
    <w:abstractNumId w:val="3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256"/>
    <w:rsid w:val="000061C8"/>
    <w:rsid w:val="00017854"/>
    <w:rsid w:val="000460A7"/>
    <w:rsid w:val="000537DE"/>
    <w:rsid w:val="000611AE"/>
    <w:rsid w:val="0009422B"/>
    <w:rsid w:val="00094D36"/>
    <w:rsid w:val="000C0F6B"/>
    <w:rsid w:val="001076CB"/>
    <w:rsid w:val="001217DA"/>
    <w:rsid w:val="0015044C"/>
    <w:rsid w:val="00153CD2"/>
    <w:rsid w:val="001700FD"/>
    <w:rsid w:val="00185753"/>
    <w:rsid w:val="001E7878"/>
    <w:rsid w:val="0020364F"/>
    <w:rsid w:val="0026465A"/>
    <w:rsid w:val="00266912"/>
    <w:rsid w:val="00273C11"/>
    <w:rsid w:val="002833DD"/>
    <w:rsid w:val="00296CA1"/>
    <w:rsid w:val="002B2C93"/>
    <w:rsid w:val="002C5A90"/>
    <w:rsid w:val="002E390D"/>
    <w:rsid w:val="00305812"/>
    <w:rsid w:val="003208DC"/>
    <w:rsid w:val="0032239D"/>
    <w:rsid w:val="00327CD4"/>
    <w:rsid w:val="00337693"/>
    <w:rsid w:val="00344059"/>
    <w:rsid w:val="003874CA"/>
    <w:rsid w:val="00397F1B"/>
    <w:rsid w:val="003A73F1"/>
    <w:rsid w:val="00427DCF"/>
    <w:rsid w:val="00445270"/>
    <w:rsid w:val="0045775F"/>
    <w:rsid w:val="004A16F9"/>
    <w:rsid w:val="004D31E3"/>
    <w:rsid w:val="00500B63"/>
    <w:rsid w:val="00564B6A"/>
    <w:rsid w:val="00564EA9"/>
    <w:rsid w:val="00591390"/>
    <w:rsid w:val="005C1B4A"/>
    <w:rsid w:val="005D7706"/>
    <w:rsid w:val="005F34C8"/>
    <w:rsid w:val="0064782B"/>
    <w:rsid w:val="00657D35"/>
    <w:rsid w:val="0067197C"/>
    <w:rsid w:val="00674353"/>
    <w:rsid w:val="006A36CC"/>
    <w:rsid w:val="006B13CE"/>
    <w:rsid w:val="00714789"/>
    <w:rsid w:val="00773BCE"/>
    <w:rsid w:val="007A715A"/>
    <w:rsid w:val="007B7D91"/>
    <w:rsid w:val="007D2CBC"/>
    <w:rsid w:val="007E7910"/>
    <w:rsid w:val="008D75F6"/>
    <w:rsid w:val="009043A4"/>
    <w:rsid w:val="009179BB"/>
    <w:rsid w:val="00925A92"/>
    <w:rsid w:val="0093297C"/>
    <w:rsid w:val="00933D88"/>
    <w:rsid w:val="00941203"/>
    <w:rsid w:val="00941FB6"/>
    <w:rsid w:val="0098001A"/>
    <w:rsid w:val="00991D6C"/>
    <w:rsid w:val="009A046C"/>
    <w:rsid w:val="009B4743"/>
    <w:rsid w:val="009D044B"/>
    <w:rsid w:val="009E7DD3"/>
    <w:rsid w:val="00A00CB3"/>
    <w:rsid w:val="00A35C14"/>
    <w:rsid w:val="00A85AEB"/>
    <w:rsid w:val="00A86CA1"/>
    <w:rsid w:val="00AC2FD7"/>
    <w:rsid w:val="00AE2DD4"/>
    <w:rsid w:val="00AE4745"/>
    <w:rsid w:val="00B1460F"/>
    <w:rsid w:val="00B31878"/>
    <w:rsid w:val="00B56F83"/>
    <w:rsid w:val="00B6033D"/>
    <w:rsid w:val="00B7399C"/>
    <w:rsid w:val="00B82D4A"/>
    <w:rsid w:val="00B96E82"/>
    <w:rsid w:val="00BA4A7B"/>
    <w:rsid w:val="00BC7398"/>
    <w:rsid w:val="00BD3712"/>
    <w:rsid w:val="00C13A80"/>
    <w:rsid w:val="00C33A82"/>
    <w:rsid w:val="00C42B0A"/>
    <w:rsid w:val="00C633C8"/>
    <w:rsid w:val="00C7231B"/>
    <w:rsid w:val="00C74397"/>
    <w:rsid w:val="00C9303A"/>
    <w:rsid w:val="00CB6DC5"/>
    <w:rsid w:val="00CC1375"/>
    <w:rsid w:val="00CC15F2"/>
    <w:rsid w:val="00CC555A"/>
    <w:rsid w:val="00D422EE"/>
    <w:rsid w:val="00D61256"/>
    <w:rsid w:val="00D75EA9"/>
    <w:rsid w:val="00E03481"/>
    <w:rsid w:val="00E10F41"/>
    <w:rsid w:val="00E142A2"/>
    <w:rsid w:val="00E148AF"/>
    <w:rsid w:val="00E20E24"/>
    <w:rsid w:val="00E70BD7"/>
    <w:rsid w:val="00EA3E5B"/>
    <w:rsid w:val="00EC6950"/>
    <w:rsid w:val="00EF3EAA"/>
    <w:rsid w:val="00F118A7"/>
    <w:rsid w:val="00F1543B"/>
    <w:rsid w:val="00F3474A"/>
    <w:rsid w:val="00F45BEE"/>
    <w:rsid w:val="00F77523"/>
    <w:rsid w:val="00F8187F"/>
    <w:rsid w:val="00F83BC0"/>
    <w:rsid w:val="00FA7061"/>
    <w:rsid w:val="00FB47D3"/>
    <w:rsid w:val="00FC62EA"/>
    <w:rsid w:val="00FC6B10"/>
    <w:rsid w:val="00FD3621"/>
    <w:rsid w:val="00FF03AB"/>
    <w:rsid w:val="00FF62A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8875DD"/>
  <w15:chartTrackingRefBased/>
  <w15:docId w15:val="{4A98233E-DA6D-4D2A-9DF5-5D9DDC5EF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rsid w:val="00D61256"/>
    <w:pPr>
      <w:keepNext/>
      <w:outlineLvl w:val="0"/>
    </w:pPr>
    <w:rPr>
      <w:rFonts w:ascii="Arial" w:hAnsi="Arial"/>
      <w:b/>
      <w:szCs w:val="20"/>
      <w:lang w:val="en-AU"/>
    </w:rPr>
  </w:style>
  <w:style w:type="paragraph" w:styleId="Heading2">
    <w:name w:val="heading 2"/>
    <w:basedOn w:val="Normal"/>
    <w:next w:val="Normal"/>
    <w:qFormat/>
    <w:rsid w:val="00327CD4"/>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61256"/>
    <w:pPr>
      <w:keepNext/>
      <w:outlineLvl w:val="2"/>
    </w:pPr>
    <w:rPr>
      <w:rFonts w:ascii="Arial" w:hAnsi="Arial"/>
      <w:b/>
      <w:sz w:val="22"/>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D61256"/>
    <w:rPr>
      <w:rFonts w:ascii="Courier New" w:hAnsi="Courier New" w:cs="Courier New"/>
      <w:sz w:val="20"/>
      <w:szCs w:val="20"/>
      <w:lang w:val="en-AU"/>
    </w:rPr>
  </w:style>
  <w:style w:type="paragraph" w:styleId="Title">
    <w:name w:val="Title"/>
    <w:basedOn w:val="Normal"/>
    <w:qFormat/>
    <w:rsid w:val="00D61256"/>
    <w:pPr>
      <w:jc w:val="center"/>
    </w:pPr>
    <w:rPr>
      <w:rFonts w:ascii="Arial" w:hAnsi="Arial"/>
      <w:b/>
      <w:sz w:val="36"/>
      <w:szCs w:val="20"/>
      <w:lang w:val="en-AU"/>
    </w:rPr>
  </w:style>
  <w:style w:type="paragraph" w:styleId="Footer">
    <w:name w:val="footer"/>
    <w:basedOn w:val="Normal"/>
    <w:link w:val="FooterChar"/>
    <w:uiPriority w:val="99"/>
    <w:rsid w:val="00D61256"/>
    <w:pPr>
      <w:tabs>
        <w:tab w:val="center" w:pos="4320"/>
        <w:tab w:val="right" w:pos="8640"/>
      </w:tabs>
    </w:pPr>
    <w:rPr>
      <w:sz w:val="20"/>
      <w:szCs w:val="20"/>
      <w:lang w:val="en-AU"/>
    </w:rPr>
  </w:style>
  <w:style w:type="paragraph" w:styleId="BodyText2">
    <w:name w:val="Body Text 2"/>
    <w:basedOn w:val="Normal"/>
    <w:rsid w:val="00D61256"/>
    <w:rPr>
      <w:rFonts w:ascii="Arial" w:hAnsi="Arial"/>
      <w:sz w:val="22"/>
      <w:szCs w:val="20"/>
      <w:lang w:val="en-AU"/>
    </w:rPr>
  </w:style>
  <w:style w:type="character" w:styleId="Hyperlink">
    <w:name w:val="Hyperlink"/>
    <w:rsid w:val="00D61256"/>
    <w:rPr>
      <w:color w:val="0000FF"/>
      <w:u w:val="single"/>
    </w:rPr>
  </w:style>
  <w:style w:type="paragraph" w:styleId="BodyTextIndent3">
    <w:name w:val="Body Text Indent 3"/>
    <w:basedOn w:val="Normal"/>
    <w:rsid w:val="00327CD4"/>
    <w:pPr>
      <w:spacing w:after="120"/>
      <w:ind w:left="283"/>
    </w:pPr>
    <w:rPr>
      <w:sz w:val="16"/>
      <w:szCs w:val="16"/>
    </w:rPr>
  </w:style>
  <w:style w:type="paragraph" w:styleId="BodyTextIndent">
    <w:name w:val="Body Text Indent"/>
    <w:basedOn w:val="Normal"/>
    <w:rsid w:val="00CC555A"/>
    <w:pPr>
      <w:spacing w:after="120"/>
      <w:ind w:left="283"/>
    </w:pPr>
  </w:style>
  <w:style w:type="character" w:customStyle="1" w:styleId="PlainTextChar">
    <w:name w:val="Plain Text Char"/>
    <w:link w:val="PlainText"/>
    <w:rsid w:val="009A046C"/>
    <w:rPr>
      <w:rFonts w:ascii="Courier New" w:hAnsi="Courier New" w:cs="Courier New"/>
      <w:lang w:eastAsia="en-US"/>
    </w:rPr>
  </w:style>
  <w:style w:type="paragraph" w:styleId="Header">
    <w:name w:val="header"/>
    <w:basedOn w:val="Normal"/>
    <w:link w:val="HeaderChar"/>
    <w:rsid w:val="009A046C"/>
    <w:pPr>
      <w:tabs>
        <w:tab w:val="center" w:pos="4513"/>
        <w:tab w:val="right" w:pos="9026"/>
      </w:tabs>
    </w:pPr>
  </w:style>
  <w:style w:type="character" w:customStyle="1" w:styleId="HeaderChar">
    <w:name w:val="Header Char"/>
    <w:link w:val="Header"/>
    <w:rsid w:val="009A046C"/>
    <w:rPr>
      <w:sz w:val="24"/>
      <w:szCs w:val="24"/>
      <w:lang w:val="en-US" w:eastAsia="en-US"/>
    </w:rPr>
  </w:style>
  <w:style w:type="character" w:customStyle="1" w:styleId="FooterChar">
    <w:name w:val="Footer Char"/>
    <w:link w:val="Footer"/>
    <w:uiPriority w:val="99"/>
    <w:rsid w:val="00094D36"/>
    <w:rPr>
      <w:lang w:eastAsia="en-US"/>
    </w:rPr>
  </w:style>
  <w:style w:type="paragraph" w:styleId="ListParagraph">
    <w:name w:val="List Paragraph"/>
    <w:basedOn w:val="Normal"/>
    <w:uiPriority w:val="34"/>
    <w:qFormat/>
    <w:rsid w:val="00F1543B"/>
    <w:pPr>
      <w:ind w:left="720"/>
    </w:pPr>
  </w:style>
  <w:style w:type="paragraph" w:styleId="BalloonText">
    <w:name w:val="Balloon Text"/>
    <w:basedOn w:val="Normal"/>
    <w:link w:val="BalloonTextChar"/>
    <w:rsid w:val="00E148AF"/>
    <w:rPr>
      <w:rFonts w:ascii="Tahoma" w:hAnsi="Tahoma" w:cs="Tahoma"/>
      <w:sz w:val="16"/>
      <w:szCs w:val="16"/>
    </w:rPr>
  </w:style>
  <w:style w:type="character" w:customStyle="1" w:styleId="BalloonTextChar">
    <w:name w:val="Balloon Text Char"/>
    <w:link w:val="BalloonText"/>
    <w:rsid w:val="00E148AF"/>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404BEB-9D33-4F8E-B087-88C68F72FA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1551</Words>
  <Characters>8968</Characters>
  <Application>Microsoft Office Word</Application>
  <DocSecurity>0</DocSecurity>
  <Lines>152</Lines>
  <Paragraphs>74</Paragraphs>
  <ScaleCrop>false</ScaleCrop>
  <HeadingPairs>
    <vt:vector size="2" baseType="variant">
      <vt:variant>
        <vt:lpstr>Title</vt:lpstr>
      </vt:variant>
      <vt:variant>
        <vt:i4>1</vt:i4>
      </vt:variant>
    </vt:vector>
  </HeadingPairs>
  <TitlesOfParts>
    <vt:vector size="1" baseType="lpstr">
      <vt:lpstr>ALBURY PRE-SCHOOL INC</vt:lpstr>
    </vt:vector>
  </TitlesOfParts>
  <Company/>
  <LinksUpToDate>false</LinksUpToDate>
  <CharactersWithSpaces>10445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ALBURY PRE-SCHOOL INC</dc:title>
  <dc:subject/>
  <dc:creator>Albury Pre School Inc.</dc:creator>
  <cp:keywords/>
  <cp:lastModifiedBy>Mulwala Preschool</cp:lastModifiedBy>
  <cp:revision>4</cp:revision>
  <cp:lastPrinted>2021-02-10T02:43:00Z</cp:lastPrinted>
  <dcterms:created xsi:type="dcterms:W3CDTF">2024-06-20T01:57:00Z</dcterms:created>
  <dcterms:modified xsi:type="dcterms:W3CDTF">2024-08-08T02:04:00Z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9a4bdbddd549ab728fb52cd8297cbccca9097b4780e528ba7dbbae4ce66c0c4d</vt:lpwstr>
  </property>
</Properties>
</file>