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45.650024414062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NC-CURE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1.920000076293945"/>
          <w:szCs w:val="31.920000076293945"/>
          <w:rtl w:val="0"/>
        </w:rPr>
        <w:t xml:space="preserve">FINANCIAL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Report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29394531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1894531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1.5988159179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1.199951171875"/>
        <w:gridCol w:w="1596.0000610351562"/>
        <w:gridCol w:w="2047.7996826171875"/>
        <w:gridCol w:w="1210"/>
        <w:gridCol w:w="1949.4000244140625"/>
        <w:gridCol w:w="1627.1990966796875"/>
        <w:tblGridChange w:id="0">
          <w:tblGrid>
            <w:gridCol w:w="1241.199951171875"/>
            <w:gridCol w:w="1596.0000610351562"/>
            <w:gridCol w:w="2047.7996826171875"/>
            <w:gridCol w:w="1210"/>
            <w:gridCol w:w="1949.4000244140625"/>
            <w:gridCol w:w="1627.1990966796875"/>
          </w:tblGrid>
        </w:tblGridChange>
      </w:tblGrid>
      <w:tr>
        <w:trPr>
          <w:cantSplit w:val="0"/>
          <w:trHeight w:val="58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3518676757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Expenses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Expense Detail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12622070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Income Detail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7.05078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Ending Bank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12622070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Balance</w:t>
            </w:r>
          </w:p>
        </w:tc>
      </w:tr>
      <w:tr>
        <w:trPr>
          <w:cantSplit w:val="0"/>
          <w:trHeight w:val="434.40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94372558593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$5,269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$3,921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$26,340</w:t>
            </w:r>
          </w:p>
        </w:tc>
      </w:tr>
      <w:tr>
        <w:trPr>
          <w:cantSplit w:val="0"/>
          <w:trHeight w:val="9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020767211914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Jan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$1,022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939819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USPO 219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390625" w:line="240" w:lineRule="auto"/>
              <w:ind w:left="50.299987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Supplies 83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49.21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Zoom 160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Print NL $560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.9006347656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Donations $300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$25,618</w:t>
            </w:r>
          </w:p>
        </w:tc>
      </w:tr>
      <w:tr>
        <w:trPr>
          <w:cantSplit w:val="0"/>
          <w:trHeight w:val="11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3518676757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Feb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5.430603027343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$1,520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.299987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Stamps $73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NCCNP dues $110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45.26000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T-shirt $1105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52.46002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CSL fee $122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50.299987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Supplies $110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4.5001220703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9380512237549" w:lineRule="auto"/>
              <w:ind w:left="59.1778564453125" w:right="20.7086181640625" w:firstLine="0.22033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Overpayment of CSL  $72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$24,171</w:t>
            </w:r>
          </w:p>
        </w:tc>
      </w:tr>
      <w:tr>
        <w:trPr>
          <w:cantSplit w:val="0"/>
          <w:trHeight w:val="85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March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$196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Blackberry Fest $26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1396484375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Forever stamps $170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Bank fee $5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$1,200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Donation $1200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$25,175</w:t>
            </w:r>
          </w:p>
        </w:tc>
      </w:tr>
      <w:tr>
        <w:trPr>
          <w:cantSplit w:val="0"/>
          <w:trHeight w:val="62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228790283203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April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$650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BD cards/stamps $58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40283203125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Printing NL $592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5198059082" w:lineRule="auto"/>
              <w:ind w:left="59.1204833984375" w:right="300.3399658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Return for Blackberry  Fest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$24,550</w:t>
            </w:r>
          </w:p>
        </w:tc>
      </w:tr>
      <w:tr>
        <w:trPr>
          <w:cantSplit w:val="0"/>
          <w:trHeight w:val="7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3518676757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May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$108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.299987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Supplies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69970703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$24,443</w:t>
            </w:r>
          </w:p>
        </w:tc>
      </w:tr>
      <w:tr>
        <w:trPr>
          <w:cantSplit w:val="0"/>
          <w:trHeight w:val="53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020767211914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June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BD cards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69970703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$24,419</w:t>
            </w:r>
          </w:p>
        </w:tc>
      </w:tr>
      <w:tr>
        <w:trPr>
          <w:cantSplit w:val="0"/>
          <w:trHeight w:val="98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020767211914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July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$328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5198059082" w:lineRule="auto"/>
              <w:ind w:left="52.46002197265625" w:right="396.2200927734375" w:hanging="2.1600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Supplies,gift cards x 2  $194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9140625" w:line="240" w:lineRule="auto"/>
              <w:ind w:left="50.299987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Stamps $130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9400634765625" w:line="240" w:lineRule="auto"/>
              <w:ind w:left="59.11987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Bank fee $4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69970703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$24,091</w:t>
            </w:r>
          </w:p>
        </w:tc>
      </w:tr>
      <w:tr>
        <w:trPr>
          <w:cantSplit w:val="0"/>
          <w:trHeight w:val="1044.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228790283203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$733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OTW-$563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Stamps-$170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$23,358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6447601318359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Sept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Maury Gift Card - $54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PO Box 1yr renewal - $244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InCorp-$98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BDay Cards-$27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$22,935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411193847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Maury Gift Card and mailer - $55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$22,880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3518676757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Nov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Maury Gift Card, labels and envelopes- $111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.079999923706055"/>
                <w:szCs w:val="18.079999923706055"/>
                <w:rtl w:val="0"/>
              </w:rPr>
              <w:t xml:space="preserve">Printer Ink - $41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$22,723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3518676757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Dec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$3519.01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Public News Service membership - $3000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Newsletter Expenses: $300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Maury gift Card (Dec &amp; Jan 2026 purchased together): $109.68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Birthday Cards and Stamps: $109.32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 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 $19,204.69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.1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94372558593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2025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646484375" w:line="240" w:lineRule="auto"/>
              <w:ind w:left="55.6447601318359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$8,730.01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$1,598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$19,204.69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597.2796630859375" w:top="436.79931640625" w:left="1007.2000122070312" w:right="1561.2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