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611" w:rsidRDefault="00B64611" w:rsidP="00B64611">
      <w:pPr>
        <w:rPr>
          <w:rFonts w:ascii="Comic Sans MS" w:hAnsi="Comic Sans MS"/>
          <w:color w:val="FF0000"/>
          <w:u w:val="single"/>
        </w:rPr>
      </w:pPr>
      <w:r>
        <w:t>5.° grado | Arte y Cultura</w:t>
      </w:r>
    </w:p>
    <w:p w:rsidR="002048BD" w:rsidRDefault="00012E0E" w:rsidP="00012E0E">
      <w:pPr>
        <w:jc w:val="center"/>
        <w:rPr>
          <w:rFonts w:ascii="Comic Sans MS" w:hAnsi="Comic Sans MS"/>
          <w:color w:val="FF0000"/>
          <w:u w:val="single"/>
        </w:rPr>
      </w:pPr>
      <w:r w:rsidRPr="00012E0E">
        <w:rPr>
          <w:rFonts w:ascii="Comic Sans MS" w:hAnsi="Comic Sans MS"/>
          <w:color w:val="FF0000"/>
          <w:u w:val="single"/>
        </w:rPr>
        <w:t>Actividad 3: Creamos y reflexionamos sobre nuestro proyecto artístico</w:t>
      </w:r>
    </w:p>
    <w:p w:rsidR="00012E0E" w:rsidRPr="00012E0E" w:rsidRDefault="00012E0E" w:rsidP="00163789">
      <w:pPr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 En esta última actividad, elaboraremos nuestro catálogo digital, que servirá para difundir la innovación de manifestaciones artístico-culturales peruanas.</w:t>
      </w:r>
    </w:p>
    <w:p w:rsidR="00012E0E" w:rsidRDefault="00012E0E" w:rsidP="00163789">
      <w:pPr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>¿Cómo ayudará tu catálogo a difundir las manifestaciones artístico-culturales que innovaron en época de pandemia?</w:t>
      </w:r>
    </w:p>
    <w:p w:rsidR="00012E0E" w:rsidRPr="00012E0E" w:rsidRDefault="00012E0E" w:rsidP="00163789">
      <w:pPr>
        <w:jc w:val="both"/>
        <w:rPr>
          <w:rFonts w:ascii="Comic Sans MS" w:hAnsi="Comic Sans MS"/>
          <w:i/>
          <w:color w:val="002060"/>
        </w:rPr>
      </w:pPr>
      <w:r w:rsidRPr="00012E0E">
        <w:rPr>
          <w:rFonts w:ascii="Comic Sans MS" w:hAnsi="Comic Sans MS"/>
          <w:i/>
          <w:color w:val="002060"/>
        </w:rPr>
        <w:t>Pues dará a conocer el trabajo de los artesanos de mi comunidad y de otras comunidades de mi región, informando como encontrarlo o contactarlos.</w:t>
      </w:r>
    </w:p>
    <w:p w:rsidR="00012E0E" w:rsidRDefault="00012E0E" w:rsidP="00163789">
      <w:pPr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1. Ten a la mano los textos que elaboraste en la primera actividad, tu Bitácora (porque allí anotaste tus descubrimientos y planificaste tu trabajo) y tu prototipo de catálogo. </w:t>
      </w:r>
    </w:p>
    <w:p w:rsidR="00012E0E" w:rsidRPr="00012E0E" w:rsidRDefault="00012E0E" w:rsidP="00163789">
      <w:pPr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>1. A continuación, toma en cuenta los siguientes pasos para elaborar tu catálogo:</w:t>
      </w:r>
    </w:p>
    <w:p w:rsidR="00012E0E" w:rsidRPr="00012E0E" w:rsidRDefault="00012E0E" w:rsidP="00163789">
      <w:pPr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Pasos a seguir para elaborar un catálogo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Busca un espacio tranquilo para elaborar tu catálogo.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Si tu catálogo incluirá fotos o dibujos, este es el momento para tomar las fotografías o hacer los dibujos y fotografiarlos.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Abre una nueva diapositiva del programa PowerPoint y, según tus descubrimientos al experimentar con las funciones del programa, empieza a elaborar tu catálogo.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Inserta diapositivas según la cantidad de páginas que necesites.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Revisa los recursos de otras experiencias de aprendizaje sobre los elementos de las artes visuales para tenerlos en cuenta a la hora de diseñar tu catálogo.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>Revisa tu prototipo y ve marcando todo lo que vayas avanzando de tu catálogo hasta que termines tu trabajo.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Incluye todos los otros elementos que hayas considerado en tu planificación. Si son fotografías, las puedes editar quitándoles el fondo, dándoles más brillo o cambiando el tono de color de las fotografías en Formato de imagen del </w:t>
      </w:r>
      <w:proofErr w:type="spellStart"/>
      <w:r w:rsidRPr="00012E0E">
        <w:rPr>
          <w:rFonts w:ascii="Comic Sans MS" w:hAnsi="Comic Sans MS"/>
        </w:rPr>
        <w:t>Power</w:t>
      </w:r>
      <w:proofErr w:type="spellEnd"/>
      <w:r w:rsidRPr="00012E0E">
        <w:rPr>
          <w:rFonts w:ascii="Comic Sans MS" w:hAnsi="Comic Sans MS"/>
        </w:rPr>
        <w:t xml:space="preserve"> Point; si son dibujos, utiliza la función Insertar Imágenes de la misma.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Inserta los tres textos de análisis crítico y edita la fuente, según los tamaños de letra y colores más adecuados para tu trabajo. Incluye la datación de cada manifestación artístico-cultural (autores, año de creación, materiales u otros, según su lenguaje artístico).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Revisa cómo va quedando, dándole clic a la opción de Ver Presentación. </w:t>
      </w:r>
    </w:p>
    <w:p w:rsidR="00012E0E" w:rsidRPr="00012E0E" w:rsidRDefault="00012E0E" w:rsidP="00163789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>Convierte tu catálogo en PDF</w:t>
      </w:r>
    </w:p>
    <w:p w:rsidR="00012E0E" w:rsidRPr="00012E0E" w:rsidRDefault="00012E0E" w:rsidP="00163789">
      <w:pPr>
        <w:spacing w:after="0" w:line="240" w:lineRule="auto"/>
        <w:jc w:val="both"/>
        <w:rPr>
          <w:rFonts w:ascii="Comic Sans MS" w:hAnsi="Comic Sans MS"/>
        </w:rPr>
      </w:pPr>
    </w:p>
    <w:p w:rsidR="00163789" w:rsidRDefault="00163789" w:rsidP="0016378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012E0E" w:rsidRPr="00012E0E">
        <w:rPr>
          <w:rFonts w:ascii="Comic Sans MS" w:hAnsi="Comic Sans MS"/>
        </w:rPr>
        <w:t>Comparte y evalúa tu proyecto artístico: Una vez que hayas terminado de elaborar tu catálogo, compártelo con las personas a quienes quieras mostrar tu trabajo y pregúntales qué es lo que les hace pensar, y qué mensajes y significados les transmite. No olvides anotar sus respuestas en tu Bitácora. Finalmente, pídeles que difundan tu catálogo para que más personas se enteren de la innovación de manifestaciones artístico-culturales del Perú en tiempos</w:t>
      </w:r>
      <w:r>
        <w:rPr>
          <w:rFonts w:ascii="Comic Sans MS" w:hAnsi="Comic Sans MS"/>
        </w:rPr>
        <w:t xml:space="preserve"> de la pandemia de COVID-19. </w:t>
      </w:r>
    </w:p>
    <w:p w:rsidR="00163789" w:rsidRDefault="00163789" w:rsidP="00163789">
      <w:pPr>
        <w:spacing w:after="0" w:line="240" w:lineRule="auto"/>
        <w:jc w:val="both"/>
        <w:rPr>
          <w:rFonts w:ascii="Comic Sans MS" w:hAnsi="Comic Sans MS"/>
        </w:rPr>
      </w:pPr>
    </w:p>
    <w:p w:rsidR="00163789" w:rsidRPr="00012E0E" w:rsidRDefault="00163789" w:rsidP="00163789">
      <w:pPr>
        <w:spacing w:after="0" w:line="240" w:lineRule="auto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>Reflexiona sobre tu proyecto artístico: Revisa los apuntes que realizaste en tu Bitácora a lo largo de esta experiencia de aprendizaje y completa el siguiente cuadro para reflexionar sobre tus avances:</w:t>
      </w:r>
    </w:p>
    <w:p w:rsidR="00163789" w:rsidRDefault="00163789" w:rsidP="00012E0E">
      <w:pPr>
        <w:spacing w:after="0" w:line="240" w:lineRule="auto"/>
        <w:rPr>
          <w:rFonts w:ascii="Comic Sans MS" w:hAnsi="Comic Sans MS"/>
        </w:rPr>
      </w:pPr>
    </w:p>
    <w:p w:rsidR="00163789" w:rsidRDefault="00163789" w:rsidP="00163789">
      <w:pPr>
        <w:spacing w:after="0" w:line="240" w:lineRule="auto"/>
        <w:rPr>
          <w:rFonts w:ascii="Comic Sans MS" w:hAnsi="Comic Sans MS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248"/>
        <w:gridCol w:w="980"/>
        <w:gridCol w:w="2614"/>
        <w:gridCol w:w="2614"/>
      </w:tblGrid>
      <w:tr w:rsidR="00163789" w:rsidTr="00163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63789" w:rsidRDefault="00163789" w:rsidP="00163789">
            <w:pPr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Aprendizajes</w:t>
            </w:r>
          </w:p>
        </w:tc>
        <w:tc>
          <w:tcPr>
            <w:tcW w:w="980" w:type="dxa"/>
          </w:tcPr>
          <w:p w:rsidR="00163789" w:rsidRDefault="00163789" w:rsidP="00163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Sí / No</w:t>
            </w:r>
          </w:p>
        </w:tc>
        <w:tc>
          <w:tcPr>
            <w:tcW w:w="2614" w:type="dxa"/>
          </w:tcPr>
          <w:p w:rsidR="00163789" w:rsidRDefault="00163789" w:rsidP="00163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¿Qué ideas nuevas tengo al respecto?</w:t>
            </w:r>
          </w:p>
        </w:tc>
        <w:tc>
          <w:tcPr>
            <w:tcW w:w="2614" w:type="dxa"/>
          </w:tcPr>
          <w:p w:rsidR="00163789" w:rsidRDefault="00163789" w:rsidP="001637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¿Qué me gustaría seguir explorando?</w:t>
            </w:r>
          </w:p>
        </w:tc>
      </w:tr>
      <w:tr w:rsidR="00163789" w:rsidTr="00163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63789" w:rsidRDefault="00163789" w:rsidP="00163789">
            <w:pPr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lastRenderedPageBreak/>
              <w:t>Elaboré mi proyecto artístico según mi planificación y prototipo.</w:t>
            </w:r>
          </w:p>
        </w:tc>
        <w:tc>
          <w:tcPr>
            <w:tcW w:w="980" w:type="dxa"/>
          </w:tcPr>
          <w:p w:rsidR="00163789" w:rsidRPr="00B64611" w:rsidRDefault="00C61DA5" w:rsidP="001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 xml:space="preserve">Si </w:t>
            </w:r>
          </w:p>
        </w:tc>
        <w:tc>
          <w:tcPr>
            <w:tcW w:w="2614" w:type="dxa"/>
          </w:tcPr>
          <w:p w:rsidR="00163789" w:rsidRPr="00B64611" w:rsidRDefault="00C61DA5" w:rsidP="001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El color y la textura son importantes al querer resaltar una información.</w:t>
            </w:r>
          </w:p>
        </w:tc>
        <w:tc>
          <w:tcPr>
            <w:tcW w:w="2614" w:type="dxa"/>
          </w:tcPr>
          <w:p w:rsidR="00163789" w:rsidRPr="00B64611" w:rsidRDefault="00C61DA5" w:rsidP="001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Informándome de otras expresiones artísticas innovadoras</w:t>
            </w:r>
          </w:p>
        </w:tc>
      </w:tr>
      <w:tr w:rsidR="00163789" w:rsidTr="001637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63789" w:rsidRDefault="00163789" w:rsidP="00163789">
            <w:pPr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Utilicé las funciones del programa PowerPoint.</w:t>
            </w:r>
          </w:p>
        </w:tc>
        <w:tc>
          <w:tcPr>
            <w:tcW w:w="980" w:type="dxa"/>
          </w:tcPr>
          <w:p w:rsidR="00163789" w:rsidRPr="00B64611" w:rsidRDefault="00C61DA5" w:rsidP="001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 xml:space="preserve">Si </w:t>
            </w:r>
          </w:p>
        </w:tc>
        <w:tc>
          <w:tcPr>
            <w:tcW w:w="2614" w:type="dxa"/>
          </w:tcPr>
          <w:p w:rsidR="00163789" w:rsidRPr="00B64611" w:rsidRDefault="00C61DA5" w:rsidP="001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 xml:space="preserve">La diversas aplicaciones del programa </w:t>
            </w:r>
          </w:p>
        </w:tc>
        <w:tc>
          <w:tcPr>
            <w:tcW w:w="2614" w:type="dxa"/>
          </w:tcPr>
          <w:p w:rsidR="00163789" w:rsidRPr="00B64611" w:rsidRDefault="00C61DA5" w:rsidP="0016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Aplicaciones que puedo agregar de otros programas similares.</w:t>
            </w:r>
          </w:p>
        </w:tc>
      </w:tr>
      <w:tr w:rsidR="00163789" w:rsidTr="00163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63789" w:rsidRDefault="00163789" w:rsidP="00163789">
            <w:pPr>
              <w:rPr>
                <w:rFonts w:ascii="Comic Sans MS" w:hAnsi="Comic Sans MS"/>
              </w:rPr>
            </w:pPr>
            <w:r w:rsidRPr="00012E0E">
              <w:rPr>
                <w:rFonts w:ascii="Comic Sans MS" w:hAnsi="Comic Sans MS"/>
              </w:rPr>
              <w:t>Anoté los comentarios de personas a quienes presenté mi proyecto artístico.</w:t>
            </w:r>
          </w:p>
        </w:tc>
        <w:tc>
          <w:tcPr>
            <w:tcW w:w="980" w:type="dxa"/>
          </w:tcPr>
          <w:p w:rsidR="00163789" w:rsidRPr="00B64611" w:rsidRDefault="00C61DA5" w:rsidP="001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si</w:t>
            </w:r>
          </w:p>
        </w:tc>
        <w:tc>
          <w:tcPr>
            <w:tcW w:w="2614" w:type="dxa"/>
          </w:tcPr>
          <w:p w:rsidR="00163789" w:rsidRPr="00B64611" w:rsidRDefault="00C61DA5" w:rsidP="00C61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Las personas valoran sus trabajos y arte</w:t>
            </w:r>
          </w:p>
        </w:tc>
        <w:tc>
          <w:tcPr>
            <w:tcW w:w="2614" w:type="dxa"/>
          </w:tcPr>
          <w:p w:rsidR="00163789" w:rsidRPr="00B64611" w:rsidRDefault="00C61DA5" w:rsidP="00163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>Como poder seguir difundiendo el arte</w:t>
            </w:r>
          </w:p>
        </w:tc>
      </w:tr>
    </w:tbl>
    <w:p w:rsidR="00012E0E" w:rsidRPr="00012E0E" w:rsidRDefault="00012E0E" w:rsidP="00012E0E">
      <w:pPr>
        <w:spacing w:after="0" w:line="240" w:lineRule="auto"/>
        <w:rPr>
          <w:rFonts w:ascii="Comic Sans MS" w:hAnsi="Comic Sans MS"/>
        </w:rPr>
      </w:pPr>
    </w:p>
    <w:p w:rsidR="00012E0E" w:rsidRPr="00012E0E" w:rsidRDefault="00012E0E" w:rsidP="00012E0E">
      <w:pPr>
        <w:spacing w:after="0" w:line="240" w:lineRule="auto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Completa las siguientes frases en tu Bitácora: </w:t>
      </w:r>
    </w:p>
    <w:p w:rsidR="00012E0E" w:rsidRPr="00C61DA5" w:rsidRDefault="00012E0E" w:rsidP="00163789">
      <w:pPr>
        <w:spacing w:after="0" w:line="240" w:lineRule="auto"/>
        <w:jc w:val="both"/>
        <w:rPr>
          <w:rFonts w:ascii="Comic Sans MS" w:hAnsi="Comic Sans MS"/>
          <w:i/>
          <w:color w:val="002060"/>
        </w:rPr>
      </w:pPr>
      <w:r w:rsidRPr="00012E0E">
        <w:rPr>
          <w:rFonts w:ascii="Comic Sans MS" w:hAnsi="Comic Sans MS"/>
        </w:rPr>
        <w:t xml:space="preserve">• Los aprendizajes con los que me quedo al analizar manifestaciones artísticas que innovaron en tiempos de crisis sanitaria son </w:t>
      </w:r>
      <w:r w:rsidR="00C61DA5" w:rsidRPr="00C61DA5">
        <w:rPr>
          <w:rFonts w:ascii="Comic Sans MS" w:hAnsi="Comic Sans MS"/>
          <w:i/>
          <w:color w:val="002060"/>
        </w:rPr>
        <w:t>las oportunidades que nos brinda la tecnología y la difusión del arte a través de estas</w:t>
      </w:r>
      <w:r w:rsidRPr="00C61DA5">
        <w:rPr>
          <w:rFonts w:ascii="Comic Sans MS" w:hAnsi="Comic Sans MS"/>
          <w:i/>
          <w:color w:val="002060"/>
        </w:rPr>
        <w:t xml:space="preserve">. </w:t>
      </w:r>
    </w:p>
    <w:p w:rsidR="00012E0E" w:rsidRPr="00C61DA5" w:rsidRDefault="00012E0E" w:rsidP="00163789">
      <w:pPr>
        <w:spacing w:after="0" w:line="240" w:lineRule="auto"/>
        <w:jc w:val="both"/>
        <w:rPr>
          <w:rFonts w:ascii="Comic Sans MS" w:hAnsi="Comic Sans MS"/>
          <w:color w:val="002060"/>
        </w:rPr>
      </w:pPr>
      <w:r w:rsidRPr="00012E0E">
        <w:rPr>
          <w:rFonts w:ascii="Comic Sans MS" w:hAnsi="Comic Sans MS"/>
        </w:rPr>
        <w:t xml:space="preserve">• Lo que más me gustado de elaborar mi catálogo es </w:t>
      </w:r>
      <w:r w:rsidR="00163789" w:rsidRPr="00C61DA5">
        <w:rPr>
          <w:rFonts w:ascii="Comic Sans MS" w:hAnsi="Comic Sans MS"/>
          <w:i/>
          <w:color w:val="002060"/>
        </w:rPr>
        <w:t xml:space="preserve">el poder difundir a otros sobre las manifestaciones </w:t>
      </w:r>
      <w:r w:rsidR="00C61DA5" w:rsidRPr="00C61DA5">
        <w:rPr>
          <w:rFonts w:ascii="Comic Sans MS" w:hAnsi="Comic Sans MS"/>
          <w:i/>
          <w:color w:val="002060"/>
        </w:rPr>
        <w:t>artísticas innovadoras surgidas en el contexto de pandemia.</w:t>
      </w:r>
      <w:r w:rsidRPr="00C61DA5">
        <w:rPr>
          <w:rFonts w:ascii="Comic Sans MS" w:hAnsi="Comic Sans MS"/>
          <w:color w:val="002060"/>
        </w:rPr>
        <w:t xml:space="preserve"> </w:t>
      </w:r>
    </w:p>
    <w:p w:rsidR="00012E0E" w:rsidRPr="00012E0E" w:rsidRDefault="00012E0E" w:rsidP="00163789">
      <w:pPr>
        <w:spacing w:after="0" w:line="240" w:lineRule="auto"/>
        <w:jc w:val="both"/>
        <w:rPr>
          <w:rFonts w:ascii="Comic Sans MS" w:hAnsi="Comic Sans MS"/>
        </w:rPr>
      </w:pPr>
      <w:r w:rsidRPr="00012E0E">
        <w:rPr>
          <w:rFonts w:ascii="Comic Sans MS" w:hAnsi="Comic Sans MS"/>
        </w:rPr>
        <w:t xml:space="preserve">• Al elaborar mi proyecto artístico, he tenido algunas dificultades como </w:t>
      </w:r>
      <w:r w:rsidR="00C61DA5" w:rsidRPr="00C61DA5">
        <w:rPr>
          <w:rFonts w:ascii="Comic Sans MS" w:hAnsi="Comic Sans MS"/>
          <w:i/>
          <w:color w:val="002060"/>
        </w:rPr>
        <w:t>el poder priorizar los trabajos artísticos innovadores de mi región y obtener información relevante de ellos</w:t>
      </w:r>
      <w:r w:rsidRPr="00012E0E">
        <w:rPr>
          <w:rFonts w:ascii="Comic Sans MS" w:hAnsi="Comic Sans MS"/>
        </w:rPr>
        <w:t xml:space="preserve"> y logré superarlas </w:t>
      </w:r>
      <w:r w:rsidRPr="00C61DA5">
        <w:rPr>
          <w:rFonts w:ascii="Comic Sans MS" w:hAnsi="Comic Sans MS"/>
          <w:color w:val="002060"/>
        </w:rPr>
        <w:t xml:space="preserve">haciendo </w:t>
      </w:r>
      <w:r w:rsidR="00C61DA5" w:rsidRPr="00C61DA5">
        <w:rPr>
          <w:rFonts w:ascii="Comic Sans MS" w:hAnsi="Comic Sans MS"/>
          <w:color w:val="002060"/>
        </w:rPr>
        <w:t xml:space="preserve">preguntas </w:t>
      </w:r>
      <w:r w:rsidR="00C61DA5">
        <w:rPr>
          <w:rFonts w:ascii="Comic Sans MS" w:hAnsi="Comic Sans MS"/>
          <w:color w:val="002060"/>
        </w:rPr>
        <w:t xml:space="preserve">e </w:t>
      </w:r>
      <w:r w:rsidR="00C61DA5" w:rsidRPr="00C61DA5">
        <w:rPr>
          <w:rFonts w:ascii="Comic Sans MS" w:hAnsi="Comic Sans MS"/>
          <w:color w:val="002060"/>
        </w:rPr>
        <w:t>informándome personalmente.</w:t>
      </w:r>
      <w:r w:rsidRPr="00C61DA5">
        <w:rPr>
          <w:rFonts w:ascii="Comic Sans MS" w:hAnsi="Comic Sans MS"/>
          <w:color w:val="002060"/>
        </w:rPr>
        <w:t xml:space="preserve"> </w:t>
      </w:r>
    </w:p>
    <w:p w:rsidR="00012E0E" w:rsidRPr="00C61DA5" w:rsidRDefault="00012E0E" w:rsidP="00163789">
      <w:pPr>
        <w:spacing w:after="0" w:line="240" w:lineRule="auto"/>
        <w:jc w:val="both"/>
        <w:rPr>
          <w:rFonts w:ascii="Comic Sans MS" w:hAnsi="Comic Sans MS"/>
          <w:i/>
          <w:color w:val="002060"/>
        </w:rPr>
      </w:pPr>
      <w:r w:rsidRPr="00012E0E">
        <w:rPr>
          <w:rFonts w:ascii="Comic Sans MS" w:hAnsi="Comic Sans MS"/>
        </w:rPr>
        <w:t xml:space="preserve">• Lo que he aprendido en esta experiencia lo aplicaré en otros trabajos como </w:t>
      </w:r>
      <w:r w:rsidR="00C61DA5">
        <w:rPr>
          <w:rFonts w:ascii="Comic Sans MS" w:hAnsi="Comic Sans MS"/>
        </w:rPr>
        <w:t>p</w:t>
      </w:r>
      <w:r w:rsidR="00C61DA5" w:rsidRPr="00C61DA5">
        <w:rPr>
          <w:rFonts w:ascii="Comic Sans MS" w:hAnsi="Comic Sans MS"/>
          <w:i/>
          <w:color w:val="002060"/>
        </w:rPr>
        <w:t>oder realizar catálogos digitales</w:t>
      </w:r>
      <w:r w:rsidRPr="00C61DA5">
        <w:rPr>
          <w:rFonts w:ascii="Comic Sans MS" w:hAnsi="Comic Sans MS"/>
          <w:i/>
          <w:color w:val="002060"/>
        </w:rPr>
        <w:t xml:space="preserve">. </w:t>
      </w:r>
    </w:p>
    <w:p w:rsidR="00012E0E" w:rsidRPr="00012E0E" w:rsidRDefault="00012E0E" w:rsidP="00012E0E">
      <w:pPr>
        <w:spacing w:after="0" w:line="240" w:lineRule="auto"/>
        <w:rPr>
          <w:rFonts w:ascii="Comic Sans MS" w:hAnsi="Comic Sans MS"/>
        </w:rPr>
      </w:pPr>
    </w:p>
    <w:p w:rsidR="00012E0E" w:rsidRDefault="00012E0E" w:rsidP="00012E0E">
      <w:pPr>
        <w:spacing w:after="0" w:line="240" w:lineRule="auto"/>
        <w:rPr>
          <w:rFonts w:ascii="Comic Sans MS" w:hAnsi="Comic Sans MS"/>
        </w:rPr>
      </w:pPr>
      <w:r w:rsidRPr="00012E0E">
        <w:rPr>
          <w:rFonts w:ascii="Comic Sans MS" w:hAnsi="Comic Sans MS"/>
        </w:rPr>
        <w:t>AUTOEVALUACIÓN Lee atentamente los criterios de evaluación, y describe tus hallazgos en la columna de evidencias, así como aquello en lo que te gustaría profundizar o seguir aprendiendo en tus futuros proyectos.</w:t>
      </w:r>
    </w:p>
    <w:p w:rsidR="00C61DA5" w:rsidRDefault="00C61DA5" w:rsidP="00012E0E">
      <w:pPr>
        <w:spacing w:after="0" w:line="240" w:lineRule="auto"/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1DA5" w:rsidTr="00C61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012E0E">
            <w:pPr>
              <w:rPr>
                <w:rFonts w:ascii="Comic Sans MS" w:hAnsi="Comic Sans MS"/>
                <w:color w:val="FF0000"/>
              </w:rPr>
            </w:pPr>
            <w:r>
              <w:t>Criterios de evaluación</w:t>
            </w:r>
          </w:p>
        </w:tc>
        <w:tc>
          <w:tcPr>
            <w:tcW w:w="3485" w:type="dxa"/>
          </w:tcPr>
          <w:p w:rsidR="00C61DA5" w:rsidRDefault="00C61DA5" w:rsidP="00C61D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>
              <w:t>Evidencias.</w:t>
            </w:r>
          </w:p>
        </w:tc>
        <w:tc>
          <w:tcPr>
            <w:tcW w:w="3486" w:type="dxa"/>
          </w:tcPr>
          <w:p w:rsidR="00C61DA5" w:rsidRDefault="00C61DA5" w:rsidP="00C61D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>
              <w:t>¿Qué me gustaría seguir aprendiendo?</w:t>
            </w:r>
          </w:p>
        </w:tc>
      </w:tr>
      <w:tr w:rsidR="00C61DA5" w:rsidTr="00C61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C61DA5">
            <w:pPr>
              <w:jc w:val="both"/>
              <w:rPr>
                <w:rFonts w:ascii="Comic Sans MS" w:hAnsi="Comic Sans MS"/>
                <w:color w:val="FF0000"/>
              </w:rPr>
            </w:pPr>
            <w:r>
              <w:t>Reconocí qué es lo que comunican las manifestaciones artístico-culturales que aprecié, según los elementos de los lenguajes de las artes que las componen.</w:t>
            </w:r>
          </w:p>
        </w:tc>
        <w:tc>
          <w:tcPr>
            <w:tcW w:w="3485" w:type="dxa"/>
          </w:tcPr>
          <w:p w:rsidR="00C61DA5" w:rsidRPr="00C37173" w:rsidRDefault="00C37173" w:rsidP="00C371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37173">
              <w:rPr>
                <w:rFonts w:ascii="Comic Sans MS" w:hAnsi="Comic Sans MS"/>
                <w:color w:val="FF0000"/>
                <w:sz w:val="20"/>
                <w:szCs w:val="20"/>
              </w:rPr>
              <w:t xml:space="preserve">Observé las manifestaciones artísticos culturales que surgieron gracias a innovaciones originadas en estos cambios surgidos en tiempos de pandemia y realicé un análisis crítico </w:t>
            </w:r>
          </w:p>
        </w:tc>
        <w:tc>
          <w:tcPr>
            <w:tcW w:w="3486" w:type="dxa"/>
          </w:tcPr>
          <w:p w:rsidR="00C61DA5" w:rsidRDefault="00C61DA5" w:rsidP="0001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</w:tr>
      <w:tr w:rsidR="00C61DA5" w:rsidTr="00C61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C61DA5">
            <w:pPr>
              <w:jc w:val="both"/>
              <w:rPr>
                <w:rFonts w:ascii="Comic Sans MS" w:hAnsi="Comic Sans MS"/>
                <w:color w:val="FF0000"/>
              </w:rPr>
            </w:pPr>
            <w:r>
              <w:t>Entiendo que generan diferentes reacciones en las personas y que existen diferentes maneras de interpretarlas al mostrar a otras personas estas manifestaciones</w:t>
            </w:r>
          </w:p>
        </w:tc>
        <w:tc>
          <w:tcPr>
            <w:tcW w:w="3485" w:type="dxa"/>
          </w:tcPr>
          <w:p w:rsidR="00C61DA5" w:rsidRPr="00B64611" w:rsidRDefault="00B64611" w:rsidP="00B64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64611">
              <w:rPr>
                <w:rFonts w:ascii="Comic Sans MS" w:hAnsi="Comic Sans MS"/>
                <w:color w:val="FF0000"/>
                <w:sz w:val="20"/>
                <w:szCs w:val="20"/>
              </w:rPr>
              <w:t>Leí el recurso “ Una mirada a la innovación artística en tiempos del COVID-19” respondí a preguntas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y observe como realizar  catálogo para mostrar y difundir los trabajos artísticos  </w:t>
            </w:r>
          </w:p>
        </w:tc>
        <w:tc>
          <w:tcPr>
            <w:tcW w:w="3486" w:type="dxa"/>
          </w:tcPr>
          <w:p w:rsidR="00C61DA5" w:rsidRDefault="00C61DA5" w:rsidP="00012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</w:tr>
      <w:tr w:rsidR="00C61DA5" w:rsidTr="00C61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C61DA5">
            <w:pPr>
              <w:jc w:val="both"/>
              <w:rPr>
                <w:rFonts w:ascii="Comic Sans MS" w:hAnsi="Comic Sans MS"/>
                <w:color w:val="FF0000"/>
              </w:rPr>
            </w:pPr>
            <w:r>
              <w:t>Investigué cómo las manifestaciones artístico-culturales peruanas de la actualidad representan cambios sociales y tecnológicos a consecuencia de la pandemia.</w:t>
            </w:r>
          </w:p>
        </w:tc>
        <w:tc>
          <w:tcPr>
            <w:tcW w:w="3485" w:type="dxa"/>
          </w:tcPr>
          <w:p w:rsidR="00C61DA5" w:rsidRPr="00B64611" w:rsidRDefault="00B64611" w:rsidP="00B64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64611">
              <w:rPr>
                <w:rFonts w:ascii="Comic Sans MS" w:hAnsi="Comic Sans MS"/>
                <w:color w:val="FF0000"/>
                <w:sz w:val="20"/>
                <w:szCs w:val="20"/>
              </w:rPr>
              <w:t>investigue otras manifestaciones artístico-culturales de diversas partes del Perú.</w:t>
            </w:r>
          </w:p>
        </w:tc>
        <w:tc>
          <w:tcPr>
            <w:tcW w:w="3486" w:type="dxa"/>
          </w:tcPr>
          <w:p w:rsidR="00C61DA5" w:rsidRDefault="00C61DA5" w:rsidP="0001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</w:tr>
      <w:tr w:rsidR="00C61DA5" w:rsidTr="00C61D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C61DA5">
            <w:pPr>
              <w:jc w:val="both"/>
            </w:pPr>
            <w:r>
              <w:t xml:space="preserve">Recogí información sobre diversas manifestaciones artístico-culturales innovadoras del Perú para describirlas e interpretarlas según </w:t>
            </w:r>
            <w:r>
              <w:lastRenderedPageBreak/>
              <w:t>las ideas y significados que me generan.</w:t>
            </w:r>
          </w:p>
        </w:tc>
        <w:tc>
          <w:tcPr>
            <w:tcW w:w="3485" w:type="dxa"/>
          </w:tcPr>
          <w:p w:rsidR="00C61DA5" w:rsidRPr="00B64611" w:rsidRDefault="00B64611" w:rsidP="00B64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64611"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Elegí tres manifestaciones artístico-culturales para escribir tres textos, uno sobre cada una de ellas. Describí sus características, lo que  comunica y sus significados.</w:t>
            </w:r>
          </w:p>
        </w:tc>
        <w:tc>
          <w:tcPr>
            <w:tcW w:w="3486" w:type="dxa"/>
          </w:tcPr>
          <w:p w:rsidR="00C61DA5" w:rsidRDefault="00C61DA5" w:rsidP="00012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</w:tr>
      <w:tr w:rsidR="00C61DA5" w:rsidTr="00C61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61DA5" w:rsidRDefault="00C61DA5" w:rsidP="00012E0E">
            <w:r>
              <w:t>Hice comentarios sobre los impactos que pueden tener en aquellos que las observan.</w:t>
            </w:r>
          </w:p>
        </w:tc>
        <w:tc>
          <w:tcPr>
            <w:tcW w:w="3485" w:type="dxa"/>
          </w:tcPr>
          <w:p w:rsidR="00B64611" w:rsidRPr="00B64611" w:rsidRDefault="00B64611" w:rsidP="00B64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Comenté</w:t>
            </w:r>
            <w:r w:rsidRPr="00B64611">
              <w:rPr>
                <w:rFonts w:ascii="Comic Sans MS" w:hAnsi="Comic Sans MS"/>
                <w:color w:val="FF0000"/>
              </w:rPr>
              <w:t xml:space="preserve"> qué impresiones</w:t>
            </w:r>
          </w:p>
          <w:p w:rsidR="00C61DA5" w:rsidRDefault="00B64611" w:rsidP="00B64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  <w:r w:rsidRPr="00B64611">
              <w:rPr>
                <w:rFonts w:ascii="Comic Sans MS" w:hAnsi="Comic Sans MS"/>
                <w:color w:val="FF0000"/>
              </w:rPr>
              <w:t xml:space="preserve">han generado en </w:t>
            </w:r>
            <w:r>
              <w:rPr>
                <w:rFonts w:ascii="Comic Sans MS" w:hAnsi="Comic Sans MS"/>
                <w:color w:val="FF0000"/>
              </w:rPr>
              <w:t>mí</w:t>
            </w:r>
            <w:r w:rsidRPr="00B64611">
              <w:rPr>
                <w:rFonts w:ascii="Comic Sans MS" w:hAnsi="Comic Sans MS"/>
                <w:color w:val="FF0000"/>
              </w:rPr>
              <w:t xml:space="preserve"> y en otras dos personas, según las innovaciones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B64611">
              <w:rPr>
                <w:rFonts w:ascii="Comic Sans MS" w:hAnsi="Comic Sans MS"/>
                <w:color w:val="FF0000"/>
              </w:rPr>
              <w:t>que presentan y el lenguaje artístico utilizado</w:t>
            </w:r>
          </w:p>
        </w:tc>
        <w:tc>
          <w:tcPr>
            <w:tcW w:w="3486" w:type="dxa"/>
          </w:tcPr>
          <w:p w:rsidR="00C61DA5" w:rsidRDefault="00C61DA5" w:rsidP="00012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</w:rPr>
            </w:pPr>
          </w:p>
        </w:tc>
      </w:tr>
    </w:tbl>
    <w:p w:rsidR="00C61DA5" w:rsidRDefault="00C61DA5" w:rsidP="00012E0E">
      <w:pPr>
        <w:spacing w:after="0" w:line="240" w:lineRule="auto"/>
        <w:rPr>
          <w:rFonts w:ascii="Comic Sans MS" w:hAnsi="Comic Sans MS"/>
          <w:color w:val="FF0000"/>
        </w:rPr>
      </w:pPr>
    </w:p>
    <w:p w:rsidR="00A26898" w:rsidRPr="00DC6284" w:rsidRDefault="00A26898" w:rsidP="00A26898">
      <w:pPr>
        <w:rPr>
          <w:rFonts w:ascii="Bookman Old Style" w:hAnsi="Bookman Old Style"/>
          <w:i/>
          <w:color w:val="C00000"/>
          <w:sz w:val="20"/>
          <w:lang w:val="es-MX"/>
        </w:rPr>
      </w:pPr>
      <w:r w:rsidRPr="00D37FBF">
        <w:rPr>
          <w:rFonts w:ascii="Bookman Old Style" w:hAnsi="Bookman Old Style"/>
          <w:i/>
          <w:color w:val="C00000"/>
          <w:sz w:val="20"/>
          <w:lang w:val="es-MX"/>
        </w:rPr>
        <w:t>(Hey, ¿Cómo has estado? Espero que mejor que yo, estoy días realmente has sido muy difíciles para mí, pero ya todo está mejorando.</w:t>
      </w:r>
      <w:r>
        <w:rPr>
          <w:rFonts w:ascii="Bookman Old Style" w:hAnsi="Bookman Old Style"/>
          <w:i/>
          <w:color w:val="C00000"/>
          <w:sz w:val="20"/>
          <w:lang w:val="es-MX"/>
        </w:rPr>
        <w:t xml:space="preserve"> Y a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t xml:space="preserve">ntes de que lo preguntes, si, esta es la última experiencia de la semana y entramos a una de vacaciones. Pásala muy bien, disfruta del día, y no te olvides del todo de tus responsabilidades, planeo subir </w:t>
      </w:r>
      <w:r>
        <w:rPr>
          <w:rFonts w:ascii="Bookman Old Style" w:hAnsi="Bookman Old Style"/>
          <w:i/>
          <w:color w:val="C00000"/>
          <w:sz w:val="20"/>
          <w:lang w:val="es-MX"/>
        </w:rPr>
        <w:t>u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t>n video a mi canal entre esa semana, asi que si deseas puede</w:t>
      </w:r>
      <w:r>
        <w:rPr>
          <w:rFonts w:ascii="Bookman Old Style" w:hAnsi="Bookman Old Style"/>
          <w:i/>
          <w:color w:val="C00000"/>
          <w:sz w:val="20"/>
          <w:lang w:val="es-MX"/>
        </w:rPr>
        <w:t>s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t xml:space="preserve"> pasarse por alli:</w:t>
      </w:r>
      <w:r w:rsidRPr="00D37FBF">
        <w:rPr>
          <w:rFonts w:ascii="Bookman Old Style" w:hAnsi="Bookman Old Style"/>
          <w:i/>
          <w:color w:val="C00000"/>
          <w:sz w:val="20"/>
          <w:lang w:val="es-MX"/>
        </w:rPr>
        <w:br/>
      </w:r>
      <w:hyperlink r:id="rId5" w:history="1">
        <w:r w:rsidRPr="00D37FBF">
          <w:rPr>
            <w:rStyle w:val="Hipervnculo"/>
            <w:rFonts w:ascii="Bookman Old Style" w:hAnsi="Bookman Old Style"/>
            <w:color w:val="0070C0"/>
            <w:sz w:val="20"/>
            <w:lang w:val="es-MX"/>
          </w:rPr>
          <w:t>https://www.youtube.com/channel/UC0vEqDjN_zqn0fYAVrjhddA</w:t>
        </w:r>
      </w:hyperlink>
      <w:r w:rsidRPr="00D37FBF">
        <w:rPr>
          <w:rFonts w:ascii="Bookman Old Style" w:hAnsi="Bookman Old Style"/>
          <w:i/>
          <w:color w:val="C00000"/>
          <w:sz w:val="20"/>
          <w:lang w:val="es-MX"/>
        </w:rPr>
        <w:t>).</w:t>
      </w:r>
      <w:bookmarkStart w:id="0" w:name="_GoBack"/>
      <w:bookmarkEnd w:id="0"/>
    </w:p>
    <w:p w:rsidR="00A26898" w:rsidRPr="00A26898" w:rsidRDefault="00A26898" w:rsidP="00012E0E">
      <w:pPr>
        <w:spacing w:after="0" w:line="240" w:lineRule="auto"/>
        <w:rPr>
          <w:rFonts w:ascii="Comic Sans MS" w:hAnsi="Comic Sans MS"/>
          <w:color w:val="FF0000"/>
          <w:lang w:val="es-MX"/>
        </w:rPr>
      </w:pPr>
    </w:p>
    <w:sectPr w:rsidR="00A26898" w:rsidRPr="00A26898" w:rsidSect="00012E0E">
      <w:pgSz w:w="11906" w:h="16838" w:code="9"/>
      <w:pgMar w:top="720" w:right="720" w:bottom="720" w:left="720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F10D1"/>
    <w:multiLevelType w:val="hybridMultilevel"/>
    <w:tmpl w:val="9732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A5117"/>
    <w:multiLevelType w:val="hybridMultilevel"/>
    <w:tmpl w:val="22346708"/>
    <w:lvl w:ilvl="0" w:tplc="C560AA5C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0E"/>
    <w:rsid w:val="00012E0E"/>
    <w:rsid w:val="00163789"/>
    <w:rsid w:val="002048BD"/>
    <w:rsid w:val="00A26898"/>
    <w:rsid w:val="00B64611"/>
    <w:rsid w:val="00C37173"/>
    <w:rsid w:val="00C6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E0824"/>
  <w15:chartTrackingRefBased/>
  <w15:docId w15:val="{033E9A15-F2C1-4E10-B8C4-217521CA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E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16378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26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0vEqDjN_zqn0fYAVrjhd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edelmira perez tavera</dc:creator>
  <cp:keywords/>
  <dc:description/>
  <cp:lastModifiedBy>Lenovo</cp:lastModifiedBy>
  <cp:revision>2</cp:revision>
  <dcterms:created xsi:type="dcterms:W3CDTF">2021-10-04T03:07:00Z</dcterms:created>
  <dcterms:modified xsi:type="dcterms:W3CDTF">2021-10-04T03:07:00Z</dcterms:modified>
</cp:coreProperties>
</file>