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8C7" w:rsidRPr="001A18C7" w:rsidRDefault="001A18C7" w:rsidP="001A18C7">
      <w:pPr>
        <w:rPr>
          <w:rFonts w:ascii="Comic Sans MS" w:hAnsi="Comic Sans MS"/>
          <w:color w:val="FF0000"/>
        </w:rPr>
      </w:pPr>
      <w:r w:rsidRPr="001A18C7">
        <w:rPr>
          <w:rFonts w:ascii="Comic Sans MS" w:hAnsi="Comic Sans MS"/>
          <w:color w:val="FF0000"/>
        </w:rPr>
        <w:t>Actividad 5: Elaboramos nuestro</w:t>
      </w:r>
      <w:r w:rsidRPr="001A18C7">
        <w:rPr>
          <w:rFonts w:ascii="Comic Sans MS" w:hAnsi="Comic Sans MS"/>
          <w:color w:val="FF0000"/>
        </w:rPr>
        <w:t xml:space="preserve"> </w:t>
      </w:r>
      <w:r w:rsidRPr="001A18C7">
        <w:rPr>
          <w:rFonts w:ascii="Comic Sans MS" w:hAnsi="Comic Sans MS"/>
          <w:color w:val="FF0000"/>
        </w:rPr>
        <w:t>proyecto artístico audiovisual y evaluamos</w:t>
      </w:r>
      <w:r w:rsidRPr="001A18C7">
        <w:rPr>
          <w:rFonts w:ascii="Comic Sans MS" w:hAnsi="Comic Sans MS"/>
          <w:color w:val="FF0000"/>
        </w:rPr>
        <w:t xml:space="preserve"> </w:t>
      </w:r>
      <w:r w:rsidRPr="001A18C7">
        <w:rPr>
          <w:rFonts w:ascii="Comic Sans MS" w:hAnsi="Comic Sans MS"/>
          <w:color w:val="FF0000"/>
        </w:rPr>
        <w:t>nuestros aprendizaje</w:t>
      </w:r>
      <w:r w:rsidRPr="001A18C7">
        <w:rPr>
          <w:rFonts w:ascii="Comic Sans MS" w:hAnsi="Comic Sans MS"/>
          <w:color w:val="FF0000"/>
        </w:rPr>
        <w:t>s.</w:t>
      </w:r>
    </w:p>
    <w:p w:rsidR="00DB7B1E" w:rsidRPr="001A18C7" w:rsidRDefault="001A18C7" w:rsidP="001A18C7">
      <w:pPr>
        <w:jc w:val="both"/>
        <w:rPr>
          <w:rFonts w:ascii="Comic Sans MS" w:hAnsi="Comic Sans MS"/>
        </w:rPr>
      </w:pPr>
      <w:r w:rsidRPr="001A18C7">
        <w:rPr>
          <w:rFonts w:ascii="Comic Sans MS" w:hAnsi="Comic Sans MS"/>
        </w:rPr>
        <w:t>A lo largo de las actividades anteriores, hemos reflexionado sobre el Perú que queremos construir a partir de manifestaciones artístico-culturales de diversos momentos históricos.</w:t>
      </w:r>
    </w:p>
    <w:p w:rsidR="001A18C7" w:rsidRPr="001A18C7" w:rsidRDefault="001A18C7" w:rsidP="001A18C7">
      <w:pPr>
        <w:jc w:val="both"/>
        <w:rPr>
          <w:rFonts w:ascii="Comic Sans MS" w:hAnsi="Comic Sans MS"/>
        </w:rPr>
      </w:pPr>
      <w:r w:rsidRPr="001A18C7">
        <w:rPr>
          <w:rFonts w:ascii="Comic Sans MS" w:hAnsi="Comic Sans MS"/>
        </w:rPr>
        <w:t>En esta última actividad, vamos a elaborar nuestro proyecto artístico audiovisual considerando todo lo que planificamos.</w:t>
      </w:r>
    </w:p>
    <w:p w:rsidR="001A18C7" w:rsidRPr="001A18C7" w:rsidRDefault="001A18C7" w:rsidP="001A18C7">
      <w:pPr>
        <w:jc w:val="both"/>
        <w:rPr>
          <w:rFonts w:ascii="Comic Sans MS" w:hAnsi="Comic Sans MS"/>
        </w:rPr>
      </w:pPr>
      <w:r w:rsidRPr="001A18C7">
        <w:rPr>
          <w:rFonts w:ascii="Comic Sans MS" w:hAnsi="Comic Sans MS"/>
        </w:rPr>
        <w:t>Responde en tu Bitácora la siguiente pregunta:</w:t>
      </w:r>
    </w:p>
    <w:p w:rsidR="001A18C7" w:rsidRPr="001A18C7" w:rsidRDefault="001A18C7" w:rsidP="001A18C7">
      <w:pPr>
        <w:pStyle w:val="Prrafodelista"/>
        <w:numPr>
          <w:ilvl w:val="0"/>
          <w:numId w:val="1"/>
        </w:numPr>
        <w:jc w:val="both"/>
        <w:rPr>
          <w:rFonts w:ascii="Comic Sans MS" w:hAnsi="Comic Sans MS"/>
          <w:b/>
        </w:rPr>
      </w:pPr>
      <w:r w:rsidRPr="001A18C7">
        <w:rPr>
          <w:rFonts w:ascii="Comic Sans MS" w:hAnsi="Comic Sans MS"/>
          <w:b/>
        </w:rPr>
        <w:t>¿Crees que un proyecto artístico audiovisual puede ayudarnos a reflexionar sobre el país que queremos construir en el marco del Bicentenario?, ¿por qué?</w:t>
      </w:r>
    </w:p>
    <w:p w:rsidR="001A18C7" w:rsidRPr="001A18C7" w:rsidRDefault="001A18C7" w:rsidP="001A18C7">
      <w:pPr>
        <w:pStyle w:val="Prrafodelista"/>
        <w:numPr>
          <w:ilvl w:val="0"/>
          <w:numId w:val="2"/>
        </w:numPr>
        <w:jc w:val="both"/>
        <w:rPr>
          <w:rFonts w:ascii="Comic Sans MS" w:hAnsi="Comic Sans MS"/>
          <w:i/>
        </w:rPr>
      </w:pPr>
      <w:r w:rsidRPr="001A18C7">
        <w:rPr>
          <w:rFonts w:ascii="Comic Sans MS" w:hAnsi="Comic Sans MS"/>
          <w:i/>
        </w:rPr>
        <w:t>Puede ayudarnos a reflexionar sobre el país que queremos construir, porque de esta manera es posible difundir la importancia de las manifestaciones artístico-culturales que representan al Perú del Bicentenario</w:t>
      </w:r>
    </w:p>
    <w:p w:rsidR="001A18C7" w:rsidRPr="001A18C7" w:rsidRDefault="001A18C7" w:rsidP="001A18C7">
      <w:pPr>
        <w:jc w:val="both"/>
        <w:rPr>
          <w:rFonts w:ascii="Comic Sans MS" w:hAnsi="Comic Sans MS"/>
        </w:rPr>
      </w:pPr>
    </w:p>
    <w:p w:rsidR="001A18C7" w:rsidRPr="001A18C7" w:rsidRDefault="001A18C7" w:rsidP="001A18C7">
      <w:pPr>
        <w:jc w:val="both"/>
        <w:rPr>
          <w:rFonts w:ascii="Comic Sans MS" w:hAnsi="Comic Sans MS"/>
        </w:rPr>
      </w:pPr>
      <w:r w:rsidRPr="001A18C7">
        <w:rPr>
          <w:rFonts w:ascii="Comic Sans MS" w:hAnsi="Comic Sans MS"/>
          <w:b/>
          <w:color w:val="FF0000"/>
          <w:sz w:val="28"/>
        </w:rPr>
        <w:t>1.</w:t>
      </w:r>
      <w:r w:rsidRPr="001A18C7">
        <w:rPr>
          <w:rFonts w:ascii="Comic Sans MS" w:hAnsi="Comic Sans MS"/>
        </w:rPr>
        <w:t xml:space="preserve"> Revisa </w:t>
      </w:r>
      <w:r w:rsidRPr="001A18C7">
        <w:rPr>
          <w:rFonts w:ascii="Comic Sans MS" w:hAnsi="Comic Sans MS"/>
        </w:rPr>
        <w:t>la planificación que realizaste sobre la edición del video en la Actividad 3, así como el storyboard que elaboraste en la Actividad 4. Alista todo lo necesario para este trabajo.</w:t>
      </w:r>
    </w:p>
    <w:p w:rsidR="001A18C7" w:rsidRPr="001A18C7" w:rsidRDefault="001A18C7" w:rsidP="001A18C7">
      <w:pPr>
        <w:jc w:val="both"/>
        <w:rPr>
          <w:rFonts w:ascii="Comic Sans MS" w:hAnsi="Comic Sans MS"/>
        </w:rPr>
      </w:pPr>
      <w:r w:rsidRPr="001A18C7">
        <w:rPr>
          <w:rFonts w:ascii="Comic Sans MS" w:hAnsi="Comic Sans MS"/>
          <w:b/>
          <w:color w:val="FF0000"/>
          <w:sz w:val="28"/>
        </w:rPr>
        <w:t>2.</w:t>
      </w:r>
      <w:r w:rsidRPr="001A18C7">
        <w:rPr>
          <w:rFonts w:ascii="Comic Sans MS" w:hAnsi="Comic Sans MS"/>
        </w:rPr>
        <w:t xml:space="preserve"> </w:t>
      </w:r>
      <w:r w:rsidRPr="001A18C7">
        <w:rPr>
          <w:rFonts w:ascii="Comic Sans MS" w:hAnsi="Comic Sans MS"/>
        </w:rPr>
        <w:t>Ahora, es momento de grabar el monólogo a partir del guion que planificaste</w:t>
      </w:r>
    </w:p>
    <w:p w:rsidR="001A18C7" w:rsidRPr="001A18C7" w:rsidRDefault="001A18C7" w:rsidP="001A18C7">
      <w:pPr>
        <w:pStyle w:val="Prrafodelista"/>
        <w:numPr>
          <w:ilvl w:val="0"/>
          <w:numId w:val="3"/>
        </w:numPr>
        <w:jc w:val="both"/>
        <w:rPr>
          <w:rFonts w:ascii="Comic Sans MS" w:hAnsi="Comic Sans MS"/>
          <w:b/>
          <w:u w:val="single"/>
        </w:rPr>
      </w:pPr>
      <w:r w:rsidRPr="001A18C7">
        <w:rPr>
          <w:rFonts w:ascii="Comic Sans MS" w:hAnsi="Comic Sans MS"/>
          <w:b/>
          <w:u w:val="single"/>
        </w:rPr>
        <w:t>Recuerda realizar previamente los ejercicios de respiración para la voz</w:t>
      </w:r>
      <w:r w:rsidRPr="001A18C7">
        <w:rPr>
          <w:rFonts w:ascii="Comic Sans MS" w:hAnsi="Comic Sans MS"/>
          <w:b/>
          <w:u w:val="single"/>
        </w:rPr>
        <w:t>.</w:t>
      </w:r>
    </w:p>
    <w:p w:rsidR="001A18C7" w:rsidRPr="001A18C7" w:rsidRDefault="001A18C7" w:rsidP="001A18C7">
      <w:pPr>
        <w:jc w:val="both"/>
        <w:rPr>
          <w:rFonts w:ascii="Bookman Old Style" w:hAnsi="Bookman Old Style"/>
          <w:i/>
          <w:color w:val="C00000"/>
          <w:sz w:val="20"/>
        </w:rPr>
      </w:pPr>
      <w:r w:rsidRPr="001A18C7">
        <w:rPr>
          <w:rFonts w:ascii="Comic Sans MS" w:hAnsi="Comic Sans MS"/>
          <w:b/>
          <w:color w:val="FF0000"/>
          <w:sz w:val="28"/>
        </w:rPr>
        <w:t>3.</w:t>
      </w:r>
      <w:r w:rsidRPr="001A18C7">
        <w:rPr>
          <w:rFonts w:ascii="Comic Sans MS" w:hAnsi="Comic Sans MS"/>
        </w:rPr>
        <w:t xml:space="preserve"> </w:t>
      </w:r>
      <w:r w:rsidRPr="001A18C7">
        <w:rPr>
          <w:rFonts w:ascii="Comic Sans MS" w:hAnsi="Comic Sans MS"/>
        </w:rPr>
        <w:t>Finalmente, integra tu audio en el video. Revisa si cuadra con cada una de las partes según la planificación de tu storyboard. Puedes modificarlo para lograr el efecto deseado.</w:t>
      </w:r>
      <w:r w:rsidRPr="001A18C7">
        <w:rPr>
          <w:rFonts w:ascii="Comic Sans MS" w:hAnsi="Comic Sans MS"/>
        </w:rPr>
        <w:t xml:space="preserve"> </w:t>
      </w:r>
      <w:r w:rsidRPr="001A18C7">
        <w:rPr>
          <w:rFonts w:ascii="Bookman Old Style" w:hAnsi="Bookman Old Style"/>
          <w:i/>
          <w:color w:val="C00000"/>
          <w:sz w:val="20"/>
        </w:rPr>
        <w:t>(Est</w:t>
      </w:r>
      <w:r>
        <w:rPr>
          <w:rFonts w:ascii="Bookman Old Style" w:hAnsi="Bookman Old Style"/>
          <w:i/>
          <w:color w:val="C00000"/>
          <w:sz w:val="20"/>
        </w:rPr>
        <w:t>o</w:t>
      </w:r>
      <w:r w:rsidRPr="001A18C7">
        <w:rPr>
          <w:rFonts w:ascii="Bookman Old Style" w:hAnsi="Bookman Old Style"/>
          <w:i/>
          <w:color w:val="C00000"/>
          <w:sz w:val="20"/>
        </w:rPr>
        <w:t xml:space="preserve"> depende de cómo editaras tu video, te recomiendo que lo edites de la manera mas cómoda para ti, y que tu estés satisfecho con el resultado, siempre y cuando este cumpla con el propósito, al cual es reflexionar </w:t>
      </w:r>
      <w:r w:rsidRPr="001A18C7">
        <w:rPr>
          <w:rFonts w:ascii="Bookman Old Style" w:hAnsi="Bookman Old Style"/>
          <w:i/>
          <w:color w:val="C00000"/>
          <w:sz w:val="20"/>
        </w:rPr>
        <w:t>sobre el país que queremos</w:t>
      </w:r>
      <w:r w:rsidRPr="001A18C7">
        <w:rPr>
          <w:rFonts w:ascii="Bookman Old Style" w:hAnsi="Bookman Old Style"/>
          <w:i/>
          <w:color w:val="C00000"/>
          <w:sz w:val="20"/>
        </w:rPr>
        <w:t>).</w:t>
      </w:r>
    </w:p>
    <w:p w:rsidR="001A18C7" w:rsidRPr="001A18C7" w:rsidRDefault="001A18C7" w:rsidP="001A18C7">
      <w:pPr>
        <w:rPr>
          <w:rFonts w:ascii="Comic Sans MS" w:hAnsi="Comic Sans MS"/>
        </w:rPr>
      </w:pPr>
    </w:p>
    <w:p w:rsidR="001A18C7" w:rsidRPr="003B1D06" w:rsidRDefault="001A18C7" w:rsidP="001A18C7">
      <w:pPr>
        <w:rPr>
          <w:rFonts w:ascii="Comic Sans MS" w:hAnsi="Comic Sans MS"/>
          <w:b/>
          <w:color w:val="FF0000"/>
        </w:rPr>
      </w:pPr>
      <w:r w:rsidRPr="003B1D06">
        <w:rPr>
          <w:rFonts w:ascii="Comic Sans MS" w:hAnsi="Comic Sans MS"/>
          <w:b/>
          <w:color w:val="FF0000"/>
        </w:rPr>
        <w:t>Reflexiono sobre mi proyecto artístico:</w:t>
      </w:r>
    </w:p>
    <w:p w:rsidR="001A18C7" w:rsidRPr="001A18C7" w:rsidRDefault="001A18C7" w:rsidP="001A18C7">
      <w:pPr>
        <w:rPr>
          <w:rFonts w:ascii="Comic Sans MS" w:hAnsi="Comic Sans MS"/>
        </w:rPr>
      </w:pPr>
      <w:r w:rsidRPr="001A18C7">
        <w:rPr>
          <w:rFonts w:ascii="Comic Sans MS" w:hAnsi="Comic Sans MS"/>
        </w:rPr>
        <w:t>Revisa tus apuntes y completa el siguiente cuadro para reflexionar sobre la elaboración de tu proyecto:</w:t>
      </w:r>
    </w:p>
    <w:tbl>
      <w:tblPr>
        <w:tblStyle w:val="Tabladecuadrcula4"/>
        <w:tblW w:w="0" w:type="auto"/>
        <w:tblLook w:val="04A0" w:firstRow="1" w:lastRow="0" w:firstColumn="1" w:lastColumn="0" w:noHBand="0" w:noVBand="1"/>
      </w:tblPr>
      <w:tblGrid>
        <w:gridCol w:w="3823"/>
        <w:gridCol w:w="1405"/>
        <w:gridCol w:w="2614"/>
        <w:gridCol w:w="2614"/>
      </w:tblGrid>
      <w:tr w:rsidR="001A18C7" w:rsidRPr="001A18C7" w:rsidTr="003B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1A18C7" w:rsidRPr="001A18C7" w:rsidRDefault="001A18C7" w:rsidP="003B1D06">
            <w:pPr>
              <w:rPr>
                <w:rFonts w:ascii="Comic Sans MS" w:hAnsi="Comic Sans MS"/>
              </w:rPr>
            </w:pPr>
            <w:r w:rsidRPr="001A18C7">
              <w:rPr>
                <w:rFonts w:ascii="Comic Sans MS" w:hAnsi="Comic Sans MS"/>
              </w:rPr>
              <w:t>Aprendizajes</w:t>
            </w:r>
          </w:p>
        </w:tc>
        <w:tc>
          <w:tcPr>
            <w:tcW w:w="1405" w:type="dxa"/>
            <w:vAlign w:val="center"/>
          </w:tcPr>
          <w:p w:rsidR="001A18C7" w:rsidRPr="001A18C7" w:rsidRDefault="001A18C7" w:rsidP="003B1D06">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1A18C7">
              <w:rPr>
                <w:rFonts w:ascii="Comic Sans MS" w:hAnsi="Comic Sans MS"/>
              </w:rPr>
              <w:t>Sí / No</w:t>
            </w:r>
          </w:p>
        </w:tc>
        <w:tc>
          <w:tcPr>
            <w:tcW w:w="2614" w:type="dxa"/>
            <w:vAlign w:val="center"/>
          </w:tcPr>
          <w:p w:rsidR="001A18C7" w:rsidRPr="001A18C7" w:rsidRDefault="001A18C7" w:rsidP="003B1D06">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1A18C7">
              <w:rPr>
                <w:rFonts w:ascii="Comic Sans MS" w:hAnsi="Comic Sans MS"/>
              </w:rPr>
              <w:t>¿Qué ideas nuevas tengo al respecto?</w:t>
            </w:r>
          </w:p>
        </w:tc>
        <w:tc>
          <w:tcPr>
            <w:tcW w:w="2614" w:type="dxa"/>
            <w:vAlign w:val="center"/>
          </w:tcPr>
          <w:p w:rsidR="001A18C7" w:rsidRPr="001A18C7" w:rsidRDefault="001A18C7" w:rsidP="003B1D06">
            <w:pP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1A18C7">
              <w:rPr>
                <w:rFonts w:ascii="Comic Sans MS" w:hAnsi="Comic Sans MS"/>
              </w:rPr>
              <w:t>¿Qué me gustaría seguir explorando?</w:t>
            </w:r>
          </w:p>
        </w:tc>
      </w:tr>
      <w:tr w:rsidR="001A18C7" w:rsidRPr="001A18C7" w:rsidTr="003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1A18C7" w:rsidRPr="001A18C7" w:rsidRDefault="001A18C7" w:rsidP="001A18C7">
            <w:pPr>
              <w:rPr>
                <w:rFonts w:ascii="Comic Sans MS" w:hAnsi="Comic Sans MS"/>
              </w:rPr>
            </w:pPr>
            <w:r w:rsidRPr="001A18C7">
              <w:rPr>
                <w:rFonts w:ascii="Comic Sans MS" w:hAnsi="Comic Sans MS"/>
              </w:rPr>
              <w:t>Edité mi video, considerando la planificación que realicé en actividades anteriores.</w:t>
            </w:r>
          </w:p>
        </w:tc>
        <w:tc>
          <w:tcPr>
            <w:tcW w:w="1405"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A18C7" w:rsidRPr="001A18C7" w:rsidTr="003B1D06">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1A18C7" w:rsidRPr="001A18C7" w:rsidRDefault="001A18C7" w:rsidP="001A18C7">
            <w:pPr>
              <w:rPr>
                <w:rFonts w:ascii="Comic Sans MS" w:hAnsi="Comic Sans MS"/>
              </w:rPr>
            </w:pPr>
            <w:r w:rsidRPr="001A18C7">
              <w:rPr>
                <w:rFonts w:ascii="Comic Sans MS" w:hAnsi="Comic Sans MS"/>
              </w:rPr>
              <w:t>Grabé el audio del guion que elaboré en la actividad anterior, tomando en cuenta un buen uso de la respiración, vocalización y dicción.</w:t>
            </w:r>
          </w:p>
        </w:tc>
        <w:tc>
          <w:tcPr>
            <w:tcW w:w="1405" w:type="dxa"/>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A18C7" w:rsidRPr="001A18C7" w:rsidTr="003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1A18C7" w:rsidRPr="001A18C7" w:rsidRDefault="001A18C7" w:rsidP="001A18C7">
            <w:pPr>
              <w:rPr>
                <w:rFonts w:ascii="Comic Sans MS" w:hAnsi="Comic Sans MS"/>
              </w:rPr>
            </w:pPr>
            <w:r w:rsidRPr="001A18C7">
              <w:rPr>
                <w:rFonts w:ascii="Comic Sans MS" w:hAnsi="Comic Sans MS"/>
              </w:rPr>
              <w:t>Incluí mi audio en el video final y me acerqué a otras personas para corroborar si logré mi propósito.</w:t>
            </w:r>
          </w:p>
        </w:tc>
        <w:tc>
          <w:tcPr>
            <w:tcW w:w="1405"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1A18C7" w:rsidRPr="001A18C7" w:rsidRDefault="001A18C7" w:rsidP="001A18C7">
      <w:pPr>
        <w:rPr>
          <w:rFonts w:ascii="Comic Sans MS" w:hAnsi="Comic Sans MS"/>
        </w:rPr>
      </w:pPr>
    </w:p>
    <w:p w:rsidR="001A18C7" w:rsidRPr="001A18C7" w:rsidRDefault="001A18C7" w:rsidP="001A18C7">
      <w:pPr>
        <w:rPr>
          <w:rFonts w:ascii="Comic Sans MS" w:hAnsi="Comic Sans MS"/>
        </w:rPr>
      </w:pPr>
    </w:p>
    <w:p w:rsidR="001A18C7" w:rsidRPr="001A18C7" w:rsidRDefault="001A18C7" w:rsidP="001A18C7">
      <w:pPr>
        <w:rPr>
          <w:rFonts w:ascii="Comic Sans MS" w:hAnsi="Comic Sans MS"/>
        </w:rPr>
      </w:pPr>
    </w:p>
    <w:p w:rsidR="001A18C7" w:rsidRPr="003B1D06" w:rsidRDefault="001A18C7" w:rsidP="001A18C7">
      <w:pPr>
        <w:rPr>
          <w:rFonts w:ascii="Comic Sans MS" w:hAnsi="Comic Sans MS"/>
          <w:b/>
          <w:color w:val="FF0000"/>
        </w:rPr>
      </w:pPr>
      <w:r w:rsidRPr="003B1D06">
        <w:rPr>
          <w:rFonts w:ascii="Comic Sans MS" w:hAnsi="Comic Sans MS"/>
          <w:b/>
          <w:color w:val="FF0000"/>
        </w:rPr>
        <w:t>Completa las siguientes frases en tu Bitácora:</w:t>
      </w:r>
    </w:p>
    <w:p w:rsidR="001A18C7" w:rsidRPr="001A18C7" w:rsidRDefault="001A18C7" w:rsidP="001A18C7">
      <w:pPr>
        <w:pStyle w:val="Prrafodelista"/>
        <w:numPr>
          <w:ilvl w:val="0"/>
          <w:numId w:val="1"/>
        </w:numPr>
        <w:rPr>
          <w:rFonts w:ascii="Comic Sans MS" w:hAnsi="Comic Sans MS"/>
        </w:rPr>
      </w:pPr>
      <w:r w:rsidRPr="001A18C7">
        <w:rPr>
          <w:rFonts w:ascii="Comic Sans MS" w:hAnsi="Comic Sans MS"/>
        </w:rPr>
        <w:t>Mi principal dificultad al elaborar esta experiencia ha sido __________________ _____________________________________ y lo que más he disfrutado ha sido</w:t>
      </w:r>
      <w:r w:rsidRPr="001A18C7">
        <w:rPr>
          <w:rFonts w:ascii="Comic Sans MS" w:hAnsi="Comic Sans MS"/>
        </w:rPr>
        <w:t xml:space="preserve"> </w:t>
      </w:r>
      <w:r w:rsidRPr="001A18C7">
        <w:rPr>
          <w:rFonts w:ascii="Comic Sans MS" w:hAnsi="Comic Sans MS"/>
        </w:rPr>
        <w:t>_________________</w:t>
      </w:r>
      <w:r w:rsidRPr="001A18C7">
        <w:rPr>
          <w:rFonts w:ascii="Comic Sans MS" w:hAnsi="Comic Sans MS"/>
        </w:rPr>
        <w:t>.</w:t>
      </w:r>
    </w:p>
    <w:p w:rsidR="001A18C7" w:rsidRPr="001A18C7" w:rsidRDefault="001A18C7" w:rsidP="001A18C7">
      <w:pPr>
        <w:pStyle w:val="Prrafodelista"/>
        <w:rPr>
          <w:rFonts w:ascii="Comic Sans MS" w:hAnsi="Comic Sans MS"/>
        </w:rPr>
      </w:pPr>
    </w:p>
    <w:p w:rsidR="001A18C7" w:rsidRPr="001A18C7" w:rsidRDefault="001A18C7" w:rsidP="001A18C7">
      <w:pPr>
        <w:pStyle w:val="Prrafodelista"/>
        <w:numPr>
          <w:ilvl w:val="0"/>
          <w:numId w:val="1"/>
        </w:numPr>
        <w:rPr>
          <w:rFonts w:ascii="Comic Sans MS" w:hAnsi="Comic Sans MS"/>
        </w:rPr>
      </w:pPr>
      <w:r w:rsidRPr="001A18C7">
        <w:rPr>
          <w:rFonts w:ascii="Comic Sans MS" w:hAnsi="Comic Sans MS"/>
        </w:rPr>
        <w:t>Cuando finalicé mi trabajo, me di cuenta de que un proyecto artístico audiovisual puede ____________________________________________________________</w:t>
      </w:r>
      <w:r w:rsidRPr="001A18C7">
        <w:rPr>
          <w:rFonts w:ascii="Comic Sans MS" w:hAnsi="Comic Sans MS"/>
        </w:rPr>
        <w:t>.</w:t>
      </w:r>
    </w:p>
    <w:p w:rsidR="001A18C7" w:rsidRPr="001A18C7" w:rsidRDefault="001A18C7" w:rsidP="001A18C7">
      <w:pPr>
        <w:pStyle w:val="Prrafodelista"/>
        <w:rPr>
          <w:rFonts w:ascii="Comic Sans MS" w:hAnsi="Comic Sans MS"/>
        </w:rPr>
      </w:pPr>
    </w:p>
    <w:p w:rsidR="001A18C7" w:rsidRPr="001A18C7" w:rsidRDefault="001A18C7" w:rsidP="001A18C7">
      <w:pPr>
        <w:pStyle w:val="Prrafodelista"/>
        <w:numPr>
          <w:ilvl w:val="0"/>
          <w:numId w:val="1"/>
        </w:numPr>
        <w:rPr>
          <w:rFonts w:ascii="Comic Sans MS" w:hAnsi="Comic Sans MS"/>
        </w:rPr>
      </w:pPr>
      <w:r w:rsidRPr="001A18C7">
        <w:rPr>
          <w:rFonts w:ascii="Comic Sans MS" w:hAnsi="Comic Sans MS"/>
        </w:rPr>
        <w:t>Al elaborar esta propuesta, he aprendido sobre las manifestaciones artístico</w:t>
      </w:r>
      <w:r w:rsidRPr="001A18C7">
        <w:rPr>
          <w:rFonts w:ascii="Comic Sans MS" w:hAnsi="Comic Sans MS"/>
        </w:rPr>
        <w:t>-</w:t>
      </w:r>
      <w:r w:rsidRPr="001A18C7">
        <w:rPr>
          <w:rFonts w:ascii="Comic Sans MS" w:hAnsi="Comic Sans MS"/>
        </w:rPr>
        <w:t>culturales que representan al Perú en el marco del Bicentenario lo siguiente: __________________________________________________________________.</w:t>
      </w:r>
    </w:p>
    <w:p w:rsidR="001A18C7" w:rsidRPr="001A18C7" w:rsidRDefault="001A18C7" w:rsidP="001A18C7">
      <w:pPr>
        <w:pStyle w:val="Prrafodelista"/>
        <w:rPr>
          <w:rFonts w:ascii="Comic Sans MS" w:hAnsi="Comic Sans MS"/>
        </w:rPr>
      </w:pPr>
    </w:p>
    <w:p w:rsidR="001A18C7" w:rsidRPr="001A18C7" w:rsidRDefault="001A18C7" w:rsidP="001A18C7">
      <w:pPr>
        <w:pStyle w:val="Prrafodelista"/>
        <w:numPr>
          <w:ilvl w:val="0"/>
          <w:numId w:val="1"/>
        </w:numPr>
        <w:rPr>
          <w:rFonts w:ascii="Comic Sans MS" w:hAnsi="Comic Sans MS"/>
        </w:rPr>
      </w:pPr>
      <w:r w:rsidRPr="001A18C7">
        <w:rPr>
          <w:rFonts w:ascii="Comic Sans MS" w:hAnsi="Comic Sans MS"/>
        </w:rPr>
        <w:t>Si pudiera mejorar algo de mi propuesta, mejoraría ________________________.</w:t>
      </w:r>
    </w:p>
    <w:p w:rsidR="001A18C7" w:rsidRPr="001A18C7" w:rsidRDefault="001A18C7" w:rsidP="001A18C7">
      <w:pPr>
        <w:pStyle w:val="Prrafodelista"/>
        <w:rPr>
          <w:rFonts w:ascii="Comic Sans MS" w:hAnsi="Comic Sans MS"/>
        </w:rPr>
      </w:pPr>
    </w:p>
    <w:p w:rsidR="001A18C7" w:rsidRPr="001A18C7" w:rsidRDefault="001A18C7" w:rsidP="001A18C7">
      <w:pPr>
        <w:pStyle w:val="Prrafodelista"/>
        <w:numPr>
          <w:ilvl w:val="0"/>
          <w:numId w:val="1"/>
        </w:numPr>
        <w:rPr>
          <w:rFonts w:ascii="Comic Sans MS" w:hAnsi="Comic Sans MS"/>
        </w:rPr>
      </w:pPr>
      <w:r w:rsidRPr="001A18C7">
        <w:rPr>
          <w:rFonts w:ascii="Comic Sans MS" w:hAnsi="Comic Sans MS"/>
        </w:rPr>
        <w:t>Considero que, en esta experiencia, explorar mi voz me ha permitido __________________________________________________________________.</w:t>
      </w:r>
    </w:p>
    <w:p w:rsidR="001A18C7" w:rsidRPr="001A18C7" w:rsidRDefault="001A18C7" w:rsidP="001A18C7">
      <w:pPr>
        <w:pStyle w:val="Prrafodelista"/>
        <w:rPr>
          <w:rFonts w:ascii="Comic Sans MS" w:hAnsi="Comic Sans MS"/>
        </w:rPr>
      </w:pPr>
    </w:p>
    <w:p w:rsidR="001A18C7" w:rsidRPr="003B1D06" w:rsidRDefault="001A18C7" w:rsidP="001A18C7">
      <w:pPr>
        <w:rPr>
          <w:rFonts w:ascii="Comic Sans MS" w:hAnsi="Comic Sans MS"/>
          <w:b/>
          <w:color w:val="FF0000"/>
        </w:rPr>
      </w:pPr>
      <w:r w:rsidRPr="003B1D06">
        <w:rPr>
          <w:rFonts w:ascii="Comic Sans MS" w:hAnsi="Comic Sans MS"/>
          <w:b/>
          <w:color w:val="FF0000"/>
        </w:rPr>
        <w:t>Autoevalúa tu aprendizaje en esta experiencia.</w:t>
      </w:r>
    </w:p>
    <w:tbl>
      <w:tblPr>
        <w:tblStyle w:val="Tabladecuadrcula4"/>
        <w:tblW w:w="10627" w:type="dxa"/>
        <w:tblLook w:val="04A0" w:firstRow="1" w:lastRow="0" w:firstColumn="1" w:lastColumn="0" w:noHBand="0" w:noVBand="1"/>
      </w:tblPr>
      <w:tblGrid>
        <w:gridCol w:w="4673"/>
        <w:gridCol w:w="2835"/>
        <w:gridCol w:w="3119"/>
      </w:tblGrid>
      <w:tr w:rsidR="001A18C7" w:rsidRPr="001A18C7" w:rsidTr="003B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1A18C7" w:rsidRPr="001A18C7" w:rsidRDefault="001A18C7" w:rsidP="003B1D06">
            <w:pPr>
              <w:jc w:val="center"/>
              <w:rPr>
                <w:rFonts w:ascii="Comic Sans MS" w:hAnsi="Comic Sans MS"/>
              </w:rPr>
            </w:pPr>
            <w:r w:rsidRPr="001A18C7">
              <w:rPr>
                <w:rFonts w:ascii="Comic Sans MS" w:hAnsi="Comic Sans MS"/>
              </w:rPr>
              <w:t>Criterios de evaluación</w:t>
            </w:r>
          </w:p>
        </w:tc>
        <w:tc>
          <w:tcPr>
            <w:tcW w:w="2835" w:type="dxa"/>
            <w:vAlign w:val="center"/>
          </w:tcPr>
          <w:p w:rsidR="001A18C7" w:rsidRPr="001A18C7" w:rsidRDefault="001A18C7" w:rsidP="003B1D06">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1A18C7">
              <w:rPr>
                <w:rFonts w:ascii="Comic Sans MS" w:hAnsi="Comic Sans MS"/>
              </w:rPr>
              <w:t>Evidencias</w:t>
            </w:r>
          </w:p>
        </w:tc>
        <w:tc>
          <w:tcPr>
            <w:tcW w:w="3119" w:type="dxa"/>
            <w:vAlign w:val="center"/>
          </w:tcPr>
          <w:p w:rsidR="001A18C7" w:rsidRPr="001A18C7" w:rsidRDefault="001A18C7" w:rsidP="003B1D06">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1A18C7">
              <w:rPr>
                <w:rFonts w:ascii="Comic Sans MS" w:hAnsi="Comic Sans MS"/>
              </w:rPr>
              <w:t>¿Qué me gustaría seguir aprendiendo?</w:t>
            </w:r>
          </w:p>
        </w:tc>
      </w:tr>
      <w:tr w:rsidR="001A18C7" w:rsidRPr="001A18C7" w:rsidTr="003B1D06">
        <w:trPr>
          <w:cnfStyle w:val="000000100000" w:firstRow="0" w:lastRow="0" w:firstColumn="0" w:lastColumn="0" w:oddVBand="0" w:evenVBand="0" w:oddHBand="1" w:evenHBand="0" w:firstRowFirstColumn="0" w:firstRowLastColumn="0" w:lastRowFirstColumn="0" w:lastRowLastColumn="0"/>
          <w:trHeight w:val="232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Identifiqué qué comunican las manifestaciones artístico-culturales de diversas épocas y lugares que representan al Perú del Bicentenario, y comprendí que las personas reaccionan e interpretan el arte de diferentes maneras.</w:t>
            </w:r>
          </w:p>
        </w:tc>
        <w:tc>
          <w:tcPr>
            <w:tcW w:w="2835"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A18C7" w:rsidRPr="001A18C7" w:rsidTr="003B1D06">
        <w:trPr>
          <w:trHeight w:val="141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 xml:space="preserve">Investigué cómo las manifestaciones </w:t>
            </w:r>
            <w:r w:rsidRPr="001A18C7">
              <w:rPr>
                <w:rFonts w:ascii="Comic Sans MS" w:hAnsi="Comic Sans MS"/>
              </w:rPr>
              <w:t>artístico culturales</w:t>
            </w:r>
            <w:r w:rsidRPr="001A18C7">
              <w:rPr>
                <w:rFonts w:ascii="Comic Sans MS" w:hAnsi="Comic Sans MS"/>
              </w:rPr>
              <w:t xml:space="preserve"> nos hacen reflexionar sobre sus ideas y funciones acordes con su contexto sociohistórico.</w:t>
            </w:r>
          </w:p>
        </w:tc>
        <w:tc>
          <w:tcPr>
            <w:tcW w:w="2835"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A18C7" w:rsidRPr="001A18C7" w:rsidTr="003B1D06">
        <w:trPr>
          <w:cnfStyle w:val="000000100000" w:firstRow="0" w:lastRow="0" w:firstColumn="0" w:lastColumn="0" w:oddVBand="0" w:evenVBand="0" w:oddHBand="1" w:evenHBand="0" w:firstRowFirstColumn="0" w:firstRowLastColumn="0" w:lastRowFirstColumn="0" w:lastRowLastColumn="0"/>
          <w:trHeight w:val="2111"/>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Recogí información sobre distintas manifestaciones artístico-culturales que representan el Bicentenario del Perú para describirlas y analizarlas según su intención. Hice comentarios sobre lo que las personas perciben de estas.</w:t>
            </w:r>
          </w:p>
        </w:tc>
        <w:tc>
          <w:tcPr>
            <w:tcW w:w="2835"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A18C7" w:rsidRPr="001A18C7" w:rsidTr="003B1D06">
        <w:trPr>
          <w:trHeight w:val="881"/>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 xml:space="preserve">Seleccioné y probé nuevas maneras de combinar elementos audiovisuales para expresar y comunicar mi reflexión sobre </w:t>
            </w:r>
            <w:r w:rsidRPr="001A18C7">
              <w:rPr>
                <w:rFonts w:ascii="Comic Sans MS" w:hAnsi="Comic Sans MS"/>
              </w:rPr>
              <w:lastRenderedPageBreak/>
              <w:t>el Perú que queremos en el marco del Bicentenario. Experimenté con diversos ejercicios vocales para lograr mis propósitos comunicativos.</w:t>
            </w:r>
          </w:p>
        </w:tc>
        <w:tc>
          <w:tcPr>
            <w:tcW w:w="2835"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A18C7" w:rsidRPr="001A18C7" w:rsidTr="003B1D06">
        <w:trPr>
          <w:cnfStyle w:val="000000100000" w:firstRow="0" w:lastRow="0" w:firstColumn="0" w:lastColumn="0" w:oddVBand="0" w:evenVBand="0" w:oddHBand="1" w:evenHBand="0" w:firstRowFirstColumn="0" w:firstRowLastColumn="0" w:lastRowFirstColumn="0" w:lastRowLastColumn="0"/>
          <w:trHeight w:val="1810"/>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Generé ideas de manera interdisciplinaria para planificar y elaborar mi proyecto artístico, teniendo en cuenta mis descubrimientos para transmitir mi reflexión sobre el Perú que queremos.</w:t>
            </w:r>
          </w:p>
        </w:tc>
        <w:tc>
          <w:tcPr>
            <w:tcW w:w="2835"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A18C7" w:rsidRPr="001A18C7" w:rsidTr="003B1D06">
        <w:trPr>
          <w:trHeight w:val="1831"/>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rsidR="001A18C7" w:rsidRPr="001A18C7" w:rsidRDefault="001A18C7" w:rsidP="003B1D06">
            <w:pPr>
              <w:rPr>
                <w:rFonts w:ascii="Comic Sans MS" w:hAnsi="Comic Sans MS"/>
              </w:rPr>
            </w:pPr>
            <w:r w:rsidRPr="001A18C7">
              <w:rPr>
                <w:rFonts w:ascii="Comic Sans MS" w:hAnsi="Comic Sans MS"/>
              </w:rPr>
              <w:t>Evalué mis avances a lo largo de mi proceso creativo, teniendo en cuenta mis registros en audio y texto. Describí el impacto que generó mi proyecto tanto en mí como en otras personas.</w:t>
            </w:r>
          </w:p>
        </w:tc>
        <w:tc>
          <w:tcPr>
            <w:tcW w:w="2835"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3119" w:type="dxa"/>
            <w:shd w:val="clear" w:color="auto" w:fill="auto"/>
          </w:tcPr>
          <w:p w:rsidR="001A18C7" w:rsidRPr="001A18C7" w:rsidRDefault="001A18C7" w:rsidP="001A18C7">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rsidR="001A18C7" w:rsidRDefault="001A18C7" w:rsidP="001A18C7"/>
    <w:p w:rsidR="00F7494B" w:rsidRPr="00B011C1" w:rsidRDefault="00F7494B" w:rsidP="00F7494B">
      <w:pPr>
        <w:jc w:val="both"/>
        <w:rPr>
          <w:rFonts w:ascii="Bookman Old Style" w:hAnsi="Bookman Old Style"/>
          <w:i/>
          <w:color w:val="C00000"/>
          <w:sz w:val="20"/>
        </w:rPr>
      </w:pPr>
      <w:r>
        <w:rPr>
          <w:rFonts w:ascii="Bookman Old Style" w:hAnsi="Bookman Old Style"/>
          <w:i/>
          <w:color w:val="C00000"/>
          <w:sz w:val="20"/>
        </w:rPr>
        <w:t>(</w:t>
      </w:r>
      <w:r w:rsidRPr="00B011C1">
        <w:rPr>
          <w:rFonts w:ascii="Bookman Old Style" w:hAnsi="Bookman Old Style"/>
          <w:i/>
          <w:color w:val="C00000"/>
          <w:sz w:val="20"/>
        </w:rPr>
        <w:t xml:space="preserve">Emm…. Antes que nada, quiero aclarar que, a partir de ahora, todo lo que viene es una reflexión </w:t>
      </w:r>
      <w:proofErr w:type="spellStart"/>
      <w:r w:rsidRPr="00B011C1">
        <w:rPr>
          <w:rFonts w:ascii="Bookman Old Style" w:hAnsi="Bookman Old Style"/>
          <w:i/>
          <w:color w:val="C00000"/>
          <w:sz w:val="20"/>
        </w:rPr>
        <w:t>mia</w:t>
      </w:r>
      <w:proofErr w:type="spellEnd"/>
      <w:r w:rsidRPr="00B011C1">
        <w:rPr>
          <w:rFonts w:ascii="Bookman Old Style" w:hAnsi="Bookman Old Style"/>
          <w:i/>
          <w:color w:val="C00000"/>
          <w:sz w:val="20"/>
        </w:rPr>
        <w:t xml:space="preserve"> hacia ustedes, lo anterior es la actividad final, lo digo para que no tengas confusiones. Gracias </w:t>
      </w:r>
      <w:proofErr w:type="spellStart"/>
      <w:r w:rsidRPr="00B011C1">
        <w:rPr>
          <w:rFonts w:ascii="Bookman Old Style" w:hAnsi="Bookman Old Style"/>
          <w:i/>
          <w:color w:val="C00000"/>
          <w:sz w:val="20"/>
        </w:rPr>
        <w:t>u.u</w:t>
      </w:r>
      <w:proofErr w:type="spellEnd"/>
      <w:r>
        <w:rPr>
          <w:rFonts w:ascii="Bookman Old Style" w:hAnsi="Bookman Old Style"/>
          <w:i/>
          <w:color w:val="C00000"/>
          <w:sz w:val="20"/>
        </w:rPr>
        <w:t>)</w:t>
      </w:r>
    </w:p>
    <w:p w:rsidR="00F7494B" w:rsidRDefault="00F7494B" w:rsidP="00F7494B">
      <w:pPr>
        <w:jc w:val="both"/>
        <w:rPr>
          <w:rFonts w:ascii="Bookman Old Style" w:hAnsi="Bookman Old Style"/>
        </w:rPr>
      </w:pPr>
      <w:r w:rsidRPr="001A5B9B">
        <w:rPr>
          <w:rFonts w:ascii="Bookman Old Style" w:hAnsi="Bookman Old Style"/>
        </w:rPr>
        <w:t>Y bueno</w:t>
      </w:r>
      <w:r>
        <w:rPr>
          <w:rFonts w:ascii="Bookman Old Style" w:hAnsi="Bookman Old Style"/>
        </w:rPr>
        <w:t>… ¿Qué decirte?... En verdad no pensé encariñarme tanto con un proyecto en el que trabaje en segundo plano, supongo que es porque en el momento en el que entre a esta iniciativa, venia con problemas emocionales muy grandes, y enfocarme en esta nueva responsabilidad para mí, hizo que pudiera poco a poco enderezarme… Si, ¿Quién puede mejorar emocionalmente con algún trabajo o proyecto? Pues no lo sé a ciencia cierta, pero al menos a mí me ayudo bastante, por eso me da mucha pena saber que entre algo tarde a esta gran familia, y que este sea el último año, pues lo intensifica más… Pero a pesar de todo ello me siento muy bien, feliz, ya que al final, todo este enorme recorrido ha servido para algo, ayudarte en tus incertidumbres, renegar de Aprendo en casa, gritar de felicidad por terminar alguna tarea, me deja recuerdos muy bonitos y algo graciosos a su vez… No sé cómo tu habrás vivido este año, y creme que espero realmente que lo hayas pasado bien, pero en caso contrario, no te rindas aun, te queda mucho camino por recorrer, historias que contar, aventuras que vivir, veras que tarde o temprano la felicidad llegara a ti, y este tan solo es comienzo...</w:t>
      </w:r>
    </w:p>
    <w:p w:rsidR="00F7494B" w:rsidRDefault="00F7494B" w:rsidP="00F7494B">
      <w:pPr>
        <w:jc w:val="both"/>
        <w:rPr>
          <w:rFonts w:ascii="Bookman Old Style" w:hAnsi="Bookman Old Style"/>
        </w:rPr>
      </w:pPr>
      <w:r>
        <w:rPr>
          <w:rFonts w:ascii="Bookman Old Style" w:hAnsi="Bookman Old Style"/>
        </w:rPr>
        <w:t xml:space="preserve">Dejando todo ello de lado, también quisiera disculparme si en algún momento no llegue a ayudarte, o si lo que esperabas de mis guías no fue lo que recibiste al final, apenas estoy comenzando en todo este mundo, y prometo que, si algún día volvemos a encontrarnos por aquí, no te decepcionare… A su vez, dar gracias a Sara por abrirme las puertas desde un inicio de esta iniciativa, y dejarme en ella hasta este supuesto final, es una gran chica y se lo eh dicho ya muchas veces, también veo que ustedes también le tienen mucho aprecio, y no es para menos, </w:t>
      </w:r>
      <w:proofErr w:type="spellStart"/>
      <w:r>
        <w:rPr>
          <w:rFonts w:ascii="Bookman Old Style" w:hAnsi="Bookman Old Style"/>
        </w:rPr>
        <w:t>a</w:t>
      </w:r>
      <w:proofErr w:type="spellEnd"/>
      <w:r>
        <w:rPr>
          <w:rFonts w:ascii="Bookman Old Style" w:hAnsi="Bookman Old Style"/>
        </w:rPr>
        <w:t xml:space="preserve"> sido una de las mejores cosas que ha podido darnos estos dos últimos años…</w:t>
      </w:r>
    </w:p>
    <w:p w:rsidR="00F7494B" w:rsidRDefault="00F7494B" w:rsidP="00F7494B">
      <w:pPr>
        <w:jc w:val="both"/>
        <w:rPr>
          <w:rFonts w:ascii="Bookman Old Style" w:hAnsi="Bookman Old Style"/>
        </w:rPr>
      </w:pPr>
      <w:r>
        <w:rPr>
          <w:rFonts w:ascii="Bookman Old Style" w:hAnsi="Bookman Old Style"/>
        </w:rPr>
        <w:t>Siempre los finales de año son el mejor momento para reflexionar sobre todo lo que paso en él, y aquí estoy, compartiendo lo poco que puedo decir contigo. Hey, pásala increíble esta navidad y próspero año nuevo, comparte con tu familia si la tienes cerca en estos momentos tan nostálgicos y melancólicos… Pero que tampoco te desanime estar lejos o solo, hay alguien allá en el ciego que todo lo ve, y podrás observar que realmente no estás solo, ya que el siempre estará tu lado, ya sea en forma de alguna mascota, o su mano en ti…</w:t>
      </w:r>
    </w:p>
    <w:p w:rsidR="00F7494B" w:rsidRPr="007E5A7E" w:rsidRDefault="00F7494B" w:rsidP="00F7494B">
      <w:pPr>
        <w:jc w:val="both"/>
        <w:rPr>
          <w:rFonts w:ascii="Bookman Old Style" w:hAnsi="Bookman Old Style"/>
        </w:rPr>
      </w:pPr>
      <w:proofErr w:type="spellStart"/>
      <w:r>
        <w:rPr>
          <w:rFonts w:ascii="Bookman Old Style" w:hAnsi="Bookman Old Style"/>
        </w:rPr>
        <w:t>Haaa</w:t>
      </w:r>
      <w:proofErr w:type="spellEnd"/>
      <w:r>
        <w:rPr>
          <w:rFonts w:ascii="Bookman Old Style" w:hAnsi="Bookman Old Style"/>
        </w:rPr>
        <w:t xml:space="preserve"> amigo o amiga, tengo aún más cosas que decir, pero muchas de estas son apegadas a mi experiencia y pueden quedar algo fuera de lugar en este </w:t>
      </w:r>
      <w:proofErr w:type="spellStart"/>
      <w:r>
        <w:rPr>
          <w:rFonts w:ascii="Bookman Old Style" w:hAnsi="Bookman Old Style"/>
        </w:rPr>
        <w:t>pdf</w:t>
      </w:r>
      <w:proofErr w:type="spellEnd"/>
      <w:r>
        <w:rPr>
          <w:rFonts w:ascii="Bookman Old Style" w:hAnsi="Bookman Old Style"/>
        </w:rPr>
        <w:t xml:space="preserve">, pero </w:t>
      </w:r>
      <w:proofErr w:type="spellStart"/>
      <w:r>
        <w:rPr>
          <w:rFonts w:ascii="Bookman Old Style" w:hAnsi="Bookman Old Style"/>
        </w:rPr>
        <w:t>hey</w:t>
      </w:r>
      <w:proofErr w:type="spellEnd"/>
      <w:r>
        <w:rPr>
          <w:rFonts w:ascii="Bookman Old Style" w:hAnsi="Bookman Old Style"/>
        </w:rPr>
        <w:t xml:space="preserve">, al menos, pude decir lo más importante para todos ustedes… Todo esto me hace recordar a una canción muy bonita, </w:t>
      </w:r>
      <w:r w:rsidRPr="007643D5">
        <w:rPr>
          <w:rFonts w:ascii="Bookman Old Style" w:eastAsia="Times New Roman" w:hAnsi="Bookman Old Style" w:cs="Arial"/>
          <w:color w:val="000000"/>
          <w:lang w:eastAsia="es-PE"/>
        </w:rPr>
        <w:t xml:space="preserve">la canción </w:t>
      </w:r>
      <w:r w:rsidRPr="007E5A7E">
        <w:rPr>
          <w:rFonts w:ascii="Bookman Old Style" w:eastAsia="Times New Roman" w:hAnsi="Bookman Old Style" w:cs="Arial"/>
          <w:color w:val="000000"/>
          <w:lang w:eastAsia="es-PE"/>
        </w:rPr>
        <w:t xml:space="preserve">llamada </w:t>
      </w:r>
      <w:r w:rsidRPr="007643D5">
        <w:rPr>
          <w:rFonts w:ascii="Bookman Old Style" w:eastAsia="Times New Roman" w:hAnsi="Bookman Old Style" w:cs="Arial"/>
          <w:b/>
          <w:color w:val="000000"/>
          <w:lang w:eastAsia="es-PE"/>
        </w:rPr>
        <w:t>Will Meet Again</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esta es una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canción de la cantante </w:t>
      </w:r>
      <w:r w:rsidRPr="007643D5">
        <w:rPr>
          <w:rFonts w:ascii="Bookman Old Style" w:eastAsia="Times New Roman" w:hAnsi="Bookman Old Style" w:cs="Arial"/>
          <w:color w:val="000000"/>
          <w:lang w:eastAsia="es-PE"/>
        </w:rPr>
        <w:t>Laura Brehm</w:t>
      </w:r>
      <w:r w:rsidRPr="007E5A7E">
        <w:rPr>
          <w:rFonts w:ascii="Bookman Old Style" w:eastAsia="Times New Roman" w:hAnsi="Bookman Old Style" w:cs="Arial"/>
          <w:lang w:eastAsia="es-PE"/>
        </w:rPr>
        <w:t xml:space="preserve"> </w:t>
      </w:r>
      <w:r w:rsidRPr="007643D5">
        <w:rPr>
          <w:rFonts w:ascii="Bookman Old Style" w:eastAsia="Times New Roman" w:hAnsi="Bookman Old Style" w:cs="Arial"/>
          <w:lang w:eastAsia="es-PE"/>
        </w:rPr>
        <w:t>del año</w:t>
      </w:r>
      <w:r w:rsidRPr="007E5A7E">
        <w:rPr>
          <w:rFonts w:ascii="Bookman Old Style" w:eastAsia="Times New Roman" w:hAnsi="Bookman Old Style" w:cs="Arial"/>
          <w:lang w:eastAsia="es-PE"/>
        </w:rPr>
        <w:t xml:space="preserve"> 1939</w:t>
      </w:r>
      <w:r w:rsidRPr="007643D5">
        <w:rPr>
          <w:rFonts w:ascii="Bookman Old Style" w:eastAsia="Times New Roman" w:hAnsi="Bookman Old Style" w:cs="Arial"/>
          <w:lang w:eastAsia="es-PE"/>
        </w:rPr>
        <w:t xml:space="preserve">. </w:t>
      </w:r>
      <w:r w:rsidRPr="007643D5">
        <w:rPr>
          <w:rFonts w:ascii="Bookman Old Style" w:eastAsia="Times New Roman" w:hAnsi="Bookman Old Style" w:cs="Arial"/>
          <w:color w:val="000000"/>
          <w:lang w:eastAsia="es-PE"/>
        </w:rPr>
        <w:t>E</w:t>
      </w:r>
      <w:r w:rsidRPr="007E5A7E">
        <w:rPr>
          <w:rFonts w:ascii="Bookman Old Style" w:eastAsia="Times New Roman" w:hAnsi="Bookman Old Style" w:cs="Arial"/>
          <w:color w:val="000000"/>
          <w:lang w:eastAsia="es-PE"/>
        </w:rPr>
        <w:t>sta canción fue creada con el propósito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de alegrar a las tropas británicas que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iban a combatir en </w:t>
      </w:r>
      <w:r w:rsidRPr="007E5A7E">
        <w:rPr>
          <w:rFonts w:ascii="Bookman Old Style" w:eastAsia="Times New Roman" w:hAnsi="Bookman Old Style" w:cs="Arial"/>
          <w:color w:val="000000"/>
          <w:lang w:eastAsia="es-PE"/>
        </w:rPr>
        <w:lastRenderedPageBreak/>
        <w:t>la segunda guerra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mundial</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recordándoles el momento en el</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que podrían volver a reunirse con sus</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familias</w:t>
      </w:r>
      <w:r w:rsidRPr="007643D5">
        <w:rPr>
          <w:rFonts w:ascii="Bookman Old Style" w:eastAsia="Times New Roman" w:hAnsi="Bookman Old Style" w:cs="Arial"/>
          <w:color w:val="000000"/>
          <w:lang w:eastAsia="es-PE"/>
        </w:rPr>
        <w:t>… S</w:t>
      </w:r>
      <w:r w:rsidRPr="007E5A7E">
        <w:rPr>
          <w:rFonts w:ascii="Bookman Old Style" w:eastAsia="Times New Roman" w:hAnsi="Bookman Old Style" w:cs="Arial"/>
          <w:color w:val="000000"/>
          <w:lang w:eastAsia="es-PE"/>
        </w:rPr>
        <w:t xml:space="preserve">in </w:t>
      </w:r>
      <w:r w:rsidRPr="007643D5">
        <w:rPr>
          <w:rFonts w:ascii="Bookman Old Style" w:eastAsia="Times New Roman" w:hAnsi="Bookman Old Style" w:cs="Arial"/>
          <w:color w:val="000000"/>
          <w:lang w:eastAsia="es-PE"/>
        </w:rPr>
        <w:t>embargo,</w:t>
      </w:r>
      <w:r w:rsidRPr="007E5A7E">
        <w:rPr>
          <w:rFonts w:ascii="Bookman Old Style" w:eastAsia="Times New Roman" w:hAnsi="Bookman Old Style" w:cs="Arial"/>
          <w:color w:val="000000"/>
          <w:lang w:eastAsia="es-PE"/>
        </w:rPr>
        <w:t xml:space="preserve"> la versión </w:t>
      </w:r>
      <w:r w:rsidRPr="007643D5">
        <w:rPr>
          <w:rFonts w:ascii="Bookman Old Style" w:eastAsia="Times New Roman" w:hAnsi="Bookman Old Style" w:cs="Arial"/>
          <w:color w:val="000000"/>
          <w:lang w:eastAsia="es-PE"/>
        </w:rPr>
        <w:t xml:space="preserve">a la que quiero hacer honor </w:t>
      </w:r>
      <w:r w:rsidRPr="007E5A7E">
        <w:rPr>
          <w:rFonts w:ascii="Bookman Old Style" w:eastAsia="Times New Roman" w:hAnsi="Bookman Old Style" w:cs="Arial"/>
          <w:color w:val="000000"/>
          <w:lang w:eastAsia="es-PE"/>
        </w:rPr>
        <w:t>no es esa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sino una cover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hecha por el famoso cantante de </w:t>
      </w:r>
      <w:r w:rsidRPr="007643D5">
        <w:rPr>
          <w:rFonts w:ascii="Bookman Old Style" w:eastAsia="Times New Roman" w:hAnsi="Bookman Old Style" w:cs="Arial"/>
          <w:color w:val="000000"/>
          <w:lang w:eastAsia="es-PE"/>
        </w:rPr>
        <w:t>C</w:t>
      </w:r>
      <w:r w:rsidRPr="007E5A7E">
        <w:rPr>
          <w:rFonts w:ascii="Bookman Old Style" w:eastAsia="Times New Roman" w:hAnsi="Bookman Old Style" w:cs="Arial"/>
          <w:color w:val="000000"/>
          <w:lang w:eastAsia="es-PE"/>
        </w:rPr>
        <w:t>ountry</w:t>
      </w:r>
      <w:r w:rsidRPr="007643D5">
        <w:rPr>
          <w:rFonts w:ascii="Bookman Old Style" w:eastAsia="Times New Roman" w:hAnsi="Bookman Old Style" w:cs="Arial"/>
          <w:color w:val="000000"/>
          <w:lang w:eastAsia="es-PE"/>
        </w:rPr>
        <w:t xml:space="preserve"> J</w:t>
      </w:r>
      <w:r w:rsidRPr="007E5A7E">
        <w:rPr>
          <w:rFonts w:ascii="Bookman Old Style" w:eastAsia="Times New Roman" w:hAnsi="Bookman Old Style" w:cs="Arial"/>
          <w:color w:val="000000"/>
          <w:lang w:eastAsia="es-PE"/>
        </w:rPr>
        <w:t>ohnny cash en 2002</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siendo la última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canción de su álbum </w:t>
      </w:r>
      <w:r w:rsidRPr="007643D5">
        <w:rPr>
          <w:rFonts w:ascii="Bookman Old Style" w:eastAsia="Times New Roman" w:hAnsi="Bookman Old Style" w:cs="Arial"/>
          <w:b/>
          <w:color w:val="000000"/>
          <w:lang w:eastAsia="es-PE"/>
        </w:rPr>
        <w:t>A</w:t>
      </w:r>
      <w:r w:rsidRPr="007E5A7E">
        <w:rPr>
          <w:rFonts w:ascii="Bookman Old Style" w:eastAsia="Times New Roman" w:hAnsi="Bookman Old Style" w:cs="Arial"/>
          <w:b/>
          <w:color w:val="000000"/>
          <w:lang w:eastAsia="es-PE"/>
        </w:rPr>
        <w:t xml:space="preserve">merican </w:t>
      </w:r>
      <w:proofErr w:type="spellStart"/>
      <w:r w:rsidRPr="007643D5">
        <w:rPr>
          <w:rFonts w:ascii="Bookman Old Style" w:eastAsia="Times New Roman" w:hAnsi="Bookman Old Style" w:cs="Arial"/>
          <w:b/>
          <w:color w:val="000000"/>
          <w:lang w:eastAsia="es-PE"/>
        </w:rPr>
        <w:t>F</w:t>
      </w:r>
      <w:r w:rsidRPr="007E5A7E">
        <w:rPr>
          <w:rFonts w:ascii="Bookman Old Style" w:eastAsia="Times New Roman" w:hAnsi="Bookman Old Style" w:cs="Arial"/>
          <w:b/>
          <w:color w:val="000000"/>
          <w:lang w:eastAsia="es-PE"/>
        </w:rPr>
        <w:t>or</w:t>
      </w:r>
      <w:proofErr w:type="spellEnd"/>
      <w:r w:rsidRPr="007E5A7E">
        <w:rPr>
          <w:rFonts w:ascii="Bookman Old Style" w:eastAsia="Times New Roman" w:hAnsi="Bookman Old Style" w:cs="Arial"/>
          <w:b/>
          <w:color w:val="000000"/>
          <w:lang w:eastAsia="es-PE"/>
        </w:rPr>
        <w:t xml:space="preserve"> </w:t>
      </w:r>
      <w:proofErr w:type="spellStart"/>
      <w:r w:rsidRPr="007643D5">
        <w:rPr>
          <w:rFonts w:ascii="Bookman Old Style" w:eastAsia="Times New Roman" w:hAnsi="Bookman Old Style" w:cs="Arial"/>
          <w:b/>
          <w:color w:val="000000"/>
          <w:lang w:eastAsia="es-PE"/>
        </w:rPr>
        <w:t>T</w:t>
      </w:r>
      <w:r w:rsidRPr="007E5A7E">
        <w:rPr>
          <w:rFonts w:ascii="Bookman Old Style" w:eastAsia="Times New Roman" w:hAnsi="Bookman Old Style" w:cs="Arial"/>
          <w:b/>
          <w:color w:val="000000"/>
          <w:lang w:eastAsia="es-PE"/>
        </w:rPr>
        <w:t>he</w:t>
      </w:r>
      <w:proofErr w:type="spellEnd"/>
      <w:r w:rsidRPr="007E5A7E">
        <w:rPr>
          <w:rFonts w:ascii="Bookman Old Style" w:eastAsia="Times New Roman" w:hAnsi="Bookman Old Style" w:cs="Arial"/>
          <w:b/>
          <w:color w:val="000000"/>
          <w:lang w:eastAsia="es-PE"/>
        </w:rPr>
        <w:t xml:space="preserve"> </w:t>
      </w:r>
      <w:r w:rsidRPr="007643D5">
        <w:rPr>
          <w:rFonts w:ascii="Bookman Old Style" w:eastAsia="Times New Roman" w:hAnsi="Bookman Old Style" w:cs="Arial"/>
          <w:b/>
          <w:color w:val="000000"/>
          <w:lang w:eastAsia="es-PE"/>
        </w:rPr>
        <w:t>Ma</w:t>
      </w:r>
      <w:r w:rsidRPr="007E5A7E">
        <w:rPr>
          <w:rFonts w:ascii="Bookman Old Style" w:eastAsia="Times New Roman" w:hAnsi="Bookman Old Style" w:cs="Arial"/>
          <w:b/>
          <w:color w:val="000000"/>
          <w:lang w:eastAsia="es-PE"/>
        </w:rPr>
        <w:t>n</w:t>
      </w:r>
      <w:r w:rsidRPr="007643D5">
        <w:rPr>
          <w:rFonts w:ascii="Bookman Old Style" w:eastAsia="Times New Roman" w:hAnsi="Bookman Old Style" w:cs="Arial"/>
          <w:b/>
          <w:color w:val="000000"/>
          <w:lang w:eastAsia="es-PE"/>
        </w:rPr>
        <w:t xml:space="preserve"> C</w:t>
      </w:r>
      <w:r w:rsidRPr="007E5A7E">
        <w:rPr>
          <w:rFonts w:ascii="Bookman Old Style" w:eastAsia="Times New Roman" w:hAnsi="Bookman Old Style" w:cs="Arial"/>
          <w:b/>
          <w:color w:val="000000"/>
          <w:lang w:eastAsia="es-PE"/>
        </w:rPr>
        <w:t xml:space="preserve">omes </w:t>
      </w:r>
      <w:proofErr w:type="spellStart"/>
      <w:r w:rsidRPr="007643D5">
        <w:rPr>
          <w:rFonts w:ascii="Bookman Old Style" w:eastAsia="Times New Roman" w:hAnsi="Bookman Old Style" w:cs="Arial"/>
          <w:b/>
          <w:color w:val="000000"/>
          <w:lang w:eastAsia="es-PE"/>
        </w:rPr>
        <w:t>A</w:t>
      </w:r>
      <w:r w:rsidRPr="007E5A7E">
        <w:rPr>
          <w:rFonts w:ascii="Bookman Old Style" w:eastAsia="Times New Roman" w:hAnsi="Bookman Old Style" w:cs="Arial"/>
          <w:b/>
          <w:color w:val="000000"/>
          <w:lang w:eastAsia="es-PE"/>
        </w:rPr>
        <w:t>round</w:t>
      </w:r>
      <w:proofErr w:type="spellEnd"/>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el último que publicó ante</w:t>
      </w:r>
      <w:r w:rsidRPr="007643D5">
        <w:rPr>
          <w:rFonts w:ascii="Bookman Old Style" w:eastAsia="Times New Roman" w:hAnsi="Bookman Old Style" w:cs="Arial"/>
          <w:color w:val="000000"/>
          <w:lang w:eastAsia="es-PE"/>
        </w:rPr>
        <w:t xml:space="preserve">s </w:t>
      </w:r>
      <w:r w:rsidRPr="007E5A7E">
        <w:rPr>
          <w:rFonts w:ascii="Bookman Old Style" w:eastAsia="Times New Roman" w:hAnsi="Bookman Old Style" w:cs="Arial"/>
          <w:color w:val="000000"/>
          <w:lang w:eastAsia="es-PE"/>
        </w:rPr>
        <w:t>de morir</w:t>
      </w:r>
      <w:r w:rsidRPr="007643D5">
        <w:rPr>
          <w:rFonts w:ascii="Bookman Old Style" w:eastAsia="Times New Roman" w:hAnsi="Bookman Old Style" w:cs="Arial"/>
          <w:color w:val="000000"/>
          <w:lang w:eastAsia="es-PE"/>
        </w:rPr>
        <w:t>. En</w:t>
      </w:r>
      <w:r w:rsidRPr="007E5A7E">
        <w:rPr>
          <w:rFonts w:ascii="Bookman Old Style" w:eastAsia="Times New Roman" w:hAnsi="Bookman Old Style" w:cs="Arial"/>
          <w:color w:val="000000"/>
          <w:lang w:eastAsia="es-PE"/>
        </w:rPr>
        <w:t xml:space="preserve"> esta versión la canción pasa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a ser una despedida definitiva en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de momentánea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alegre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pero despedida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pero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que mantiene un extraño optimismo</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w:t>
      </w:r>
      <w:r w:rsidRPr="007643D5">
        <w:rPr>
          <w:rFonts w:ascii="Bookman Old Style" w:eastAsia="Times New Roman" w:hAnsi="Bookman Old Style" w:cs="Arial"/>
          <w:color w:val="000000"/>
          <w:lang w:eastAsia="es-PE"/>
        </w:rPr>
        <w:t>¿N</w:t>
      </w:r>
      <w:r w:rsidRPr="007E5A7E">
        <w:rPr>
          <w:rFonts w:ascii="Bookman Old Style" w:eastAsia="Times New Roman" w:hAnsi="Bookman Old Style" w:cs="Arial"/>
          <w:color w:val="000000"/>
          <w:lang w:eastAsia="es-PE"/>
        </w:rPr>
        <w:t>os</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volveremos a ver</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w:t>
      </w:r>
      <w:r w:rsidRPr="007643D5">
        <w:rPr>
          <w:rFonts w:ascii="Bookman Old Style" w:eastAsia="Times New Roman" w:hAnsi="Bookman Old Style" w:cs="Arial"/>
          <w:color w:val="000000"/>
          <w:lang w:eastAsia="es-PE"/>
        </w:rPr>
        <w:t>S</w:t>
      </w:r>
      <w:r w:rsidRPr="007E5A7E">
        <w:rPr>
          <w:rFonts w:ascii="Bookman Old Style" w:eastAsia="Times New Roman" w:hAnsi="Bookman Old Style" w:cs="Arial"/>
          <w:color w:val="000000"/>
          <w:lang w:eastAsia="es-PE"/>
        </w:rPr>
        <w:t>í</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pero en otro momento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y en otro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nos veremos el próximo</w:t>
      </w:r>
      <w:r w:rsidRPr="007643D5">
        <w:rPr>
          <w:rFonts w:ascii="Bookman Old Style" w:eastAsia="Times New Roman" w:hAnsi="Bookman Old Style" w:cs="Arial"/>
          <w:color w:val="000000"/>
          <w:lang w:eastAsia="es-PE"/>
        </w:rPr>
        <w:t xml:space="preserve"> año</w:t>
      </w:r>
      <w:r w:rsidRPr="007E5A7E">
        <w:rPr>
          <w:rFonts w:ascii="Bookman Old Style" w:eastAsia="Times New Roman" w:hAnsi="Bookman Old Style" w:cs="Arial"/>
          <w:color w:val="000000"/>
          <w:lang w:eastAsia="es-PE"/>
        </w:rPr>
        <w:t xml:space="preserve"> quizás es otra despedida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optimista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una forma de decir </w:t>
      </w:r>
      <w:r w:rsidRPr="007643D5">
        <w:rPr>
          <w:rFonts w:ascii="Bookman Old Style" w:eastAsia="Times New Roman" w:hAnsi="Bookman Old Style" w:cs="Arial"/>
          <w:color w:val="000000"/>
          <w:lang w:eastAsia="es-PE"/>
        </w:rPr>
        <w:t>que,</w:t>
      </w:r>
      <w:r w:rsidRPr="007E5A7E">
        <w:rPr>
          <w:rFonts w:ascii="Bookman Old Style" w:eastAsia="Times New Roman" w:hAnsi="Bookman Old Style" w:cs="Arial"/>
          <w:color w:val="000000"/>
          <w:lang w:eastAsia="es-PE"/>
        </w:rPr>
        <w:t xml:space="preserve"> aunque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todo haya </w:t>
      </w:r>
      <w:r w:rsidRPr="007643D5">
        <w:rPr>
          <w:rFonts w:ascii="Bookman Old Style" w:eastAsia="Times New Roman" w:hAnsi="Bookman Old Style" w:cs="Arial"/>
          <w:color w:val="000000"/>
          <w:lang w:eastAsia="es-PE"/>
        </w:rPr>
        <w:t xml:space="preserve">“supuestamente”, todos los años </w:t>
      </w:r>
      <w:r w:rsidRPr="007E5A7E">
        <w:rPr>
          <w:rFonts w:ascii="Bookman Old Style" w:eastAsia="Times New Roman" w:hAnsi="Bookman Old Style" w:cs="Arial"/>
          <w:color w:val="000000"/>
          <w:lang w:eastAsia="es-PE"/>
        </w:rPr>
        <w:t xml:space="preserve">tendremos el recuerdo de </w:t>
      </w:r>
      <w:r w:rsidRPr="007643D5">
        <w:rPr>
          <w:rFonts w:ascii="Bookman Old Style" w:eastAsia="Times New Roman" w:hAnsi="Bookman Old Style" w:cs="Arial"/>
          <w:color w:val="000000"/>
          <w:lang w:eastAsia="es-PE"/>
        </w:rPr>
        <w:t xml:space="preserve">esta gran iniciativa, el recuerdo de todos nosotros, de Bela, de Sebastián, Issac, Leonel, </w:t>
      </w:r>
      <w:proofErr w:type="spellStart"/>
      <w:r w:rsidRPr="007643D5">
        <w:rPr>
          <w:rFonts w:ascii="Bookman Old Style" w:eastAsia="Times New Roman" w:hAnsi="Bookman Old Style" w:cs="Arial"/>
          <w:color w:val="000000"/>
          <w:lang w:eastAsia="es-PE"/>
        </w:rPr>
        <w:t>Thayra</w:t>
      </w:r>
      <w:proofErr w:type="spellEnd"/>
      <w:r w:rsidRPr="007643D5">
        <w:rPr>
          <w:rFonts w:ascii="Bookman Old Style" w:eastAsia="Times New Roman" w:hAnsi="Bookman Old Style" w:cs="Arial"/>
          <w:color w:val="000000"/>
          <w:lang w:eastAsia="es-PE"/>
        </w:rPr>
        <w:t xml:space="preserve">, Nicolas, Deniss, Rachell, </w:t>
      </w:r>
      <w:proofErr w:type="spellStart"/>
      <w:r w:rsidRPr="007643D5">
        <w:rPr>
          <w:rFonts w:ascii="Bookman Old Style" w:eastAsia="Times New Roman" w:hAnsi="Bookman Old Style" w:cs="Arial"/>
          <w:color w:val="000000"/>
          <w:lang w:eastAsia="es-PE"/>
        </w:rPr>
        <w:t>Nestor</w:t>
      </w:r>
      <w:proofErr w:type="spellEnd"/>
      <w:r w:rsidRPr="007643D5">
        <w:rPr>
          <w:rFonts w:ascii="Bookman Old Style" w:eastAsia="Times New Roman" w:hAnsi="Bookman Old Style" w:cs="Arial"/>
          <w:color w:val="000000"/>
          <w:lang w:eastAsia="es-PE"/>
        </w:rPr>
        <w:t>… Y posiblemente yo.</w:t>
      </w:r>
    </w:p>
    <w:p w:rsidR="00F7494B" w:rsidRPr="007E5A7E" w:rsidRDefault="00F7494B" w:rsidP="00F7494B">
      <w:pPr>
        <w:spacing w:after="0" w:line="240" w:lineRule="auto"/>
        <w:jc w:val="both"/>
        <w:rPr>
          <w:rFonts w:ascii="Bookman Old Style" w:eastAsia="Times New Roman" w:hAnsi="Bookman Old Style" w:cs="Arial"/>
          <w:color w:val="000000"/>
          <w:lang w:eastAsia="es-PE"/>
        </w:rPr>
      </w:pPr>
      <w:r w:rsidRPr="007643D5">
        <w:rPr>
          <w:rFonts w:ascii="Bookman Old Style" w:eastAsia="Times New Roman" w:hAnsi="Bookman Old Style" w:cs="Arial"/>
          <w:color w:val="000000"/>
          <w:lang w:eastAsia="es-PE"/>
        </w:rPr>
        <w:t>N</w:t>
      </w:r>
      <w:r w:rsidRPr="007E5A7E">
        <w:rPr>
          <w:rFonts w:ascii="Bookman Old Style" w:eastAsia="Times New Roman" w:hAnsi="Bookman Old Style" w:cs="Arial"/>
          <w:color w:val="000000"/>
          <w:lang w:eastAsia="es-PE"/>
        </w:rPr>
        <w:t>ormalmente esto me parecería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cursi</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pero aquí estoy</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hablando de </w:t>
      </w:r>
      <w:r w:rsidRPr="007643D5">
        <w:rPr>
          <w:rFonts w:ascii="Bookman Old Style" w:eastAsia="Times New Roman" w:hAnsi="Bookman Old Style" w:cs="Arial"/>
          <w:color w:val="000000"/>
          <w:lang w:eastAsia="es-PE"/>
        </w:rPr>
        <w:t>este año tan extraño, ustedes, que me han</w:t>
      </w:r>
      <w:r w:rsidRPr="007E5A7E">
        <w:rPr>
          <w:rFonts w:ascii="Bookman Old Style" w:eastAsia="Times New Roman" w:hAnsi="Bookman Old Style" w:cs="Arial"/>
          <w:color w:val="000000"/>
          <w:lang w:eastAsia="es-PE"/>
        </w:rPr>
        <w:t xml:space="preserve"> estado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escuchando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así que estoy seguro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que para los </w:t>
      </w:r>
      <w:r w:rsidRPr="007643D5">
        <w:rPr>
          <w:rFonts w:ascii="Bookman Old Style" w:eastAsia="Times New Roman" w:hAnsi="Bookman Old Style" w:cs="Arial"/>
          <w:color w:val="000000"/>
          <w:lang w:eastAsia="es-PE"/>
        </w:rPr>
        <w:t>próximos</w:t>
      </w:r>
      <w:r w:rsidRPr="007E5A7E">
        <w:rPr>
          <w:rFonts w:ascii="Bookman Old Style" w:eastAsia="Times New Roman" w:hAnsi="Bookman Old Style" w:cs="Arial"/>
          <w:color w:val="000000"/>
          <w:lang w:eastAsia="es-PE"/>
        </w:rPr>
        <w:t xml:space="preserve"> que vendrán</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en</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cualquier momento y en cualquier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se recordará con cariño</w:t>
      </w:r>
      <w:r w:rsidRPr="007643D5">
        <w:rPr>
          <w:rFonts w:ascii="Bookman Old Style" w:eastAsia="Times New Roman" w:hAnsi="Bookman Old Style" w:cs="Arial"/>
          <w:color w:val="000000"/>
          <w:lang w:eastAsia="es-PE"/>
        </w:rPr>
        <w:t>, esta aventura…</w:t>
      </w:r>
    </w:p>
    <w:p w:rsidR="00F7494B" w:rsidRPr="007643D5" w:rsidRDefault="00F7494B" w:rsidP="00F7494B">
      <w:pPr>
        <w:jc w:val="both"/>
        <w:rPr>
          <w:rFonts w:ascii="Bookman Old Style" w:hAnsi="Bookman Old Style"/>
        </w:rPr>
      </w:pPr>
    </w:p>
    <w:p w:rsidR="00F7494B" w:rsidRDefault="00F7494B" w:rsidP="00F7494B">
      <w:pPr>
        <w:jc w:val="both"/>
        <w:rPr>
          <w:rFonts w:ascii="Bookman Old Style" w:hAnsi="Bookman Old Style"/>
          <w:lang w:val="en-US"/>
        </w:rPr>
      </w:pPr>
      <w:r w:rsidRPr="007643D5">
        <w:rPr>
          <w:rFonts w:ascii="Bookman Old Style" w:eastAsia="Times New Roman" w:hAnsi="Bookman Old Style" w:cs="Arial"/>
          <w:color w:val="000000"/>
          <w:lang w:val="en-US" w:eastAsia="es-PE"/>
        </w:rPr>
        <w:t>Will Meet Again – Cover J</w:t>
      </w:r>
      <w:r w:rsidRPr="007E5A7E">
        <w:rPr>
          <w:rFonts w:ascii="Bookman Old Style" w:eastAsia="Times New Roman" w:hAnsi="Bookman Old Style" w:cs="Arial"/>
          <w:color w:val="000000"/>
          <w:lang w:val="en-US" w:eastAsia="es-PE"/>
        </w:rPr>
        <w:t>ohnny cash</w:t>
      </w:r>
      <w:r>
        <w:rPr>
          <w:rFonts w:ascii="Bookman Old Style" w:hAnsi="Bookman Old Style"/>
          <w:lang w:val="en-US"/>
        </w:rPr>
        <w:t xml:space="preserve">: </w:t>
      </w:r>
      <w:hyperlink r:id="rId7" w:history="1">
        <w:r w:rsidRPr="00DF0B2B">
          <w:rPr>
            <w:rStyle w:val="Hipervnculo"/>
            <w:rFonts w:ascii="Bookman Old Style" w:hAnsi="Bookman Old Style"/>
            <w:lang w:val="en-US"/>
          </w:rPr>
          <w:t>https://youtu.be/a3Mp6WJ4JRw</w:t>
        </w:r>
      </w:hyperlink>
    </w:p>
    <w:p w:rsidR="00F7494B" w:rsidRPr="007643D5" w:rsidRDefault="00F7494B" w:rsidP="00F7494B">
      <w:pPr>
        <w:jc w:val="both"/>
        <w:rPr>
          <w:rFonts w:ascii="Bookman Old Style" w:hAnsi="Bookman Old Style"/>
          <w:lang w:val="en-US"/>
        </w:rPr>
      </w:pPr>
    </w:p>
    <w:p w:rsidR="00F7494B" w:rsidRPr="007643D5" w:rsidRDefault="00F7494B" w:rsidP="00F7494B">
      <w:pPr>
        <w:jc w:val="both"/>
        <w:rPr>
          <w:rFonts w:ascii="Bookman Old Style" w:hAnsi="Bookman Old Style"/>
          <w:lang w:val="en-US"/>
        </w:rPr>
      </w:pPr>
    </w:p>
    <w:p w:rsidR="00F7494B" w:rsidRPr="007643D5" w:rsidRDefault="00F7494B" w:rsidP="00F7494B">
      <w:pPr>
        <w:jc w:val="both"/>
        <w:rPr>
          <w:rFonts w:ascii="Bookman Old Style" w:hAnsi="Bookman Old Style"/>
          <w:lang w:val="en-US"/>
        </w:rPr>
      </w:pPr>
    </w:p>
    <w:p w:rsidR="00F7494B" w:rsidRPr="007643D5" w:rsidRDefault="00F7494B" w:rsidP="00F7494B">
      <w:pPr>
        <w:jc w:val="both"/>
        <w:rPr>
          <w:rFonts w:ascii="Bookman Old Style" w:hAnsi="Bookman Old Style"/>
          <w:lang w:val="en-US"/>
        </w:rPr>
      </w:pPr>
    </w:p>
    <w:p w:rsidR="00F7494B" w:rsidRPr="007643D5" w:rsidRDefault="00F7494B" w:rsidP="00F7494B">
      <w:pPr>
        <w:jc w:val="both"/>
        <w:rPr>
          <w:rFonts w:ascii="Bookman Old Style" w:hAnsi="Bookman Old Style"/>
          <w:lang w:val="en-US"/>
        </w:rPr>
      </w:pPr>
    </w:p>
    <w:p w:rsidR="00F7494B" w:rsidRPr="007643D5" w:rsidRDefault="00F7494B" w:rsidP="00F7494B">
      <w:pPr>
        <w:jc w:val="both"/>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F7494B" w:rsidRPr="00F7494B" w:rsidRDefault="00F7494B" w:rsidP="00F7494B">
      <w:pPr>
        <w:jc w:val="right"/>
        <w:rPr>
          <w:rFonts w:ascii="Bookman Old Style" w:hAnsi="Bookman Old Style"/>
          <w:lang w:val="en-US"/>
        </w:rPr>
      </w:pPr>
    </w:p>
    <w:p w:rsidR="003B1D06" w:rsidRPr="00F7494B" w:rsidRDefault="00F7494B" w:rsidP="00F7494B">
      <w:pPr>
        <w:jc w:val="right"/>
        <w:rPr>
          <w:rFonts w:ascii="Bookman Old Style" w:hAnsi="Bookman Old Style"/>
        </w:rPr>
      </w:pPr>
      <w:r>
        <w:rPr>
          <w:rFonts w:ascii="Bookman Old Style" w:hAnsi="Bookman Old Style"/>
        </w:rPr>
        <w:t>El… ¿Fin?</w:t>
      </w:r>
      <w:bookmarkStart w:id="0" w:name="_GoBack"/>
      <w:bookmarkEnd w:id="0"/>
    </w:p>
    <w:sectPr w:rsidR="003B1D06" w:rsidRPr="00F7494B" w:rsidSect="00991A13">
      <w:head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610" w:rsidRDefault="003C5610" w:rsidP="001A18C7">
      <w:pPr>
        <w:spacing w:after="0" w:line="240" w:lineRule="auto"/>
      </w:pPr>
      <w:r>
        <w:separator/>
      </w:r>
    </w:p>
  </w:endnote>
  <w:endnote w:type="continuationSeparator" w:id="0">
    <w:p w:rsidR="003C5610" w:rsidRDefault="003C5610" w:rsidP="001A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610" w:rsidRDefault="003C5610" w:rsidP="001A18C7">
      <w:pPr>
        <w:spacing w:after="0" w:line="240" w:lineRule="auto"/>
      </w:pPr>
      <w:r>
        <w:separator/>
      </w:r>
    </w:p>
  </w:footnote>
  <w:footnote w:type="continuationSeparator" w:id="0">
    <w:p w:rsidR="003C5610" w:rsidRDefault="003C5610" w:rsidP="001A1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8C7" w:rsidRDefault="001A18C7">
    <w:pPr>
      <w:pStyle w:val="Encabezado"/>
    </w:pPr>
    <w:r>
      <w:t>5.° grado | Arte y Cultura                                                                                                                                      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4179"/>
    <w:multiLevelType w:val="hybridMultilevel"/>
    <w:tmpl w:val="0F7A303C"/>
    <w:lvl w:ilvl="0" w:tplc="FA0887F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C701A0E"/>
    <w:multiLevelType w:val="hybridMultilevel"/>
    <w:tmpl w:val="CB9A7718"/>
    <w:lvl w:ilvl="0" w:tplc="9998ED00">
      <w:start w:val="5"/>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47610A52"/>
    <w:multiLevelType w:val="hybridMultilevel"/>
    <w:tmpl w:val="351CD08E"/>
    <w:lvl w:ilvl="0" w:tplc="4E740934">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C7"/>
    <w:rsid w:val="001A18C7"/>
    <w:rsid w:val="003B1D06"/>
    <w:rsid w:val="003C5610"/>
    <w:rsid w:val="004F1160"/>
    <w:rsid w:val="00927397"/>
    <w:rsid w:val="00991A13"/>
    <w:rsid w:val="00AE6648"/>
    <w:rsid w:val="00DB7B1E"/>
    <w:rsid w:val="00F7494B"/>
    <w:rsid w:val="00FC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B6C7"/>
  <w15:chartTrackingRefBased/>
  <w15:docId w15:val="{0BBCAF72-BE0E-4700-94F2-859C5E75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8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8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18C7"/>
  </w:style>
  <w:style w:type="paragraph" w:styleId="Piedepgina">
    <w:name w:val="footer"/>
    <w:basedOn w:val="Normal"/>
    <w:link w:val="PiedepginaCar"/>
    <w:uiPriority w:val="99"/>
    <w:unhideWhenUsed/>
    <w:rsid w:val="001A18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18C7"/>
  </w:style>
  <w:style w:type="paragraph" w:styleId="Prrafodelista">
    <w:name w:val="List Paragraph"/>
    <w:basedOn w:val="Normal"/>
    <w:uiPriority w:val="34"/>
    <w:qFormat/>
    <w:rsid w:val="001A18C7"/>
    <w:pPr>
      <w:ind w:left="720"/>
      <w:contextualSpacing/>
    </w:pPr>
  </w:style>
  <w:style w:type="table" w:styleId="Tablaconcuadrcula">
    <w:name w:val="Table Grid"/>
    <w:basedOn w:val="Tablanormal"/>
    <w:uiPriority w:val="39"/>
    <w:rsid w:val="001A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3B1D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4">
    <w:name w:val="Grid Table 4"/>
    <w:basedOn w:val="Tablanormal"/>
    <w:uiPriority w:val="49"/>
    <w:rsid w:val="003B1D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F74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a3Mp6WJ4J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2021-12-12T22:03:00Z</dcterms:created>
  <dcterms:modified xsi:type="dcterms:W3CDTF">2021-12-12T23:04:00Z</dcterms:modified>
</cp:coreProperties>
</file>