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8F665" w14:textId="77777777" w:rsidR="00D9395A" w:rsidRPr="006E273E" w:rsidRDefault="00D9395A" w:rsidP="00D9395A">
      <w:pPr>
        <w:spacing w:after="60"/>
        <w:jc w:val="center"/>
        <w:rPr>
          <w:rFonts w:ascii="Arial Rounded MT Bold" w:hAnsi="Arial Rounded MT Bold"/>
          <w:color w:val="4472C4" w:themeColor="accent5"/>
          <w:sz w:val="24"/>
        </w:rPr>
      </w:pPr>
      <w:r>
        <w:rPr>
          <w:rFonts w:ascii="Arial Rounded MT Bold" w:hAnsi="Arial Rounded MT Bold"/>
          <w:color w:val="4472C4" w:themeColor="accent5"/>
          <w:sz w:val="24"/>
        </w:rPr>
        <w:t xml:space="preserve">Multicurso – Experiencia de Aprendizaje </w:t>
      </w:r>
      <w:r w:rsidR="00F86629">
        <w:rPr>
          <w:rFonts w:ascii="Arial Rounded MT Bold" w:hAnsi="Arial Rounded MT Bold"/>
          <w:color w:val="4472C4" w:themeColor="accent5"/>
          <w:sz w:val="24"/>
        </w:rPr>
        <w:t>4</w:t>
      </w:r>
    </w:p>
    <w:p w14:paraId="2B629232" w14:textId="77777777" w:rsidR="00D1618A" w:rsidRPr="00F8474D" w:rsidRDefault="00D1618A" w:rsidP="00D1618A">
      <w:pPr>
        <w:spacing w:after="0"/>
        <w:jc w:val="center"/>
        <w:rPr>
          <w:rFonts w:ascii="AcmeFont" w:hAnsi="AcmeFont"/>
          <w:b/>
          <w:bCs/>
          <w:color w:val="4472C4" w:themeColor="accent5"/>
          <w:sz w:val="44"/>
          <w:szCs w:val="44"/>
        </w:rPr>
      </w:pPr>
      <w:r w:rsidRPr="00F8474D">
        <w:rPr>
          <w:rFonts w:ascii="AcmeFont" w:hAnsi="AcmeFont"/>
          <w:b/>
          <w:bCs/>
          <w:color w:val="4472C4" w:themeColor="accent5"/>
          <w:sz w:val="44"/>
          <w:szCs w:val="44"/>
        </w:rPr>
        <w:t>Reflexionamos sobre los derechos y aportes de los grupos sociales con una mirada a nuestro bicentenario</w:t>
      </w:r>
    </w:p>
    <w:p w14:paraId="4FD1128C" w14:textId="77777777" w:rsidR="00D9395A" w:rsidRPr="00463D7A" w:rsidRDefault="00D9395A" w:rsidP="00D9395A">
      <w:pPr>
        <w:spacing w:after="120"/>
        <w:jc w:val="center"/>
        <w:rPr>
          <w:rFonts w:ascii="Berlin Sans FB" w:hAnsi="Berlin Sans FB"/>
          <w:bCs/>
          <w:color w:val="4472C4" w:themeColor="accent5"/>
          <w:sz w:val="28"/>
        </w:rPr>
      </w:pPr>
      <w:r>
        <w:rPr>
          <w:rFonts w:ascii="Berlin Sans FB" w:hAnsi="Berlin Sans FB"/>
          <w:bCs/>
          <w:color w:val="4472C4" w:themeColor="accent5"/>
          <w:sz w:val="28"/>
        </w:rPr>
        <w:t>(SEMANA 14</w:t>
      </w:r>
      <w:r w:rsidRPr="00463D7A">
        <w:rPr>
          <w:rFonts w:ascii="Berlin Sans FB" w:hAnsi="Berlin Sans FB"/>
          <w:bCs/>
          <w:color w:val="4472C4" w:themeColor="accent5"/>
          <w:sz w:val="28"/>
        </w:rPr>
        <w:t>)</w:t>
      </w:r>
    </w:p>
    <w:p w14:paraId="22C15C25" w14:textId="0A6CBCCA" w:rsidR="00D9395A" w:rsidRPr="0064498E" w:rsidRDefault="00D9395A" w:rsidP="00D9395A">
      <w:pPr>
        <w:spacing w:after="120"/>
        <w:jc w:val="both"/>
        <w:rPr>
          <w:rFonts w:ascii="Century Gothic" w:hAnsi="Century Gothic"/>
          <w:bCs/>
          <w:sz w:val="24"/>
          <w:szCs w:val="23"/>
        </w:rPr>
      </w:pPr>
      <w:r w:rsidRPr="0064498E">
        <w:rPr>
          <w:rFonts w:ascii="Century Gothic" w:hAnsi="Century Gothic"/>
          <w:bCs/>
          <w:sz w:val="24"/>
          <w:szCs w:val="23"/>
        </w:rPr>
        <w:t xml:space="preserve">¡Hola! Te saluda </w:t>
      </w:r>
      <w:r w:rsidR="00D1618A">
        <w:rPr>
          <w:rFonts w:ascii="Century Gothic" w:hAnsi="Century Gothic"/>
          <w:bCs/>
          <w:sz w:val="24"/>
          <w:szCs w:val="23"/>
        </w:rPr>
        <w:t>Sebastián</w:t>
      </w:r>
      <w:r w:rsidRPr="0064498E">
        <w:rPr>
          <w:rFonts w:ascii="Century Gothic" w:hAnsi="Century Gothic"/>
          <w:bCs/>
          <w:sz w:val="24"/>
          <w:szCs w:val="23"/>
        </w:rPr>
        <w:t xml:space="preserve">, continuamos con este ‘multicurso’ que es DPCC, Comunicación, Matemática, Ciencias Sociales, y Ciencia y Tecnología a la vez. Estas son las </w:t>
      </w:r>
      <w:r w:rsidR="002613B4">
        <w:rPr>
          <w:rFonts w:ascii="Century Gothic" w:hAnsi="Century Gothic"/>
          <w:bCs/>
          <w:sz w:val="24"/>
          <w:szCs w:val="23"/>
        </w:rPr>
        <w:t>3</w:t>
      </w:r>
      <w:r w:rsidRPr="0064498E">
        <w:rPr>
          <w:rFonts w:ascii="Century Gothic" w:hAnsi="Century Gothic"/>
          <w:bCs/>
          <w:sz w:val="24"/>
          <w:szCs w:val="23"/>
        </w:rPr>
        <w:t xml:space="preserve"> actividades de esta carpeta MultiCurso1</w:t>
      </w:r>
      <w:r w:rsidR="002613B4">
        <w:rPr>
          <w:rFonts w:ascii="Century Gothic" w:hAnsi="Century Gothic"/>
          <w:bCs/>
          <w:sz w:val="24"/>
          <w:szCs w:val="23"/>
        </w:rPr>
        <w:t>4</w:t>
      </w:r>
      <w:r w:rsidRPr="0064498E">
        <w:rPr>
          <w:rFonts w:ascii="Century Gothic" w:hAnsi="Century Gothic"/>
          <w:bCs/>
          <w:sz w:val="24"/>
          <w:szCs w:val="23"/>
        </w:rPr>
        <w:t xml:space="preserve">. </w:t>
      </w:r>
    </w:p>
    <w:p w14:paraId="6EF8B315" w14:textId="77777777" w:rsidR="00D9395A" w:rsidRPr="0064498E" w:rsidRDefault="00D9395A" w:rsidP="00D9395A">
      <w:pPr>
        <w:spacing w:after="120"/>
        <w:ind w:left="-142" w:right="-166"/>
        <w:jc w:val="both"/>
        <w:rPr>
          <w:rFonts w:ascii="Century Gothic" w:hAnsi="Century Gothic"/>
          <w:b/>
          <w:bCs/>
          <w:sz w:val="24"/>
          <w:szCs w:val="23"/>
        </w:rPr>
      </w:pPr>
      <w:r w:rsidRPr="0064498E">
        <w:rPr>
          <w:rFonts w:ascii="Century Gothic" w:hAnsi="Century Gothic"/>
          <w:b/>
          <w:bCs/>
          <w:sz w:val="24"/>
          <w:szCs w:val="23"/>
        </w:rPr>
        <w:t>En esta carpeta estamos trabajando con:</w:t>
      </w:r>
    </w:p>
    <w:p w14:paraId="55FB1CF2" w14:textId="0E5D7BB7" w:rsidR="00D9395A" w:rsidRPr="00D9395A" w:rsidRDefault="00D9395A" w:rsidP="00D9395A">
      <w:pPr>
        <w:pStyle w:val="Prrafodelista"/>
        <w:numPr>
          <w:ilvl w:val="0"/>
          <w:numId w:val="1"/>
        </w:numPr>
        <w:jc w:val="both"/>
        <w:rPr>
          <w:rFonts w:ascii="Century Gothic" w:hAnsi="Century Gothic"/>
          <w:b/>
          <w:bCs/>
          <w:sz w:val="24"/>
          <w:szCs w:val="24"/>
        </w:rPr>
      </w:pPr>
      <w:r w:rsidRPr="00D9395A">
        <w:rPr>
          <w:rFonts w:ascii="Century Gothic" w:hAnsi="Century Gothic"/>
          <w:b/>
          <w:bCs/>
          <w:sz w:val="24"/>
          <w:szCs w:val="24"/>
        </w:rPr>
        <w:t xml:space="preserve">Actividad 6: </w:t>
      </w:r>
      <w:r w:rsidR="00D1618A">
        <w:rPr>
          <w:rFonts w:ascii="Century Gothic" w:hAnsi="Century Gothic"/>
          <w:b/>
          <w:bCs/>
          <w:color w:val="FFC000" w:themeColor="accent4"/>
          <w:sz w:val="24"/>
          <w:szCs w:val="26"/>
        </w:rPr>
        <w:t>Comunicación</w:t>
      </w:r>
      <w:r w:rsidR="00D1618A" w:rsidRPr="00D9395A">
        <w:rPr>
          <w:rFonts w:ascii="Century Gothic" w:hAnsi="Century Gothic"/>
          <w:bCs/>
          <w:color w:val="C00000"/>
          <w:sz w:val="24"/>
          <w:szCs w:val="24"/>
        </w:rPr>
        <w:t xml:space="preserve"> </w:t>
      </w:r>
      <w:r w:rsidRPr="00D1618A">
        <w:rPr>
          <w:rFonts w:ascii="Century Gothic" w:hAnsi="Century Gothic"/>
          <w:bCs/>
          <w:sz w:val="24"/>
          <w:szCs w:val="24"/>
        </w:rPr>
        <w:t>(P</w:t>
      </w:r>
      <w:r w:rsidRPr="00D9395A">
        <w:rPr>
          <w:rFonts w:ascii="Century Gothic" w:hAnsi="Century Gothic"/>
          <w:bCs/>
          <w:sz w:val="24"/>
          <w:szCs w:val="24"/>
        </w:rPr>
        <w:t xml:space="preserve">ág. </w:t>
      </w:r>
      <w:r w:rsidR="00D1618A">
        <w:rPr>
          <w:rFonts w:ascii="Century Gothic" w:hAnsi="Century Gothic"/>
          <w:bCs/>
          <w:sz w:val="24"/>
          <w:szCs w:val="24"/>
        </w:rPr>
        <w:t>1</w:t>
      </w:r>
      <w:r w:rsidRPr="00D9395A">
        <w:rPr>
          <w:rFonts w:ascii="Century Gothic" w:hAnsi="Century Gothic"/>
          <w:bCs/>
          <w:sz w:val="24"/>
          <w:szCs w:val="24"/>
        </w:rPr>
        <w:t>)</w:t>
      </w:r>
    </w:p>
    <w:p w14:paraId="1D92548C" w14:textId="7C56431B" w:rsidR="00D9395A" w:rsidRPr="00D9395A" w:rsidRDefault="00D9395A" w:rsidP="00D9395A">
      <w:pPr>
        <w:pStyle w:val="Prrafodelista"/>
        <w:numPr>
          <w:ilvl w:val="0"/>
          <w:numId w:val="1"/>
        </w:numPr>
        <w:jc w:val="both"/>
        <w:rPr>
          <w:rFonts w:ascii="Century Gothic" w:hAnsi="Century Gothic"/>
          <w:b/>
          <w:bCs/>
          <w:sz w:val="24"/>
          <w:szCs w:val="24"/>
        </w:rPr>
      </w:pPr>
      <w:r w:rsidRPr="00D9395A">
        <w:rPr>
          <w:rFonts w:ascii="Century Gothic" w:hAnsi="Century Gothic"/>
          <w:b/>
          <w:bCs/>
          <w:sz w:val="24"/>
          <w:szCs w:val="24"/>
        </w:rPr>
        <w:t xml:space="preserve">Actividad 7: </w:t>
      </w:r>
      <w:r w:rsidR="00D1618A">
        <w:rPr>
          <w:rFonts w:ascii="Century Gothic" w:hAnsi="Century Gothic"/>
          <w:b/>
          <w:bCs/>
          <w:color w:val="2F5496" w:themeColor="accent5" w:themeShade="BF"/>
          <w:sz w:val="24"/>
          <w:szCs w:val="24"/>
        </w:rPr>
        <w:t>DPCC</w:t>
      </w:r>
      <w:r w:rsidR="00D1618A" w:rsidRPr="00D9395A">
        <w:rPr>
          <w:rFonts w:ascii="Century Gothic" w:hAnsi="Century Gothic"/>
          <w:bCs/>
          <w:sz w:val="24"/>
          <w:szCs w:val="24"/>
        </w:rPr>
        <w:t xml:space="preserve"> </w:t>
      </w:r>
      <w:r w:rsidRPr="00D9395A">
        <w:rPr>
          <w:rFonts w:ascii="Century Gothic" w:hAnsi="Century Gothic"/>
          <w:bCs/>
          <w:sz w:val="24"/>
          <w:szCs w:val="24"/>
        </w:rPr>
        <w:t xml:space="preserve">(Pág. </w:t>
      </w:r>
      <w:r w:rsidR="004F5EA0">
        <w:rPr>
          <w:rFonts w:ascii="Century Gothic" w:hAnsi="Century Gothic"/>
          <w:bCs/>
          <w:sz w:val="24"/>
          <w:szCs w:val="24"/>
        </w:rPr>
        <w:t>6</w:t>
      </w:r>
      <w:r w:rsidRPr="00D9395A">
        <w:rPr>
          <w:rFonts w:ascii="Century Gothic" w:hAnsi="Century Gothic"/>
          <w:bCs/>
          <w:sz w:val="24"/>
          <w:szCs w:val="24"/>
        </w:rPr>
        <w:t>)</w:t>
      </w:r>
    </w:p>
    <w:p w14:paraId="11C2302A" w14:textId="43102915" w:rsidR="00D9395A" w:rsidRPr="00D9395A" w:rsidRDefault="00D9395A" w:rsidP="00D9395A">
      <w:pPr>
        <w:pStyle w:val="Prrafodelista"/>
        <w:numPr>
          <w:ilvl w:val="0"/>
          <w:numId w:val="1"/>
        </w:numPr>
        <w:jc w:val="both"/>
        <w:rPr>
          <w:rFonts w:ascii="Century Gothic" w:hAnsi="Century Gothic"/>
          <w:b/>
          <w:bCs/>
          <w:sz w:val="24"/>
          <w:szCs w:val="24"/>
        </w:rPr>
      </w:pPr>
      <w:r w:rsidRPr="00D9395A">
        <w:rPr>
          <w:rFonts w:ascii="Century Gothic" w:hAnsi="Century Gothic"/>
          <w:b/>
          <w:bCs/>
          <w:sz w:val="24"/>
          <w:szCs w:val="24"/>
        </w:rPr>
        <w:t xml:space="preserve">Actividad 8: </w:t>
      </w:r>
      <w:r w:rsidR="00D1618A">
        <w:rPr>
          <w:rFonts w:ascii="Century Gothic" w:hAnsi="Century Gothic"/>
          <w:b/>
          <w:bCs/>
          <w:color w:val="2F5496" w:themeColor="accent5" w:themeShade="BF"/>
          <w:sz w:val="24"/>
          <w:szCs w:val="24"/>
        </w:rPr>
        <w:t>DPCC</w:t>
      </w:r>
      <w:r w:rsidR="00D1618A">
        <w:rPr>
          <w:rFonts w:ascii="Century Gothic" w:hAnsi="Century Gothic"/>
          <w:bCs/>
          <w:sz w:val="24"/>
          <w:szCs w:val="24"/>
        </w:rPr>
        <w:t xml:space="preserve"> </w:t>
      </w:r>
      <w:r w:rsidRPr="00D9395A">
        <w:rPr>
          <w:rFonts w:ascii="Century Gothic" w:hAnsi="Century Gothic"/>
          <w:bCs/>
          <w:sz w:val="24"/>
          <w:szCs w:val="24"/>
        </w:rPr>
        <w:t xml:space="preserve">(Pág. </w:t>
      </w:r>
      <w:r w:rsidR="004F5EA0">
        <w:rPr>
          <w:rFonts w:ascii="Century Gothic" w:hAnsi="Century Gothic"/>
          <w:bCs/>
          <w:sz w:val="24"/>
          <w:szCs w:val="24"/>
        </w:rPr>
        <w:t>11</w:t>
      </w:r>
      <w:r w:rsidRPr="00D9395A">
        <w:rPr>
          <w:rFonts w:ascii="Century Gothic" w:hAnsi="Century Gothic"/>
          <w:bCs/>
          <w:sz w:val="24"/>
          <w:szCs w:val="24"/>
        </w:rPr>
        <w:t>)</w:t>
      </w:r>
    </w:p>
    <w:p w14:paraId="64A79191" w14:textId="1F27F0B6" w:rsidR="00D9395A" w:rsidRPr="00A13FA9" w:rsidRDefault="00D9395A" w:rsidP="00D9395A">
      <w:pPr>
        <w:jc w:val="both"/>
        <w:rPr>
          <w:rFonts w:ascii="Century Gothic" w:hAnsi="Century Gothic"/>
          <w:bCs/>
          <w:sz w:val="24"/>
        </w:rPr>
      </w:pPr>
      <w:r w:rsidRPr="00B721CF">
        <w:rPr>
          <w:rFonts w:ascii="Century Gothic" w:hAnsi="Century Gothic"/>
          <w:b/>
          <w:bCs/>
          <w:sz w:val="24"/>
        </w:rPr>
        <w:t>En la carpeta de</w:t>
      </w:r>
      <w:r w:rsidRPr="0064498E">
        <w:rPr>
          <w:rFonts w:ascii="Century Gothic" w:hAnsi="Century Gothic"/>
          <w:bCs/>
          <w:sz w:val="24"/>
        </w:rPr>
        <w:t xml:space="preserve"> </w:t>
      </w:r>
      <w:r w:rsidRPr="0064498E">
        <w:rPr>
          <w:rFonts w:ascii="Century Gothic" w:hAnsi="Century Gothic"/>
          <w:b/>
          <w:bCs/>
          <w:sz w:val="24"/>
        </w:rPr>
        <w:t>Multicurso</w:t>
      </w:r>
      <w:r w:rsidRPr="0064498E">
        <w:rPr>
          <w:rFonts w:ascii="Century Gothic" w:hAnsi="Century Gothic"/>
          <w:bCs/>
          <w:sz w:val="24"/>
        </w:rPr>
        <w:t xml:space="preserve"> </w:t>
      </w:r>
      <w:r w:rsidRPr="00B721CF">
        <w:rPr>
          <w:rFonts w:ascii="Century Gothic" w:hAnsi="Century Gothic"/>
          <w:b/>
          <w:bCs/>
          <w:color w:val="FF0000"/>
          <w:sz w:val="24"/>
        </w:rPr>
        <w:t>las semanas no importan</w:t>
      </w:r>
      <w:r w:rsidRPr="0064498E">
        <w:rPr>
          <w:rFonts w:ascii="Century Gothic" w:hAnsi="Century Gothic"/>
          <w:bCs/>
          <w:sz w:val="24"/>
        </w:rPr>
        <w:t>, sino las actividades de cada curso, pero quise ordenarlo semanalmente para evitar incomprensión…</w:t>
      </w:r>
      <w:r>
        <w:rPr>
          <w:rFonts w:ascii="Century Gothic" w:hAnsi="Century Gothic"/>
          <w:bCs/>
          <w:sz w:val="24"/>
        </w:rPr>
        <w:t xml:space="preserve"> </w:t>
      </w:r>
    </w:p>
    <w:p w14:paraId="0B885167" w14:textId="77777777" w:rsidR="00D9395A" w:rsidRPr="00295C33" w:rsidRDefault="00D9395A" w:rsidP="00D9395A">
      <w:pPr>
        <w:spacing w:after="0"/>
        <w:rPr>
          <w:rFonts w:ascii="Arial Rounded MT Bold" w:hAnsi="Arial Rounded MT Bold"/>
          <w:bCs/>
          <w:sz w:val="28"/>
        </w:rPr>
      </w:pPr>
      <w:r w:rsidRPr="00295C33">
        <w:rPr>
          <w:rFonts w:ascii="Arial Rounded MT Bold" w:hAnsi="Arial Rounded MT Bold"/>
          <w:bCs/>
          <w:sz w:val="28"/>
        </w:rPr>
        <w:t xml:space="preserve">ACTIVIDAD </w:t>
      </w:r>
      <w:r w:rsidR="00F86629">
        <w:rPr>
          <w:rFonts w:ascii="Arial Rounded MT Bold" w:hAnsi="Arial Rounded MT Bold"/>
          <w:bCs/>
          <w:sz w:val="28"/>
        </w:rPr>
        <w:t>9</w:t>
      </w:r>
    </w:p>
    <w:p w14:paraId="07A79B36" w14:textId="1DD9D52F" w:rsidR="00D9395A" w:rsidRDefault="00F86629" w:rsidP="00D9395A">
      <w:pPr>
        <w:spacing w:after="120"/>
        <w:rPr>
          <w:rFonts w:ascii="Bahnschrift Light Condensed" w:hAnsi="Bahnschrift Light Condensed"/>
          <w:b/>
          <w:bCs/>
          <w:color w:val="FFC000" w:themeColor="accent4"/>
          <w:sz w:val="48"/>
          <w:szCs w:val="49"/>
        </w:rPr>
      </w:pPr>
      <w:r w:rsidRPr="00F86629">
        <w:rPr>
          <w:rFonts w:ascii="Bahnschrift Light Condensed" w:hAnsi="Bahnschrift Light Condensed"/>
          <w:b/>
          <w:bCs/>
          <w:color w:val="4472C4" w:themeColor="accent5"/>
          <w:sz w:val="48"/>
          <w:szCs w:val="49"/>
        </w:rPr>
        <w:t xml:space="preserve">Comprendemos </w:t>
      </w:r>
      <w:r w:rsidR="00D1618A">
        <w:rPr>
          <w:rFonts w:ascii="Bahnschrift Light Condensed" w:hAnsi="Bahnschrift Light Condensed"/>
          <w:b/>
          <w:bCs/>
          <w:color w:val="4472C4" w:themeColor="accent5"/>
          <w:sz w:val="48"/>
          <w:szCs w:val="49"/>
        </w:rPr>
        <w:t>y conocemos como es un acta de compromiso</w:t>
      </w:r>
      <w:r w:rsidR="00D9395A" w:rsidRPr="00E918A1">
        <w:rPr>
          <w:rFonts w:ascii="Bahnschrift Light Condensed" w:hAnsi="Bahnschrift Light Condensed"/>
          <w:b/>
          <w:bCs/>
          <w:color w:val="4472C4" w:themeColor="accent5"/>
          <w:sz w:val="48"/>
          <w:szCs w:val="49"/>
        </w:rPr>
        <w:t xml:space="preserve">. </w:t>
      </w:r>
      <w:r w:rsidR="00D9395A" w:rsidRPr="00D1618A">
        <w:rPr>
          <w:rFonts w:ascii="Bahnschrift Light Condensed" w:hAnsi="Bahnschrift Light Condensed"/>
          <w:b/>
          <w:bCs/>
          <w:color w:val="FFC000" w:themeColor="accent4"/>
          <w:sz w:val="48"/>
          <w:szCs w:val="49"/>
        </w:rPr>
        <w:t>(</w:t>
      </w:r>
      <w:r w:rsidR="00D1618A" w:rsidRPr="00D1618A">
        <w:rPr>
          <w:rFonts w:ascii="Bahnschrift Light Condensed" w:hAnsi="Bahnschrift Light Condensed"/>
          <w:b/>
          <w:bCs/>
          <w:color w:val="FFC000" w:themeColor="accent4"/>
          <w:sz w:val="48"/>
          <w:szCs w:val="49"/>
        </w:rPr>
        <w:t>C</w:t>
      </w:r>
      <w:r w:rsidR="00D1618A">
        <w:rPr>
          <w:rFonts w:ascii="Bahnschrift Light Condensed" w:hAnsi="Bahnschrift Light Condensed"/>
          <w:b/>
          <w:bCs/>
          <w:color w:val="FFC000" w:themeColor="accent4"/>
          <w:sz w:val="48"/>
          <w:szCs w:val="49"/>
        </w:rPr>
        <w:t>omunicación</w:t>
      </w:r>
      <w:r w:rsidR="00D9395A" w:rsidRPr="00D1618A">
        <w:rPr>
          <w:rFonts w:ascii="Bahnschrift Light Condensed" w:hAnsi="Bahnschrift Light Condensed"/>
          <w:b/>
          <w:bCs/>
          <w:color w:val="FFC000" w:themeColor="accent4"/>
          <w:sz w:val="48"/>
          <w:szCs w:val="49"/>
        </w:rPr>
        <w:t>)</w:t>
      </w:r>
    </w:p>
    <w:p w14:paraId="48D43820" w14:textId="5E164AC2" w:rsidR="00D1618A" w:rsidRDefault="00D1618A" w:rsidP="00D9395A">
      <w:pPr>
        <w:spacing w:after="120"/>
        <w:rPr>
          <w:rFonts w:ascii="Century Gothic" w:hAnsi="Century Gothic"/>
          <w:sz w:val="24"/>
          <w:szCs w:val="24"/>
        </w:rPr>
      </w:pPr>
      <w:r w:rsidRPr="00D1618A">
        <w:rPr>
          <w:rFonts w:ascii="Century Gothic" w:hAnsi="Century Gothic"/>
          <w:sz w:val="24"/>
          <w:szCs w:val="24"/>
        </w:rPr>
        <w:t>En esta actividad, explicaremos los cambios y las permanencias sobre la vulneración de los derechos de dichos pueblos considerando la multicausalidad y abordamos la relación entre los diferentes tipos de recursos.</w:t>
      </w:r>
    </w:p>
    <w:p w14:paraId="183EDE0E" w14:textId="2E87BEDF" w:rsidR="00AE0429" w:rsidRDefault="00AE0429" w:rsidP="00D9395A">
      <w:pPr>
        <w:spacing w:after="120"/>
        <w:rPr>
          <w:rFonts w:ascii="Century Gothic" w:hAnsi="Century Gothic"/>
          <w:sz w:val="24"/>
          <w:szCs w:val="24"/>
        </w:rPr>
      </w:pPr>
      <w:r w:rsidRPr="00AD688B">
        <w:rPr>
          <w:rFonts w:ascii="Maiandra GD" w:hAnsi="Maiandra GD"/>
          <w:color w:val="FF0000"/>
          <w:sz w:val="26"/>
          <w:szCs w:val="26"/>
        </w:rPr>
        <w:t>(</w:t>
      </w:r>
      <w:r>
        <w:rPr>
          <w:rFonts w:ascii="Maiandra GD" w:hAnsi="Maiandra GD"/>
          <w:color w:val="FF0000"/>
          <w:sz w:val="26"/>
          <w:szCs w:val="26"/>
        </w:rPr>
        <w:t xml:space="preserve">Te </w:t>
      </w:r>
      <w:r>
        <w:rPr>
          <w:rFonts w:ascii="Maiandra GD" w:hAnsi="Maiandra GD"/>
          <w:color w:val="FF0000"/>
          <w:sz w:val="26"/>
          <w:szCs w:val="26"/>
        </w:rPr>
        <w:t>quería dejar en claro que</w:t>
      </w:r>
      <w:r w:rsidR="00206F37">
        <w:rPr>
          <w:rFonts w:ascii="Maiandra GD" w:hAnsi="Maiandra GD"/>
          <w:color w:val="FF0000"/>
          <w:sz w:val="26"/>
          <w:szCs w:val="26"/>
        </w:rPr>
        <w:t>,</w:t>
      </w:r>
      <w:r>
        <w:rPr>
          <w:rFonts w:ascii="Maiandra GD" w:hAnsi="Maiandra GD"/>
          <w:color w:val="FF0000"/>
          <w:sz w:val="26"/>
          <w:szCs w:val="26"/>
        </w:rPr>
        <w:t xml:space="preserve"> aquí en esta actividad solo planificaremos </w:t>
      </w:r>
      <w:r w:rsidR="00206F37">
        <w:rPr>
          <w:rFonts w:ascii="Maiandra GD" w:hAnsi="Maiandra GD"/>
          <w:color w:val="FF0000"/>
          <w:sz w:val="26"/>
          <w:szCs w:val="26"/>
        </w:rPr>
        <w:t>nuestra acta</w:t>
      </w:r>
      <w:r>
        <w:rPr>
          <w:rFonts w:ascii="Maiandra GD" w:hAnsi="Maiandra GD"/>
          <w:color w:val="FF0000"/>
          <w:sz w:val="26"/>
          <w:szCs w:val="26"/>
        </w:rPr>
        <w:t xml:space="preserve"> de compromiso, ya en la </w:t>
      </w:r>
      <w:r w:rsidR="00206F37">
        <w:rPr>
          <w:rFonts w:ascii="Maiandra GD" w:hAnsi="Maiandra GD"/>
          <w:color w:val="FF0000"/>
          <w:sz w:val="26"/>
          <w:szCs w:val="26"/>
        </w:rPr>
        <w:t>última</w:t>
      </w:r>
      <w:r>
        <w:rPr>
          <w:rFonts w:ascii="Maiandra GD" w:hAnsi="Maiandra GD"/>
          <w:color w:val="FF0000"/>
          <w:sz w:val="26"/>
          <w:szCs w:val="26"/>
        </w:rPr>
        <w:t xml:space="preserve"> actividad 14 escribiremos el acta de compromiso</w:t>
      </w:r>
      <w:r w:rsidR="00206F37">
        <w:rPr>
          <w:rFonts w:ascii="Maiandra GD" w:hAnsi="Maiandra GD"/>
          <w:color w:val="FF0000"/>
          <w:sz w:val="26"/>
          <w:szCs w:val="26"/>
        </w:rPr>
        <w:t>, que es el producto final de esta experiencia de aprendizaje 4</w:t>
      </w:r>
      <w:r w:rsidR="003A24BB">
        <w:rPr>
          <w:rFonts w:ascii="Maiandra GD" w:hAnsi="Maiandra GD"/>
          <w:color w:val="FF0000"/>
          <w:sz w:val="26"/>
          <w:szCs w:val="26"/>
        </w:rPr>
        <w:t>, pero si en caso en tu colegio te piden el acta de compromiso, te dejo el borrador para que lo puedas hacer así, y en la actividad 14 corregirlo</w:t>
      </w:r>
      <w:r w:rsidRPr="00AD688B">
        <w:rPr>
          <w:rFonts w:ascii="Maiandra GD" w:hAnsi="Maiandra GD"/>
          <w:color w:val="FF0000"/>
          <w:sz w:val="26"/>
          <w:szCs w:val="26"/>
        </w:rPr>
        <w:t>)</w:t>
      </w:r>
    </w:p>
    <w:p w14:paraId="32637E0E" w14:textId="57294D54" w:rsidR="00AD688B" w:rsidRPr="00AD688B" w:rsidRDefault="00AD688B" w:rsidP="00AD688B">
      <w:pPr>
        <w:spacing w:after="120"/>
        <w:rPr>
          <w:rFonts w:ascii="Century Gothic" w:hAnsi="Century Gothic"/>
          <w:color w:val="FF0000"/>
          <w:sz w:val="24"/>
          <w:szCs w:val="24"/>
        </w:rPr>
      </w:pPr>
      <w:r w:rsidRPr="00AD688B">
        <w:rPr>
          <w:rFonts w:ascii="Century Gothic" w:hAnsi="Century Gothic"/>
          <w:b/>
          <w:bCs/>
          <w:sz w:val="24"/>
          <w:szCs w:val="24"/>
        </w:rPr>
        <w:t>Revisemos</w:t>
      </w:r>
      <w:r w:rsidRPr="00AD688B">
        <w:rPr>
          <w:rFonts w:ascii="Century Gothic" w:hAnsi="Century Gothic"/>
          <w:sz w:val="24"/>
          <w:szCs w:val="24"/>
        </w:rPr>
        <w:t xml:space="preserve"> el recurso “El acta de compromiso</w:t>
      </w:r>
      <w:r>
        <w:rPr>
          <w:rFonts w:ascii="Century Gothic" w:hAnsi="Century Gothic"/>
          <w:sz w:val="24"/>
          <w:szCs w:val="24"/>
        </w:rPr>
        <w:t xml:space="preserve">”, </w:t>
      </w:r>
      <w:r w:rsidRPr="00AD688B">
        <w:rPr>
          <w:rFonts w:ascii="Century Gothic" w:hAnsi="Century Gothic"/>
          <w:sz w:val="24"/>
          <w:szCs w:val="24"/>
        </w:rPr>
        <w:t>a fin de conocer y comprender más acerca de este tipo de documento: sus partes, a quiénes está dirigido, quiénes lo redactan, etc</w:t>
      </w:r>
      <w:r>
        <w:rPr>
          <w:rFonts w:ascii="Century Gothic" w:hAnsi="Century Gothic"/>
          <w:sz w:val="24"/>
          <w:szCs w:val="24"/>
        </w:rPr>
        <w:t>.</w:t>
      </w:r>
      <w:r w:rsidRPr="00AD688B">
        <w:rPr>
          <w:rFonts w:ascii="Maiandra GD" w:hAnsi="Maiandra GD"/>
          <w:color w:val="C00000"/>
          <w:sz w:val="26"/>
          <w:szCs w:val="26"/>
        </w:rPr>
        <w:t xml:space="preserve"> </w:t>
      </w:r>
      <w:r w:rsidRPr="00AD688B">
        <w:rPr>
          <w:rFonts w:ascii="Maiandra GD" w:hAnsi="Maiandra GD"/>
          <w:color w:val="FF0000"/>
          <w:sz w:val="26"/>
          <w:szCs w:val="26"/>
        </w:rPr>
        <w:t>(</w:t>
      </w:r>
      <w:r>
        <w:rPr>
          <w:rFonts w:ascii="Maiandra GD" w:hAnsi="Maiandra GD"/>
          <w:color w:val="FF0000"/>
          <w:sz w:val="26"/>
          <w:szCs w:val="26"/>
        </w:rPr>
        <w:t>Te resumo el texto a continuación</w:t>
      </w:r>
      <w:r w:rsidRPr="00AD688B">
        <w:rPr>
          <w:rFonts w:ascii="Maiandra GD" w:hAnsi="Maiandra GD"/>
          <w:color w:val="FF0000"/>
          <w:sz w:val="26"/>
          <w:szCs w:val="26"/>
        </w:rPr>
        <w:t>)</w:t>
      </w:r>
    </w:p>
    <w:p w14:paraId="6BB921A5" w14:textId="37CD4E1E" w:rsidR="00AD688B" w:rsidRDefault="00AD688B" w:rsidP="00AD688B">
      <w:pPr>
        <w:spacing w:after="120"/>
        <w:jc w:val="center"/>
        <w:rPr>
          <w:rFonts w:ascii="Arial Rounded MT Bold" w:hAnsi="Arial Rounded MT Bold"/>
          <w:color w:val="4472C4" w:themeColor="accent5"/>
          <w:sz w:val="30"/>
          <w:szCs w:val="30"/>
        </w:rPr>
      </w:pPr>
      <w:r>
        <w:rPr>
          <w:rFonts w:ascii="Arial Rounded MT Bold" w:hAnsi="Arial Rounded MT Bold"/>
          <w:color w:val="4472C4" w:themeColor="accent5"/>
          <w:sz w:val="30"/>
          <w:szCs w:val="30"/>
        </w:rPr>
        <w:t>El acta de compromiso</w:t>
      </w:r>
    </w:p>
    <w:p w14:paraId="5A3AB81A" w14:textId="7958C9B0" w:rsidR="00AD688B" w:rsidRDefault="00AD688B" w:rsidP="00AD688B">
      <w:pPr>
        <w:spacing w:after="120"/>
        <w:rPr>
          <w:rFonts w:ascii="Century Gothic" w:hAnsi="Century Gothic"/>
          <w:sz w:val="24"/>
          <w:szCs w:val="24"/>
        </w:rPr>
      </w:pPr>
      <w:r w:rsidRPr="00A13FA9">
        <w:rPr>
          <w:rFonts w:ascii="Century Gothic" w:hAnsi="Century Gothic"/>
          <w:sz w:val="24"/>
          <w:szCs w:val="24"/>
        </w:rPr>
        <w:t>El acta es un documento en el que se deja constancia de lo ocurrido en una reunión. Puede ser público o familiar. Su estructura varía según el tipo de reunión o los participantes. Suele ser firmada por la/el presidenta/e, la/el secretaria/o y las/los asistentes de la institución u organización que convocó al evento. Si la reunión es familiar, quienes firman serán los integrantes que participaron.</w:t>
      </w:r>
    </w:p>
    <w:p w14:paraId="5E3E4FDC" w14:textId="3521D8B4" w:rsidR="00A13FA9" w:rsidRPr="00A13FA9" w:rsidRDefault="00A13FA9" w:rsidP="00AD688B">
      <w:pPr>
        <w:spacing w:after="120"/>
        <w:rPr>
          <w:rFonts w:ascii="Century Gothic" w:hAnsi="Century Gothic"/>
          <w:sz w:val="24"/>
          <w:szCs w:val="24"/>
        </w:rPr>
      </w:pPr>
      <w:r w:rsidRPr="00A13FA9">
        <w:rPr>
          <w:rFonts w:ascii="Century Gothic" w:hAnsi="Century Gothic"/>
          <w:sz w:val="24"/>
          <w:szCs w:val="24"/>
        </w:rPr>
        <w:t>El acta responde a dos finalidades:</w:t>
      </w:r>
    </w:p>
    <w:p w14:paraId="6E83435C" w14:textId="32F4E642" w:rsidR="00A13FA9" w:rsidRPr="00A13FA9" w:rsidRDefault="00A13FA9" w:rsidP="00A13FA9">
      <w:pPr>
        <w:pStyle w:val="Prrafodelista"/>
        <w:numPr>
          <w:ilvl w:val="0"/>
          <w:numId w:val="10"/>
        </w:numPr>
        <w:spacing w:after="120"/>
        <w:rPr>
          <w:rFonts w:ascii="Century Gothic" w:hAnsi="Century Gothic"/>
          <w:color w:val="4472C4" w:themeColor="accent5"/>
          <w:sz w:val="36"/>
          <w:szCs w:val="36"/>
        </w:rPr>
      </w:pPr>
      <w:r w:rsidRPr="00A13FA9">
        <w:rPr>
          <w:rFonts w:ascii="Century Gothic" w:hAnsi="Century Gothic"/>
          <w:sz w:val="24"/>
          <w:szCs w:val="24"/>
        </w:rPr>
        <w:t>Informativa: detalla lo desarrollado durante una reunión.</w:t>
      </w:r>
    </w:p>
    <w:p w14:paraId="046C7778" w14:textId="47C1A741" w:rsidR="00A13FA9" w:rsidRPr="00A13FA9" w:rsidRDefault="00A13FA9" w:rsidP="00A13FA9">
      <w:pPr>
        <w:pStyle w:val="Prrafodelista"/>
        <w:numPr>
          <w:ilvl w:val="0"/>
          <w:numId w:val="10"/>
        </w:numPr>
        <w:spacing w:after="120"/>
        <w:rPr>
          <w:rFonts w:ascii="Century Gothic" w:hAnsi="Century Gothic"/>
          <w:color w:val="4472C4" w:themeColor="accent5"/>
          <w:sz w:val="36"/>
          <w:szCs w:val="36"/>
        </w:rPr>
      </w:pPr>
      <w:r w:rsidRPr="00A13FA9">
        <w:rPr>
          <w:rFonts w:ascii="Century Gothic" w:hAnsi="Century Gothic"/>
          <w:sz w:val="24"/>
          <w:szCs w:val="24"/>
        </w:rPr>
        <w:t>Prescriptiva: compromete a los asistentes a cumplir lo acordado.</w:t>
      </w:r>
    </w:p>
    <w:p w14:paraId="6B3A344A" w14:textId="40C0EF99" w:rsidR="00A13FA9" w:rsidRDefault="00A13FA9" w:rsidP="00A13FA9">
      <w:pPr>
        <w:spacing w:after="120"/>
        <w:rPr>
          <w:rFonts w:ascii="Century Gothic" w:hAnsi="Century Gothic"/>
          <w:sz w:val="24"/>
          <w:szCs w:val="24"/>
        </w:rPr>
      </w:pPr>
      <w:r w:rsidRPr="00A13FA9">
        <w:rPr>
          <w:rFonts w:ascii="Century Gothic" w:hAnsi="Century Gothic"/>
          <w:sz w:val="24"/>
          <w:szCs w:val="24"/>
        </w:rPr>
        <w:t>Lee el siguiente ejemplo de acta y analiza su estructura:</w:t>
      </w:r>
    </w:p>
    <w:p w14:paraId="44B4A06A" w14:textId="2A51C172" w:rsidR="00A13FA9" w:rsidRPr="00A13FA9" w:rsidRDefault="00A13FA9" w:rsidP="00A13FA9">
      <w:pPr>
        <w:spacing w:after="120"/>
        <w:rPr>
          <w:rFonts w:ascii="Century Gothic" w:hAnsi="Century Gothic"/>
          <w:color w:val="4472C4" w:themeColor="accent5"/>
          <w:sz w:val="40"/>
          <w:szCs w:val="40"/>
        </w:rPr>
      </w:pPr>
      <w:r>
        <w:rPr>
          <w:noProof/>
        </w:rPr>
        <w:lastRenderedPageBreak/>
        <w:drawing>
          <wp:inline distT="0" distB="0" distL="0" distR="0" wp14:anchorId="1D76F5A1" wp14:editId="515874C8">
            <wp:extent cx="6783586" cy="4943475"/>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787531" cy="4946350"/>
                    </a:xfrm>
                    <a:prstGeom prst="rect">
                      <a:avLst/>
                    </a:prstGeom>
                  </pic:spPr>
                </pic:pic>
              </a:graphicData>
            </a:graphic>
          </wp:inline>
        </w:drawing>
      </w:r>
    </w:p>
    <w:p w14:paraId="6B3B919A" w14:textId="5C988B75" w:rsidR="00A13FA9" w:rsidRPr="00A13FA9" w:rsidRDefault="00A13FA9" w:rsidP="00AD688B">
      <w:pPr>
        <w:spacing w:after="120"/>
        <w:rPr>
          <w:rFonts w:ascii="Century Gothic" w:hAnsi="Century Gothic"/>
          <w:sz w:val="24"/>
          <w:szCs w:val="24"/>
        </w:rPr>
      </w:pPr>
      <w:r w:rsidRPr="00A13FA9">
        <w:rPr>
          <w:rFonts w:ascii="Century Gothic" w:hAnsi="Century Gothic"/>
          <w:sz w:val="24"/>
          <w:szCs w:val="24"/>
        </w:rPr>
        <w:t xml:space="preserve">Luego de la lectura, </w:t>
      </w:r>
      <w:r w:rsidRPr="003C7404">
        <w:rPr>
          <w:rFonts w:ascii="Century Gothic" w:hAnsi="Century Gothic"/>
          <w:b/>
          <w:bCs/>
          <w:sz w:val="24"/>
          <w:szCs w:val="24"/>
        </w:rPr>
        <w:t>respondamos</w:t>
      </w:r>
      <w:r w:rsidRPr="00A13FA9">
        <w:rPr>
          <w:rFonts w:ascii="Century Gothic" w:hAnsi="Century Gothic"/>
          <w:sz w:val="24"/>
          <w:szCs w:val="24"/>
        </w:rPr>
        <w:t xml:space="preserve"> las siguientes preguntas:</w:t>
      </w:r>
    </w:p>
    <w:p w14:paraId="632AFDBD" w14:textId="4076829A" w:rsidR="00A13FA9" w:rsidRPr="00A13FA9" w:rsidRDefault="00A13FA9" w:rsidP="00A13FA9">
      <w:pPr>
        <w:pStyle w:val="Prrafodelista"/>
        <w:numPr>
          <w:ilvl w:val="0"/>
          <w:numId w:val="10"/>
        </w:numPr>
        <w:spacing w:after="120"/>
        <w:rPr>
          <w:rFonts w:ascii="Century Gothic" w:hAnsi="Century Gothic"/>
          <w:b/>
          <w:bCs/>
          <w:color w:val="4472C4" w:themeColor="accent5"/>
          <w:sz w:val="28"/>
          <w:szCs w:val="28"/>
        </w:rPr>
      </w:pPr>
      <w:r w:rsidRPr="00A13FA9">
        <w:rPr>
          <w:rFonts w:ascii="Century Gothic" w:hAnsi="Century Gothic"/>
          <w:b/>
          <w:bCs/>
          <w:color w:val="4472C4" w:themeColor="accent5"/>
          <w:sz w:val="24"/>
          <w:szCs w:val="24"/>
        </w:rPr>
        <w:t>¿Cuál es la relación entre el título y el contenido del acta?</w:t>
      </w:r>
    </w:p>
    <w:p w14:paraId="1D7D2923" w14:textId="239FE483" w:rsidR="00A13FA9" w:rsidRPr="00A56FA2" w:rsidRDefault="00A56FA2" w:rsidP="00A56FA2">
      <w:pPr>
        <w:spacing w:after="120"/>
        <w:ind w:left="360"/>
        <w:rPr>
          <w:rFonts w:ascii="Maiandra GD" w:hAnsi="Maiandra GD"/>
          <w:sz w:val="26"/>
          <w:szCs w:val="26"/>
        </w:rPr>
      </w:pPr>
      <w:r w:rsidRPr="00A56FA2">
        <w:rPr>
          <w:rFonts w:ascii="Maiandra GD" w:hAnsi="Maiandra GD"/>
          <w:sz w:val="26"/>
          <w:szCs w:val="26"/>
        </w:rPr>
        <w:t xml:space="preserve">- </w:t>
      </w:r>
      <w:r w:rsidR="000168A3">
        <w:rPr>
          <w:rFonts w:ascii="Maiandra GD" w:hAnsi="Maiandra GD"/>
          <w:sz w:val="26"/>
          <w:szCs w:val="26"/>
        </w:rPr>
        <w:t>La relación entre el titulo y el contenido, es que existe una reunión en el barrio de Huacho, para que las personas que vivan en esa comunidad puedan organizar actividades en beneficio del barrio de Huacho.</w:t>
      </w:r>
    </w:p>
    <w:p w14:paraId="4C560191" w14:textId="043329F5" w:rsidR="00A13FA9" w:rsidRPr="00A13FA9" w:rsidRDefault="00A13FA9" w:rsidP="00A13FA9">
      <w:pPr>
        <w:pStyle w:val="Prrafodelista"/>
        <w:numPr>
          <w:ilvl w:val="0"/>
          <w:numId w:val="10"/>
        </w:numPr>
        <w:spacing w:after="120"/>
        <w:rPr>
          <w:rFonts w:ascii="Maiandra GD" w:hAnsi="Maiandra GD"/>
          <w:color w:val="C00000"/>
          <w:sz w:val="26"/>
          <w:szCs w:val="26"/>
        </w:rPr>
      </w:pPr>
      <w:r w:rsidRPr="00A13FA9">
        <w:rPr>
          <w:rFonts w:ascii="Century Gothic" w:hAnsi="Century Gothic"/>
          <w:b/>
          <w:bCs/>
          <w:color w:val="4472C4" w:themeColor="accent5"/>
          <w:sz w:val="24"/>
          <w:szCs w:val="24"/>
        </w:rPr>
        <w:t xml:space="preserve">¿Cuál es el tema de la reunión? </w:t>
      </w:r>
      <w:r w:rsidRPr="000168A3">
        <w:rPr>
          <w:rFonts w:ascii="Maiandra GD" w:hAnsi="Maiandra GD"/>
          <w:color w:val="FF0000"/>
          <w:sz w:val="26"/>
          <w:szCs w:val="26"/>
        </w:rPr>
        <w:t>(E</w:t>
      </w:r>
      <w:r w:rsidR="000168A3">
        <w:rPr>
          <w:rFonts w:ascii="Maiandra GD" w:hAnsi="Maiandra GD"/>
          <w:color w:val="FF0000"/>
          <w:sz w:val="26"/>
          <w:szCs w:val="26"/>
        </w:rPr>
        <w:t>l tema es: ¿De qué trata la lectura?, en este caso, de que trata el acta de compromiso</w:t>
      </w:r>
      <w:r w:rsidRPr="000168A3">
        <w:rPr>
          <w:rFonts w:ascii="Maiandra GD" w:hAnsi="Maiandra GD"/>
          <w:color w:val="FF0000"/>
          <w:sz w:val="26"/>
          <w:szCs w:val="26"/>
        </w:rPr>
        <w:t>)</w:t>
      </w:r>
    </w:p>
    <w:p w14:paraId="5AF80FED" w14:textId="223AF961" w:rsidR="00A13FA9" w:rsidRPr="00A56FA2" w:rsidRDefault="00A56FA2" w:rsidP="00A56FA2">
      <w:pPr>
        <w:spacing w:after="120"/>
        <w:ind w:left="360"/>
        <w:rPr>
          <w:rFonts w:ascii="Maiandra GD" w:hAnsi="Maiandra GD"/>
          <w:sz w:val="26"/>
          <w:szCs w:val="26"/>
        </w:rPr>
      </w:pPr>
      <w:r w:rsidRPr="00A56FA2">
        <w:rPr>
          <w:rFonts w:ascii="Maiandra GD" w:hAnsi="Maiandra GD"/>
          <w:sz w:val="26"/>
          <w:szCs w:val="26"/>
        </w:rPr>
        <w:t xml:space="preserve">- </w:t>
      </w:r>
      <w:r w:rsidR="000168A3">
        <w:rPr>
          <w:rFonts w:ascii="Maiandra GD" w:hAnsi="Maiandra GD"/>
          <w:sz w:val="26"/>
          <w:szCs w:val="26"/>
        </w:rPr>
        <w:t xml:space="preserve">El acta de compromiso trata de las actividades que organizaran los </w:t>
      </w:r>
      <w:r w:rsidR="003C7404">
        <w:rPr>
          <w:rFonts w:ascii="Maiandra GD" w:hAnsi="Maiandra GD"/>
          <w:sz w:val="26"/>
          <w:szCs w:val="26"/>
        </w:rPr>
        <w:t>vecinos</w:t>
      </w:r>
      <w:r w:rsidR="000168A3">
        <w:rPr>
          <w:rFonts w:ascii="Maiandra GD" w:hAnsi="Maiandra GD"/>
          <w:sz w:val="26"/>
          <w:szCs w:val="26"/>
        </w:rPr>
        <w:t xml:space="preserve"> para el beneficio del barrio de Huacho</w:t>
      </w:r>
      <w:r w:rsidR="003C7404">
        <w:rPr>
          <w:rFonts w:ascii="Maiandra GD" w:hAnsi="Maiandra GD"/>
          <w:sz w:val="26"/>
          <w:szCs w:val="26"/>
        </w:rPr>
        <w:t>.</w:t>
      </w:r>
    </w:p>
    <w:p w14:paraId="5AD2D555" w14:textId="236749B2" w:rsidR="00A13FA9" w:rsidRPr="00A13FA9" w:rsidRDefault="00A13FA9" w:rsidP="00A13FA9">
      <w:pPr>
        <w:pStyle w:val="Prrafodelista"/>
        <w:numPr>
          <w:ilvl w:val="0"/>
          <w:numId w:val="10"/>
        </w:numPr>
        <w:spacing w:after="120"/>
        <w:rPr>
          <w:rFonts w:ascii="Century Gothic" w:hAnsi="Century Gothic"/>
          <w:b/>
          <w:bCs/>
          <w:color w:val="4472C4" w:themeColor="accent5"/>
          <w:sz w:val="28"/>
          <w:szCs w:val="28"/>
        </w:rPr>
      </w:pPr>
      <w:r w:rsidRPr="00A13FA9">
        <w:rPr>
          <w:rFonts w:ascii="Century Gothic" w:hAnsi="Century Gothic"/>
          <w:b/>
          <w:bCs/>
          <w:color w:val="4472C4" w:themeColor="accent5"/>
          <w:sz w:val="24"/>
          <w:szCs w:val="24"/>
        </w:rPr>
        <w:t>¿Qué fundamentos presentan las/los participantes?</w:t>
      </w:r>
    </w:p>
    <w:p w14:paraId="4C82F1F4" w14:textId="6654615D" w:rsidR="00A13FA9" w:rsidRPr="000168A3" w:rsidRDefault="000168A3" w:rsidP="000168A3">
      <w:pPr>
        <w:spacing w:after="120"/>
        <w:ind w:left="360"/>
        <w:rPr>
          <w:rFonts w:ascii="Maiandra GD" w:hAnsi="Maiandra GD"/>
          <w:sz w:val="26"/>
          <w:szCs w:val="26"/>
        </w:rPr>
      </w:pPr>
      <w:r w:rsidRPr="000168A3">
        <w:rPr>
          <w:rFonts w:ascii="Maiandra GD" w:hAnsi="Maiandra GD"/>
          <w:sz w:val="26"/>
          <w:szCs w:val="26"/>
        </w:rPr>
        <w:t xml:space="preserve">- </w:t>
      </w:r>
      <w:r w:rsidR="003C7404">
        <w:rPr>
          <w:rFonts w:ascii="Maiandra GD" w:hAnsi="Maiandra GD"/>
          <w:sz w:val="26"/>
          <w:szCs w:val="26"/>
        </w:rPr>
        <w:t>Presentan documentos, propuestas, funciones en beneficio del barrio de Huacho.</w:t>
      </w:r>
    </w:p>
    <w:p w14:paraId="2BAEA7C5" w14:textId="3B198D7F" w:rsidR="00A13FA9" w:rsidRDefault="00A13FA9" w:rsidP="00A13FA9">
      <w:pPr>
        <w:spacing w:after="120"/>
        <w:rPr>
          <w:rFonts w:ascii="Century Gothic" w:hAnsi="Century Gothic"/>
          <w:sz w:val="24"/>
          <w:szCs w:val="24"/>
        </w:rPr>
      </w:pPr>
      <w:r w:rsidRPr="00A13FA9">
        <w:rPr>
          <w:rFonts w:ascii="Century Gothic" w:hAnsi="Century Gothic"/>
          <w:sz w:val="24"/>
          <w:szCs w:val="24"/>
        </w:rPr>
        <w:t>Ahora, a partir de lo que hemos conocido y comprendido, planificaremos la escritura del acta de compromiso de nuestra familia.</w:t>
      </w:r>
    </w:p>
    <w:p w14:paraId="5E560F6F" w14:textId="60D3C70D" w:rsidR="00A13FA9" w:rsidRPr="00A13FA9" w:rsidRDefault="00A13FA9" w:rsidP="00A13FA9">
      <w:pPr>
        <w:spacing w:after="120"/>
        <w:rPr>
          <w:rFonts w:ascii="Century Gothic" w:hAnsi="Century Gothic"/>
          <w:sz w:val="24"/>
          <w:szCs w:val="24"/>
        </w:rPr>
      </w:pPr>
      <w:r w:rsidRPr="003C7404">
        <w:rPr>
          <w:rFonts w:ascii="Century Gothic" w:hAnsi="Century Gothic"/>
          <w:b/>
          <w:bCs/>
          <w:sz w:val="24"/>
          <w:szCs w:val="24"/>
        </w:rPr>
        <w:t>Tengamos presente</w:t>
      </w:r>
      <w:r w:rsidRPr="00A13FA9">
        <w:rPr>
          <w:rFonts w:ascii="Century Gothic" w:hAnsi="Century Gothic"/>
          <w:sz w:val="24"/>
          <w:szCs w:val="24"/>
        </w:rPr>
        <w:t xml:space="preserve"> el proceso de redacción para elaborar nuestra acta de compromiso familiar:</w:t>
      </w:r>
    </w:p>
    <w:p w14:paraId="37882127" w14:textId="68BBD7D4" w:rsidR="00A13FA9" w:rsidRPr="00A13FA9" w:rsidRDefault="00A13FA9" w:rsidP="00A13FA9">
      <w:pPr>
        <w:pStyle w:val="Prrafodelista"/>
        <w:numPr>
          <w:ilvl w:val="0"/>
          <w:numId w:val="11"/>
        </w:numPr>
        <w:spacing w:after="120"/>
        <w:rPr>
          <w:rFonts w:ascii="Century Gothic" w:hAnsi="Century Gothic"/>
          <w:color w:val="FF0000"/>
          <w:sz w:val="32"/>
          <w:szCs w:val="32"/>
        </w:rPr>
      </w:pPr>
      <w:r w:rsidRPr="00A13FA9">
        <w:rPr>
          <w:rFonts w:ascii="Century Gothic" w:hAnsi="Century Gothic"/>
          <w:sz w:val="24"/>
          <w:szCs w:val="24"/>
        </w:rPr>
        <w:t>Planificación</w:t>
      </w:r>
    </w:p>
    <w:p w14:paraId="0953D3B5" w14:textId="7ABFB3B3" w:rsidR="00A13FA9" w:rsidRPr="00A13FA9" w:rsidRDefault="00A13FA9" w:rsidP="00A13FA9">
      <w:pPr>
        <w:pStyle w:val="Prrafodelista"/>
        <w:numPr>
          <w:ilvl w:val="0"/>
          <w:numId w:val="11"/>
        </w:numPr>
        <w:spacing w:after="120"/>
        <w:rPr>
          <w:rFonts w:ascii="Century Gothic" w:hAnsi="Century Gothic"/>
          <w:color w:val="FF0000"/>
          <w:sz w:val="32"/>
          <w:szCs w:val="32"/>
        </w:rPr>
      </w:pPr>
      <w:r w:rsidRPr="00A13FA9">
        <w:rPr>
          <w:rFonts w:ascii="Century Gothic" w:hAnsi="Century Gothic"/>
          <w:sz w:val="24"/>
          <w:szCs w:val="24"/>
        </w:rPr>
        <w:t>Textualización</w:t>
      </w:r>
    </w:p>
    <w:p w14:paraId="275DC2EE" w14:textId="4E280E1E" w:rsidR="00A13FA9" w:rsidRPr="003C7404" w:rsidRDefault="00A13FA9" w:rsidP="00A13FA9">
      <w:pPr>
        <w:pStyle w:val="Prrafodelista"/>
        <w:numPr>
          <w:ilvl w:val="0"/>
          <w:numId w:val="11"/>
        </w:numPr>
        <w:spacing w:after="120"/>
        <w:rPr>
          <w:rFonts w:ascii="Century Gothic" w:hAnsi="Century Gothic"/>
          <w:color w:val="FF0000"/>
          <w:sz w:val="32"/>
          <w:szCs w:val="32"/>
        </w:rPr>
      </w:pPr>
      <w:r w:rsidRPr="00A13FA9">
        <w:rPr>
          <w:rFonts w:ascii="Century Gothic" w:hAnsi="Century Gothic"/>
          <w:sz w:val="24"/>
          <w:szCs w:val="24"/>
        </w:rPr>
        <w:t>Revisión</w:t>
      </w:r>
    </w:p>
    <w:p w14:paraId="71B26CDD" w14:textId="76002D05" w:rsidR="003C7404" w:rsidRPr="003C7404" w:rsidRDefault="003C7404" w:rsidP="003C7404">
      <w:pPr>
        <w:spacing w:after="120"/>
        <w:rPr>
          <w:rFonts w:ascii="Century Gothic" w:hAnsi="Century Gothic"/>
          <w:color w:val="FF0000"/>
          <w:sz w:val="36"/>
          <w:szCs w:val="36"/>
        </w:rPr>
      </w:pPr>
      <w:r w:rsidRPr="003C7404">
        <w:rPr>
          <w:rFonts w:ascii="Century Gothic" w:hAnsi="Century Gothic"/>
          <w:sz w:val="24"/>
          <w:szCs w:val="24"/>
        </w:rPr>
        <w:t>A continuación, respondamos las siguientes interrogantes:</w:t>
      </w:r>
    </w:p>
    <w:p w14:paraId="6D359092" w14:textId="2CB479DD" w:rsidR="00AD688B" w:rsidRPr="00D836F6" w:rsidRDefault="00AD688B" w:rsidP="00AD688B">
      <w:pPr>
        <w:pStyle w:val="Prrafodelista"/>
        <w:numPr>
          <w:ilvl w:val="0"/>
          <w:numId w:val="2"/>
        </w:numPr>
        <w:spacing w:after="120"/>
        <w:rPr>
          <w:rFonts w:ascii="Century Gothic" w:hAnsi="Century Gothic"/>
          <w:b/>
          <w:color w:val="4472C4" w:themeColor="accent5"/>
          <w:sz w:val="24"/>
          <w:szCs w:val="23"/>
        </w:rPr>
      </w:pPr>
      <w:r w:rsidRPr="00D836F6">
        <w:rPr>
          <w:rFonts w:ascii="Century Gothic" w:hAnsi="Century Gothic"/>
          <w:b/>
          <w:color w:val="4472C4" w:themeColor="accent5"/>
          <w:sz w:val="24"/>
          <w:szCs w:val="23"/>
        </w:rPr>
        <w:t>¿</w:t>
      </w:r>
      <w:r w:rsidR="003C7404">
        <w:rPr>
          <w:rFonts w:ascii="Century Gothic" w:hAnsi="Century Gothic"/>
          <w:b/>
          <w:color w:val="4472C4" w:themeColor="accent5"/>
          <w:sz w:val="24"/>
          <w:szCs w:val="23"/>
        </w:rPr>
        <w:t>A quién o quiénes dirigimos el acta de compromiso</w:t>
      </w:r>
      <w:r w:rsidRPr="00D836F6">
        <w:rPr>
          <w:rFonts w:ascii="Century Gothic" w:hAnsi="Century Gothic"/>
          <w:b/>
          <w:color w:val="4472C4" w:themeColor="accent5"/>
          <w:sz w:val="24"/>
          <w:szCs w:val="23"/>
        </w:rPr>
        <w:t xml:space="preserve">? </w:t>
      </w:r>
      <w:r w:rsidR="00AE0429">
        <w:rPr>
          <w:rFonts w:ascii="Maiandra GD" w:hAnsi="Maiandra GD"/>
          <w:bCs/>
          <w:color w:val="FF0000"/>
          <w:sz w:val="26"/>
          <w:szCs w:val="26"/>
        </w:rPr>
        <w:t>(Aquí se refiere si te vas a referir a los vecinos de tu comunidad, familiares, amigos, etc.)</w:t>
      </w:r>
    </w:p>
    <w:p w14:paraId="3AF83178" w14:textId="15099C3F" w:rsidR="00AD688B" w:rsidRPr="0029378B" w:rsidRDefault="00AD688B" w:rsidP="00AD688B">
      <w:pPr>
        <w:spacing w:after="120"/>
        <w:ind w:left="709" w:hanging="142"/>
        <w:rPr>
          <w:rFonts w:ascii="Maiandra GD" w:hAnsi="Maiandra GD"/>
          <w:sz w:val="26"/>
          <w:szCs w:val="26"/>
        </w:rPr>
      </w:pPr>
      <w:r>
        <w:rPr>
          <w:rFonts w:ascii="Maiandra GD" w:hAnsi="Maiandra GD"/>
          <w:sz w:val="26"/>
          <w:szCs w:val="26"/>
        </w:rPr>
        <w:t xml:space="preserve">- </w:t>
      </w:r>
      <w:r w:rsidR="00AE0429">
        <w:rPr>
          <w:rFonts w:ascii="Maiandra GD" w:hAnsi="Maiandra GD"/>
          <w:sz w:val="26"/>
          <w:szCs w:val="26"/>
        </w:rPr>
        <w:t>Me dirigiré a…</w:t>
      </w:r>
    </w:p>
    <w:p w14:paraId="5E8E88F5" w14:textId="7E2C03A4" w:rsidR="00AD688B" w:rsidRPr="00D836F6" w:rsidRDefault="003C7404" w:rsidP="00AD688B">
      <w:pPr>
        <w:pStyle w:val="Prrafodelista"/>
        <w:numPr>
          <w:ilvl w:val="0"/>
          <w:numId w:val="2"/>
        </w:numPr>
        <w:spacing w:after="120"/>
        <w:rPr>
          <w:rFonts w:ascii="Century Gothic" w:hAnsi="Century Gothic"/>
          <w:b/>
          <w:color w:val="4472C4" w:themeColor="accent5"/>
          <w:sz w:val="24"/>
          <w:szCs w:val="23"/>
        </w:rPr>
      </w:pPr>
      <w:r>
        <w:rPr>
          <w:rFonts w:ascii="Century Gothic" w:hAnsi="Century Gothic"/>
          <w:b/>
          <w:color w:val="4472C4" w:themeColor="accent5"/>
          <w:sz w:val="24"/>
          <w:szCs w:val="23"/>
        </w:rPr>
        <w:t>¿Quiénes participaran en la reunión</w:t>
      </w:r>
      <w:r w:rsidR="00AD688B" w:rsidRPr="00D836F6">
        <w:rPr>
          <w:rFonts w:ascii="Century Gothic" w:hAnsi="Century Gothic"/>
          <w:b/>
          <w:color w:val="4472C4" w:themeColor="accent5"/>
          <w:sz w:val="24"/>
          <w:szCs w:val="23"/>
        </w:rPr>
        <w:t>?</w:t>
      </w:r>
      <w:r w:rsidR="00AE0429" w:rsidRPr="00AE0429">
        <w:rPr>
          <w:rFonts w:ascii="Maiandra GD" w:hAnsi="Maiandra GD"/>
          <w:bCs/>
          <w:color w:val="FF0000"/>
          <w:sz w:val="26"/>
          <w:szCs w:val="26"/>
        </w:rPr>
        <w:t xml:space="preserve"> </w:t>
      </w:r>
      <w:r w:rsidR="00AE0429">
        <w:rPr>
          <w:rFonts w:ascii="Maiandra GD" w:hAnsi="Maiandra GD"/>
          <w:bCs/>
          <w:color w:val="FF0000"/>
          <w:sz w:val="26"/>
          <w:szCs w:val="26"/>
        </w:rPr>
        <w:t>(</w:t>
      </w:r>
      <w:r w:rsidR="00AE0429">
        <w:rPr>
          <w:rFonts w:ascii="Maiandra GD" w:hAnsi="Maiandra GD"/>
          <w:bCs/>
          <w:color w:val="FF0000"/>
          <w:sz w:val="26"/>
          <w:szCs w:val="26"/>
        </w:rPr>
        <w:t>De todas las personas a quienes nos dirigimos, elegirás a las personas más confiable en tu comunidad, que pueden ser el líder de tu comunidad y un grupo de personas confiables, para que tu acta de compromiso se dirija a toda la comunidad</w:t>
      </w:r>
      <w:r w:rsidR="00AE0429">
        <w:rPr>
          <w:rFonts w:ascii="Maiandra GD" w:hAnsi="Maiandra GD"/>
          <w:bCs/>
          <w:color w:val="FF0000"/>
          <w:sz w:val="26"/>
          <w:szCs w:val="26"/>
        </w:rPr>
        <w:t>)</w:t>
      </w:r>
    </w:p>
    <w:p w14:paraId="1D28F9F8" w14:textId="18F8A8C1" w:rsidR="00AD688B" w:rsidRDefault="00AD688B" w:rsidP="00AD688B">
      <w:pPr>
        <w:spacing w:after="120"/>
        <w:ind w:left="709" w:hanging="142"/>
        <w:rPr>
          <w:rFonts w:ascii="Maiandra GD" w:hAnsi="Maiandra GD"/>
          <w:sz w:val="26"/>
          <w:szCs w:val="26"/>
        </w:rPr>
      </w:pPr>
      <w:r>
        <w:rPr>
          <w:rFonts w:ascii="Maiandra GD" w:hAnsi="Maiandra GD"/>
          <w:sz w:val="26"/>
          <w:szCs w:val="26"/>
        </w:rPr>
        <w:t xml:space="preserve">- </w:t>
      </w:r>
      <w:r w:rsidR="00AE0429">
        <w:rPr>
          <w:rFonts w:ascii="Maiandra GD" w:hAnsi="Maiandra GD"/>
          <w:sz w:val="26"/>
          <w:szCs w:val="26"/>
        </w:rPr>
        <w:t>Los que participarán en la reunión serán…</w:t>
      </w:r>
    </w:p>
    <w:p w14:paraId="6E7BDB11" w14:textId="61457EC2" w:rsidR="003C7404" w:rsidRPr="00D836F6" w:rsidRDefault="003C7404" w:rsidP="003C7404">
      <w:pPr>
        <w:pStyle w:val="Prrafodelista"/>
        <w:numPr>
          <w:ilvl w:val="0"/>
          <w:numId w:val="2"/>
        </w:numPr>
        <w:spacing w:after="120"/>
        <w:rPr>
          <w:rFonts w:ascii="Century Gothic" w:hAnsi="Century Gothic"/>
          <w:b/>
          <w:color w:val="4472C4" w:themeColor="accent5"/>
          <w:sz w:val="24"/>
          <w:szCs w:val="23"/>
        </w:rPr>
      </w:pPr>
      <w:r w:rsidRPr="00D836F6">
        <w:rPr>
          <w:rFonts w:ascii="Century Gothic" w:hAnsi="Century Gothic"/>
          <w:b/>
          <w:color w:val="4472C4" w:themeColor="accent5"/>
          <w:sz w:val="24"/>
          <w:szCs w:val="23"/>
        </w:rPr>
        <w:t>¿</w:t>
      </w:r>
      <w:r>
        <w:rPr>
          <w:rFonts w:ascii="Century Gothic" w:hAnsi="Century Gothic"/>
          <w:b/>
          <w:color w:val="4472C4" w:themeColor="accent5"/>
          <w:sz w:val="24"/>
          <w:szCs w:val="23"/>
        </w:rPr>
        <w:t>Sobre qué asuntos conversaremos en nuestra reunión familiar</w:t>
      </w:r>
      <w:r w:rsidRPr="00D836F6">
        <w:rPr>
          <w:rFonts w:ascii="Century Gothic" w:hAnsi="Century Gothic"/>
          <w:b/>
          <w:color w:val="4472C4" w:themeColor="accent5"/>
          <w:sz w:val="24"/>
          <w:szCs w:val="23"/>
        </w:rPr>
        <w:t xml:space="preserve">? </w:t>
      </w:r>
      <w:r w:rsidR="00AE0429">
        <w:rPr>
          <w:rFonts w:ascii="Maiandra GD" w:hAnsi="Maiandra GD"/>
          <w:bCs/>
          <w:color w:val="FF0000"/>
          <w:sz w:val="26"/>
          <w:szCs w:val="26"/>
        </w:rPr>
        <w:t>(</w:t>
      </w:r>
      <w:r w:rsidR="00AE0429">
        <w:rPr>
          <w:rFonts w:ascii="Maiandra GD" w:hAnsi="Maiandra GD"/>
          <w:bCs/>
          <w:color w:val="FF0000"/>
          <w:sz w:val="26"/>
          <w:szCs w:val="26"/>
        </w:rPr>
        <w:t>Aquí te dejo algunos asuntos que puedes usar en tu acta de compromiso</w:t>
      </w:r>
      <w:r w:rsidR="00AE0429">
        <w:rPr>
          <w:rFonts w:ascii="Maiandra GD" w:hAnsi="Maiandra GD"/>
          <w:bCs/>
          <w:color w:val="FF0000"/>
          <w:sz w:val="26"/>
          <w:szCs w:val="26"/>
        </w:rPr>
        <w:t>)</w:t>
      </w:r>
    </w:p>
    <w:p w14:paraId="20901AC8" w14:textId="2EAC8922" w:rsidR="003C7404" w:rsidRDefault="003C7404" w:rsidP="003C7404">
      <w:pPr>
        <w:spacing w:after="120"/>
        <w:ind w:left="709" w:hanging="142"/>
        <w:rPr>
          <w:rFonts w:ascii="Maiandra GD" w:hAnsi="Maiandra GD"/>
          <w:sz w:val="26"/>
          <w:szCs w:val="26"/>
        </w:rPr>
      </w:pPr>
      <w:r>
        <w:rPr>
          <w:rFonts w:ascii="Maiandra GD" w:hAnsi="Maiandra GD"/>
          <w:sz w:val="26"/>
          <w:szCs w:val="26"/>
        </w:rPr>
        <w:t xml:space="preserve">- </w:t>
      </w:r>
      <w:r w:rsidR="00206F37">
        <w:rPr>
          <w:rFonts w:ascii="Maiandra GD" w:hAnsi="Maiandra GD"/>
          <w:sz w:val="26"/>
          <w:szCs w:val="26"/>
        </w:rPr>
        <w:t>Difundir la riqueza cultural y diversidad existente en nuestro paí</w:t>
      </w:r>
      <w:r w:rsidR="00DF7148">
        <w:rPr>
          <w:rFonts w:ascii="Maiandra GD" w:hAnsi="Maiandra GD"/>
          <w:sz w:val="26"/>
          <w:szCs w:val="26"/>
        </w:rPr>
        <w:t>s.</w:t>
      </w:r>
    </w:p>
    <w:p w14:paraId="5F1B1DD4" w14:textId="2BBF2462" w:rsidR="00AE0429" w:rsidRPr="0029378B" w:rsidRDefault="00AE0429" w:rsidP="00AE0429">
      <w:pPr>
        <w:spacing w:after="120"/>
        <w:ind w:left="709" w:hanging="142"/>
        <w:rPr>
          <w:rFonts w:ascii="Maiandra GD" w:hAnsi="Maiandra GD"/>
          <w:sz w:val="26"/>
          <w:szCs w:val="26"/>
        </w:rPr>
      </w:pPr>
      <w:r>
        <w:rPr>
          <w:rFonts w:ascii="Maiandra GD" w:hAnsi="Maiandra GD"/>
          <w:sz w:val="26"/>
          <w:szCs w:val="26"/>
        </w:rPr>
        <w:t xml:space="preserve">- </w:t>
      </w:r>
      <w:r w:rsidR="00DF7148">
        <w:rPr>
          <w:rFonts w:ascii="Maiandra GD" w:hAnsi="Maiandra GD"/>
          <w:sz w:val="26"/>
          <w:szCs w:val="26"/>
        </w:rPr>
        <w:t>El respeto a la diversidad.</w:t>
      </w:r>
    </w:p>
    <w:p w14:paraId="6BB86E4A" w14:textId="037607D3" w:rsidR="00AE0429" w:rsidRPr="0029378B" w:rsidRDefault="00AE0429" w:rsidP="00AE0429">
      <w:pPr>
        <w:spacing w:after="120"/>
        <w:ind w:left="709" w:hanging="142"/>
        <w:rPr>
          <w:rFonts w:ascii="Maiandra GD" w:hAnsi="Maiandra GD"/>
          <w:sz w:val="26"/>
          <w:szCs w:val="26"/>
        </w:rPr>
      </w:pPr>
      <w:r>
        <w:rPr>
          <w:rFonts w:ascii="Maiandra GD" w:hAnsi="Maiandra GD"/>
          <w:sz w:val="26"/>
          <w:szCs w:val="26"/>
        </w:rPr>
        <w:t xml:space="preserve">- </w:t>
      </w:r>
      <w:r w:rsidR="00DF7148">
        <w:rPr>
          <w:rFonts w:ascii="Maiandra GD" w:hAnsi="Maiandra GD"/>
          <w:sz w:val="26"/>
          <w:szCs w:val="26"/>
        </w:rPr>
        <w:t>Compartir ideas, costumbres, tradiciones, lenguas y otras manifestaciones con grupos culturales.</w:t>
      </w:r>
    </w:p>
    <w:p w14:paraId="2B48589C" w14:textId="603B3058" w:rsidR="00DF7148" w:rsidRDefault="00AE0429" w:rsidP="00DF7148">
      <w:pPr>
        <w:spacing w:after="120"/>
        <w:ind w:left="709" w:hanging="142"/>
        <w:rPr>
          <w:rFonts w:ascii="Maiandra GD" w:hAnsi="Maiandra GD"/>
          <w:sz w:val="26"/>
          <w:szCs w:val="26"/>
        </w:rPr>
      </w:pPr>
      <w:r>
        <w:rPr>
          <w:rFonts w:ascii="Maiandra GD" w:hAnsi="Maiandra GD"/>
          <w:sz w:val="26"/>
          <w:szCs w:val="26"/>
        </w:rPr>
        <w:t xml:space="preserve">- </w:t>
      </w:r>
      <w:r w:rsidR="00DF7148">
        <w:rPr>
          <w:rFonts w:ascii="Maiandra GD" w:hAnsi="Maiandra GD"/>
          <w:sz w:val="26"/>
          <w:szCs w:val="26"/>
        </w:rPr>
        <w:t>Fomentar la tolerancia en el ámbito familiar, educativo y laboral.</w:t>
      </w:r>
    </w:p>
    <w:p w14:paraId="59BA89EB" w14:textId="29BA659B" w:rsidR="00DF7148" w:rsidRPr="00DF7148" w:rsidRDefault="00DF7148" w:rsidP="00DF7148">
      <w:pPr>
        <w:spacing w:after="120"/>
        <w:rPr>
          <w:rFonts w:ascii="Maiandra GD" w:hAnsi="Maiandra GD"/>
          <w:color w:val="FF0000"/>
          <w:sz w:val="26"/>
          <w:szCs w:val="26"/>
        </w:rPr>
      </w:pPr>
      <w:r>
        <w:rPr>
          <w:rFonts w:ascii="Maiandra GD" w:hAnsi="Maiandra GD"/>
          <w:color w:val="FF0000"/>
          <w:sz w:val="26"/>
          <w:szCs w:val="26"/>
        </w:rPr>
        <w:t>(En caso quieras escribir mas asuntos, recuerda que esta acta</w:t>
      </w:r>
      <w:r w:rsidRPr="00DF7148">
        <w:rPr>
          <w:rFonts w:ascii="Maiandra GD" w:hAnsi="Maiandra GD"/>
          <w:color w:val="FF0000"/>
          <w:sz w:val="26"/>
          <w:szCs w:val="26"/>
        </w:rPr>
        <w:t xml:space="preserve"> de compromiso va a tratar de </w:t>
      </w:r>
      <w:r w:rsidRPr="00DF7148">
        <w:rPr>
          <w:rFonts w:ascii="Maiandra GD" w:hAnsi="Maiandra GD"/>
          <w:color w:val="FF0000"/>
          <w:sz w:val="26"/>
          <w:szCs w:val="26"/>
        </w:rPr>
        <w:t>propon</w:t>
      </w:r>
      <w:r>
        <w:rPr>
          <w:rFonts w:ascii="Maiandra GD" w:hAnsi="Maiandra GD"/>
          <w:color w:val="FF0000"/>
          <w:sz w:val="26"/>
          <w:szCs w:val="26"/>
        </w:rPr>
        <w:t>er</w:t>
      </w:r>
      <w:r w:rsidRPr="00DF7148">
        <w:rPr>
          <w:rFonts w:ascii="Maiandra GD" w:hAnsi="Maiandra GD"/>
          <w:color w:val="FF0000"/>
          <w:sz w:val="26"/>
          <w:szCs w:val="26"/>
        </w:rPr>
        <w:t xml:space="preserve"> y sustent</w:t>
      </w:r>
      <w:r>
        <w:rPr>
          <w:rFonts w:ascii="Maiandra GD" w:hAnsi="Maiandra GD"/>
          <w:color w:val="FF0000"/>
          <w:sz w:val="26"/>
          <w:szCs w:val="26"/>
        </w:rPr>
        <w:t>ar</w:t>
      </w:r>
      <w:r w:rsidRPr="00DF7148">
        <w:rPr>
          <w:rFonts w:ascii="Maiandra GD" w:hAnsi="Maiandra GD"/>
          <w:color w:val="FF0000"/>
          <w:sz w:val="26"/>
          <w:szCs w:val="26"/>
        </w:rPr>
        <w:t>, desde nuestra familia y comunidad, acciones que contribuyan a construir una sociedad con igualdad de derechos y oportunidades en un país como el nuestro: pluricultural y multilingüe.</w:t>
      </w:r>
      <w:r>
        <w:rPr>
          <w:rFonts w:ascii="Maiandra GD" w:hAnsi="Maiandra GD"/>
          <w:color w:val="FF0000"/>
          <w:sz w:val="26"/>
          <w:szCs w:val="26"/>
        </w:rPr>
        <w:t>)</w:t>
      </w:r>
    </w:p>
    <w:p w14:paraId="53602B05" w14:textId="44DB8708" w:rsidR="003C7404" w:rsidRPr="00D836F6" w:rsidRDefault="003C7404" w:rsidP="003C7404">
      <w:pPr>
        <w:pStyle w:val="Prrafodelista"/>
        <w:numPr>
          <w:ilvl w:val="0"/>
          <w:numId w:val="2"/>
        </w:numPr>
        <w:spacing w:after="120"/>
        <w:rPr>
          <w:rFonts w:ascii="Century Gothic" w:hAnsi="Century Gothic"/>
          <w:b/>
          <w:color w:val="4472C4" w:themeColor="accent5"/>
          <w:sz w:val="24"/>
          <w:szCs w:val="23"/>
        </w:rPr>
      </w:pPr>
      <w:r>
        <w:rPr>
          <w:rFonts w:ascii="Century Gothic" w:hAnsi="Century Gothic"/>
          <w:b/>
          <w:color w:val="4472C4" w:themeColor="accent5"/>
          <w:sz w:val="24"/>
          <w:szCs w:val="23"/>
        </w:rPr>
        <w:t>¿Quiénes firmaran el acta de compromiso</w:t>
      </w:r>
      <w:r w:rsidRPr="00D836F6">
        <w:rPr>
          <w:rFonts w:ascii="Century Gothic" w:hAnsi="Century Gothic"/>
          <w:b/>
          <w:color w:val="4472C4" w:themeColor="accent5"/>
          <w:sz w:val="24"/>
          <w:szCs w:val="23"/>
        </w:rPr>
        <w:t>?</w:t>
      </w:r>
    </w:p>
    <w:p w14:paraId="0089D7B9" w14:textId="2DA6ABF5" w:rsidR="003C7404" w:rsidRDefault="003C7404" w:rsidP="003C7404">
      <w:pPr>
        <w:spacing w:after="120"/>
        <w:ind w:left="709" w:hanging="142"/>
        <w:rPr>
          <w:rFonts w:ascii="Maiandra GD" w:hAnsi="Maiandra GD"/>
          <w:sz w:val="26"/>
          <w:szCs w:val="26"/>
        </w:rPr>
      </w:pPr>
      <w:r>
        <w:rPr>
          <w:rFonts w:ascii="Maiandra GD" w:hAnsi="Maiandra GD"/>
          <w:sz w:val="26"/>
          <w:szCs w:val="26"/>
        </w:rPr>
        <w:t xml:space="preserve">- </w:t>
      </w:r>
      <w:r w:rsidR="00206F37">
        <w:rPr>
          <w:rFonts w:ascii="Maiandra GD" w:hAnsi="Maiandra GD"/>
          <w:sz w:val="26"/>
          <w:szCs w:val="26"/>
        </w:rPr>
        <w:t>El presidente y secretario de mi comunidad.</w:t>
      </w:r>
    </w:p>
    <w:p w14:paraId="0D9B9D12" w14:textId="010EC4C1" w:rsidR="003C7404" w:rsidRDefault="003C7404" w:rsidP="003C7404">
      <w:pPr>
        <w:spacing w:after="120"/>
        <w:rPr>
          <w:rFonts w:ascii="Century Gothic" w:hAnsi="Century Gothic"/>
          <w:sz w:val="24"/>
          <w:szCs w:val="24"/>
        </w:rPr>
      </w:pPr>
      <w:r w:rsidRPr="003C7404">
        <w:rPr>
          <w:rFonts w:ascii="Century Gothic" w:hAnsi="Century Gothic"/>
          <w:sz w:val="24"/>
          <w:szCs w:val="24"/>
        </w:rPr>
        <w:t>Nuestra acta de compromiso deberá tener la siguiente estructura.</w:t>
      </w:r>
      <w:r w:rsidR="00206F37">
        <w:rPr>
          <w:rFonts w:ascii="Century Gothic" w:hAnsi="Century Gothic"/>
          <w:sz w:val="24"/>
          <w:szCs w:val="24"/>
        </w:rPr>
        <w:t xml:space="preserve"> </w:t>
      </w:r>
      <w:r w:rsidR="00206F37">
        <w:rPr>
          <w:rFonts w:ascii="Maiandra GD" w:hAnsi="Maiandra GD"/>
          <w:bCs/>
          <w:color w:val="FF0000"/>
          <w:sz w:val="26"/>
          <w:szCs w:val="26"/>
        </w:rPr>
        <w:t>(Aquí</w:t>
      </w:r>
      <w:r w:rsidR="00206F37">
        <w:rPr>
          <w:rFonts w:ascii="Maiandra GD" w:hAnsi="Maiandra GD"/>
          <w:bCs/>
          <w:color w:val="FF0000"/>
          <w:sz w:val="26"/>
          <w:szCs w:val="26"/>
        </w:rPr>
        <w:t xml:space="preserve"> rellenare el cuadro, para que así planifiques tu acta de compromiso</w:t>
      </w:r>
      <w:r w:rsidR="00DF7148">
        <w:rPr>
          <w:rFonts w:ascii="Maiandra GD" w:hAnsi="Maiandra GD"/>
          <w:bCs/>
          <w:color w:val="FF0000"/>
          <w:sz w:val="26"/>
          <w:szCs w:val="26"/>
        </w:rPr>
        <w:t xml:space="preserve">, pero hay cosas que </w:t>
      </w:r>
      <w:r w:rsidR="00F158E4">
        <w:rPr>
          <w:rFonts w:ascii="Maiandra GD" w:hAnsi="Maiandra GD"/>
          <w:bCs/>
          <w:color w:val="FF0000"/>
          <w:sz w:val="26"/>
          <w:szCs w:val="26"/>
        </w:rPr>
        <w:t>tú</w:t>
      </w:r>
      <w:r w:rsidR="00DF7148">
        <w:rPr>
          <w:rFonts w:ascii="Maiandra GD" w:hAnsi="Maiandra GD"/>
          <w:bCs/>
          <w:color w:val="FF0000"/>
          <w:sz w:val="26"/>
          <w:szCs w:val="26"/>
        </w:rPr>
        <w:t xml:space="preserve"> vas a llenar, ya que es de tu barrio</w:t>
      </w:r>
      <w:r w:rsidR="00F158E4">
        <w:rPr>
          <w:rFonts w:ascii="Maiandra GD" w:hAnsi="Maiandra GD"/>
          <w:bCs/>
          <w:color w:val="FF0000"/>
          <w:sz w:val="26"/>
          <w:szCs w:val="26"/>
        </w:rPr>
        <w:t>,</w:t>
      </w:r>
      <w:r w:rsidR="00DF7148">
        <w:rPr>
          <w:rFonts w:ascii="Maiandra GD" w:hAnsi="Maiandra GD"/>
          <w:bCs/>
          <w:color w:val="FF0000"/>
          <w:sz w:val="26"/>
          <w:szCs w:val="26"/>
        </w:rPr>
        <w:t xml:space="preserve"> </w:t>
      </w:r>
      <w:r w:rsidR="00F158E4">
        <w:rPr>
          <w:rFonts w:ascii="Maiandra GD" w:hAnsi="Maiandra GD"/>
          <w:bCs/>
          <w:color w:val="FF0000"/>
          <w:sz w:val="26"/>
          <w:szCs w:val="26"/>
        </w:rPr>
        <w:t>así</w:t>
      </w:r>
      <w:r w:rsidR="00DF7148">
        <w:rPr>
          <w:rFonts w:ascii="Maiandra GD" w:hAnsi="Maiandra GD"/>
          <w:bCs/>
          <w:color w:val="FF0000"/>
          <w:sz w:val="26"/>
          <w:szCs w:val="26"/>
        </w:rPr>
        <w:t xml:space="preserve"> que cuando deje espacios, vas a llena</w:t>
      </w:r>
      <w:r w:rsidR="00F158E4">
        <w:rPr>
          <w:rFonts w:ascii="Maiandra GD" w:hAnsi="Maiandra GD"/>
          <w:bCs/>
          <w:color w:val="FF0000"/>
          <w:sz w:val="26"/>
          <w:szCs w:val="26"/>
        </w:rPr>
        <w:t>rlo con el nombre de tu barrio, las personas que participaran en tu barrio, etc.</w:t>
      </w:r>
      <w:r w:rsidR="00206F37">
        <w:rPr>
          <w:rFonts w:ascii="Maiandra GD" w:hAnsi="Maiandra GD"/>
          <w:bCs/>
          <w:color w:val="FF0000"/>
          <w:sz w:val="26"/>
          <w:szCs w:val="26"/>
        </w:rPr>
        <w:t>)</w:t>
      </w:r>
    </w:p>
    <w:tbl>
      <w:tblPr>
        <w:tblStyle w:val="Tablaconcuadrcula"/>
        <w:tblW w:w="0" w:type="auto"/>
        <w:tblLook w:val="04A0" w:firstRow="1" w:lastRow="0" w:firstColumn="1" w:lastColumn="0" w:noHBand="0" w:noVBand="1"/>
      </w:tblPr>
      <w:tblGrid>
        <w:gridCol w:w="2972"/>
        <w:gridCol w:w="7484"/>
      </w:tblGrid>
      <w:tr w:rsidR="00206F37" w14:paraId="25EEB3FF" w14:textId="77777777" w:rsidTr="003A24BB">
        <w:tc>
          <w:tcPr>
            <w:tcW w:w="2972"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auto" w:fill="5B9BD5" w:themeFill="accent1"/>
            <w:vAlign w:val="center"/>
          </w:tcPr>
          <w:p w14:paraId="1ABE8756" w14:textId="3AAF0340" w:rsidR="00206F37" w:rsidRPr="00206F37" w:rsidRDefault="00206F37" w:rsidP="00206F37">
            <w:pPr>
              <w:spacing w:after="120"/>
              <w:rPr>
                <w:rFonts w:ascii="Century Gothic" w:hAnsi="Century Gothic"/>
                <w:b/>
                <w:bCs/>
                <w:color w:val="FFFFFF" w:themeColor="background1"/>
                <w:sz w:val="24"/>
                <w:szCs w:val="24"/>
              </w:rPr>
            </w:pPr>
            <w:r>
              <w:rPr>
                <w:rFonts w:ascii="Century Gothic" w:hAnsi="Century Gothic"/>
                <w:b/>
                <w:bCs/>
                <w:color w:val="FFFFFF" w:themeColor="background1"/>
                <w:sz w:val="24"/>
                <w:szCs w:val="24"/>
              </w:rPr>
              <w:t>Titulo</w:t>
            </w:r>
          </w:p>
        </w:tc>
        <w:tc>
          <w:tcPr>
            <w:tcW w:w="7484"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vAlign w:val="center"/>
          </w:tcPr>
          <w:p w14:paraId="1A5ABC18" w14:textId="41960122" w:rsidR="00206F37" w:rsidRPr="00206F37" w:rsidRDefault="00206F37" w:rsidP="00206F37">
            <w:pPr>
              <w:spacing w:after="120"/>
              <w:rPr>
                <w:rFonts w:ascii="Century Gothic" w:hAnsi="Century Gothic"/>
                <w:sz w:val="24"/>
                <w:szCs w:val="24"/>
              </w:rPr>
            </w:pPr>
            <w:r>
              <w:rPr>
                <w:rFonts w:ascii="Century Gothic" w:hAnsi="Century Gothic"/>
                <w:sz w:val="24"/>
                <w:szCs w:val="24"/>
              </w:rPr>
              <w:t xml:space="preserve">Reunión de la asociación de vecinos del barrio de </w:t>
            </w:r>
            <w:r>
              <w:rPr>
                <w:rFonts w:ascii="Maiandra GD" w:hAnsi="Maiandra GD"/>
                <w:bCs/>
                <w:color w:val="FF0000"/>
                <w:sz w:val="26"/>
                <w:szCs w:val="26"/>
              </w:rPr>
              <w:t>(</w:t>
            </w:r>
            <w:r>
              <w:rPr>
                <w:rFonts w:ascii="Maiandra GD" w:hAnsi="Maiandra GD"/>
                <w:bCs/>
                <w:color w:val="FF0000"/>
                <w:sz w:val="26"/>
                <w:szCs w:val="26"/>
              </w:rPr>
              <w:t xml:space="preserve">En esta parte colocas el nombre de tu barrio) </w:t>
            </w:r>
            <w:r w:rsidRPr="00206F37">
              <w:rPr>
                <w:rFonts w:ascii="Century Gothic" w:hAnsi="Century Gothic"/>
                <w:bCs/>
                <w:sz w:val="24"/>
                <w:szCs w:val="24"/>
              </w:rPr>
              <w:t>del distrito de</w:t>
            </w:r>
            <w:r>
              <w:rPr>
                <w:rFonts w:ascii="Century Gothic" w:hAnsi="Century Gothic"/>
                <w:bCs/>
                <w:sz w:val="24"/>
                <w:szCs w:val="24"/>
              </w:rPr>
              <w:t xml:space="preserve"> </w:t>
            </w:r>
            <w:r>
              <w:rPr>
                <w:rFonts w:ascii="Maiandra GD" w:hAnsi="Maiandra GD"/>
                <w:bCs/>
                <w:color w:val="FF0000"/>
                <w:sz w:val="26"/>
                <w:szCs w:val="26"/>
              </w:rPr>
              <w:t>(no</w:t>
            </w:r>
            <w:r>
              <w:rPr>
                <w:rFonts w:ascii="Maiandra GD" w:hAnsi="Maiandra GD"/>
                <w:bCs/>
                <w:color w:val="FF0000"/>
                <w:sz w:val="26"/>
                <w:szCs w:val="26"/>
              </w:rPr>
              <w:t xml:space="preserve">mbre de tu </w:t>
            </w:r>
            <w:r>
              <w:rPr>
                <w:rFonts w:ascii="Maiandra GD" w:hAnsi="Maiandra GD"/>
                <w:bCs/>
                <w:color w:val="FF0000"/>
                <w:sz w:val="26"/>
                <w:szCs w:val="26"/>
              </w:rPr>
              <w:t>distrito</w:t>
            </w:r>
            <w:r>
              <w:rPr>
                <w:rFonts w:ascii="Maiandra GD" w:hAnsi="Maiandra GD"/>
                <w:bCs/>
                <w:color w:val="FF0000"/>
                <w:sz w:val="26"/>
                <w:szCs w:val="26"/>
              </w:rPr>
              <w:t>)</w:t>
            </w:r>
          </w:p>
        </w:tc>
      </w:tr>
      <w:tr w:rsidR="00206F37" w14:paraId="0B8B7FCE" w14:textId="77777777" w:rsidTr="003A24BB">
        <w:tc>
          <w:tcPr>
            <w:tcW w:w="2972"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auto" w:fill="5B9BD5" w:themeFill="accent1"/>
            <w:vAlign w:val="center"/>
          </w:tcPr>
          <w:p w14:paraId="517BF7DB" w14:textId="6E3938BF" w:rsidR="00206F37" w:rsidRPr="00206F37" w:rsidRDefault="00206F37" w:rsidP="00206F37">
            <w:pPr>
              <w:spacing w:after="120"/>
              <w:rPr>
                <w:rFonts w:ascii="Century Gothic" w:hAnsi="Century Gothic"/>
                <w:b/>
                <w:bCs/>
                <w:color w:val="FFFFFF" w:themeColor="background1"/>
                <w:sz w:val="24"/>
                <w:szCs w:val="24"/>
              </w:rPr>
            </w:pPr>
            <w:r>
              <w:rPr>
                <w:rFonts w:ascii="Century Gothic" w:hAnsi="Century Gothic"/>
                <w:b/>
                <w:bCs/>
                <w:color w:val="FFFFFF" w:themeColor="background1"/>
                <w:sz w:val="24"/>
                <w:szCs w:val="24"/>
              </w:rPr>
              <w:t>Introducción</w:t>
            </w:r>
          </w:p>
        </w:tc>
        <w:tc>
          <w:tcPr>
            <w:tcW w:w="7484"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vAlign w:val="center"/>
          </w:tcPr>
          <w:p w14:paraId="13050B69" w14:textId="2E9EC175" w:rsidR="00206F37" w:rsidRDefault="00DF7148" w:rsidP="00206F37">
            <w:pPr>
              <w:spacing w:after="120"/>
              <w:rPr>
                <w:rFonts w:ascii="Century Gothic" w:hAnsi="Century Gothic"/>
                <w:sz w:val="24"/>
                <w:szCs w:val="24"/>
              </w:rPr>
            </w:pPr>
            <w:r w:rsidRPr="00DF7148">
              <w:rPr>
                <w:rFonts w:ascii="Century Gothic" w:hAnsi="Century Gothic"/>
                <w:sz w:val="24"/>
                <w:szCs w:val="24"/>
              </w:rPr>
              <w:t>En el barrio de</w:t>
            </w:r>
            <w:r>
              <w:rPr>
                <w:rFonts w:ascii="Century Gothic" w:hAnsi="Century Gothic"/>
                <w:sz w:val="24"/>
                <w:szCs w:val="24"/>
              </w:rPr>
              <w:t>…</w:t>
            </w:r>
            <w:r w:rsidRPr="00DF7148">
              <w:rPr>
                <w:rFonts w:ascii="Century Gothic" w:hAnsi="Century Gothic"/>
                <w:sz w:val="24"/>
                <w:szCs w:val="24"/>
              </w:rPr>
              <w:t>, distrito de</w:t>
            </w:r>
            <w:r>
              <w:rPr>
                <w:rFonts w:ascii="Century Gothic" w:hAnsi="Century Gothic"/>
                <w:sz w:val="24"/>
                <w:szCs w:val="24"/>
              </w:rPr>
              <w:t>…</w:t>
            </w:r>
            <w:r w:rsidRPr="00DF7148">
              <w:rPr>
                <w:rFonts w:ascii="Century Gothic" w:hAnsi="Century Gothic"/>
                <w:sz w:val="24"/>
                <w:szCs w:val="24"/>
              </w:rPr>
              <w:t xml:space="preserve">, siendo las 5:00 p. m. del día </w:t>
            </w:r>
            <w:r>
              <w:rPr>
                <w:rFonts w:ascii="Century Gothic" w:hAnsi="Century Gothic"/>
                <w:sz w:val="24"/>
                <w:szCs w:val="24"/>
              </w:rPr>
              <w:t>15</w:t>
            </w:r>
            <w:r w:rsidRPr="00DF7148">
              <w:rPr>
                <w:rFonts w:ascii="Century Gothic" w:hAnsi="Century Gothic"/>
                <w:sz w:val="24"/>
                <w:szCs w:val="24"/>
              </w:rPr>
              <w:t xml:space="preserve"> de </w:t>
            </w:r>
            <w:r>
              <w:rPr>
                <w:rFonts w:ascii="Century Gothic" w:hAnsi="Century Gothic"/>
                <w:sz w:val="24"/>
                <w:szCs w:val="24"/>
              </w:rPr>
              <w:t>julio</w:t>
            </w:r>
            <w:r w:rsidRPr="00DF7148">
              <w:rPr>
                <w:rFonts w:ascii="Century Gothic" w:hAnsi="Century Gothic"/>
                <w:sz w:val="24"/>
                <w:szCs w:val="24"/>
              </w:rPr>
              <w:t xml:space="preserve"> de 20</w:t>
            </w:r>
            <w:r>
              <w:rPr>
                <w:rFonts w:ascii="Century Gothic" w:hAnsi="Century Gothic"/>
                <w:sz w:val="24"/>
                <w:szCs w:val="24"/>
              </w:rPr>
              <w:t>21</w:t>
            </w:r>
            <w:r w:rsidRPr="00DF7148">
              <w:rPr>
                <w:rFonts w:ascii="Century Gothic" w:hAnsi="Century Gothic"/>
                <w:sz w:val="24"/>
                <w:szCs w:val="24"/>
              </w:rPr>
              <w:t>, se reunieron, en la casa de</w:t>
            </w:r>
            <w:r>
              <w:rPr>
                <w:rFonts w:ascii="Century Gothic" w:hAnsi="Century Gothic"/>
                <w:sz w:val="24"/>
                <w:szCs w:val="24"/>
              </w:rPr>
              <w:t>…</w:t>
            </w:r>
            <w:r w:rsidRPr="00DF7148">
              <w:rPr>
                <w:rFonts w:ascii="Century Gothic" w:hAnsi="Century Gothic"/>
                <w:sz w:val="24"/>
                <w:szCs w:val="24"/>
              </w:rPr>
              <w:t>, las siguientes personas:</w:t>
            </w:r>
          </w:p>
          <w:p w14:paraId="1B7078D4" w14:textId="49C94B86" w:rsidR="00F158E4" w:rsidRDefault="00F158E4" w:rsidP="00206F37">
            <w:pPr>
              <w:spacing w:after="120"/>
              <w:rPr>
                <w:rFonts w:ascii="Century Gothic" w:hAnsi="Century Gothic"/>
                <w:sz w:val="24"/>
                <w:szCs w:val="24"/>
              </w:rPr>
            </w:pPr>
            <w:r>
              <w:rPr>
                <w:rFonts w:ascii="Maiandra GD" w:hAnsi="Maiandra GD"/>
                <w:bCs/>
                <w:color w:val="FF0000"/>
                <w:sz w:val="26"/>
                <w:szCs w:val="26"/>
              </w:rPr>
              <w:t>(Aquí vas a escribir el nombre de las personas de tu barrio, con su respectivo presidente y secretario, así como el ejemplo en el acta de compromiso</w:t>
            </w:r>
            <w:r>
              <w:rPr>
                <w:rFonts w:ascii="Maiandra GD" w:hAnsi="Maiandra GD"/>
                <w:bCs/>
                <w:color w:val="FF0000"/>
                <w:sz w:val="26"/>
                <w:szCs w:val="26"/>
              </w:rPr>
              <w:t>)</w:t>
            </w:r>
          </w:p>
          <w:p w14:paraId="289ED085" w14:textId="77777777" w:rsidR="00F158E4" w:rsidRDefault="00F158E4" w:rsidP="00F158E4">
            <w:pPr>
              <w:spacing w:after="120"/>
              <w:ind w:left="709" w:hanging="142"/>
              <w:rPr>
                <w:rFonts w:ascii="Maiandra GD" w:hAnsi="Maiandra GD"/>
                <w:sz w:val="26"/>
                <w:szCs w:val="26"/>
              </w:rPr>
            </w:pPr>
            <w:r>
              <w:rPr>
                <w:rFonts w:ascii="Maiandra GD" w:hAnsi="Maiandra GD"/>
                <w:sz w:val="26"/>
                <w:szCs w:val="26"/>
              </w:rPr>
              <w:t xml:space="preserve">- </w:t>
            </w:r>
          </w:p>
          <w:p w14:paraId="0C987733" w14:textId="77777777" w:rsidR="00F158E4" w:rsidRDefault="00F158E4" w:rsidP="00F158E4">
            <w:pPr>
              <w:spacing w:after="120"/>
              <w:ind w:left="709" w:hanging="142"/>
              <w:rPr>
                <w:rFonts w:ascii="Maiandra GD" w:hAnsi="Maiandra GD"/>
                <w:sz w:val="26"/>
                <w:szCs w:val="26"/>
              </w:rPr>
            </w:pPr>
            <w:r>
              <w:rPr>
                <w:rFonts w:ascii="Maiandra GD" w:hAnsi="Maiandra GD"/>
                <w:sz w:val="26"/>
                <w:szCs w:val="26"/>
              </w:rPr>
              <w:t>-</w:t>
            </w:r>
          </w:p>
          <w:p w14:paraId="1726CE73" w14:textId="77777777" w:rsidR="00F158E4" w:rsidRDefault="00F158E4" w:rsidP="00F158E4">
            <w:pPr>
              <w:spacing w:after="120"/>
              <w:ind w:left="709" w:hanging="142"/>
              <w:rPr>
                <w:rFonts w:ascii="Maiandra GD" w:hAnsi="Maiandra GD"/>
                <w:sz w:val="26"/>
                <w:szCs w:val="26"/>
              </w:rPr>
            </w:pPr>
            <w:r>
              <w:rPr>
                <w:rFonts w:ascii="Maiandra GD" w:hAnsi="Maiandra GD"/>
                <w:sz w:val="26"/>
                <w:szCs w:val="26"/>
              </w:rPr>
              <w:t>-</w:t>
            </w:r>
          </w:p>
          <w:p w14:paraId="1BE06B92" w14:textId="46CAD13E" w:rsidR="00F158E4" w:rsidRPr="00DF7148" w:rsidRDefault="00F158E4" w:rsidP="00F158E4">
            <w:pPr>
              <w:spacing w:after="120"/>
              <w:ind w:left="709" w:hanging="142"/>
              <w:rPr>
                <w:rFonts w:ascii="Century Gothic" w:hAnsi="Century Gothic"/>
                <w:sz w:val="24"/>
                <w:szCs w:val="24"/>
              </w:rPr>
            </w:pPr>
            <w:r>
              <w:rPr>
                <w:rFonts w:ascii="Maiandra GD" w:hAnsi="Maiandra GD"/>
                <w:sz w:val="26"/>
                <w:szCs w:val="26"/>
              </w:rPr>
              <w:t>-</w:t>
            </w:r>
          </w:p>
        </w:tc>
      </w:tr>
      <w:tr w:rsidR="00206F37" w14:paraId="04D4FE70" w14:textId="77777777" w:rsidTr="003A24BB">
        <w:tc>
          <w:tcPr>
            <w:tcW w:w="2972"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auto" w:fill="5B9BD5" w:themeFill="accent1"/>
            <w:vAlign w:val="center"/>
          </w:tcPr>
          <w:p w14:paraId="01B2CB6B" w14:textId="70624900" w:rsidR="00206F37" w:rsidRPr="00206F37" w:rsidRDefault="00206F37" w:rsidP="00206F37">
            <w:pPr>
              <w:spacing w:after="120"/>
              <w:rPr>
                <w:rFonts w:ascii="Century Gothic" w:hAnsi="Century Gothic"/>
                <w:b/>
                <w:bCs/>
                <w:color w:val="FFFFFF" w:themeColor="background1"/>
                <w:sz w:val="24"/>
                <w:szCs w:val="24"/>
              </w:rPr>
            </w:pPr>
            <w:r>
              <w:rPr>
                <w:rFonts w:ascii="Century Gothic" w:hAnsi="Century Gothic"/>
                <w:b/>
                <w:bCs/>
                <w:color w:val="FFFFFF" w:themeColor="background1"/>
                <w:sz w:val="24"/>
                <w:szCs w:val="24"/>
              </w:rPr>
              <w:t>Desarrollo de la reunión</w:t>
            </w:r>
          </w:p>
        </w:tc>
        <w:tc>
          <w:tcPr>
            <w:tcW w:w="7484"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vAlign w:val="center"/>
          </w:tcPr>
          <w:p w14:paraId="06EDADB7" w14:textId="77777777" w:rsidR="00206F37" w:rsidRDefault="00F158E4" w:rsidP="00206F37">
            <w:pPr>
              <w:spacing w:after="120"/>
              <w:rPr>
                <w:rFonts w:ascii="Century Gothic" w:hAnsi="Century Gothic"/>
                <w:sz w:val="24"/>
                <w:szCs w:val="24"/>
              </w:rPr>
            </w:pPr>
            <w:r>
              <w:rPr>
                <w:rFonts w:ascii="Century Gothic" w:hAnsi="Century Gothic"/>
                <w:sz w:val="24"/>
                <w:szCs w:val="24"/>
              </w:rPr>
              <w:t>En la reunión se trataron los siguientes temas:</w:t>
            </w:r>
          </w:p>
          <w:p w14:paraId="709490B8" w14:textId="7BDAA04E" w:rsidR="00F158E4" w:rsidRPr="00B4280D" w:rsidRDefault="00F158E4" w:rsidP="00B4280D">
            <w:pPr>
              <w:spacing w:after="120"/>
              <w:ind w:left="709" w:hanging="142"/>
              <w:jc w:val="both"/>
              <w:rPr>
                <w:rFonts w:ascii="Century Gothic" w:hAnsi="Century Gothic"/>
                <w:sz w:val="24"/>
                <w:szCs w:val="24"/>
              </w:rPr>
            </w:pPr>
            <w:r w:rsidRPr="00B4280D">
              <w:rPr>
                <w:rFonts w:ascii="Century Gothic" w:hAnsi="Century Gothic"/>
                <w:b/>
                <w:bCs/>
                <w:sz w:val="24"/>
                <w:szCs w:val="24"/>
              </w:rPr>
              <w:t xml:space="preserve">1. </w:t>
            </w:r>
            <w:r w:rsidRPr="00B4280D">
              <w:rPr>
                <w:rFonts w:ascii="Century Gothic" w:hAnsi="Century Gothic"/>
                <w:b/>
                <w:bCs/>
                <w:sz w:val="24"/>
                <w:szCs w:val="24"/>
              </w:rPr>
              <w:t>Difundir la riqueza cultural y diversidad existente en nuestro país.</w:t>
            </w:r>
            <w:r w:rsidRPr="00B4280D">
              <w:rPr>
                <w:rFonts w:ascii="Century Gothic" w:hAnsi="Century Gothic"/>
                <w:sz w:val="24"/>
                <w:szCs w:val="24"/>
              </w:rPr>
              <w:t xml:space="preserve"> El vecino…, señalo que era necesario difundir la riqueza cultural de nuestra comunidad</w:t>
            </w:r>
            <w:r w:rsidR="00B4280D" w:rsidRPr="00B4280D">
              <w:rPr>
                <w:rFonts w:ascii="Century Gothic" w:hAnsi="Century Gothic"/>
                <w:sz w:val="24"/>
                <w:szCs w:val="24"/>
              </w:rPr>
              <w:t>. Agrego que en otros barrios empezaron a desaparecer lenguas indígenas.</w:t>
            </w:r>
          </w:p>
          <w:p w14:paraId="0E80C8F9" w14:textId="35E10C79" w:rsidR="00F158E4" w:rsidRPr="00B4280D" w:rsidRDefault="00F158E4" w:rsidP="00B4280D">
            <w:pPr>
              <w:spacing w:after="120"/>
              <w:ind w:left="709" w:hanging="142"/>
              <w:jc w:val="both"/>
              <w:rPr>
                <w:rFonts w:ascii="Century Gothic" w:hAnsi="Century Gothic"/>
                <w:sz w:val="24"/>
                <w:szCs w:val="24"/>
              </w:rPr>
            </w:pPr>
            <w:r w:rsidRPr="00B4280D">
              <w:rPr>
                <w:rFonts w:ascii="Century Gothic" w:hAnsi="Century Gothic"/>
                <w:b/>
                <w:bCs/>
                <w:sz w:val="24"/>
                <w:szCs w:val="24"/>
              </w:rPr>
              <w:t xml:space="preserve">2. </w:t>
            </w:r>
            <w:r w:rsidRPr="00B4280D">
              <w:rPr>
                <w:rFonts w:ascii="Century Gothic" w:hAnsi="Century Gothic"/>
                <w:b/>
                <w:bCs/>
                <w:sz w:val="24"/>
                <w:szCs w:val="24"/>
              </w:rPr>
              <w:t>El respeto a la diversidad.</w:t>
            </w:r>
            <w:r w:rsidR="00B4280D" w:rsidRPr="00B4280D">
              <w:rPr>
                <w:rFonts w:ascii="Century Gothic" w:hAnsi="Century Gothic"/>
                <w:sz w:val="24"/>
                <w:szCs w:val="24"/>
              </w:rPr>
              <w:t xml:space="preserve"> Los vecinos… y …, señalaron que debemos respetar la diversidad y cultura de nuestro barrio que es lo más valioso que tenemos.</w:t>
            </w:r>
          </w:p>
          <w:p w14:paraId="7DAAC21C" w14:textId="44DC9E43" w:rsidR="00F158E4" w:rsidRPr="00B4280D" w:rsidRDefault="00F158E4" w:rsidP="00B4280D">
            <w:pPr>
              <w:spacing w:after="120"/>
              <w:ind w:left="709" w:hanging="142"/>
              <w:jc w:val="both"/>
              <w:rPr>
                <w:rFonts w:ascii="Century Gothic" w:hAnsi="Century Gothic"/>
                <w:sz w:val="24"/>
                <w:szCs w:val="24"/>
              </w:rPr>
            </w:pPr>
            <w:r w:rsidRPr="00B4280D">
              <w:rPr>
                <w:rFonts w:ascii="Century Gothic" w:hAnsi="Century Gothic"/>
                <w:b/>
                <w:bCs/>
                <w:sz w:val="24"/>
                <w:szCs w:val="24"/>
              </w:rPr>
              <w:t xml:space="preserve">3. </w:t>
            </w:r>
            <w:r w:rsidRPr="00B4280D">
              <w:rPr>
                <w:rFonts w:ascii="Century Gothic" w:hAnsi="Century Gothic"/>
                <w:b/>
                <w:bCs/>
                <w:sz w:val="24"/>
                <w:szCs w:val="24"/>
              </w:rPr>
              <w:t>Compartir ideas, costumbres, tradiciones, lenguas y otras manifestaciones con grupos culturales.</w:t>
            </w:r>
            <w:r w:rsidR="00B4280D" w:rsidRPr="00B4280D">
              <w:rPr>
                <w:rFonts w:ascii="Century Gothic" w:hAnsi="Century Gothic"/>
                <w:sz w:val="24"/>
                <w:szCs w:val="24"/>
              </w:rPr>
              <w:t xml:space="preserve"> Todos los vecinos de la comunidad serán los encargados de compartir ideas de nuestras costumbres y tradiciones a los ciudadanos que no conozcan de esto, respetando y compartiendo ideas para el beneficio de la comunidad.</w:t>
            </w:r>
          </w:p>
          <w:p w14:paraId="3840F6D0" w14:textId="77777777" w:rsidR="00F158E4" w:rsidRDefault="00F158E4" w:rsidP="00B4280D">
            <w:pPr>
              <w:spacing w:after="120"/>
              <w:ind w:left="709" w:hanging="142"/>
              <w:jc w:val="both"/>
              <w:rPr>
                <w:rFonts w:ascii="Century Gothic" w:hAnsi="Century Gothic"/>
                <w:sz w:val="24"/>
                <w:szCs w:val="24"/>
              </w:rPr>
            </w:pPr>
            <w:r w:rsidRPr="00B4280D">
              <w:rPr>
                <w:rFonts w:ascii="Century Gothic" w:hAnsi="Century Gothic"/>
                <w:b/>
                <w:bCs/>
                <w:sz w:val="24"/>
                <w:szCs w:val="24"/>
              </w:rPr>
              <w:t xml:space="preserve">4. </w:t>
            </w:r>
            <w:r w:rsidRPr="00B4280D">
              <w:rPr>
                <w:rFonts w:ascii="Century Gothic" w:hAnsi="Century Gothic"/>
                <w:b/>
                <w:bCs/>
                <w:sz w:val="24"/>
                <w:szCs w:val="24"/>
              </w:rPr>
              <w:t>Fomentar la tolerancia en el ámbito familiar, educativo y laboral.</w:t>
            </w:r>
            <w:r w:rsidR="00B4280D" w:rsidRPr="00B4280D">
              <w:rPr>
                <w:rFonts w:ascii="Century Gothic" w:hAnsi="Century Gothic"/>
                <w:sz w:val="24"/>
                <w:szCs w:val="24"/>
              </w:rPr>
              <w:t xml:space="preserve"> Todas las familias de nuestro barrio deberán respetar las culturas, desde el mas pequeño, hasta el más grande de la familia, sin discriminación, evitando perder costumbres y tradiciones.</w:t>
            </w:r>
          </w:p>
          <w:p w14:paraId="43328995" w14:textId="1D8C1B07" w:rsidR="00B4280D" w:rsidRPr="00B4280D" w:rsidRDefault="00B4280D" w:rsidP="00B4280D">
            <w:pPr>
              <w:spacing w:after="120"/>
              <w:jc w:val="both"/>
              <w:rPr>
                <w:rFonts w:ascii="Century Gothic" w:hAnsi="Century Gothic"/>
                <w:sz w:val="26"/>
                <w:szCs w:val="26"/>
              </w:rPr>
            </w:pPr>
            <w:r w:rsidRPr="00B4280D">
              <w:rPr>
                <w:rFonts w:ascii="Century Gothic" w:hAnsi="Century Gothic"/>
                <w:sz w:val="24"/>
                <w:szCs w:val="24"/>
              </w:rPr>
              <w:t>La reunión finalizó a las 6:00 p. m. con la conformidad de los participantes.</w:t>
            </w:r>
          </w:p>
        </w:tc>
      </w:tr>
      <w:tr w:rsidR="00206F37" w14:paraId="659CA5F9" w14:textId="77777777" w:rsidTr="003A24BB">
        <w:tc>
          <w:tcPr>
            <w:tcW w:w="2972"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auto" w:fill="5B9BD5" w:themeFill="accent1"/>
            <w:vAlign w:val="center"/>
          </w:tcPr>
          <w:p w14:paraId="7A31C8FA" w14:textId="10002CBF" w:rsidR="00206F37" w:rsidRPr="00206F37" w:rsidRDefault="00206F37" w:rsidP="00206F37">
            <w:pPr>
              <w:spacing w:after="120"/>
              <w:rPr>
                <w:rFonts w:ascii="Century Gothic" w:hAnsi="Century Gothic"/>
                <w:b/>
                <w:bCs/>
                <w:color w:val="FFFFFF" w:themeColor="background1"/>
                <w:sz w:val="24"/>
                <w:szCs w:val="24"/>
              </w:rPr>
            </w:pPr>
            <w:r>
              <w:rPr>
                <w:rFonts w:ascii="Century Gothic" w:hAnsi="Century Gothic"/>
                <w:b/>
                <w:bCs/>
                <w:color w:val="FFFFFF" w:themeColor="background1"/>
                <w:sz w:val="24"/>
                <w:szCs w:val="24"/>
              </w:rPr>
              <w:t>Cierre</w:t>
            </w:r>
          </w:p>
        </w:tc>
        <w:tc>
          <w:tcPr>
            <w:tcW w:w="7484"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vAlign w:val="center"/>
          </w:tcPr>
          <w:p w14:paraId="68B377BB" w14:textId="3BF8F16F" w:rsidR="00206F37" w:rsidRDefault="00B4280D" w:rsidP="00206F37">
            <w:pPr>
              <w:spacing w:after="120"/>
              <w:rPr>
                <w:rFonts w:ascii="Century Gothic" w:hAnsi="Century Gothic"/>
                <w:sz w:val="24"/>
                <w:szCs w:val="24"/>
              </w:rPr>
            </w:pPr>
            <w:r>
              <w:rPr>
                <w:rFonts w:ascii="Century Gothic" w:hAnsi="Century Gothic"/>
                <w:sz w:val="24"/>
                <w:szCs w:val="24"/>
              </w:rPr>
              <w:t>Presidenta: __________________________________________</w:t>
            </w:r>
          </w:p>
          <w:p w14:paraId="398B3AF0" w14:textId="5F18746A" w:rsidR="00B4280D" w:rsidRDefault="00B4280D" w:rsidP="00206F37">
            <w:pPr>
              <w:spacing w:after="120"/>
              <w:rPr>
                <w:rFonts w:ascii="Century Gothic" w:hAnsi="Century Gothic"/>
                <w:sz w:val="24"/>
                <w:szCs w:val="24"/>
              </w:rPr>
            </w:pPr>
            <w:r>
              <w:rPr>
                <w:rFonts w:ascii="Century Gothic" w:hAnsi="Century Gothic"/>
                <w:sz w:val="24"/>
                <w:szCs w:val="24"/>
              </w:rPr>
              <w:t>DNI N°: _____________________________________________</w:t>
            </w:r>
          </w:p>
          <w:p w14:paraId="38C0AB06" w14:textId="42203610" w:rsidR="00B4280D" w:rsidRDefault="00B4280D" w:rsidP="00206F37">
            <w:pPr>
              <w:spacing w:after="120"/>
              <w:rPr>
                <w:rFonts w:ascii="Century Gothic" w:hAnsi="Century Gothic"/>
                <w:sz w:val="24"/>
                <w:szCs w:val="24"/>
              </w:rPr>
            </w:pPr>
            <w:r>
              <w:rPr>
                <w:rFonts w:ascii="Century Gothic" w:hAnsi="Century Gothic"/>
                <w:sz w:val="24"/>
                <w:szCs w:val="24"/>
              </w:rPr>
              <w:t xml:space="preserve">Secretario: </w:t>
            </w:r>
            <w:r>
              <w:rPr>
                <w:rFonts w:ascii="Century Gothic" w:hAnsi="Century Gothic"/>
                <w:sz w:val="24"/>
                <w:szCs w:val="24"/>
              </w:rPr>
              <w:t>__________________________________________</w:t>
            </w:r>
          </w:p>
          <w:p w14:paraId="62F82B29" w14:textId="1852ED95" w:rsidR="00B4280D" w:rsidRPr="00206F37" w:rsidRDefault="00B4280D" w:rsidP="00206F37">
            <w:pPr>
              <w:spacing w:after="120"/>
              <w:rPr>
                <w:rFonts w:ascii="Century Gothic" w:hAnsi="Century Gothic"/>
                <w:sz w:val="24"/>
                <w:szCs w:val="24"/>
              </w:rPr>
            </w:pPr>
            <w:r>
              <w:rPr>
                <w:rFonts w:ascii="Century Gothic" w:hAnsi="Century Gothic"/>
                <w:sz w:val="24"/>
                <w:szCs w:val="24"/>
              </w:rPr>
              <w:t>DNI N°: __________________________________________</w:t>
            </w:r>
            <w:r>
              <w:rPr>
                <w:rFonts w:ascii="Century Gothic" w:hAnsi="Century Gothic"/>
                <w:sz w:val="24"/>
                <w:szCs w:val="24"/>
              </w:rPr>
              <w:t>___</w:t>
            </w:r>
          </w:p>
        </w:tc>
      </w:tr>
    </w:tbl>
    <w:p w14:paraId="53D457E8" w14:textId="77777777" w:rsidR="003C7404" w:rsidRPr="003C7404" w:rsidRDefault="003C7404" w:rsidP="003C7404">
      <w:pPr>
        <w:spacing w:after="120"/>
        <w:rPr>
          <w:rFonts w:ascii="Century Gothic" w:hAnsi="Century Gothic"/>
          <w:sz w:val="28"/>
          <w:szCs w:val="28"/>
        </w:rPr>
      </w:pPr>
    </w:p>
    <w:p w14:paraId="59D08FAF" w14:textId="77777777" w:rsidR="00AD688B" w:rsidRPr="0091070E" w:rsidRDefault="00AD688B" w:rsidP="00AD688B">
      <w:pPr>
        <w:spacing w:after="120"/>
        <w:rPr>
          <w:rFonts w:ascii="Arial Rounded MT Bold" w:hAnsi="Arial Rounded MT Bold"/>
          <w:color w:val="4472C4" w:themeColor="accent5"/>
          <w:sz w:val="30"/>
          <w:szCs w:val="30"/>
        </w:rPr>
      </w:pPr>
      <w:r w:rsidRPr="0091070E">
        <w:rPr>
          <w:rFonts w:ascii="Arial Rounded MT Bold" w:hAnsi="Arial Rounded MT Bold"/>
          <w:color w:val="4472C4" w:themeColor="accent5"/>
          <w:sz w:val="30"/>
          <w:szCs w:val="30"/>
        </w:rPr>
        <w:t>Tomemos en cuenta que…</w:t>
      </w:r>
    </w:p>
    <w:p w14:paraId="31250A89" w14:textId="7445E979" w:rsidR="00AD688B" w:rsidRDefault="003A24BB" w:rsidP="00AD688B">
      <w:pPr>
        <w:spacing w:after="120"/>
        <w:rPr>
          <w:rFonts w:ascii="Century Gothic" w:hAnsi="Century Gothic"/>
          <w:sz w:val="24"/>
          <w:szCs w:val="24"/>
        </w:rPr>
      </w:pPr>
      <w:r w:rsidRPr="003A24BB">
        <w:rPr>
          <w:rFonts w:ascii="Century Gothic" w:hAnsi="Century Gothic"/>
          <w:sz w:val="24"/>
          <w:szCs w:val="24"/>
        </w:rPr>
        <w:t xml:space="preserve">Nuestra </w:t>
      </w:r>
      <w:r w:rsidRPr="003A24BB">
        <w:rPr>
          <w:rFonts w:ascii="Century Gothic" w:hAnsi="Century Gothic"/>
          <w:b/>
          <w:bCs/>
          <w:sz w:val="24"/>
          <w:szCs w:val="24"/>
        </w:rPr>
        <w:t>acta de compromiso</w:t>
      </w:r>
      <w:r w:rsidRPr="003A24BB">
        <w:rPr>
          <w:rFonts w:ascii="Century Gothic" w:hAnsi="Century Gothic"/>
          <w:sz w:val="24"/>
          <w:szCs w:val="24"/>
        </w:rPr>
        <w:t xml:space="preserve"> tendrá argumentos en lengua materna y segunda lengua sobre acciones propuestas que contribuyan a construir una sociedad con igualdad de derechos y oportunidades.</w:t>
      </w:r>
    </w:p>
    <w:p w14:paraId="391AAE49" w14:textId="10474418" w:rsidR="003A24BB" w:rsidRPr="003A24BB" w:rsidRDefault="003A24BB" w:rsidP="00AD688B">
      <w:pPr>
        <w:spacing w:after="120"/>
        <w:rPr>
          <w:rFonts w:ascii="Century Gothic" w:hAnsi="Century Gothic"/>
          <w:sz w:val="24"/>
          <w:szCs w:val="24"/>
        </w:rPr>
      </w:pPr>
      <w:r w:rsidRPr="003A24BB">
        <w:rPr>
          <w:rFonts w:ascii="Century Gothic" w:hAnsi="Century Gothic"/>
          <w:sz w:val="24"/>
          <w:szCs w:val="24"/>
        </w:rPr>
        <w:t>Consideremos lo siguiente:</w:t>
      </w:r>
    </w:p>
    <w:p w14:paraId="190BFAF4" w14:textId="7D8D85AA" w:rsidR="003A24BB" w:rsidRPr="003A24BB" w:rsidRDefault="003A24BB" w:rsidP="003A24BB">
      <w:pPr>
        <w:pStyle w:val="Prrafodelista"/>
        <w:numPr>
          <w:ilvl w:val="0"/>
          <w:numId w:val="12"/>
        </w:numPr>
        <w:spacing w:after="120"/>
        <w:rPr>
          <w:rFonts w:ascii="Century Gothic" w:hAnsi="Century Gothic"/>
          <w:sz w:val="32"/>
          <w:szCs w:val="28"/>
        </w:rPr>
      </w:pPr>
      <w:r w:rsidRPr="003A24BB">
        <w:rPr>
          <w:rFonts w:ascii="Century Gothic" w:hAnsi="Century Gothic"/>
          <w:sz w:val="24"/>
          <w:szCs w:val="24"/>
        </w:rPr>
        <w:t>El título del acta deberá coincidir con el contenido.</w:t>
      </w:r>
    </w:p>
    <w:p w14:paraId="394DC664" w14:textId="17DDC929" w:rsidR="003A24BB" w:rsidRPr="003A24BB" w:rsidRDefault="003A24BB" w:rsidP="003A24BB">
      <w:pPr>
        <w:pStyle w:val="Prrafodelista"/>
        <w:numPr>
          <w:ilvl w:val="0"/>
          <w:numId w:val="12"/>
        </w:numPr>
        <w:spacing w:after="120"/>
        <w:rPr>
          <w:rFonts w:ascii="Century Gothic" w:hAnsi="Century Gothic"/>
          <w:sz w:val="32"/>
          <w:szCs w:val="28"/>
        </w:rPr>
      </w:pPr>
      <w:r w:rsidRPr="003A24BB">
        <w:rPr>
          <w:rFonts w:ascii="Century Gothic" w:hAnsi="Century Gothic"/>
          <w:sz w:val="24"/>
          <w:szCs w:val="24"/>
        </w:rPr>
        <w:t>En la introducción, se deberá señalar el lugar de la reunión, la hora, la fecha y quiénes participan.</w:t>
      </w:r>
    </w:p>
    <w:p w14:paraId="327AE829" w14:textId="177354B0" w:rsidR="003A24BB" w:rsidRPr="003A24BB" w:rsidRDefault="003A24BB" w:rsidP="003A24BB">
      <w:pPr>
        <w:pStyle w:val="Prrafodelista"/>
        <w:numPr>
          <w:ilvl w:val="0"/>
          <w:numId w:val="12"/>
        </w:numPr>
        <w:spacing w:after="120"/>
        <w:rPr>
          <w:rFonts w:ascii="Century Gothic" w:hAnsi="Century Gothic"/>
          <w:sz w:val="32"/>
          <w:szCs w:val="28"/>
        </w:rPr>
      </w:pPr>
      <w:r w:rsidRPr="003A24BB">
        <w:rPr>
          <w:rFonts w:ascii="Century Gothic" w:hAnsi="Century Gothic"/>
          <w:sz w:val="24"/>
          <w:szCs w:val="24"/>
        </w:rPr>
        <w:t>En el desarrollo, se deberá presentar el tema sobre el cual se dialogará, así como los sustentos de las ideas y los compromisos asumidos como familia para construir una sociedad con igualdad de derechos y oportunidades. Los argumentos se plantearán a partir de las conclusiones obtenidas en las actividades anteriores.</w:t>
      </w:r>
    </w:p>
    <w:p w14:paraId="3E84ACC5" w14:textId="54FD3838" w:rsidR="003A24BB" w:rsidRPr="003A24BB" w:rsidRDefault="003A24BB" w:rsidP="003A24BB">
      <w:pPr>
        <w:pStyle w:val="Prrafodelista"/>
        <w:numPr>
          <w:ilvl w:val="0"/>
          <w:numId w:val="12"/>
        </w:numPr>
        <w:spacing w:after="120"/>
        <w:rPr>
          <w:rFonts w:ascii="Century Gothic" w:hAnsi="Century Gothic"/>
          <w:sz w:val="32"/>
          <w:szCs w:val="28"/>
        </w:rPr>
      </w:pPr>
      <w:r w:rsidRPr="003A24BB">
        <w:rPr>
          <w:rFonts w:ascii="Century Gothic" w:hAnsi="Century Gothic"/>
          <w:sz w:val="24"/>
          <w:szCs w:val="24"/>
        </w:rPr>
        <w:t>Finalmente, en señal de compromiso, se firmará el acta.</w:t>
      </w:r>
    </w:p>
    <w:p w14:paraId="1162A04D" w14:textId="5B5401DB" w:rsidR="003A24BB" w:rsidRDefault="003A24BB" w:rsidP="003A24BB">
      <w:pPr>
        <w:spacing w:after="120"/>
        <w:rPr>
          <w:rFonts w:ascii="Century Gothic" w:hAnsi="Century Gothic"/>
          <w:sz w:val="24"/>
          <w:szCs w:val="24"/>
        </w:rPr>
      </w:pPr>
      <w:r w:rsidRPr="003A24BB">
        <w:rPr>
          <w:rFonts w:ascii="Century Gothic" w:hAnsi="Century Gothic"/>
          <w:b/>
          <w:bCs/>
          <w:sz w:val="24"/>
          <w:szCs w:val="24"/>
        </w:rPr>
        <w:t>Nota:</w:t>
      </w:r>
      <w:r w:rsidRPr="003A24BB">
        <w:rPr>
          <w:rFonts w:ascii="Century Gothic" w:hAnsi="Century Gothic"/>
          <w:sz w:val="24"/>
          <w:szCs w:val="24"/>
        </w:rPr>
        <w:t xml:space="preserve"> Se utilizarán recursos gramaticales y ortográficos básicos para clarificar el sentido del texto y conectores para organizar las ideas.</w:t>
      </w:r>
    </w:p>
    <w:p w14:paraId="40D8083F" w14:textId="28B24D53" w:rsidR="003A24BB" w:rsidRDefault="003A24BB" w:rsidP="003A24BB">
      <w:pPr>
        <w:spacing w:after="120"/>
        <w:rPr>
          <w:rFonts w:ascii="Century Gothic" w:hAnsi="Century Gothic"/>
          <w:sz w:val="24"/>
          <w:szCs w:val="24"/>
        </w:rPr>
      </w:pPr>
      <w:r>
        <w:rPr>
          <w:rFonts w:ascii="Maiandra GD" w:hAnsi="Maiandra GD"/>
          <w:bCs/>
          <w:color w:val="FF0000"/>
          <w:sz w:val="26"/>
          <w:szCs w:val="26"/>
        </w:rPr>
        <w:t>(Todo esto debemos tenerlo en cuenta para nuestra acta de compromiso en nuestro producto final</w:t>
      </w:r>
      <w:r>
        <w:rPr>
          <w:rFonts w:ascii="Maiandra GD" w:hAnsi="Maiandra GD"/>
          <w:bCs/>
          <w:color w:val="FF0000"/>
          <w:sz w:val="26"/>
          <w:szCs w:val="26"/>
        </w:rPr>
        <w:t>)</w:t>
      </w:r>
      <w:r>
        <w:rPr>
          <w:rFonts w:ascii="Maiandra GD" w:hAnsi="Maiandra GD"/>
          <w:bCs/>
          <w:color w:val="FF0000"/>
          <w:sz w:val="26"/>
          <w:szCs w:val="26"/>
        </w:rPr>
        <w:br/>
      </w:r>
      <w:r w:rsidRPr="003A24BB">
        <w:rPr>
          <w:rFonts w:ascii="Century Gothic" w:hAnsi="Century Gothic"/>
          <w:sz w:val="24"/>
          <w:szCs w:val="24"/>
        </w:rPr>
        <w:t>Con todo lo aprendido, redactemos un borrador del acta de compromiso. También, podemos explicar cómo los grupos sociales, entre ellos los pueblos indígenas u originarios, han contribuido en el desarrollo de nuestro país.</w:t>
      </w:r>
    </w:p>
    <w:p w14:paraId="5B4D3A99" w14:textId="31225C50" w:rsidR="003A24BB" w:rsidRDefault="003A24BB" w:rsidP="003A24BB">
      <w:pPr>
        <w:spacing w:after="120"/>
        <w:rPr>
          <w:rFonts w:ascii="Maiandra GD" w:hAnsi="Maiandra GD"/>
          <w:color w:val="FF0000"/>
          <w:sz w:val="26"/>
          <w:szCs w:val="26"/>
        </w:rPr>
      </w:pPr>
      <w:r w:rsidRPr="003A24BB">
        <w:rPr>
          <w:rFonts w:ascii="Maiandra GD" w:hAnsi="Maiandra GD"/>
          <w:color w:val="FF0000"/>
          <w:sz w:val="26"/>
          <w:szCs w:val="26"/>
        </w:rPr>
        <w:t>(Como te dije al empezar la experiencia de aprendizaje, haremos un borrador de nuestra acta de compromiso para que en la actividad 14 lo podamos corregir)</w:t>
      </w:r>
    </w:p>
    <w:p w14:paraId="0E3C4142" w14:textId="3318A7F1" w:rsidR="003A24BB" w:rsidRDefault="008E0603" w:rsidP="003A24BB">
      <w:pPr>
        <w:spacing w:after="120"/>
        <w:rPr>
          <w:rFonts w:ascii="Maiandra GD" w:hAnsi="Maiandra GD"/>
          <w:color w:val="FF0000"/>
          <w:sz w:val="26"/>
          <w:szCs w:val="26"/>
        </w:rPr>
      </w:pPr>
      <w:r>
        <w:rPr>
          <w:rFonts w:ascii="Maiandra GD" w:hAnsi="Maiandra GD"/>
          <w:noProof/>
          <w:color w:val="FF0000"/>
          <w:sz w:val="26"/>
          <w:szCs w:val="26"/>
        </w:rPr>
        <mc:AlternateContent>
          <mc:Choice Requires="wps">
            <w:drawing>
              <wp:anchor distT="0" distB="0" distL="114300" distR="114300" simplePos="0" relativeHeight="251677696" behindDoc="0" locked="0" layoutInCell="1" allowOverlap="1" wp14:anchorId="2E852100" wp14:editId="231835F1">
                <wp:simplePos x="0" y="0"/>
                <wp:positionH relativeFrom="margin">
                  <wp:posOffset>1466850</wp:posOffset>
                </wp:positionH>
                <wp:positionV relativeFrom="paragraph">
                  <wp:posOffset>7619</wp:posOffset>
                </wp:positionV>
                <wp:extent cx="5295900" cy="8943975"/>
                <wp:effectExtent l="0" t="0" r="19050" b="28575"/>
                <wp:wrapNone/>
                <wp:docPr id="11" name="Cuadro de texto 11"/>
                <wp:cNvGraphicFramePr/>
                <a:graphic xmlns:a="http://schemas.openxmlformats.org/drawingml/2006/main">
                  <a:graphicData uri="http://schemas.microsoft.com/office/word/2010/wordprocessingShape">
                    <wps:wsp>
                      <wps:cNvSpPr txBox="1"/>
                      <wps:spPr>
                        <a:xfrm>
                          <a:off x="0" y="0"/>
                          <a:ext cx="5295900" cy="8943975"/>
                        </a:xfrm>
                        <a:prstGeom prst="rect">
                          <a:avLst/>
                        </a:prstGeom>
                        <a:solidFill>
                          <a:schemeClr val="accent1">
                            <a:lumMod val="20000"/>
                            <a:lumOff val="80000"/>
                          </a:schemeClr>
                        </a:solidFill>
                        <a:ln w="6350">
                          <a:solidFill>
                            <a:schemeClr val="accent1">
                              <a:lumMod val="20000"/>
                              <a:lumOff val="80000"/>
                            </a:schemeClr>
                          </a:solidFill>
                        </a:ln>
                      </wps:spPr>
                      <wps:txbx>
                        <w:txbxContent>
                          <w:p w14:paraId="4525B0F6" w14:textId="47FB65EE" w:rsidR="003A24BB" w:rsidRDefault="00DF766B" w:rsidP="00DF766B">
                            <w:pPr>
                              <w:jc w:val="center"/>
                              <w:rPr>
                                <w:rFonts w:ascii="Century Gothic" w:hAnsi="Century Gothic"/>
                                <w:sz w:val="24"/>
                                <w:szCs w:val="24"/>
                                <w:lang w:val="es-ES"/>
                              </w:rPr>
                            </w:pPr>
                            <w:r>
                              <w:rPr>
                                <w:rFonts w:ascii="Century Gothic" w:hAnsi="Century Gothic"/>
                                <w:sz w:val="24"/>
                                <w:szCs w:val="24"/>
                                <w:lang w:val="es-ES"/>
                              </w:rPr>
                              <w:t>Acta N° 31</w:t>
                            </w:r>
                          </w:p>
                          <w:p w14:paraId="12823527" w14:textId="07319A17" w:rsidR="00DF766B" w:rsidRDefault="00DF766B" w:rsidP="00DF766B">
                            <w:pPr>
                              <w:jc w:val="center"/>
                              <w:rPr>
                                <w:rFonts w:ascii="Century Gothic" w:hAnsi="Century Gothic"/>
                                <w:bCs/>
                                <w:sz w:val="24"/>
                                <w:szCs w:val="24"/>
                              </w:rPr>
                            </w:pPr>
                            <w:r>
                              <w:rPr>
                                <w:rFonts w:ascii="Century Gothic" w:hAnsi="Century Gothic"/>
                                <w:sz w:val="24"/>
                                <w:szCs w:val="24"/>
                              </w:rPr>
                              <w:t>Reunión de la asociación de vecinos del barrio de</w:t>
                            </w:r>
                            <w:r>
                              <w:rPr>
                                <w:rFonts w:ascii="Century Gothic" w:hAnsi="Century Gothic"/>
                                <w:sz w:val="24"/>
                                <w:szCs w:val="24"/>
                              </w:rPr>
                              <w:t>…,</w:t>
                            </w:r>
                            <w:r>
                              <w:rPr>
                                <w:rFonts w:ascii="Maiandra GD" w:hAnsi="Maiandra GD"/>
                                <w:bCs/>
                                <w:color w:val="FF0000"/>
                                <w:sz w:val="26"/>
                                <w:szCs w:val="26"/>
                              </w:rPr>
                              <w:t xml:space="preserve"> </w:t>
                            </w:r>
                            <w:r w:rsidRPr="00206F37">
                              <w:rPr>
                                <w:rFonts w:ascii="Century Gothic" w:hAnsi="Century Gothic"/>
                                <w:bCs/>
                                <w:sz w:val="24"/>
                                <w:szCs w:val="24"/>
                              </w:rPr>
                              <w:t>del distrito de</w:t>
                            </w:r>
                            <w:r>
                              <w:rPr>
                                <w:rFonts w:ascii="Century Gothic" w:hAnsi="Century Gothic"/>
                                <w:bCs/>
                                <w:sz w:val="24"/>
                                <w:szCs w:val="24"/>
                              </w:rPr>
                              <w:t>…</w:t>
                            </w:r>
                          </w:p>
                          <w:p w14:paraId="14844B68" w14:textId="77777777" w:rsidR="008E0603" w:rsidRDefault="008E0603" w:rsidP="008E0603">
                            <w:pPr>
                              <w:spacing w:after="120"/>
                              <w:rPr>
                                <w:rFonts w:ascii="Century Gothic" w:hAnsi="Century Gothic"/>
                                <w:sz w:val="24"/>
                                <w:szCs w:val="24"/>
                              </w:rPr>
                            </w:pPr>
                            <w:r w:rsidRPr="00DF7148">
                              <w:rPr>
                                <w:rFonts w:ascii="Century Gothic" w:hAnsi="Century Gothic"/>
                                <w:sz w:val="24"/>
                                <w:szCs w:val="24"/>
                              </w:rPr>
                              <w:t>En el barrio de</w:t>
                            </w:r>
                            <w:r>
                              <w:rPr>
                                <w:rFonts w:ascii="Century Gothic" w:hAnsi="Century Gothic"/>
                                <w:sz w:val="24"/>
                                <w:szCs w:val="24"/>
                              </w:rPr>
                              <w:t>…</w:t>
                            </w:r>
                            <w:r w:rsidRPr="00DF7148">
                              <w:rPr>
                                <w:rFonts w:ascii="Century Gothic" w:hAnsi="Century Gothic"/>
                                <w:sz w:val="24"/>
                                <w:szCs w:val="24"/>
                              </w:rPr>
                              <w:t>, distrito de</w:t>
                            </w:r>
                            <w:r>
                              <w:rPr>
                                <w:rFonts w:ascii="Century Gothic" w:hAnsi="Century Gothic"/>
                                <w:sz w:val="24"/>
                                <w:szCs w:val="24"/>
                              </w:rPr>
                              <w:t>…</w:t>
                            </w:r>
                            <w:r w:rsidRPr="00DF7148">
                              <w:rPr>
                                <w:rFonts w:ascii="Century Gothic" w:hAnsi="Century Gothic"/>
                                <w:sz w:val="24"/>
                                <w:szCs w:val="24"/>
                              </w:rPr>
                              <w:t xml:space="preserve">, siendo las 5:00 p. m. del día </w:t>
                            </w:r>
                            <w:r>
                              <w:rPr>
                                <w:rFonts w:ascii="Century Gothic" w:hAnsi="Century Gothic"/>
                                <w:sz w:val="24"/>
                                <w:szCs w:val="24"/>
                              </w:rPr>
                              <w:t>15</w:t>
                            </w:r>
                            <w:r w:rsidRPr="00DF7148">
                              <w:rPr>
                                <w:rFonts w:ascii="Century Gothic" w:hAnsi="Century Gothic"/>
                                <w:sz w:val="24"/>
                                <w:szCs w:val="24"/>
                              </w:rPr>
                              <w:t xml:space="preserve"> de </w:t>
                            </w:r>
                            <w:r>
                              <w:rPr>
                                <w:rFonts w:ascii="Century Gothic" w:hAnsi="Century Gothic"/>
                                <w:sz w:val="24"/>
                                <w:szCs w:val="24"/>
                              </w:rPr>
                              <w:t>julio</w:t>
                            </w:r>
                            <w:r w:rsidRPr="00DF7148">
                              <w:rPr>
                                <w:rFonts w:ascii="Century Gothic" w:hAnsi="Century Gothic"/>
                                <w:sz w:val="24"/>
                                <w:szCs w:val="24"/>
                              </w:rPr>
                              <w:t xml:space="preserve"> de 20</w:t>
                            </w:r>
                            <w:r>
                              <w:rPr>
                                <w:rFonts w:ascii="Century Gothic" w:hAnsi="Century Gothic"/>
                                <w:sz w:val="24"/>
                                <w:szCs w:val="24"/>
                              </w:rPr>
                              <w:t>21</w:t>
                            </w:r>
                            <w:r w:rsidRPr="00DF7148">
                              <w:rPr>
                                <w:rFonts w:ascii="Century Gothic" w:hAnsi="Century Gothic"/>
                                <w:sz w:val="24"/>
                                <w:szCs w:val="24"/>
                              </w:rPr>
                              <w:t>, se reunieron, en la casa de</w:t>
                            </w:r>
                            <w:r>
                              <w:rPr>
                                <w:rFonts w:ascii="Century Gothic" w:hAnsi="Century Gothic"/>
                                <w:sz w:val="24"/>
                                <w:szCs w:val="24"/>
                              </w:rPr>
                              <w:t>…</w:t>
                            </w:r>
                            <w:r w:rsidRPr="00DF7148">
                              <w:rPr>
                                <w:rFonts w:ascii="Century Gothic" w:hAnsi="Century Gothic"/>
                                <w:sz w:val="24"/>
                                <w:szCs w:val="24"/>
                              </w:rPr>
                              <w:t>, las siguientes personas:</w:t>
                            </w:r>
                          </w:p>
                          <w:p w14:paraId="14F123E6" w14:textId="536B44A7" w:rsidR="00DF766B" w:rsidRPr="008E0603" w:rsidRDefault="00DF766B" w:rsidP="00DF766B">
                            <w:pPr>
                              <w:rPr>
                                <w:rFonts w:ascii="Century Gothic" w:hAnsi="Century Gothic"/>
                                <w:sz w:val="24"/>
                                <w:szCs w:val="24"/>
                              </w:rPr>
                            </w:pPr>
                          </w:p>
                          <w:p w14:paraId="55358F43" w14:textId="71180E14" w:rsidR="008E0603" w:rsidRDefault="008E0603" w:rsidP="00DF766B">
                            <w:pPr>
                              <w:rPr>
                                <w:rFonts w:ascii="Century Gothic" w:hAnsi="Century Gothic"/>
                                <w:sz w:val="24"/>
                                <w:szCs w:val="24"/>
                                <w:lang w:val="es-ES"/>
                              </w:rPr>
                            </w:pPr>
                          </w:p>
                          <w:p w14:paraId="42E0F626" w14:textId="4B4FE466" w:rsidR="008E0603" w:rsidRDefault="008E0603" w:rsidP="00DF766B">
                            <w:pPr>
                              <w:rPr>
                                <w:rFonts w:ascii="Century Gothic" w:hAnsi="Century Gothic"/>
                                <w:sz w:val="24"/>
                                <w:szCs w:val="24"/>
                                <w:lang w:val="es-ES"/>
                              </w:rPr>
                            </w:pPr>
                          </w:p>
                          <w:p w14:paraId="52F9F9AA" w14:textId="5AEBDC14" w:rsidR="008E0603" w:rsidRDefault="008E0603" w:rsidP="00DF766B">
                            <w:pPr>
                              <w:rPr>
                                <w:rFonts w:ascii="Century Gothic" w:hAnsi="Century Gothic"/>
                                <w:sz w:val="24"/>
                                <w:szCs w:val="24"/>
                                <w:lang w:val="es-ES"/>
                              </w:rPr>
                            </w:pPr>
                          </w:p>
                          <w:p w14:paraId="2566C5A2" w14:textId="72B88D93" w:rsidR="008E0603" w:rsidRDefault="008E0603" w:rsidP="00DF766B">
                            <w:pPr>
                              <w:rPr>
                                <w:rFonts w:ascii="Century Gothic" w:hAnsi="Century Gothic"/>
                                <w:sz w:val="24"/>
                                <w:szCs w:val="24"/>
                                <w:lang w:val="es-ES"/>
                              </w:rPr>
                            </w:pPr>
                          </w:p>
                          <w:p w14:paraId="69CEFA52" w14:textId="44661759" w:rsidR="008E0603" w:rsidRDefault="008E0603" w:rsidP="00DF766B">
                            <w:pPr>
                              <w:rPr>
                                <w:rFonts w:ascii="Century Gothic" w:hAnsi="Century Gothic"/>
                                <w:sz w:val="24"/>
                                <w:szCs w:val="24"/>
                                <w:lang w:val="es-ES"/>
                              </w:rPr>
                            </w:pPr>
                          </w:p>
                          <w:p w14:paraId="45CD0A0A" w14:textId="77777777" w:rsidR="008E0603" w:rsidRDefault="008E0603" w:rsidP="008E0603">
                            <w:pPr>
                              <w:spacing w:after="120"/>
                              <w:rPr>
                                <w:rFonts w:ascii="Century Gothic" w:hAnsi="Century Gothic"/>
                                <w:sz w:val="24"/>
                                <w:szCs w:val="24"/>
                              </w:rPr>
                            </w:pPr>
                            <w:r>
                              <w:rPr>
                                <w:rFonts w:ascii="Century Gothic" w:hAnsi="Century Gothic"/>
                                <w:sz w:val="24"/>
                                <w:szCs w:val="24"/>
                              </w:rPr>
                              <w:t>En la reunión se trataron los siguientes temas:</w:t>
                            </w:r>
                          </w:p>
                          <w:p w14:paraId="66070549" w14:textId="77777777" w:rsidR="008E0603" w:rsidRPr="00B4280D" w:rsidRDefault="008E0603" w:rsidP="008E0603">
                            <w:pPr>
                              <w:spacing w:after="120"/>
                              <w:ind w:left="709" w:hanging="142"/>
                              <w:jc w:val="both"/>
                              <w:rPr>
                                <w:rFonts w:ascii="Century Gothic" w:hAnsi="Century Gothic"/>
                                <w:sz w:val="24"/>
                                <w:szCs w:val="24"/>
                              </w:rPr>
                            </w:pPr>
                            <w:r w:rsidRPr="00B4280D">
                              <w:rPr>
                                <w:rFonts w:ascii="Century Gothic" w:hAnsi="Century Gothic"/>
                                <w:b/>
                                <w:bCs/>
                                <w:sz w:val="24"/>
                                <w:szCs w:val="24"/>
                              </w:rPr>
                              <w:t>1. Difundir la riqueza cultural y diversidad existente en nuestro país.</w:t>
                            </w:r>
                            <w:r w:rsidRPr="00B4280D">
                              <w:rPr>
                                <w:rFonts w:ascii="Century Gothic" w:hAnsi="Century Gothic"/>
                                <w:sz w:val="24"/>
                                <w:szCs w:val="24"/>
                              </w:rPr>
                              <w:t xml:space="preserve"> El vecino…, señalo que era necesario difundir la riqueza cultural de nuestra comunidad. Agrego que en otros barrios empezaron a desaparecer lenguas indígenas.</w:t>
                            </w:r>
                          </w:p>
                          <w:p w14:paraId="3662B1B0" w14:textId="77777777" w:rsidR="008E0603" w:rsidRPr="00B4280D" w:rsidRDefault="008E0603" w:rsidP="008E0603">
                            <w:pPr>
                              <w:spacing w:after="120"/>
                              <w:ind w:left="709" w:hanging="142"/>
                              <w:jc w:val="both"/>
                              <w:rPr>
                                <w:rFonts w:ascii="Century Gothic" w:hAnsi="Century Gothic"/>
                                <w:sz w:val="24"/>
                                <w:szCs w:val="24"/>
                              </w:rPr>
                            </w:pPr>
                            <w:r w:rsidRPr="00B4280D">
                              <w:rPr>
                                <w:rFonts w:ascii="Century Gothic" w:hAnsi="Century Gothic"/>
                                <w:b/>
                                <w:bCs/>
                                <w:sz w:val="24"/>
                                <w:szCs w:val="24"/>
                              </w:rPr>
                              <w:t>2. El respeto a la diversidad.</w:t>
                            </w:r>
                            <w:r w:rsidRPr="00B4280D">
                              <w:rPr>
                                <w:rFonts w:ascii="Century Gothic" w:hAnsi="Century Gothic"/>
                                <w:sz w:val="24"/>
                                <w:szCs w:val="24"/>
                              </w:rPr>
                              <w:t xml:space="preserve"> Los vecinos… y …, señalaron que debemos respetar la diversidad y cultura de nuestro barrio que es lo más valioso que tenemos.</w:t>
                            </w:r>
                          </w:p>
                          <w:p w14:paraId="0347838F" w14:textId="77777777" w:rsidR="008E0603" w:rsidRPr="00B4280D" w:rsidRDefault="008E0603" w:rsidP="008E0603">
                            <w:pPr>
                              <w:spacing w:after="120"/>
                              <w:ind w:left="709" w:hanging="142"/>
                              <w:jc w:val="both"/>
                              <w:rPr>
                                <w:rFonts w:ascii="Century Gothic" w:hAnsi="Century Gothic"/>
                                <w:sz w:val="24"/>
                                <w:szCs w:val="24"/>
                              </w:rPr>
                            </w:pPr>
                            <w:r w:rsidRPr="00B4280D">
                              <w:rPr>
                                <w:rFonts w:ascii="Century Gothic" w:hAnsi="Century Gothic"/>
                                <w:b/>
                                <w:bCs/>
                                <w:sz w:val="24"/>
                                <w:szCs w:val="24"/>
                              </w:rPr>
                              <w:t>3. Compartir ideas, costumbres, tradiciones, lenguas y otras manifestaciones con grupos culturales.</w:t>
                            </w:r>
                            <w:r w:rsidRPr="00B4280D">
                              <w:rPr>
                                <w:rFonts w:ascii="Century Gothic" w:hAnsi="Century Gothic"/>
                                <w:sz w:val="24"/>
                                <w:szCs w:val="24"/>
                              </w:rPr>
                              <w:t xml:space="preserve"> Todos los vecinos de la comunidad serán los encargados de compartir ideas de nuestras costumbres y tradiciones a los ciudadanos que no conozcan de esto, respetando y compartiendo ideas para el beneficio de la comunidad.</w:t>
                            </w:r>
                          </w:p>
                          <w:p w14:paraId="698EB786" w14:textId="1EDC8601" w:rsidR="008E0603" w:rsidRDefault="008E0603" w:rsidP="008E0603">
                            <w:pPr>
                              <w:spacing w:after="120"/>
                              <w:ind w:left="709" w:hanging="142"/>
                              <w:jc w:val="both"/>
                              <w:rPr>
                                <w:rFonts w:ascii="Century Gothic" w:hAnsi="Century Gothic"/>
                                <w:sz w:val="24"/>
                                <w:szCs w:val="24"/>
                              </w:rPr>
                            </w:pPr>
                            <w:r w:rsidRPr="00B4280D">
                              <w:rPr>
                                <w:rFonts w:ascii="Century Gothic" w:hAnsi="Century Gothic"/>
                                <w:b/>
                                <w:bCs/>
                                <w:sz w:val="24"/>
                                <w:szCs w:val="24"/>
                              </w:rPr>
                              <w:t>4. Fomentar la tolerancia en el ámbito familiar, educativo y laboral.</w:t>
                            </w:r>
                            <w:r w:rsidRPr="00B4280D">
                              <w:rPr>
                                <w:rFonts w:ascii="Century Gothic" w:hAnsi="Century Gothic"/>
                                <w:sz w:val="24"/>
                                <w:szCs w:val="24"/>
                              </w:rPr>
                              <w:t xml:space="preserve"> Todas las familias de nuestro barrio deberán respetar las culturas, desde el </w:t>
                            </w:r>
                            <w:r w:rsidRPr="00B4280D">
                              <w:rPr>
                                <w:rFonts w:ascii="Century Gothic" w:hAnsi="Century Gothic"/>
                                <w:sz w:val="24"/>
                                <w:szCs w:val="24"/>
                              </w:rPr>
                              <w:t>más</w:t>
                            </w:r>
                            <w:r w:rsidRPr="00B4280D">
                              <w:rPr>
                                <w:rFonts w:ascii="Century Gothic" w:hAnsi="Century Gothic"/>
                                <w:sz w:val="24"/>
                                <w:szCs w:val="24"/>
                              </w:rPr>
                              <w:t xml:space="preserve"> pequeño, hasta el más grande de la familia, sin discriminación, evitando perder costumbres y tradiciones.</w:t>
                            </w:r>
                          </w:p>
                          <w:p w14:paraId="1B9A78F7" w14:textId="0D0D9960" w:rsidR="008E0603" w:rsidRDefault="008E0603" w:rsidP="008E0603">
                            <w:pPr>
                              <w:rPr>
                                <w:rFonts w:ascii="Century Gothic" w:hAnsi="Century Gothic"/>
                                <w:sz w:val="24"/>
                                <w:szCs w:val="24"/>
                              </w:rPr>
                            </w:pPr>
                            <w:r w:rsidRPr="00B4280D">
                              <w:rPr>
                                <w:rFonts w:ascii="Century Gothic" w:hAnsi="Century Gothic"/>
                                <w:sz w:val="24"/>
                                <w:szCs w:val="24"/>
                              </w:rPr>
                              <w:t>La reunión finalizó a las 6:00 p. m. con la conformidad de los participantes.</w:t>
                            </w:r>
                          </w:p>
                          <w:p w14:paraId="5DC1B683" w14:textId="77777777" w:rsidR="008E0603" w:rsidRPr="00DF766B" w:rsidRDefault="008E0603" w:rsidP="008E0603">
                            <w:pPr>
                              <w:rPr>
                                <w:rFonts w:ascii="Century Gothic" w:hAnsi="Century Gothic"/>
                                <w:sz w:val="24"/>
                                <w:szCs w:val="24"/>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852100" id="_x0000_t202" coordsize="21600,21600" o:spt="202" path="m,l,21600r21600,l21600,xe">
                <v:stroke joinstyle="miter"/>
                <v:path gradientshapeok="t" o:connecttype="rect"/>
              </v:shapetype>
              <v:shape id="Cuadro de texto 11" o:spid="_x0000_s1026" type="#_x0000_t202" style="position:absolute;margin-left:115.5pt;margin-top:.6pt;width:417pt;height:704.2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" fillcolor="#deeaf6 [660]" strokecolor="#deeaf6 [660]" strokeweight=".5pt">
                <v:textbox>
                  <w:txbxContent>
                    <w:p w14:paraId="4525B0F6" w14:textId="47FB65EE" w:rsidR="003A24BB" w:rsidRDefault="00DF766B" w:rsidP="00DF766B">
                      <w:pPr>
                        <w:jc w:val="center"/>
                        <w:rPr>
                          <w:rFonts w:ascii="Century Gothic" w:hAnsi="Century Gothic"/>
                          <w:sz w:val="24"/>
                          <w:szCs w:val="24"/>
                          <w:lang w:val="es-ES"/>
                        </w:rPr>
                      </w:pPr>
                      <w:r>
                        <w:rPr>
                          <w:rFonts w:ascii="Century Gothic" w:hAnsi="Century Gothic"/>
                          <w:sz w:val="24"/>
                          <w:szCs w:val="24"/>
                          <w:lang w:val="es-ES"/>
                        </w:rPr>
                        <w:t>Acta N° 31</w:t>
                      </w:r>
                    </w:p>
                    <w:p w14:paraId="12823527" w14:textId="07319A17" w:rsidR="00DF766B" w:rsidRDefault="00DF766B" w:rsidP="00DF766B">
                      <w:pPr>
                        <w:jc w:val="center"/>
                        <w:rPr>
                          <w:rFonts w:ascii="Century Gothic" w:hAnsi="Century Gothic"/>
                          <w:bCs/>
                          <w:sz w:val="24"/>
                          <w:szCs w:val="24"/>
                        </w:rPr>
                      </w:pPr>
                      <w:r>
                        <w:rPr>
                          <w:rFonts w:ascii="Century Gothic" w:hAnsi="Century Gothic"/>
                          <w:sz w:val="24"/>
                          <w:szCs w:val="24"/>
                        </w:rPr>
                        <w:t>Reunión de la asociación de vecinos del barrio de</w:t>
                      </w:r>
                      <w:r>
                        <w:rPr>
                          <w:rFonts w:ascii="Century Gothic" w:hAnsi="Century Gothic"/>
                          <w:sz w:val="24"/>
                          <w:szCs w:val="24"/>
                        </w:rPr>
                        <w:t>…,</w:t>
                      </w:r>
                      <w:r>
                        <w:rPr>
                          <w:rFonts w:ascii="Maiandra GD" w:hAnsi="Maiandra GD"/>
                          <w:bCs/>
                          <w:color w:val="FF0000"/>
                          <w:sz w:val="26"/>
                          <w:szCs w:val="26"/>
                        </w:rPr>
                        <w:t xml:space="preserve"> </w:t>
                      </w:r>
                      <w:r w:rsidRPr="00206F37">
                        <w:rPr>
                          <w:rFonts w:ascii="Century Gothic" w:hAnsi="Century Gothic"/>
                          <w:bCs/>
                          <w:sz w:val="24"/>
                          <w:szCs w:val="24"/>
                        </w:rPr>
                        <w:t>del distrito de</w:t>
                      </w:r>
                      <w:r>
                        <w:rPr>
                          <w:rFonts w:ascii="Century Gothic" w:hAnsi="Century Gothic"/>
                          <w:bCs/>
                          <w:sz w:val="24"/>
                          <w:szCs w:val="24"/>
                        </w:rPr>
                        <w:t>…</w:t>
                      </w:r>
                    </w:p>
                    <w:p w14:paraId="14844B68" w14:textId="77777777" w:rsidR="008E0603" w:rsidRDefault="008E0603" w:rsidP="008E0603">
                      <w:pPr>
                        <w:spacing w:after="120"/>
                        <w:rPr>
                          <w:rFonts w:ascii="Century Gothic" w:hAnsi="Century Gothic"/>
                          <w:sz w:val="24"/>
                          <w:szCs w:val="24"/>
                        </w:rPr>
                      </w:pPr>
                      <w:r w:rsidRPr="00DF7148">
                        <w:rPr>
                          <w:rFonts w:ascii="Century Gothic" w:hAnsi="Century Gothic"/>
                          <w:sz w:val="24"/>
                          <w:szCs w:val="24"/>
                        </w:rPr>
                        <w:t>En el barrio de</w:t>
                      </w:r>
                      <w:r>
                        <w:rPr>
                          <w:rFonts w:ascii="Century Gothic" w:hAnsi="Century Gothic"/>
                          <w:sz w:val="24"/>
                          <w:szCs w:val="24"/>
                        </w:rPr>
                        <w:t>…</w:t>
                      </w:r>
                      <w:r w:rsidRPr="00DF7148">
                        <w:rPr>
                          <w:rFonts w:ascii="Century Gothic" w:hAnsi="Century Gothic"/>
                          <w:sz w:val="24"/>
                          <w:szCs w:val="24"/>
                        </w:rPr>
                        <w:t>, distrito de</w:t>
                      </w:r>
                      <w:r>
                        <w:rPr>
                          <w:rFonts w:ascii="Century Gothic" w:hAnsi="Century Gothic"/>
                          <w:sz w:val="24"/>
                          <w:szCs w:val="24"/>
                        </w:rPr>
                        <w:t>…</w:t>
                      </w:r>
                      <w:r w:rsidRPr="00DF7148">
                        <w:rPr>
                          <w:rFonts w:ascii="Century Gothic" w:hAnsi="Century Gothic"/>
                          <w:sz w:val="24"/>
                          <w:szCs w:val="24"/>
                        </w:rPr>
                        <w:t xml:space="preserve">, siendo las 5:00 p. m. del día </w:t>
                      </w:r>
                      <w:r>
                        <w:rPr>
                          <w:rFonts w:ascii="Century Gothic" w:hAnsi="Century Gothic"/>
                          <w:sz w:val="24"/>
                          <w:szCs w:val="24"/>
                        </w:rPr>
                        <w:t>15</w:t>
                      </w:r>
                      <w:r w:rsidRPr="00DF7148">
                        <w:rPr>
                          <w:rFonts w:ascii="Century Gothic" w:hAnsi="Century Gothic"/>
                          <w:sz w:val="24"/>
                          <w:szCs w:val="24"/>
                        </w:rPr>
                        <w:t xml:space="preserve"> de </w:t>
                      </w:r>
                      <w:r>
                        <w:rPr>
                          <w:rFonts w:ascii="Century Gothic" w:hAnsi="Century Gothic"/>
                          <w:sz w:val="24"/>
                          <w:szCs w:val="24"/>
                        </w:rPr>
                        <w:t>julio</w:t>
                      </w:r>
                      <w:r w:rsidRPr="00DF7148">
                        <w:rPr>
                          <w:rFonts w:ascii="Century Gothic" w:hAnsi="Century Gothic"/>
                          <w:sz w:val="24"/>
                          <w:szCs w:val="24"/>
                        </w:rPr>
                        <w:t xml:space="preserve"> de 20</w:t>
                      </w:r>
                      <w:r>
                        <w:rPr>
                          <w:rFonts w:ascii="Century Gothic" w:hAnsi="Century Gothic"/>
                          <w:sz w:val="24"/>
                          <w:szCs w:val="24"/>
                        </w:rPr>
                        <w:t>21</w:t>
                      </w:r>
                      <w:r w:rsidRPr="00DF7148">
                        <w:rPr>
                          <w:rFonts w:ascii="Century Gothic" w:hAnsi="Century Gothic"/>
                          <w:sz w:val="24"/>
                          <w:szCs w:val="24"/>
                        </w:rPr>
                        <w:t>, se reunieron, en la casa de</w:t>
                      </w:r>
                      <w:r>
                        <w:rPr>
                          <w:rFonts w:ascii="Century Gothic" w:hAnsi="Century Gothic"/>
                          <w:sz w:val="24"/>
                          <w:szCs w:val="24"/>
                        </w:rPr>
                        <w:t>…</w:t>
                      </w:r>
                      <w:r w:rsidRPr="00DF7148">
                        <w:rPr>
                          <w:rFonts w:ascii="Century Gothic" w:hAnsi="Century Gothic"/>
                          <w:sz w:val="24"/>
                          <w:szCs w:val="24"/>
                        </w:rPr>
                        <w:t>, las siguientes personas:</w:t>
                      </w:r>
                    </w:p>
                    <w:p w14:paraId="14F123E6" w14:textId="536B44A7" w:rsidR="00DF766B" w:rsidRPr="008E0603" w:rsidRDefault="00DF766B" w:rsidP="00DF766B">
                      <w:pPr>
                        <w:rPr>
                          <w:rFonts w:ascii="Century Gothic" w:hAnsi="Century Gothic"/>
                          <w:sz w:val="24"/>
                          <w:szCs w:val="24"/>
                        </w:rPr>
                      </w:pPr>
                    </w:p>
                    <w:p w14:paraId="55358F43" w14:textId="71180E14" w:rsidR="008E0603" w:rsidRDefault="008E0603" w:rsidP="00DF766B">
                      <w:pPr>
                        <w:rPr>
                          <w:rFonts w:ascii="Century Gothic" w:hAnsi="Century Gothic"/>
                          <w:sz w:val="24"/>
                          <w:szCs w:val="24"/>
                          <w:lang w:val="es-ES"/>
                        </w:rPr>
                      </w:pPr>
                    </w:p>
                    <w:p w14:paraId="42E0F626" w14:textId="4B4FE466" w:rsidR="008E0603" w:rsidRDefault="008E0603" w:rsidP="00DF766B">
                      <w:pPr>
                        <w:rPr>
                          <w:rFonts w:ascii="Century Gothic" w:hAnsi="Century Gothic"/>
                          <w:sz w:val="24"/>
                          <w:szCs w:val="24"/>
                          <w:lang w:val="es-ES"/>
                        </w:rPr>
                      </w:pPr>
                    </w:p>
                    <w:p w14:paraId="52F9F9AA" w14:textId="5AEBDC14" w:rsidR="008E0603" w:rsidRDefault="008E0603" w:rsidP="00DF766B">
                      <w:pPr>
                        <w:rPr>
                          <w:rFonts w:ascii="Century Gothic" w:hAnsi="Century Gothic"/>
                          <w:sz w:val="24"/>
                          <w:szCs w:val="24"/>
                          <w:lang w:val="es-ES"/>
                        </w:rPr>
                      </w:pPr>
                    </w:p>
                    <w:p w14:paraId="2566C5A2" w14:textId="72B88D93" w:rsidR="008E0603" w:rsidRDefault="008E0603" w:rsidP="00DF766B">
                      <w:pPr>
                        <w:rPr>
                          <w:rFonts w:ascii="Century Gothic" w:hAnsi="Century Gothic"/>
                          <w:sz w:val="24"/>
                          <w:szCs w:val="24"/>
                          <w:lang w:val="es-ES"/>
                        </w:rPr>
                      </w:pPr>
                    </w:p>
                    <w:p w14:paraId="69CEFA52" w14:textId="44661759" w:rsidR="008E0603" w:rsidRDefault="008E0603" w:rsidP="00DF766B">
                      <w:pPr>
                        <w:rPr>
                          <w:rFonts w:ascii="Century Gothic" w:hAnsi="Century Gothic"/>
                          <w:sz w:val="24"/>
                          <w:szCs w:val="24"/>
                          <w:lang w:val="es-ES"/>
                        </w:rPr>
                      </w:pPr>
                    </w:p>
                    <w:p w14:paraId="45CD0A0A" w14:textId="77777777" w:rsidR="008E0603" w:rsidRDefault="008E0603" w:rsidP="008E0603">
                      <w:pPr>
                        <w:spacing w:after="120"/>
                        <w:rPr>
                          <w:rFonts w:ascii="Century Gothic" w:hAnsi="Century Gothic"/>
                          <w:sz w:val="24"/>
                          <w:szCs w:val="24"/>
                        </w:rPr>
                      </w:pPr>
                      <w:r>
                        <w:rPr>
                          <w:rFonts w:ascii="Century Gothic" w:hAnsi="Century Gothic"/>
                          <w:sz w:val="24"/>
                          <w:szCs w:val="24"/>
                        </w:rPr>
                        <w:t>En la reunión se trataron los siguientes temas:</w:t>
                      </w:r>
                    </w:p>
                    <w:p w14:paraId="66070549" w14:textId="77777777" w:rsidR="008E0603" w:rsidRPr="00B4280D" w:rsidRDefault="008E0603" w:rsidP="008E0603">
                      <w:pPr>
                        <w:spacing w:after="120"/>
                        <w:ind w:left="709" w:hanging="142"/>
                        <w:jc w:val="both"/>
                        <w:rPr>
                          <w:rFonts w:ascii="Century Gothic" w:hAnsi="Century Gothic"/>
                          <w:sz w:val="24"/>
                          <w:szCs w:val="24"/>
                        </w:rPr>
                      </w:pPr>
                      <w:r w:rsidRPr="00B4280D">
                        <w:rPr>
                          <w:rFonts w:ascii="Century Gothic" w:hAnsi="Century Gothic"/>
                          <w:b/>
                          <w:bCs/>
                          <w:sz w:val="24"/>
                          <w:szCs w:val="24"/>
                        </w:rPr>
                        <w:t>1. Difundir la riqueza cultural y diversidad existente en nuestro país.</w:t>
                      </w:r>
                      <w:r w:rsidRPr="00B4280D">
                        <w:rPr>
                          <w:rFonts w:ascii="Century Gothic" w:hAnsi="Century Gothic"/>
                          <w:sz w:val="24"/>
                          <w:szCs w:val="24"/>
                        </w:rPr>
                        <w:t xml:space="preserve"> El vecino…, señalo que era necesario difundir la riqueza cultural de nuestra comunidad. Agrego que en otros barrios empezaron a desaparecer lenguas indígenas.</w:t>
                      </w:r>
                    </w:p>
                    <w:p w14:paraId="3662B1B0" w14:textId="77777777" w:rsidR="008E0603" w:rsidRPr="00B4280D" w:rsidRDefault="008E0603" w:rsidP="008E0603">
                      <w:pPr>
                        <w:spacing w:after="120"/>
                        <w:ind w:left="709" w:hanging="142"/>
                        <w:jc w:val="both"/>
                        <w:rPr>
                          <w:rFonts w:ascii="Century Gothic" w:hAnsi="Century Gothic"/>
                          <w:sz w:val="24"/>
                          <w:szCs w:val="24"/>
                        </w:rPr>
                      </w:pPr>
                      <w:r w:rsidRPr="00B4280D">
                        <w:rPr>
                          <w:rFonts w:ascii="Century Gothic" w:hAnsi="Century Gothic"/>
                          <w:b/>
                          <w:bCs/>
                          <w:sz w:val="24"/>
                          <w:szCs w:val="24"/>
                        </w:rPr>
                        <w:t>2. El respeto a la diversidad.</w:t>
                      </w:r>
                      <w:r w:rsidRPr="00B4280D">
                        <w:rPr>
                          <w:rFonts w:ascii="Century Gothic" w:hAnsi="Century Gothic"/>
                          <w:sz w:val="24"/>
                          <w:szCs w:val="24"/>
                        </w:rPr>
                        <w:t xml:space="preserve"> Los vecinos… y …, señalaron que debemos respetar la diversidad y cultura de nuestro barrio que es lo más valioso que tenemos.</w:t>
                      </w:r>
                    </w:p>
                    <w:p w14:paraId="0347838F" w14:textId="77777777" w:rsidR="008E0603" w:rsidRPr="00B4280D" w:rsidRDefault="008E0603" w:rsidP="008E0603">
                      <w:pPr>
                        <w:spacing w:after="120"/>
                        <w:ind w:left="709" w:hanging="142"/>
                        <w:jc w:val="both"/>
                        <w:rPr>
                          <w:rFonts w:ascii="Century Gothic" w:hAnsi="Century Gothic"/>
                          <w:sz w:val="24"/>
                          <w:szCs w:val="24"/>
                        </w:rPr>
                      </w:pPr>
                      <w:r w:rsidRPr="00B4280D">
                        <w:rPr>
                          <w:rFonts w:ascii="Century Gothic" w:hAnsi="Century Gothic"/>
                          <w:b/>
                          <w:bCs/>
                          <w:sz w:val="24"/>
                          <w:szCs w:val="24"/>
                        </w:rPr>
                        <w:t>3. Compartir ideas, costumbres, tradiciones, lenguas y otras manifestaciones con grupos culturales.</w:t>
                      </w:r>
                      <w:r w:rsidRPr="00B4280D">
                        <w:rPr>
                          <w:rFonts w:ascii="Century Gothic" w:hAnsi="Century Gothic"/>
                          <w:sz w:val="24"/>
                          <w:szCs w:val="24"/>
                        </w:rPr>
                        <w:t xml:space="preserve"> Todos los vecinos de la comunidad serán los encargados de compartir ideas de nuestras costumbres y tradiciones a los ciudadanos que no conozcan de esto, respetando y compartiendo ideas para el beneficio de la comunidad.</w:t>
                      </w:r>
                    </w:p>
                    <w:p w14:paraId="698EB786" w14:textId="1EDC8601" w:rsidR="008E0603" w:rsidRDefault="008E0603" w:rsidP="008E0603">
                      <w:pPr>
                        <w:spacing w:after="120"/>
                        <w:ind w:left="709" w:hanging="142"/>
                        <w:jc w:val="both"/>
                        <w:rPr>
                          <w:rFonts w:ascii="Century Gothic" w:hAnsi="Century Gothic"/>
                          <w:sz w:val="24"/>
                          <w:szCs w:val="24"/>
                        </w:rPr>
                      </w:pPr>
                      <w:r w:rsidRPr="00B4280D">
                        <w:rPr>
                          <w:rFonts w:ascii="Century Gothic" w:hAnsi="Century Gothic"/>
                          <w:b/>
                          <w:bCs/>
                          <w:sz w:val="24"/>
                          <w:szCs w:val="24"/>
                        </w:rPr>
                        <w:t>4. Fomentar la tolerancia en el ámbito familiar, educativo y laboral.</w:t>
                      </w:r>
                      <w:r w:rsidRPr="00B4280D">
                        <w:rPr>
                          <w:rFonts w:ascii="Century Gothic" w:hAnsi="Century Gothic"/>
                          <w:sz w:val="24"/>
                          <w:szCs w:val="24"/>
                        </w:rPr>
                        <w:t xml:space="preserve"> Todas las familias de nuestro barrio deberán respetar las culturas, desde el </w:t>
                      </w:r>
                      <w:r w:rsidRPr="00B4280D">
                        <w:rPr>
                          <w:rFonts w:ascii="Century Gothic" w:hAnsi="Century Gothic"/>
                          <w:sz w:val="24"/>
                          <w:szCs w:val="24"/>
                        </w:rPr>
                        <w:t>más</w:t>
                      </w:r>
                      <w:r w:rsidRPr="00B4280D">
                        <w:rPr>
                          <w:rFonts w:ascii="Century Gothic" w:hAnsi="Century Gothic"/>
                          <w:sz w:val="24"/>
                          <w:szCs w:val="24"/>
                        </w:rPr>
                        <w:t xml:space="preserve"> pequeño, hasta el más grande de la familia, sin discriminación, evitando perder costumbres y tradiciones.</w:t>
                      </w:r>
                    </w:p>
                    <w:p w14:paraId="1B9A78F7" w14:textId="0D0D9960" w:rsidR="008E0603" w:rsidRDefault="008E0603" w:rsidP="008E0603">
                      <w:pPr>
                        <w:rPr>
                          <w:rFonts w:ascii="Century Gothic" w:hAnsi="Century Gothic"/>
                          <w:sz w:val="24"/>
                          <w:szCs w:val="24"/>
                        </w:rPr>
                      </w:pPr>
                      <w:r w:rsidRPr="00B4280D">
                        <w:rPr>
                          <w:rFonts w:ascii="Century Gothic" w:hAnsi="Century Gothic"/>
                          <w:sz w:val="24"/>
                          <w:szCs w:val="24"/>
                        </w:rPr>
                        <w:t>La reunión finalizó a las 6:00 p. m. con la conformidad de los participantes.</w:t>
                      </w:r>
                    </w:p>
                    <w:p w14:paraId="5DC1B683" w14:textId="77777777" w:rsidR="008E0603" w:rsidRPr="00DF766B" w:rsidRDefault="008E0603" w:rsidP="008E0603">
                      <w:pPr>
                        <w:rPr>
                          <w:rFonts w:ascii="Century Gothic" w:hAnsi="Century Gothic"/>
                          <w:sz w:val="24"/>
                          <w:szCs w:val="24"/>
                          <w:lang w:val="es-ES"/>
                        </w:rPr>
                      </w:pPr>
                    </w:p>
                  </w:txbxContent>
                </v:textbox>
                <w10:wrap anchorx="margin"/>
              </v:shape>
            </w:pict>
          </mc:Fallback>
        </mc:AlternateContent>
      </w:r>
      <w:r w:rsidR="00DF766B">
        <w:rPr>
          <w:rFonts w:ascii="Arial Rounded MT Bold" w:hAnsi="Arial Rounded MT Bold"/>
          <w:noProof/>
          <w:color w:val="4472C4" w:themeColor="accent5"/>
          <w:sz w:val="32"/>
          <w:szCs w:val="30"/>
          <w:lang w:eastAsia="es-PE"/>
        </w:rPr>
        <mc:AlternateContent>
          <mc:Choice Requires="wps">
            <w:drawing>
              <wp:anchor distT="0" distB="0" distL="114300" distR="114300" simplePos="0" relativeHeight="251679744" behindDoc="0" locked="0" layoutInCell="1" allowOverlap="1" wp14:anchorId="2919FDF7" wp14:editId="042A22C6">
                <wp:simplePos x="0" y="0"/>
                <wp:positionH relativeFrom="column">
                  <wp:posOffset>1076325</wp:posOffset>
                </wp:positionH>
                <wp:positionV relativeFrom="paragraph">
                  <wp:posOffset>45720</wp:posOffset>
                </wp:positionV>
                <wp:extent cx="342900" cy="723900"/>
                <wp:effectExtent l="38100" t="0" r="19050" b="19050"/>
                <wp:wrapNone/>
                <wp:docPr id="8" name="Abrir llave 8"/>
                <wp:cNvGraphicFramePr/>
                <a:graphic xmlns:a="http://schemas.openxmlformats.org/drawingml/2006/main">
                  <a:graphicData uri="http://schemas.microsoft.com/office/word/2010/wordprocessingShape">
                    <wps:wsp>
                      <wps:cNvSpPr/>
                      <wps:spPr>
                        <a:xfrm>
                          <a:off x="0" y="0"/>
                          <a:ext cx="342900" cy="723900"/>
                        </a:xfrm>
                        <a:prstGeom prst="leftBrace">
                          <a:avLst>
                            <a:gd name="adj1" fmla="val 96475"/>
                            <a:gd name="adj2" fmla="val 50000"/>
                          </a:avLst>
                        </a:prstGeom>
                        <a:noFill/>
                        <a:ln w="1905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1D75DD"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brir llave 8" o:spid="_x0000_s1026" type="#_x0000_t87" style="position:absolute;margin-left:84.75pt;margin-top:3.6pt;width:27pt;height:5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" adj="9871" strokecolor="#5b9bd5" strokeweight="1.5pt">
                <v:stroke joinstyle="miter"/>
              </v:shape>
            </w:pict>
          </mc:Fallback>
        </mc:AlternateContent>
      </w:r>
      <w:r w:rsidR="00DF766B">
        <w:rPr>
          <w:rFonts w:ascii="Arial Rounded MT Bold" w:hAnsi="Arial Rounded MT Bold"/>
          <w:noProof/>
          <w:color w:val="4472C4" w:themeColor="accent5"/>
          <w:sz w:val="32"/>
          <w:szCs w:val="30"/>
          <w:lang w:eastAsia="es-PE"/>
        </w:rPr>
        <mc:AlternateContent>
          <mc:Choice Requires="wps">
            <w:drawing>
              <wp:anchor distT="0" distB="0" distL="114300" distR="114300" simplePos="0" relativeHeight="251687936" behindDoc="0" locked="0" layoutInCell="1" allowOverlap="1" wp14:anchorId="2F67438D" wp14:editId="6984E11D">
                <wp:simplePos x="0" y="0"/>
                <wp:positionH relativeFrom="margin">
                  <wp:align>left</wp:align>
                </wp:positionH>
                <wp:positionV relativeFrom="paragraph">
                  <wp:posOffset>118110</wp:posOffset>
                </wp:positionV>
                <wp:extent cx="853440" cy="491490"/>
                <wp:effectExtent l="0" t="0" r="22860" b="22860"/>
                <wp:wrapNone/>
                <wp:docPr id="20" name="Rectángulo redondeado 1"/>
                <wp:cNvGraphicFramePr/>
                <a:graphic xmlns:a="http://schemas.openxmlformats.org/drawingml/2006/main">
                  <a:graphicData uri="http://schemas.microsoft.com/office/word/2010/wordprocessingShape">
                    <wps:wsp>
                      <wps:cNvSpPr/>
                      <wps:spPr>
                        <a:xfrm>
                          <a:off x="0" y="0"/>
                          <a:ext cx="853440" cy="491490"/>
                        </a:xfrm>
                        <a:prstGeom prst="roundRect">
                          <a:avLst/>
                        </a:prstGeom>
                        <a:solidFill>
                          <a:schemeClr val="accent1">
                            <a:lumMod val="20000"/>
                            <a:lumOff val="80000"/>
                          </a:schemeClr>
                        </a:solidFill>
                        <a:ln>
                          <a:solidFill>
                            <a:schemeClr val="accent1">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AB51CCC" w14:textId="77777777" w:rsidR="00DF766B" w:rsidRPr="003C5E55" w:rsidRDefault="00DF766B" w:rsidP="00DF766B">
                            <w:pPr>
                              <w:spacing w:after="0"/>
                              <w:jc w:val="center"/>
                              <w:rPr>
                                <w:rFonts w:ascii="Arial Rounded MT Bold" w:hAnsi="Arial Rounded MT Bold"/>
                                <w:color w:val="404040" w:themeColor="text1" w:themeTint="BF"/>
                                <w:sz w:val="28"/>
                              </w:rPr>
                            </w:pPr>
                            <w:r w:rsidRPr="003C5E55">
                              <w:rPr>
                                <w:rFonts w:ascii="Arial Rounded MT Bold" w:hAnsi="Arial Rounded MT Bold"/>
                                <w:color w:val="404040" w:themeColor="text1" w:themeTint="BF"/>
                                <w:sz w:val="28"/>
                              </w:rPr>
                              <w:t>Título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F67438D" id="Rectángulo redondeado 1" o:spid="_x0000_s1027" style="position:absolute;margin-left:0;margin-top:9.3pt;width:67.2pt;height:38.7pt;z-index:251687936;visibility:visible;mso-wrap-style:square;mso-wrap-distance-left:9pt;mso-wrap-distance-top:0;mso-wrap-distance-right:9pt;mso-wrap-distance-bottom:0;mso-position-horizontal:left;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" fillcolor="#deeaf6 [660]" strokecolor="#deeaf6 [660]" strokeweight="1pt">
                <v:stroke joinstyle="miter"/>
                <v:textbox>
                  <w:txbxContent>
                    <w:p w14:paraId="4AB51CCC" w14:textId="77777777" w:rsidR="00DF766B" w:rsidRPr="003C5E55" w:rsidRDefault="00DF766B" w:rsidP="00DF766B">
                      <w:pPr>
                        <w:spacing w:after="0"/>
                        <w:jc w:val="center"/>
                        <w:rPr>
                          <w:rFonts w:ascii="Arial Rounded MT Bold" w:hAnsi="Arial Rounded MT Bold"/>
                          <w:color w:val="404040" w:themeColor="text1" w:themeTint="BF"/>
                          <w:sz w:val="28"/>
                        </w:rPr>
                      </w:pPr>
                      <w:r w:rsidRPr="003C5E55">
                        <w:rPr>
                          <w:rFonts w:ascii="Arial Rounded MT Bold" w:hAnsi="Arial Rounded MT Bold"/>
                          <w:color w:val="404040" w:themeColor="text1" w:themeTint="BF"/>
                          <w:sz w:val="28"/>
                        </w:rPr>
                        <w:t>Título</w:t>
                      </w:r>
                    </w:p>
                  </w:txbxContent>
                </v:textbox>
                <w10:wrap anchorx="margin"/>
              </v:roundrect>
            </w:pict>
          </mc:Fallback>
        </mc:AlternateContent>
      </w:r>
    </w:p>
    <w:p w14:paraId="73D585A6" w14:textId="11889EE3" w:rsidR="003A24BB" w:rsidRDefault="003A24BB" w:rsidP="003A24BB">
      <w:pPr>
        <w:spacing w:after="120"/>
        <w:rPr>
          <w:rFonts w:ascii="Maiandra GD" w:hAnsi="Maiandra GD"/>
          <w:color w:val="FF0000"/>
          <w:sz w:val="26"/>
          <w:szCs w:val="26"/>
        </w:rPr>
      </w:pPr>
    </w:p>
    <w:p w14:paraId="64FF5C51" w14:textId="3C59F559" w:rsidR="003A24BB" w:rsidRDefault="003A24BB" w:rsidP="003A24BB">
      <w:pPr>
        <w:spacing w:after="120"/>
        <w:rPr>
          <w:rFonts w:ascii="Maiandra GD" w:hAnsi="Maiandra GD"/>
          <w:color w:val="FF0000"/>
          <w:sz w:val="26"/>
          <w:szCs w:val="26"/>
        </w:rPr>
      </w:pPr>
    </w:p>
    <w:p w14:paraId="24D89130" w14:textId="1C9F1606" w:rsidR="003A24BB" w:rsidRDefault="00DF766B" w:rsidP="003A24BB">
      <w:pPr>
        <w:spacing w:after="120"/>
        <w:rPr>
          <w:rFonts w:ascii="Maiandra GD" w:hAnsi="Maiandra GD"/>
          <w:color w:val="FF0000"/>
          <w:sz w:val="26"/>
          <w:szCs w:val="26"/>
        </w:rPr>
      </w:pPr>
      <w:r>
        <w:rPr>
          <w:rFonts w:ascii="Arial Rounded MT Bold" w:hAnsi="Arial Rounded MT Bold"/>
          <w:noProof/>
          <w:color w:val="4472C4" w:themeColor="accent5"/>
          <w:sz w:val="32"/>
          <w:szCs w:val="30"/>
          <w:lang w:eastAsia="es-PE"/>
        </w:rPr>
        <mc:AlternateContent>
          <mc:Choice Requires="wps">
            <w:drawing>
              <wp:anchor distT="0" distB="0" distL="114300" distR="114300" simplePos="0" relativeHeight="251681792" behindDoc="0" locked="0" layoutInCell="1" allowOverlap="1" wp14:anchorId="1ADE70DE" wp14:editId="215A36F5">
                <wp:simplePos x="0" y="0"/>
                <wp:positionH relativeFrom="column">
                  <wp:posOffset>1066800</wp:posOffset>
                </wp:positionH>
                <wp:positionV relativeFrom="paragraph">
                  <wp:posOffset>5079</wp:posOffset>
                </wp:positionV>
                <wp:extent cx="342900" cy="2143125"/>
                <wp:effectExtent l="38100" t="0" r="19050" b="28575"/>
                <wp:wrapNone/>
                <wp:docPr id="17" name="Abrir llave 17"/>
                <wp:cNvGraphicFramePr/>
                <a:graphic xmlns:a="http://schemas.openxmlformats.org/drawingml/2006/main">
                  <a:graphicData uri="http://schemas.microsoft.com/office/word/2010/wordprocessingShape">
                    <wps:wsp>
                      <wps:cNvSpPr/>
                      <wps:spPr>
                        <a:xfrm>
                          <a:off x="0" y="0"/>
                          <a:ext cx="342900" cy="2143125"/>
                        </a:xfrm>
                        <a:prstGeom prst="leftBrace">
                          <a:avLst>
                            <a:gd name="adj1" fmla="val 96475"/>
                            <a:gd name="adj2" fmla="val 50000"/>
                          </a:avLst>
                        </a:prstGeom>
                        <a:noFill/>
                        <a:ln w="1905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0D6ABD" id="Abrir llave 17" o:spid="_x0000_s1026" type="#_x0000_t87" style="position:absolute;margin-left:84pt;margin-top:.4pt;width:27pt;height:168.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" adj="3334" strokecolor="#5b9bd5" strokeweight="1.5pt">
                <v:stroke joinstyle="miter"/>
              </v:shape>
            </w:pict>
          </mc:Fallback>
        </mc:AlternateContent>
      </w:r>
    </w:p>
    <w:p w14:paraId="6AF8AEE3" w14:textId="4E2EF8B9" w:rsidR="003A24BB" w:rsidRDefault="008E0603" w:rsidP="003A24BB">
      <w:pPr>
        <w:spacing w:after="120"/>
        <w:rPr>
          <w:rFonts w:ascii="Maiandra GD" w:hAnsi="Maiandra GD"/>
          <w:color w:val="FF0000"/>
          <w:sz w:val="26"/>
          <w:szCs w:val="26"/>
        </w:rPr>
      </w:pPr>
      <w:r>
        <w:rPr>
          <w:rFonts w:ascii="Arial Rounded MT Bold" w:hAnsi="Arial Rounded MT Bold"/>
          <w:noProof/>
          <w:color w:val="4472C4" w:themeColor="accent5"/>
          <w:sz w:val="32"/>
          <w:szCs w:val="30"/>
          <w:lang w:eastAsia="es-PE"/>
        </w:rPr>
        <mc:AlternateContent>
          <mc:Choice Requires="wps">
            <w:drawing>
              <wp:anchor distT="0" distB="0" distL="114300" distR="114300" simplePos="0" relativeHeight="251697152" behindDoc="0" locked="0" layoutInCell="1" allowOverlap="1" wp14:anchorId="1E1B279C" wp14:editId="7B06C45C">
                <wp:simplePos x="0" y="0"/>
                <wp:positionH relativeFrom="margin">
                  <wp:posOffset>4086225</wp:posOffset>
                </wp:positionH>
                <wp:positionV relativeFrom="paragraph">
                  <wp:posOffset>220345</wp:posOffset>
                </wp:positionV>
                <wp:extent cx="2303780" cy="1752600"/>
                <wp:effectExtent l="0" t="0" r="0" b="0"/>
                <wp:wrapNone/>
                <wp:docPr id="25" name="Cuadro de texto 25"/>
                <wp:cNvGraphicFramePr/>
                <a:graphic xmlns:a="http://schemas.openxmlformats.org/drawingml/2006/main">
                  <a:graphicData uri="http://schemas.microsoft.com/office/word/2010/wordprocessingShape">
                    <wps:wsp>
                      <wps:cNvSpPr txBox="1"/>
                      <wps:spPr>
                        <a:xfrm>
                          <a:off x="0" y="0"/>
                          <a:ext cx="2303780" cy="1752600"/>
                        </a:xfrm>
                        <a:prstGeom prst="rect">
                          <a:avLst/>
                        </a:prstGeom>
                        <a:noFill/>
                        <a:ln w="6350">
                          <a:noFill/>
                        </a:ln>
                      </wps:spPr>
                      <wps:txbx>
                        <w:txbxContent>
                          <w:p w14:paraId="0BFB35AF" w14:textId="1AAAC7AB" w:rsidR="00DF766B" w:rsidRDefault="008E0603" w:rsidP="00DF766B">
                            <w:pPr>
                              <w:rPr>
                                <w:rFonts w:ascii="Century Gothic" w:hAnsi="Century Gothic"/>
                                <w:sz w:val="24"/>
                                <w:szCs w:val="24"/>
                                <w:lang w:val="es-ES"/>
                              </w:rPr>
                            </w:pPr>
                            <w:r w:rsidRPr="008E0603">
                              <w:rPr>
                                <w:rFonts w:ascii="Century Gothic" w:hAnsi="Century Gothic"/>
                                <w:sz w:val="24"/>
                                <w:szCs w:val="24"/>
                                <w:lang w:val="es-ES"/>
                              </w:rPr>
                              <w:t xml:space="preserve">… </w:t>
                            </w:r>
                          </w:p>
                          <w:p w14:paraId="24BAA365" w14:textId="7995DF12" w:rsidR="008E0603" w:rsidRDefault="008E0603" w:rsidP="00DF766B">
                            <w:pPr>
                              <w:rPr>
                                <w:rFonts w:ascii="Century Gothic" w:hAnsi="Century Gothic"/>
                                <w:sz w:val="24"/>
                                <w:szCs w:val="24"/>
                                <w:lang w:val="es-ES"/>
                              </w:rPr>
                            </w:pPr>
                            <w:r>
                              <w:rPr>
                                <w:rFonts w:ascii="Century Gothic" w:hAnsi="Century Gothic"/>
                                <w:sz w:val="24"/>
                                <w:szCs w:val="24"/>
                                <w:lang w:val="es-ES"/>
                              </w:rPr>
                              <w:t>…</w:t>
                            </w:r>
                          </w:p>
                          <w:p w14:paraId="059BA20A" w14:textId="1D16BF41" w:rsidR="008E0603" w:rsidRDefault="008E0603" w:rsidP="00DF766B">
                            <w:pPr>
                              <w:rPr>
                                <w:rFonts w:ascii="Century Gothic" w:hAnsi="Century Gothic"/>
                                <w:sz w:val="24"/>
                                <w:szCs w:val="24"/>
                                <w:lang w:val="es-ES"/>
                              </w:rPr>
                            </w:pPr>
                            <w:r>
                              <w:rPr>
                                <w:rFonts w:ascii="Century Gothic" w:hAnsi="Century Gothic"/>
                                <w:sz w:val="24"/>
                                <w:szCs w:val="24"/>
                                <w:lang w:val="es-ES"/>
                              </w:rPr>
                              <w:t>…</w:t>
                            </w:r>
                          </w:p>
                          <w:p w14:paraId="0CB3F117" w14:textId="20D4370A" w:rsidR="008E0603" w:rsidRPr="008E0603" w:rsidRDefault="008E0603" w:rsidP="00DF766B">
                            <w:pPr>
                              <w:rPr>
                                <w:rFonts w:ascii="Century Gothic" w:hAnsi="Century Gothic"/>
                                <w:sz w:val="24"/>
                                <w:szCs w:val="24"/>
                                <w:lang w:val="es-ES"/>
                              </w:rPr>
                            </w:pPr>
                            <w:r>
                              <w:rPr>
                                <w:rFonts w:ascii="Century Gothic" w:hAnsi="Century Gothic"/>
                                <w:sz w:val="24"/>
                                <w:szCs w:val="24"/>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1B279C" id="Cuadro de texto 25" o:spid="_x0000_s1028" type="#_x0000_t202" style="position:absolute;margin-left:321.75pt;margin-top:17.35pt;width:181.4pt;height:138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" filled="f" stroked="f" strokeweight=".5pt">
                <v:textbox>
                  <w:txbxContent>
                    <w:p w14:paraId="0BFB35AF" w14:textId="1AAAC7AB" w:rsidR="00DF766B" w:rsidRDefault="008E0603" w:rsidP="00DF766B">
                      <w:pPr>
                        <w:rPr>
                          <w:rFonts w:ascii="Century Gothic" w:hAnsi="Century Gothic"/>
                          <w:sz w:val="24"/>
                          <w:szCs w:val="24"/>
                          <w:lang w:val="es-ES"/>
                        </w:rPr>
                      </w:pPr>
                      <w:r w:rsidRPr="008E0603">
                        <w:rPr>
                          <w:rFonts w:ascii="Century Gothic" w:hAnsi="Century Gothic"/>
                          <w:sz w:val="24"/>
                          <w:szCs w:val="24"/>
                          <w:lang w:val="es-ES"/>
                        </w:rPr>
                        <w:t xml:space="preserve">… </w:t>
                      </w:r>
                    </w:p>
                    <w:p w14:paraId="24BAA365" w14:textId="7995DF12" w:rsidR="008E0603" w:rsidRDefault="008E0603" w:rsidP="00DF766B">
                      <w:pPr>
                        <w:rPr>
                          <w:rFonts w:ascii="Century Gothic" w:hAnsi="Century Gothic"/>
                          <w:sz w:val="24"/>
                          <w:szCs w:val="24"/>
                          <w:lang w:val="es-ES"/>
                        </w:rPr>
                      </w:pPr>
                      <w:r>
                        <w:rPr>
                          <w:rFonts w:ascii="Century Gothic" w:hAnsi="Century Gothic"/>
                          <w:sz w:val="24"/>
                          <w:szCs w:val="24"/>
                          <w:lang w:val="es-ES"/>
                        </w:rPr>
                        <w:t>…</w:t>
                      </w:r>
                    </w:p>
                    <w:p w14:paraId="059BA20A" w14:textId="1D16BF41" w:rsidR="008E0603" w:rsidRDefault="008E0603" w:rsidP="00DF766B">
                      <w:pPr>
                        <w:rPr>
                          <w:rFonts w:ascii="Century Gothic" w:hAnsi="Century Gothic"/>
                          <w:sz w:val="24"/>
                          <w:szCs w:val="24"/>
                          <w:lang w:val="es-ES"/>
                        </w:rPr>
                      </w:pPr>
                      <w:r>
                        <w:rPr>
                          <w:rFonts w:ascii="Century Gothic" w:hAnsi="Century Gothic"/>
                          <w:sz w:val="24"/>
                          <w:szCs w:val="24"/>
                          <w:lang w:val="es-ES"/>
                        </w:rPr>
                        <w:t>…</w:t>
                      </w:r>
                    </w:p>
                    <w:p w14:paraId="0CB3F117" w14:textId="20D4370A" w:rsidR="008E0603" w:rsidRPr="008E0603" w:rsidRDefault="008E0603" w:rsidP="00DF766B">
                      <w:pPr>
                        <w:rPr>
                          <w:rFonts w:ascii="Century Gothic" w:hAnsi="Century Gothic"/>
                          <w:sz w:val="24"/>
                          <w:szCs w:val="24"/>
                          <w:lang w:val="es-ES"/>
                        </w:rPr>
                      </w:pPr>
                      <w:r>
                        <w:rPr>
                          <w:rFonts w:ascii="Century Gothic" w:hAnsi="Century Gothic"/>
                          <w:sz w:val="24"/>
                          <w:szCs w:val="24"/>
                          <w:lang w:val="es-ES"/>
                        </w:rPr>
                        <w:t>…</w:t>
                      </w:r>
                    </w:p>
                  </w:txbxContent>
                </v:textbox>
                <w10:wrap anchorx="margin"/>
              </v:shape>
            </w:pict>
          </mc:Fallback>
        </mc:AlternateContent>
      </w:r>
      <w:r>
        <w:rPr>
          <w:rFonts w:ascii="Arial Rounded MT Bold" w:hAnsi="Arial Rounded MT Bold"/>
          <w:noProof/>
          <w:color w:val="4472C4" w:themeColor="accent5"/>
          <w:sz w:val="32"/>
          <w:szCs w:val="30"/>
          <w:lang w:eastAsia="es-PE"/>
        </w:rPr>
        <mc:AlternateContent>
          <mc:Choice Requires="wps">
            <w:drawing>
              <wp:anchor distT="0" distB="0" distL="114300" distR="114300" simplePos="0" relativeHeight="251695104" behindDoc="0" locked="0" layoutInCell="1" allowOverlap="1" wp14:anchorId="4D0E8B68" wp14:editId="439FC1E3">
                <wp:simplePos x="0" y="0"/>
                <wp:positionH relativeFrom="column">
                  <wp:posOffset>1657350</wp:posOffset>
                </wp:positionH>
                <wp:positionV relativeFrom="paragraph">
                  <wp:posOffset>210820</wp:posOffset>
                </wp:positionV>
                <wp:extent cx="2305050" cy="1752600"/>
                <wp:effectExtent l="0" t="0" r="0" b="0"/>
                <wp:wrapNone/>
                <wp:docPr id="24" name="Cuadro de texto 24"/>
                <wp:cNvGraphicFramePr/>
                <a:graphic xmlns:a="http://schemas.openxmlformats.org/drawingml/2006/main">
                  <a:graphicData uri="http://schemas.microsoft.com/office/word/2010/wordprocessingShape">
                    <wps:wsp>
                      <wps:cNvSpPr txBox="1"/>
                      <wps:spPr>
                        <a:xfrm>
                          <a:off x="0" y="0"/>
                          <a:ext cx="2305050" cy="1752600"/>
                        </a:xfrm>
                        <a:prstGeom prst="rect">
                          <a:avLst/>
                        </a:prstGeom>
                        <a:noFill/>
                        <a:ln w="6350">
                          <a:noFill/>
                        </a:ln>
                      </wps:spPr>
                      <wps:txbx>
                        <w:txbxContent>
                          <w:p w14:paraId="5EE24159" w14:textId="1C7574EF" w:rsidR="00DF766B" w:rsidRDefault="008E0603">
                            <w:pPr>
                              <w:rPr>
                                <w:rFonts w:ascii="Century Gothic" w:hAnsi="Century Gothic"/>
                                <w:sz w:val="24"/>
                                <w:szCs w:val="24"/>
                                <w:lang w:val="es-ES"/>
                              </w:rPr>
                            </w:pPr>
                            <w:r>
                              <w:rPr>
                                <w:rFonts w:ascii="Century Gothic" w:hAnsi="Century Gothic"/>
                                <w:sz w:val="24"/>
                                <w:szCs w:val="24"/>
                                <w:lang w:val="es-ES"/>
                              </w:rPr>
                              <w:t>… (Presidenta)</w:t>
                            </w:r>
                          </w:p>
                          <w:p w14:paraId="6113ACCB" w14:textId="76668B43" w:rsidR="008E0603" w:rsidRDefault="008E0603">
                            <w:pPr>
                              <w:rPr>
                                <w:rFonts w:ascii="Century Gothic" w:hAnsi="Century Gothic"/>
                                <w:sz w:val="24"/>
                                <w:szCs w:val="24"/>
                                <w:lang w:val="es-ES"/>
                              </w:rPr>
                            </w:pPr>
                            <w:r>
                              <w:rPr>
                                <w:rFonts w:ascii="Century Gothic" w:hAnsi="Century Gothic"/>
                                <w:sz w:val="24"/>
                                <w:szCs w:val="24"/>
                                <w:lang w:val="es-ES"/>
                              </w:rPr>
                              <w:t>… (Secretario)</w:t>
                            </w:r>
                          </w:p>
                          <w:p w14:paraId="56F96ECB" w14:textId="6224C764" w:rsidR="008E0603" w:rsidRPr="008E0603" w:rsidRDefault="008E0603">
                            <w:pPr>
                              <w:rPr>
                                <w:rFonts w:ascii="Century Gothic" w:hAnsi="Century Gothic"/>
                                <w:color w:val="FF0000"/>
                                <w:sz w:val="24"/>
                                <w:szCs w:val="24"/>
                                <w:lang w:val="es-ES"/>
                              </w:rPr>
                            </w:pPr>
                            <w:r>
                              <w:rPr>
                                <w:rFonts w:ascii="Century Gothic" w:hAnsi="Century Gothic"/>
                                <w:sz w:val="24"/>
                                <w:szCs w:val="24"/>
                                <w:lang w:val="es-ES"/>
                              </w:rPr>
                              <w:t xml:space="preserve">… </w:t>
                            </w:r>
                            <w:r w:rsidRPr="008E0603">
                              <w:rPr>
                                <w:rFonts w:ascii="Maiandra GD" w:hAnsi="Maiandra GD"/>
                                <w:color w:val="FF0000"/>
                                <w:sz w:val="24"/>
                                <w:szCs w:val="24"/>
                                <w:lang w:val="es-ES"/>
                              </w:rPr>
                              <w:t>(Nombre de vecinos que participan en la reunión)</w:t>
                            </w:r>
                          </w:p>
                          <w:p w14:paraId="4FA7B592" w14:textId="10FFC7EC" w:rsidR="008E0603" w:rsidRDefault="008E0603">
                            <w:pPr>
                              <w:rPr>
                                <w:rFonts w:ascii="Century Gothic" w:hAnsi="Century Gothic"/>
                                <w:sz w:val="24"/>
                                <w:szCs w:val="24"/>
                                <w:lang w:val="es-ES"/>
                              </w:rPr>
                            </w:pPr>
                            <w:r>
                              <w:rPr>
                                <w:rFonts w:ascii="Century Gothic" w:hAnsi="Century Gothic"/>
                                <w:sz w:val="24"/>
                                <w:szCs w:val="24"/>
                                <w:lang w:val="es-ES"/>
                              </w:rPr>
                              <w:t>…</w:t>
                            </w:r>
                          </w:p>
                          <w:p w14:paraId="3FA55F82" w14:textId="0D717AE2" w:rsidR="008E0603" w:rsidRPr="008E0603" w:rsidRDefault="008E0603">
                            <w:pPr>
                              <w:rPr>
                                <w:rFonts w:ascii="Century Gothic" w:hAnsi="Century Gothic"/>
                                <w:sz w:val="24"/>
                                <w:szCs w:val="24"/>
                                <w:lang w:val="es-ES"/>
                              </w:rPr>
                            </w:pPr>
                            <w:r>
                              <w:rPr>
                                <w:rFonts w:ascii="Century Gothic" w:hAnsi="Century Gothic"/>
                                <w:sz w:val="24"/>
                                <w:szCs w:val="24"/>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0E8B68" id="Cuadro de texto 24" o:spid="_x0000_s1029" type="#_x0000_t202" style="position:absolute;margin-left:130.5pt;margin-top:16.6pt;width:181.5pt;height:13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" filled="f" stroked="f" strokeweight=".5pt">
                <v:textbox>
                  <w:txbxContent>
                    <w:p w14:paraId="5EE24159" w14:textId="1C7574EF" w:rsidR="00DF766B" w:rsidRDefault="008E0603">
                      <w:pPr>
                        <w:rPr>
                          <w:rFonts w:ascii="Century Gothic" w:hAnsi="Century Gothic"/>
                          <w:sz w:val="24"/>
                          <w:szCs w:val="24"/>
                          <w:lang w:val="es-ES"/>
                        </w:rPr>
                      </w:pPr>
                      <w:r>
                        <w:rPr>
                          <w:rFonts w:ascii="Century Gothic" w:hAnsi="Century Gothic"/>
                          <w:sz w:val="24"/>
                          <w:szCs w:val="24"/>
                          <w:lang w:val="es-ES"/>
                        </w:rPr>
                        <w:t>… (Presidenta)</w:t>
                      </w:r>
                    </w:p>
                    <w:p w14:paraId="6113ACCB" w14:textId="76668B43" w:rsidR="008E0603" w:rsidRDefault="008E0603">
                      <w:pPr>
                        <w:rPr>
                          <w:rFonts w:ascii="Century Gothic" w:hAnsi="Century Gothic"/>
                          <w:sz w:val="24"/>
                          <w:szCs w:val="24"/>
                          <w:lang w:val="es-ES"/>
                        </w:rPr>
                      </w:pPr>
                      <w:r>
                        <w:rPr>
                          <w:rFonts w:ascii="Century Gothic" w:hAnsi="Century Gothic"/>
                          <w:sz w:val="24"/>
                          <w:szCs w:val="24"/>
                          <w:lang w:val="es-ES"/>
                        </w:rPr>
                        <w:t>… (Secretario)</w:t>
                      </w:r>
                    </w:p>
                    <w:p w14:paraId="56F96ECB" w14:textId="6224C764" w:rsidR="008E0603" w:rsidRPr="008E0603" w:rsidRDefault="008E0603">
                      <w:pPr>
                        <w:rPr>
                          <w:rFonts w:ascii="Century Gothic" w:hAnsi="Century Gothic"/>
                          <w:color w:val="FF0000"/>
                          <w:sz w:val="24"/>
                          <w:szCs w:val="24"/>
                          <w:lang w:val="es-ES"/>
                        </w:rPr>
                      </w:pPr>
                      <w:r>
                        <w:rPr>
                          <w:rFonts w:ascii="Century Gothic" w:hAnsi="Century Gothic"/>
                          <w:sz w:val="24"/>
                          <w:szCs w:val="24"/>
                          <w:lang w:val="es-ES"/>
                        </w:rPr>
                        <w:t xml:space="preserve">… </w:t>
                      </w:r>
                      <w:r w:rsidRPr="008E0603">
                        <w:rPr>
                          <w:rFonts w:ascii="Maiandra GD" w:hAnsi="Maiandra GD"/>
                          <w:color w:val="FF0000"/>
                          <w:sz w:val="24"/>
                          <w:szCs w:val="24"/>
                          <w:lang w:val="es-ES"/>
                        </w:rPr>
                        <w:t>(Nombre de vecinos que participan en la reunión)</w:t>
                      </w:r>
                    </w:p>
                    <w:p w14:paraId="4FA7B592" w14:textId="10FFC7EC" w:rsidR="008E0603" w:rsidRDefault="008E0603">
                      <w:pPr>
                        <w:rPr>
                          <w:rFonts w:ascii="Century Gothic" w:hAnsi="Century Gothic"/>
                          <w:sz w:val="24"/>
                          <w:szCs w:val="24"/>
                          <w:lang w:val="es-ES"/>
                        </w:rPr>
                      </w:pPr>
                      <w:r>
                        <w:rPr>
                          <w:rFonts w:ascii="Century Gothic" w:hAnsi="Century Gothic"/>
                          <w:sz w:val="24"/>
                          <w:szCs w:val="24"/>
                          <w:lang w:val="es-ES"/>
                        </w:rPr>
                        <w:t>…</w:t>
                      </w:r>
                    </w:p>
                    <w:p w14:paraId="3FA55F82" w14:textId="0D717AE2" w:rsidR="008E0603" w:rsidRPr="008E0603" w:rsidRDefault="008E0603">
                      <w:pPr>
                        <w:rPr>
                          <w:rFonts w:ascii="Century Gothic" w:hAnsi="Century Gothic"/>
                          <w:sz w:val="24"/>
                          <w:szCs w:val="24"/>
                          <w:lang w:val="es-ES"/>
                        </w:rPr>
                      </w:pPr>
                      <w:r>
                        <w:rPr>
                          <w:rFonts w:ascii="Century Gothic" w:hAnsi="Century Gothic"/>
                          <w:sz w:val="24"/>
                          <w:szCs w:val="24"/>
                          <w:lang w:val="es-ES"/>
                        </w:rPr>
                        <w:t>…</w:t>
                      </w:r>
                    </w:p>
                  </w:txbxContent>
                </v:textbox>
              </v:shape>
            </w:pict>
          </mc:Fallback>
        </mc:AlternateContent>
      </w:r>
    </w:p>
    <w:p w14:paraId="58C3DAE8" w14:textId="1672D3AB" w:rsidR="003A24BB" w:rsidRDefault="00DF766B" w:rsidP="003A24BB">
      <w:pPr>
        <w:spacing w:after="120"/>
        <w:rPr>
          <w:rFonts w:ascii="Maiandra GD" w:hAnsi="Maiandra GD"/>
          <w:color w:val="FF0000"/>
          <w:sz w:val="26"/>
          <w:szCs w:val="26"/>
        </w:rPr>
      </w:pPr>
      <w:r>
        <w:rPr>
          <w:rFonts w:ascii="Arial Rounded MT Bold" w:hAnsi="Arial Rounded MT Bold"/>
          <w:noProof/>
          <w:color w:val="4472C4" w:themeColor="accent5"/>
          <w:sz w:val="32"/>
          <w:szCs w:val="30"/>
          <w:lang w:eastAsia="es-PE"/>
        </w:rPr>
        <mc:AlternateContent>
          <mc:Choice Requires="wps">
            <w:drawing>
              <wp:anchor distT="0" distB="0" distL="114300" distR="114300" simplePos="0" relativeHeight="251689984" behindDoc="0" locked="0" layoutInCell="1" allowOverlap="1" wp14:anchorId="408AAF77" wp14:editId="280FCCC9">
                <wp:simplePos x="0" y="0"/>
                <wp:positionH relativeFrom="column">
                  <wp:posOffset>-266700</wp:posOffset>
                </wp:positionH>
                <wp:positionV relativeFrom="paragraph">
                  <wp:posOffset>73025</wp:posOffset>
                </wp:positionV>
                <wp:extent cx="1209675" cy="457200"/>
                <wp:effectExtent l="0" t="0" r="28575" b="19050"/>
                <wp:wrapNone/>
                <wp:docPr id="21" name="Rectángulo redondeado 1"/>
                <wp:cNvGraphicFramePr/>
                <a:graphic xmlns:a="http://schemas.openxmlformats.org/drawingml/2006/main">
                  <a:graphicData uri="http://schemas.microsoft.com/office/word/2010/wordprocessingShape">
                    <wps:wsp>
                      <wps:cNvSpPr/>
                      <wps:spPr>
                        <a:xfrm>
                          <a:off x="0" y="0"/>
                          <a:ext cx="1209675" cy="457200"/>
                        </a:xfrm>
                        <a:prstGeom prst="roundRect">
                          <a:avLst/>
                        </a:prstGeom>
                        <a:solidFill>
                          <a:schemeClr val="accent1">
                            <a:lumMod val="20000"/>
                            <a:lumOff val="80000"/>
                          </a:schemeClr>
                        </a:solidFill>
                        <a:ln>
                          <a:solidFill>
                            <a:schemeClr val="accent1">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850214A" w14:textId="541B4279" w:rsidR="00DF766B" w:rsidRPr="00DF766B" w:rsidRDefault="00DF766B" w:rsidP="00DF766B">
                            <w:pPr>
                              <w:spacing w:after="0"/>
                              <w:jc w:val="center"/>
                              <w:rPr>
                                <w:rFonts w:ascii="Arial Rounded MT Bold" w:hAnsi="Arial Rounded MT Bold"/>
                                <w:color w:val="404040" w:themeColor="text1" w:themeTint="BF"/>
                                <w:sz w:val="24"/>
                                <w:szCs w:val="20"/>
                                <w:lang w:val="es-ES"/>
                              </w:rPr>
                            </w:pPr>
                            <w:r w:rsidRPr="00DF766B">
                              <w:rPr>
                                <w:rFonts w:ascii="Arial Rounded MT Bold" w:hAnsi="Arial Rounded MT Bold"/>
                                <w:color w:val="404040" w:themeColor="text1" w:themeTint="BF"/>
                                <w:sz w:val="24"/>
                                <w:szCs w:val="20"/>
                                <w:lang w:val="es-ES"/>
                              </w:rPr>
                              <w:t>Introducción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8AAF77" id="_x0000_s1030" style="position:absolute;margin-left:-21pt;margin-top:5.75pt;width:95.25pt;height:3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" fillcolor="#deeaf6 [660]" strokecolor="#deeaf6 [660]" strokeweight="1pt">
                <v:stroke joinstyle="miter"/>
                <v:textbox>
                  <w:txbxContent>
                    <w:p w14:paraId="7850214A" w14:textId="541B4279" w:rsidR="00DF766B" w:rsidRPr="00DF766B" w:rsidRDefault="00DF766B" w:rsidP="00DF766B">
                      <w:pPr>
                        <w:spacing w:after="0"/>
                        <w:jc w:val="center"/>
                        <w:rPr>
                          <w:rFonts w:ascii="Arial Rounded MT Bold" w:hAnsi="Arial Rounded MT Bold"/>
                          <w:color w:val="404040" w:themeColor="text1" w:themeTint="BF"/>
                          <w:sz w:val="24"/>
                          <w:szCs w:val="20"/>
                          <w:lang w:val="es-ES"/>
                        </w:rPr>
                      </w:pPr>
                      <w:r w:rsidRPr="00DF766B">
                        <w:rPr>
                          <w:rFonts w:ascii="Arial Rounded MT Bold" w:hAnsi="Arial Rounded MT Bold"/>
                          <w:color w:val="404040" w:themeColor="text1" w:themeTint="BF"/>
                          <w:sz w:val="24"/>
                          <w:szCs w:val="20"/>
                          <w:lang w:val="es-ES"/>
                        </w:rPr>
                        <w:t>Introducción</w:t>
                      </w:r>
                    </w:p>
                  </w:txbxContent>
                </v:textbox>
              </v:roundrect>
            </w:pict>
          </mc:Fallback>
        </mc:AlternateContent>
      </w:r>
    </w:p>
    <w:p w14:paraId="7C92A68B" w14:textId="3298985E" w:rsidR="003A24BB" w:rsidRDefault="003A24BB" w:rsidP="003A24BB">
      <w:pPr>
        <w:spacing w:after="120"/>
        <w:rPr>
          <w:rFonts w:ascii="Maiandra GD" w:hAnsi="Maiandra GD"/>
          <w:color w:val="FF0000"/>
          <w:sz w:val="26"/>
          <w:szCs w:val="26"/>
        </w:rPr>
      </w:pPr>
    </w:p>
    <w:p w14:paraId="67B354C2" w14:textId="4E950CFF" w:rsidR="003A24BB" w:rsidRDefault="003A24BB" w:rsidP="003A24BB">
      <w:pPr>
        <w:spacing w:after="120"/>
        <w:rPr>
          <w:rFonts w:ascii="Maiandra GD" w:hAnsi="Maiandra GD"/>
          <w:color w:val="FF0000"/>
          <w:sz w:val="26"/>
          <w:szCs w:val="26"/>
        </w:rPr>
      </w:pPr>
    </w:p>
    <w:p w14:paraId="31A7E885" w14:textId="347469A5" w:rsidR="003A24BB" w:rsidRDefault="003A24BB" w:rsidP="003A24BB">
      <w:pPr>
        <w:spacing w:after="120"/>
        <w:rPr>
          <w:rFonts w:ascii="Maiandra GD" w:hAnsi="Maiandra GD"/>
          <w:color w:val="FF0000"/>
          <w:sz w:val="26"/>
          <w:szCs w:val="26"/>
        </w:rPr>
      </w:pPr>
    </w:p>
    <w:p w14:paraId="5A75F1FE" w14:textId="2357BC08" w:rsidR="003A24BB" w:rsidRDefault="003A24BB" w:rsidP="003A24BB">
      <w:pPr>
        <w:spacing w:after="120"/>
        <w:rPr>
          <w:rFonts w:ascii="Maiandra GD" w:hAnsi="Maiandra GD"/>
          <w:color w:val="FF0000"/>
          <w:sz w:val="26"/>
          <w:szCs w:val="26"/>
        </w:rPr>
      </w:pPr>
    </w:p>
    <w:p w14:paraId="75D02E50" w14:textId="522C3B12" w:rsidR="003A24BB" w:rsidRDefault="00DF766B" w:rsidP="003A24BB">
      <w:pPr>
        <w:spacing w:after="120"/>
        <w:rPr>
          <w:rFonts w:ascii="Maiandra GD" w:hAnsi="Maiandra GD"/>
          <w:color w:val="FF0000"/>
          <w:sz w:val="26"/>
          <w:szCs w:val="26"/>
        </w:rPr>
      </w:pPr>
      <w:r>
        <w:rPr>
          <w:rFonts w:ascii="Arial Rounded MT Bold" w:hAnsi="Arial Rounded MT Bold"/>
          <w:noProof/>
          <w:color w:val="4472C4" w:themeColor="accent5"/>
          <w:sz w:val="32"/>
          <w:szCs w:val="30"/>
          <w:lang w:eastAsia="es-PE"/>
        </w:rPr>
        <mc:AlternateContent>
          <mc:Choice Requires="wps">
            <w:drawing>
              <wp:anchor distT="0" distB="0" distL="114300" distR="114300" simplePos="0" relativeHeight="251683840" behindDoc="0" locked="0" layoutInCell="1" allowOverlap="1" wp14:anchorId="3504A400" wp14:editId="64937634">
                <wp:simplePos x="0" y="0"/>
                <wp:positionH relativeFrom="column">
                  <wp:posOffset>1066800</wp:posOffset>
                </wp:positionH>
                <wp:positionV relativeFrom="paragraph">
                  <wp:posOffset>243839</wp:posOffset>
                </wp:positionV>
                <wp:extent cx="342900" cy="4657725"/>
                <wp:effectExtent l="38100" t="0" r="19050" b="28575"/>
                <wp:wrapNone/>
                <wp:docPr id="18" name="Abrir llave 18"/>
                <wp:cNvGraphicFramePr/>
                <a:graphic xmlns:a="http://schemas.openxmlformats.org/drawingml/2006/main">
                  <a:graphicData uri="http://schemas.microsoft.com/office/word/2010/wordprocessingShape">
                    <wps:wsp>
                      <wps:cNvSpPr/>
                      <wps:spPr>
                        <a:xfrm>
                          <a:off x="0" y="0"/>
                          <a:ext cx="342900" cy="4657725"/>
                        </a:xfrm>
                        <a:prstGeom prst="leftBrace">
                          <a:avLst>
                            <a:gd name="adj1" fmla="val 96475"/>
                            <a:gd name="adj2" fmla="val 50000"/>
                          </a:avLst>
                        </a:prstGeom>
                        <a:noFill/>
                        <a:ln w="1905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7F4459" id="Abrir llave 18" o:spid="_x0000_s1026" type="#_x0000_t87" style="position:absolute;margin-left:84pt;margin-top:19.2pt;width:27pt;height:366.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" adj="1534" strokecolor="#5b9bd5" strokeweight="1.5pt">
                <v:stroke joinstyle="miter"/>
              </v:shape>
            </w:pict>
          </mc:Fallback>
        </mc:AlternateContent>
      </w:r>
    </w:p>
    <w:p w14:paraId="2D008B01" w14:textId="11E0B538" w:rsidR="003A24BB" w:rsidRDefault="003A24BB" w:rsidP="003A24BB">
      <w:pPr>
        <w:spacing w:after="120"/>
        <w:rPr>
          <w:rFonts w:ascii="Maiandra GD" w:hAnsi="Maiandra GD"/>
          <w:color w:val="FF0000"/>
          <w:sz w:val="26"/>
          <w:szCs w:val="26"/>
        </w:rPr>
      </w:pPr>
    </w:p>
    <w:p w14:paraId="4ABD8363" w14:textId="08214213" w:rsidR="003A24BB" w:rsidRDefault="003A24BB" w:rsidP="003A24BB">
      <w:pPr>
        <w:spacing w:after="120"/>
        <w:rPr>
          <w:rFonts w:ascii="Maiandra GD" w:hAnsi="Maiandra GD"/>
          <w:color w:val="FF0000"/>
          <w:sz w:val="26"/>
          <w:szCs w:val="26"/>
        </w:rPr>
      </w:pPr>
    </w:p>
    <w:p w14:paraId="643E8F73" w14:textId="0D5DA357" w:rsidR="003A24BB" w:rsidRDefault="003A24BB" w:rsidP="003A24BB">
      <w:pPr>
        <w:spacing w:after="120"/>
        <w:rPr>
          <w:rFonts w:ascii="Maiandra GD" w:hAnsi="Maiandra GD"/>
          <w:color w:val="FF0000"/>
          <w:sz w:val="26"/>
          <w:szCs w:val="26"/>
        </w:rPr>
      </w:pPr>
    </w:p>
    <w:p w14:paraId="023A8311" w14:textId="2B0FC659" w:rsidR="003A24BB" w:rsidRDefault="003A24BB" w:rsidP="003A24BB">
      <w:pPr>
        <w:spacing w:after="120"/>
        <w:rPr>
          <w:rFonts w:ascii="Maiandra GD" w:hAnsi="Maiandra GD"/>
          <w:color w:val="FF0000"/>
          <w:sz w:val="26"/>
          <w:szCs w:val="26"/>
        </w:rPr>
      </w:pPr>
    </w:p>
    <w:p w14:paraId="60BA8CF9" w14:textId="468FE9C3" w:rsidR="003A24BB" w:rsidRDefault="003A24BB" w:rsidP="003A24BB">
      <w:pPr>
        <w:spacing w:after="120"/>
        <w:rPr>
          <w:rFonts w:ascii="Maiandra GD" w:hAnsi="Maiandra GD"/>
          <w:color w:val="FF0000"/>
          <w:sz w:val="26"/>
          <w:szCs w:val="26"/>
        </w:rPr>
      </w:pPr>
    </w:p>
    <w:p w14:paraId="109A89AE" w14:textId="723763B0" w:rsidR="003A24BB" w:rsidRDefault="003A24BB" w:rsidP="003A24BB">
      <w:pPr>
        <w:spacing w:after="120"/>
        <w:rPr>
          <w:rFonts w:ascii="Maiandra GD" w:hAnsi="Maiandra GD"/>
          <w:color w:val="FF0000"/>
          <w:sz w:val="26"/>
          <w:szCs w:val="26"/>
        </w:rPr>
      </w:pPr>
    </w:p>
    <w:p w14:paraId="0F7DC33C" w14:textId="51F85CFC" w:rsidR="003A24BB" w:rsidRDefault="008E0603" w:rsidP="003A24BB">
      <w:pPr>
        <w:spacing w:after="120"/>
        <w:rPr>
          <w:rFonts w:ascii="Maiandra GD" w:hAnsi="Maiandra GD"/>
          <w:color w:val="FF0000"/>
          <w:sz w:val="26"/>
          <w:szCs w:val="26"/>
        </w:rPr>
      </w:pPr>
      <w:r>
        <w:rPr>
          <w:rFonts w:ascii="Arial Rounded MT Bold" w:hAnsi="Arial Rounded MT Bold"/>
          <w:noProof/>
          <w:color w:val="4472C4" w:themeColor="accent5"/>
          <w:sz w:val="32"/>
          <w:szCs w:val="30"/>
          <w:lang w:eastAsia="es-PE"/>
        </w:rPr>
        <mc:AlternateContent>
          <mc:Choice Requires="wps">
            <w:drawing>
              <wp:anchor distT="0" distB="0" distL="114300" distR="114300" simplePos="0" relativeHeight="251692032" behindDoc="0" locked="0" layoutInCell="1" allowOverlap="1" wp14:anchorId="218781F0" wp14:editId="1AF434CA">
                <wp:simplePos x="0" y="0"/>
                <wp:positionH relativeFrom="column">
                  <wp:posOffset>-285750</wp:posOffset>
                </wp:positionH>
                <wp:positionV relativeFrom="paragraph">
                  <wp:posOffset>272415</wp:posOffset>
                </wp:positionV>
                <wp:extent cx="1219200" cy="542925"/>
                <wp:effectExtent l="0" t="0" r="19050" b="28575"/>
                <wp:wrapNone/>
                <wp:docPr id="22" name="Rectángulo redondeado 1"/>
                <wp:cNvGraphicFramePr/>
                <a:graphic xmlns:a="http://schemas.openxmlformats.org/drawingml/2006/main">
                  <a:graphicData uri="http://schemas.microsoft.com/office/word/2010/wordprocessingShape">
                    <wps:wsp>
                      <wps:cNvSpPr/>
                      <wps:spPr>
                        <a:xfrm>
                          <a:off x="0" y="0"/>
                          <a:ext cx="1219200" cy="542925"/>
                        </a:xfrm>
                        <a:prstGeom prst="roundRect">
                          <a:avLst/>
                        </a:prstGeom>
                        <a:solidFill>
                          <a:schemeClr val="accent1">
                            <a:lumMod val="20000"/>
                            <a:lumOff val="80000"/>
                          </a:schemeClr>
                        </a:solidFill>
                        <a:ln>
                          <a:solidFill>
                            <a:schemeClr val="accent1">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E04CD1B" w14:textId="403AA5B6" w:rsidR="00DF766B" w:rsidRPr="00DF766B" w:rsidRDefault="00DF766B" w:rsidP="00DF766B">
                            <w:pPr>
                              <w:spacing w:after="0"/>
                              <w:jc w:val="center"/>
                              <w:rPr>
                                <w:rFonts w:ascii="Arial Rounded MT Bold" w:hAnsi="Arial Rounded MT Bold"/>
                                <w:color w:val="404040" w:themeColor="text1" w:themeTint="BF"/>
                                <w:sz w:val="24"/>
                                <w:szCs w:val="20"/>
                                <w:lang w:val="es-ES"/>
                              </w:rPr>
                            </w:pPr>
                            <w:r>
                              <w:rPr>
                                <w:rFonts w:ascii="Arial Rounded MT Bold" w:hAnsi="Arial Rounded MT Bold"/>
                                <w:color w:val="404040" w:themeColor="text1" w:themeTint="BF"/>
                                <w:sz w:val="24"/>
                                <w:szCs w:val="20"/>
                                <w:lang w:val="es-ES"/>
                              </w:rPr>
                              <w:t>Desarrollo de la reunión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8781F0" id="_x0000_s1031" style="position:absolute;margin-left:-22.5pt;margin-top:21.45pt;width:96pt;height:42.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" fillcolor="#deeaf6 [660]" strokecolor="#deeaf6 [660]" strokeweight="1pt">
                <v:stroke joinstyle="miter"/>
                <v:textbox>
                  <w:txbxContent>
                    <w:p w14:paraId="3E04CD1B" w14:textId="403AA5B6" w:rsidR="00DF766B" w:rsidRPr="00DF766B" w:rsidRDefault="00DF766B" w:rsidP="00DF766B">
                      <w:pPr>
                        <w:spacing w:after="0"/>
                        <w:jc w:val="center"/>
                        <w:rPr>
                          <w:rFonts w:ascii="Arial Rounded MT Bold" w:hAnsi="Arial Rounded MT Bold"/>
                          <w:color w:val="404040" w:themeColor="text1" w:themeTint="BF"/>
                          <w:sz w:val="24"/>
                          <w:szCs w:val="20"/>
                          <w:lang w:val="es-ES"/>
                        </w:rPr>
                      </w:pPr>
                      <w:r>
                        <w:rPr>
                          <w:rFonts w:ascii="Arial Rounded MT Bold" w:hAnsi="Arial Rounded MT Bold"/>
                          <w:color w:val="404040" w:themeColor="text1" w:themeTint="BF"/>
                          <w:sz w:val="24"/>
                          <w:szCs w:val="20"/>
                          <w:lang w:val="es-ES"/>
                        </w:rPr>
                        <w:t>Desarrollo de la reunión</w:t>
                      </w:r>
                    </w:p>
                  </w:txbxContent>
                </v:textbox>
              </v:roundrect>
            </w:pict>
          </mc:Fallback>
        </mc:AlternateContent>
      </w:r>
    </w:p>
    <w:p w14:paraId="2C9458D7" w14:textId="3658D8F6" w:rsidR="003A24BB" w:rsidRDefault="003A24BB" w:rsidP="003A24BB">
      <w:pPr>
        <w:spacing w:after="120"/>
        <w:rPr>
          <w:rFonts w:ascii="Maiandra GD" w:hAnsi="Maiandra GD"/>
          <w:color w:val="FF0000"/>
          <w:sz w:val="26"/>
          <w:szCs w:val="26"/>
        </w:rPr>
      </w:pPr>
    </w:p>
    <w:p w14:paraId="57ACE46A" w14:textId="6059AD24" w:rsidR="003A24BB" w:rsidRDefault="003A24BB" w:rsidP="003A24BB">
      <w:pPr>
        <w:spacing w:after="120"/>
        <w:rPr>
          <w:rFonts w:ascii="Maiandra GD" w:hAnsi="Maiandra GD"/>
          <w:color w:val="FF0000"/>
          <w:sz w:val="26"/>
          <w:szCs w:val="26"/>
        </w:rPr>
      </w:pPr>
    </w:p>
    <w:p w14:paraId="5065ADEA" w14:textId="40135D27" w:rsidR="003A24BB" w:rsidRDefault="003A24BB" w:rsidP="003A24BB">
      <w:pPr>
        <w:spacing w:after="120"/>
        <w:rPr>
          <w:rFonts w:ascii="Maiandra GD" w:hAnsi="Maiandra GD"/>
          <w:color w:val="FF0000"/>
          <w:sz w:val="26"/>
          <w:szCs w:val="26"/>
        </w:rPr>
      </w:pPr>
    </w:p>
    <w:p w14:paraId="5F600527" w14:textId="49AA0C14" w:rsidR="003A24BB" w:rsidRDefault="003A24BB" w:rsidP="003A24BB">
      <w:pPr>
        <w:spacing w:after="120"/>
        <w:rPr>
          <w:rFonts w:ascii="Maiandra GD" w:hAnsi="Maiandra GD"/>
          <w:color w:val="FF0000"/>
          <w:sz w:val="26"/>
          <w:szCs w:val="26"/>
        </w:rPr>
      </w:pPr>
    </w:p>
    <w:p w14:paraId="3B10561A" w14:textId="441F8723" w:rsidR="003A24BB" w:rsidRDefault="003A24BB" w:rsidP="003A24BB">
      <w:pPr>
        <w:spacing w:after="120"/>
        <w:rPr>
          <w:rFonts w:ascii="Maiandra GD" w:hAnsi="Maiandra GD"/>
          <w:color w:val="FF0000"/>
          <w:sz w:val="26"/>
          <w:szCs w:val="26"/>
        </w:rPr>
      </w:pPr>
    </w:p>
    <w:p w14:paraId="770B968D" w14:textId="3488129D" w:rsidR="00DF766B" w:rsidRDefault="00DF766B" w:rsidP="003A24BB">
      <w:pPr>
        <w:spacing w:after="120"/>
        <w:rPr>
          <w:rFonts w:ascii="Maiandra GD" w:hAnsi="Maiandra GD"/>
          <w:color w:val="FF0000"/>
          <w:sz w:val="26"/>
          <w:szCs w:val="26"/>
        </w:rPr>
      </w:pPr>
    </w:p>
    <w:p w14:paraId="783CDEF6" w14:textId="6E68DCEB" w:rsidR="00DF766B" w:rsidRDefault="00DF766B" w:rsidP="003A24BB">
      <w:pPr>
        <w:spacing w:after="120"/>
        <w:rPr>
          <w:rFonts w:ascii="Maiandra GD" w:hAnsi="Maiandra GD"/>
          <w:color w:val="FF0000"/>
          <w:sz w:val="26"/>
          <w:szCs w:val="26"/>
        </w:rPr>
      </w:pPr>
    </w:p>
    <w:p w14:paraId="5B1D7C9D" w14:textId="521C477E" w:rsidR="00DF766B" w:rsidRDefault="00DF766B" w:rsidP="003A24BB">
      <w:pPr>
        <w:spacing w:after="120"/>
        <w:rPr>
          <w:rFonts w:ascii="Maiandra GD" w:hAnsi="Maiandra GD"/>
          <w:color w:val="FF0000"/>
          <w:sz w:val="26"/>
          <w:szCs w:val="26"/>
        </w:rPr>
      </w:pPr>
    </w:p>
    <w:p w14:paraId="7CBBC949" w14:textId="54BC84BB" w:rsidR="008E0603" w:rsidRDefault="008E0603" w:rsidP="003A24BB">
      <w:pPr>
        <w:spacing w:after="120"/>
        <w:rPr>
          <w:rFonts w:ascii="Maiandra GD" w:hAnsi="Maiandra GD"/>
          <w:color w:val="FF0000"/>
          <w:sz w:val="26"/>
          <w:szCs w:val="26"/>
        </w:rPr>
      </w:pPr>
    </w:p>
    <w:p w14:paraId="06F5128D" w14:textId="3B0E97B0" w:rsidR="008E0603" w:rsidRDefault="008E0603" w:rsidP="003A24BB">
      <w:pPr>
        <w:spacing w:after="120"/>
        <w:rPr>
          <w:rFonts w:ascii="Maiandra GD" w:hAnsi="Maiandra GD"/>
          <w:color w:val="FF0000"/>
          <w:sz w:val="26"/>
          <w:szCs w:val="26"/>
        </w:rPr>
      </w:pPr>
      <w:r>
        <w:rPr>
          <w:rFonts w:ascii="Arial Rounded MT Bold" w:hAnsi="Arial Rounded MT Bold"/>
          <w:noProof/>
          <w:color w:val="4472C4" w:themeColor="accent5"/>
          <w:sz w:val="32"/>
          <w:szCs w:val="30"/>
          <w:lang w:eastAsia="es-PE"/>
        </w:rPr>
        <mc:AlternateContent>
          <mc:Choice Requires="wps">
            <w:drawing>
              <wp:anchor distT="0" distB="0" distL="114300" distR="114300" simplePos="0" relativeHeight="251700224" behindDoc="0" locked="0" layoutInCell="1" allowOverlap="1" wp14:anchorId="39DE0B30" wp14:editId="476A6451">
                <wp:simplePos x="0" y="0"/>
                <wp:positionH relativeFrom="column">
                  <wp:posOffset>4257675</wp:posOffset>
                </wp:positionH>
                <wp:positionV relativeFrom="paragraph">
                  <wp:posOffset>108585</wp:posOffset>
                </wp:positionV>
                <wp:extent cx="2160000" cy="914400"/>
                <wp:effectExtent l="0" t="0" r="0" b="0"/>
                <wp:wrapNone/>
                <wp:docPr id="27" name="Cuadro de texto 27"/>
                <wp:cNvGraphicFramePr/>
                <a:graphic xmlns:a="http://schemas.openxmlformats.org/drawingml/2006/main">
                  <a:graphicData uri="http://schemas.microsoft.com/office/word/2010/wordprocessingShape">
                    <wps:wsp>
                      <wps:cNvSpPr txBox="1"/>
                      <wps:spPr>
                        <a:xfrm>
                          <a:off x="0" y="0"/>
                          <a:ext cx="2160000" cy="914400"/>
                        </a:xfrm>
                        <a:prstGeom prst="rect">
                          <a:avLst/>
                        </a:prstGeom>
                        <a:noFill/>
                        <a:ln w="6350">
                          <a:noFill/>
                        </a:ln>
                      </wps:spPr>
                      <wps:txbx>
                        <w:txbxContent>
                          <w:p w14:paraId="6AAC4937" w14:textId="77777777" w:rsidR="008E0603" w:rsidRDefault="008E0603" w:rsidP="008E0603">
                            <w:pPr>
                              <w:jc w:val="center"/>
                              <w:rPr>
                                <w:rFonts w:ascii="Century Gothic" w:hAnsi="Century Gothic"/>
                                <w:sz w:val="24"/>
                                <w:szCs w:val="24"/>
                                <w:lang w:val="es-ES"/>
                              </w:rPr>
                            </w:pPr>
                            <w:r>
                              <w:rPr>
                                <w:rFonts w:ascii="Century Gothic" w:hAnsi="Century Gothic"/>
                                <w:sz w:val="24"/>
                                <w:szCs w:val="24"/>
                                <w:lang w:val="es-ES"/>
                              </w:rPr>
                              <w:t>…</w:t>
                            </w:r>
                          </w:p>
                          <w:p w14:paraId="6E81BCA9" w14:textId="13EC7D61" w:rsidR="008E0603" w:rsidRPr="008E0603" w:rsidRDefault="008E0603" w:rsidP="008E0603">
                            <w:pPr>
                              <w:jc w:val="center"/>
                              <w:rPr>
                                <w:rFonts w:ascii="Century Gothic" w:hAnsi="Century Gothic"/>
                                <w:lang w:val="es-ES"/>
                              </w:rPr>
                            </w:pPr>
                            <w:r>
                              <w:rPr>
                                <w:rFonts w:ascii="Century Gothic" w:hAnsi="Century Gothic"/>
                                <w:lang w:val="es-ES"/>
                              </w:rPr>
                              <w:t>Secretario</w:t>
                            </w:r>
                          </w:p>
                          <w:p w14:paraId="022F9F00" w14:textId="77777777" w:rsidR="008E0603" w:rsidRPr="008E0603" w:rsidRDefault="008E0603" w:rsidP="008E0603">
                            <w:pPr>
                              <w:jc w:val="center"/>
                              <w:rPr>
                                <w:rFonts w:ascii="Century Gothic" w:hAnsi="Century Gothic"/>
                                <w:sz w:val="24"/>
                                <w:szCs w:val="24"/>
                                <w:lang w:val="es-ES"/>
                              </w:rPr>
                            </w:pPr>
                            <w:r>
                              <w:rPr>
                                <w:rFonts w:ascii="Century Gothic" w:hAnsi="Century Gothic"/>
                                <w:sz w:val="24"/>
                                <w:szCs w:val="24"/>
                                <w:lang w:val="es-ES"/>
                              </w:rPr>
                              <w:t>DNI N° ……………….</w:t>
                            </w:r>
                          </w:p>
                          <w:p w14:paraId="053FACDD" w14:textId="77777777" w:rsidR="008E0603" w:rsidRPr="008E0603" w:rsidRDefault="008E0603" w:rsidP="008E0603">
                            <w:pPr>
                              <w:jc w:val="cente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9DE0B30" id="Cuadro de texto 27" o:spid="_x0000_s1032" type="#_x0000_t202" style="position:absolute;margin-left:335.25pt;margin-top:8.55pt;width:170.1pt;height:1in;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" filled="f" stroked="f" strokeweight=".5pt">
                <v:textbox>
                  <w:txbxContent>
                    <w:p w14:paraId="6AAC4937" w14:textId="77777777" w:rsidR="008E0603" w:rsidRDefault="008E0603" w:rsidP="008E0603">
                      <w:pPr>
                        <w:jc w:val="center"/>
                        <w:rPr>
                          <w:rFonts w:ascii="Century Gothic" w:hAnsi="Century Gothic"/>
                          <w:sz w:val="24"/>
                          <w:szCs w:val="24"/>
                          <w:lang w:val="es-ES"/>
                        </w:rPr>
                      </w:pPr>
                      <w:r>
                        <w:rPr>
                          <w:rFonts w:ascii="Century Gothic" w:hAnsi="Century Gothic"/>
                          <w:sz w:val="24"/>
                          <w:szCs w:val="24"/>
                          <w:lang w:val="es-ES"/>
                        </w:rPr>
                        <w:t>…</w:t>
                      </w:r>
                    </w:p>
                    <w:p w14:paraId="6E81BCA9" w14:textId="13EC7D61" w:rsidR="008E0603" w:rsidRPr="008E0603" w:rsidRDefault="008E0603" w:rsidP="008E0603">
                      <w:pPr>
                        <w:jc w:val="center"/>
                        <w:rPr>
                          <w:rFonts w:ascii="Century Gothic" w:hAnsi="Century Gothic"/>
                          <w:lang w:val="es-ES"/>
                        </w:rPr>
                      </w:pPr>
                      <w:r>
                        <w:rPr>
                          <w:rFonts w:ascii="Century Gothic" w:hAnsi="Century Gothic"/>
                          <w:lang w:val="es-ES"/>
                        </w:rPr>
                        <w:t>Secretario</w:t>
                      </w:r>
                    </w:p>
                    <w:p w14:paraId="022F9F00" w14:textId="77777777" w:rsidR="008E0603" w:rsidRPr="008E0603" w:rsidRDefault="008E0603" w:rsidP="008E0603">
                      <w:pPr>
                        <w:jc w:val="center"/>
                        <w:rPr>
                          <w:rFonts w:ascii="Century Gothic" w:hAnsi="Century Gothic"/>
                          <w:sz w:val="24"/>
                          <w:szCs w:val="24"/>
                          <w:lang w:val="es-ES"/>
                        </w:rPr>
                      </w:pPr>
                      <w:r>
                        <w:rPr>
                          <w:rFonts w:ascii="Century Gothic" w:hAnsi="Century Gothic"/>
                          <w:sz w:val="24"/>
                          <w:szCs w:val="24"/>
                          <w:lang w:val="es-ES"/>
                        </w:rPr>
                        <w:t>DNI N° ……………….</w:t>
                      </w:r>
                    </w:p>
                    <w:p w14:paraId="053FACDD" w14:textId="77777777" w:rsidR="008E0603" w:rsidRPr="008E0603" w:rsidRDefault="008E0603" w:rsidP="008E0603">
                      <w:pPr>
                        <w:jc w:val="center"/>
                        <w:rPr>
                          <w:sz w:val="24"/>
                          <w:szCs w:val="24"/>
                        </w:rPr>
                      </w:pPr>
                    </w:p>
                  </w:txbxContent>
                </v:textbox>
              </v:shape>
            </w:pict>
          </mc:Fallback>
        </mc:AlternateContent>
      </w:r>
      <w:r>
        <w:rPr>
          <w:rFonts w:ascii="Arial Rounded MT Bold" w:hAnsi="Arial Rounded MT Bold"/>
          <w:noProof/>
          <w:color w:val="4472C4" w:themeColor="accent5"/>
          <w:sz w:val="32"/>
          <w:szCs w:val="30"/>
          <w:lang w:eastAsia="es-PE"/>
        </w:rPr>
        <mc:AlternateContent>
          <mc:Choice Requires="wps">
            <w:drawing>
              <wp:anchor distT="0" distB="0" distL="114300" distR="114300" simplePos="0" relativeHeight="251698176" behindDoc="0" locked="0" layoutInCell="1" allowOverlap="1" wp14:anchorId="576C92B8" wp14:editId="5E9A54AE">
                <wp:simplePos x="0" y="0"/>
                <wp:positionH relativeFrom="column">
                  <wp:posOffset>1771650</wp:posOffset>
                </wp:positionH>
                <wp:positionV relativeFrom="paragraph">
                  <wp:posOffset>108585</wp:posOffset>
                </wp:positionV>
                <wp:extent cx="2160000" cy="914400"/>
                <wp:effectExtent l="0" t="0" r="0" b="0"/>
                <wp:wrapNone/>
                <wp:docPr id="26" name="Cuadro de texto 26"/>
                <wp:cNvGraphicFramePr/>
                <a:graphic xmlns:a="http://schemas.openxmlformats.org/drawingml/2006/main">
                  <a:graphicData uri="http://schemas.microsoft.com/office/word/2010/wordprocessingShape">
                    <wps:wsp>
                      <wps:cNvSpPr txBox="1"/>
                      <wps:spPr>
                        <a:xfrm>
                          <a:off x="0" y="0"/>
                          <a:ext cx="2160000" cy="914400"/>
                        </a:xfrm>
                        <a:prstGeom prst="rect">
                          <a:avLst/>
                        </a:prstGeom>
                        <a:noFill/>
                        <a:ln w="6350">
                          <a:noFill/>
                        </a:ln>
                      </wps:spPr>
                      <wps:txbx>
                        <w:txbxContent>
                          <w:p w14:paraId="16645B88" w14:textId="3995A276" w:rsidR="008E0603" w:rsidRDefault="008E0603" w:rsidP="008E0603">
                            <w:pPr>
                              <w:jc w:val="center"/>
                              <w:rPr>
                                <w:rFonts w:ascii="Century Gothic" w:hAnsi="Century Gothic"/>
                                <w:sz w:val="24"/>
                                <w:szCs w:val="24"/>
                                <w:lang w:val="es-ES"/>
                              </w:rPr>
                            </w:pPr>
                            <w:r>
                              <w:rPr>
                                <w:rFonts w:ascii="Century Gothic" w:hAnsi="Century Gothic"/>
                                <w:sz w:val="24"/>
                                <w:szCs w:val="24"/>
                                <w:lang w:val="es-ES"/>
                              </w:rPr>
                              <w:t>…</w:t>
                            </w:r>
                          </w:p>
                          <w:p w14:paraId="3C865764" w14:textId="587A2E57" w:rsidR="008E0603" w:rsidRPr="008E0603" w:rsidRDefault="008E0603" w:rsidP="008E0603">
                            <w:pPr>
                              <w:jc w:val="center"/>
                              <w:rPr>
                                <w:rFonts w:ascii="Century Gothic" w:hAnsi="Century Gothic"/>
                                <w:lang w:val="es-ES"/>
                              </w:rPr>
                            </w:pPr>
                            <w:r w:rsidRPr="008E0603">
                              <w:rPr>
                                <w:rFonts w:ascii="Century Gothic" w:hAnsi="Century Gothic"/>
                                <w:lang w:val="es-ES"/>
                              </w:rPr>
                              <w:t>Presidenta</w:t>
                            </w:r>
                          </w:p>
                          <w:p w14:paraId="6250A7C1" w14:textId="640E17A7" w:rsidR="008E0603" w:rsidRPr="008E0603" w:rsidRDefault="008E0603" w:rsidP="008E0603">
                            <w:pPr>
                              <w:jc w:val="center"/>
                              <w:rPr>
                                <w:rFonts w:ascii="Century Gothic" w:hAnsi="Century Gothic"/>
                                <w:sz w:val="24"/>
                                <w:szCs w:val="24"/>
                                <w:lang w:val="es-ES"/>
                              </w:rPr>
                            </w:pPr>
                            <w:r>
                              <w:rPr>
                                <w:rFonts w:ascii="Century Gothic" w:hAnsi="Century Gothic"/>
                                <w:sz w:val="24"/>
                                <w:szCs w:val="24"/>
                                <w:lang w:val="es-ES"/>
                              </w:rPr>
                              <w:t>DNI 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76C92B8" id="Cuadro de texto 26" o:spid="_x0000_s1033" type="#_x0000_t202" style="position:absolute;margin-left:139.5pt;margin-top:8.55pt;width:170.1pt;height:1in;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" filled="f" stroked="f" strokeweight=".5pt">
                <v:textbox>
                  <w:txbxContent>
                    <w:p w14:paraId="16645B88" w14:textId="3995A276" w:rsidR="008E0603" w:rsidRDefault="008E0603" w:rsidP="008E0603">
                      <w:pPr>
                        <w:jc w:val="center"/>
                        <w:rPr>
                          <w:rFonts w:ascii="Century Gothic" w:hAnsi="Century Gothic"/>
                          <w:sz w:val="24"/>
                          <w:szCs w:val="24"/>
                          <w:lang w:val="es-ES"/>
                        </w:rPr>
                      </w:pPr>
                      <w:r>
                        <w:rPr>
                          <w:rFonts w:ascii="Century Gothic" w:hAnsi="Century Gothic"/>
                          <w:sz w:val="24"/>
                          <w:szCs w:val="24"/>
                          <w:lang w:val="es-ES"/>
                        </w:rPr>
                        <w:t>…</w:t>
                      </w:r>
                    </w:p>
                    <w:p w14:paraId="3C865764" w14:textId="587A2E57" w:rsidR="008E0603" w:rsidRPr="008E0603" w:rsidRDefault="008E0603" w:rsidP="008E0603">
                      <w:pPr>
                        <w:jc w:val="center"/>
                        <w:rPr>
                          <w:rFonts w:ascii="Century Gothic" w:hAnsi="Century Gothic"/>
                          <w:lang w:val="es-ES"/>
                        </w:rPr>
                      </w:pPr>
                      <w:r w:rsidRPr="008E0603">
                        <w:rPr>
                          <w:rFonts w:ascii="Century Gothic" w:hAnsi="Century Gothic"/>
                          <w:lang w:val="es-ES"/>
                        </w:rPr>
                        <w:t>Presidenta</w:t>
                      </w:r>
                    </w:p>
                    <w:p w14:paraId="6250A7C1" w14:textId="640E17A7" w:rsidR="008E0603" w:rsidRPr="008E0603" w:rsidRDefault="008E0603" w:rsidP="008E0603">
                      <w:pPr>
                        <w:jc w:val="center"/>
                        <w:rPr>
                          <w:rFonts w:ascii="Century Gothic" w:hAnsi="Century Gothic"/>
                          <w:sz w:val="24"/>
                          <w:szCs w:val="24"/>
                          <w:lang w:val="es-ES"/>
                        </w:rPr>
                      </w:pPr>
                      <w:r>
                        <w:rPr>
                          <w:rFonts w:ascii="Century Gothic" w:hAnsi="Century Gothic"/>
                          <w:sz w:val="24"/>
                          <w:szCs w:val="24"/>
                          <w:lang w:val="es-ES"/>
                        </w:rPr>
                        <w:t>DNI N° ……………….</w:t>
                      </w:r>
                    </w:p>
                  </w:txbxContent>
                </v:textbox>
              </v:shape>
            </w:pict>
          </mc:Fallback>
        </mc:AlternateContent>
      </w:r>
      <w:r>
        <w:rPr>
          <w:rFonts w:ascii="Arial Rounded MT Bold" w:hAnsi="Arial Rounded MT Bold"/>
          <w:noProof/>
          <w:color w:val="4472C4" w:themeColor="accent5"/>
          <w:sz w:val="32"/>
          <w:szCs w:val="30"/>
          <w:lang w:eastAsia="es-PE"/>
        </w:rPr>
        <mc:AlternateContent>
          <mc:Choice Requires="wps">
            <w:drawing>
              <wp:anchor distT="0" distB="0" distL="114300" distR="114300" simplePos="0" relativeHeight="251685888" behindDoc="0" locked="0" layoutInCell="1" allowOverlap="1" wp14:anchorId="74036685" wp14:editId="3CBAE9A8">
                <wp:simplePos x="0" y="0"/>
                <wp:positionH relativeFrom="column">
                  <wp:posOffset>1076325</wp:posOffset>
                </wp:positionH>
                <wp:positionV relativeFrom="paragraph">
                  <wp:posOffset>99059</wp:posOffset>
                </wp:positionV>
                <wp:extent cx="342900" cy="1019175"/>
                <wp:effectExtent l="38100" t="0" r="19050" b="28575"/>
                <wp:wrapNone/>
                <wp:docPr id="19" name="Abrir llave 19"/>
                <wp:cNvGraphicFramePr/>
                <a:graphic xmlns:a="http://schemas.openxmlformats.org/drawingml/2006/main">
                  <a:graphicData uri="http://schemas.microsoft.com/office/word/2010/wordprocessingShape">
                    <wps:wsp>
                      <wps:cNvSpPr/>
                      <wps:spPr>
                        <a:xfrm>
                          <a:off x="0" y="0"/>
                          <a:ext cx="342900" cy="1019175"/>
                        </a:xfrm>
                        <a:prstGeom prst="leftBrace">
                          <a:avLst>
                            <a:gd name="adj1" fmla="val 96475"/>
                            <a:gd name="adj2" fmla="val 50000"/>
                          </a:avLst>
                        </a:prstGeom>
                        <a:noFill/>
                        <a:ln w="1905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981C52" id="Abrir llave 19" o:spid="_x0000_s1026" type="#_x0000_t87" style="position:absolute;margin-left:84.75pt;margin-top:7.8pt;width:27pt;height:80.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" adj="7011" strokecolor="#5b9bd5" strokeweight="1.5pt">
                <v:stroke joinstyle="miter"/>
              </v:shape>
            </w:pict>
          </mc:Fallback>
        </mc:AlternateContent>
      </w:r>
    </w:p>
    <w:p w14:paraId="4F3CE396" w14:textId="1A824583" w:rsidR="008E0603" w:rsidRDefault="008E0603" w:rsidP="003A24BB">
      <w:pPr>
        <w:spacing w:after="120"/>
        <w:rPr>
          <w:rFonts w:ascii="Maiandra GD" w:hAnsi="Maiandra GD"/>
          <w:color w:val="FF0000"/>
          <w:sz w:val="26"/>
          <w:szCs w:val="26"/>
        </w:rPr>
      </w:pPr>
      <w:r>
        <w:rPr>
          <w:rFonts w:ascii="Arial Rounded MT Bold" w:hAnsi="Arial Rounded MT Bold"/>
          <w:noProof/>
          <w:color w:val="4472C4" w:themeColor="accent5"/>
          <w:sz w:val="32"/>
          <w:szCs w:val="30"/>
          <w:lang w:eastAsia="es-PE"/>
        </w:rPr>
        <mc:AlternateContent>
          <mc:Choice Requires="wps">
            <w:drawing>
              <wp:anchor distT="0" distB="0" distL="114300" distR="114300" simplePos="0" relativeHeight="251694080" behindDoc="0" locked="0" layoutInCell="1" allowOverlap="1" wp14:anchorId="2211FAF4" wp14:editId="11CA2F72">
                <wp:simplePos x="0" y="0"/>
                <wp:positionH relativeFrom="margin">
                  <wp:posOffset>85725</wp:posOffset>
                </wp:positionH>
                <wp:positionV relativeFrom="paragraph">
                  <wp:posOffset>28575</wp:posOffset>
                </wp:positionV>
                <wp:extent cx="847725" cy="491490"/>
                <wp:effectExtent l="0" t="0" r="28575" b="22860"/>
                <wp:wrapNone/>
                <wp:docPr id="23" name="Rectángulo redondeado 1"/>
                <wp:cNvGraphicFramePr/>
                <a:graphic xmlns:a="http://schemas.openxmlformats.org/drawingml/2006/main">
                  <a:graphicData uri="http://schemas.microsoft.com/office/word/2010/wordprocessingShape">
                    <wps:wsp>
                      <wps:cNvSpPr/>
                      <wps:spPr>
                        <a:xfrm>
                          <a:off x="0" y="0"/>
                          <a:ext cx="847725" cy="491490"/>
                        </a:xfrm>
                        <a:prstGeom prst="roundRect">
                          <a:avLst/>
                        </a:prstGeom>
                        <a:solidFill>
                          <a:schemeClr val="accent1">
                            <a:lumMod val="20000"/>
                            <a:lumOff val="80000"/>
                          </a:schemeClr>
                        </a:solidFill>
                        <a:ln>
                          <a:solidFill>
                            <a:schemeClr val="accent1">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8B723E2" w14:textId="7F711A35" w:rsidR="00DF766B" w:rsidRPr="00DF766B" w:rsidRDefault="00DF766B" w:rsidP="00DF766B">
                            <w:pPr>
                              <w:spacing w:after="0"/>
                              <w:jc w:val="center"/>
                              <w:rPr>
                                <w:rFonts w:ascii="Arial Rounded MT Bold" w:hAnsi="Arial Rounded MT Bold"/>
                                <w:color w:val="404040" w:themeColor="text1" w:themeTint="BF"/>
                                <w:sz w:val="28"/>
                                <w:lang w:val="es-ES"/>
                              </w:rPr>
                            </w:pPr>
                            <w:r>
                              <w:rPr>
                                <w:rFonts w:ascii="Arial Rounded MT Bold" w:hAnsi="Arial Rounded MT Bold"/>
                                <w:color w:val="404040" w:themeColor="text1" w:themeTint="BF"/>
                                <w:sz w:val="28"/>
                                <w:lang w:val="es-ES"/>
                              </w:rPr>
                              <w:t>Cierre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211FAF4" id="_x0000_s1034" style="position:absolute;margin-left:6.75pt;margin-top:2.25pt;width:66.75pt;height:38.7pt;z-index:2516940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" fillcolor="#deeaf6 [660]" strokecolor="#deeaf6 [660]" strokeweight="1pt">
                <v:stroke joinstyle="miter"/>
                <v:textbox>
                  <w:txbxContent>
                    <w:p w14:paraId="18B723E2" w14:textId="7F711A35" w:rsidR="00DF766B" w:rsidRPr="00DF766B" w:rsidRDefault="00DF766B" w:rsidP="00DF766B">
                      <w:pPr>
                        <w:spacing w:after="0"/>
                        <w:jc w:val="center"/>
                        <w:rPr>
                          <w:rFonts w:ascii="Arial Rounded MT Bold" w:hAnsi="Arial Rounded MT Bold"/>
                          <w:color w:val="404040" w:themeColor="text1" w:themeTint="BF"/>
                          <w:sz w:val="28"/>
                          <w:lang w:val="es-ES"/>
                        </w:rPr>
                      </w:pPr>
                      <w:r>
                        <w:rPr>
                          <w:rFonts w:ascii="Arial Rounded MT Bold" w:hAnsi="Arial Rounded MT Bold"/>
                          <w:color w:val="404040" w:themeColor="text1" w:themeTint="BF"/>
                          <w:sz w:val="28"/>
                          <w:lang w:val="es-ES"/>
                        </w:rPr>
                        <w:t>Cierre</w:t>
                      </w:r>
                    </w:p>
                  </w:txbxContent>
                </v:textbox>
                <w10:wrap anchorx="margin"/>
              </v:roundrect>
            </w:pict>
          </mc:Fallback>
        </mc:AlternateContent>
      </w:r>
    </w:p>
    <w:p w14:paraId="3D423F40" w14:textId="31816194" w:rsidR="008E0603" w:rsidRDefault="008E0603" w:rsidP="003A24BB">
      <w:pPr>
        <w:spacing w:after="120"/>
        <w:rPr>
          <w:rFonts w:ascii="Maiandra GD" w:hAnsi="Maiandra GD"/>
          <w:color w:val="FF0000"/>
          <w:sz w:val="26"/>
          <w:szCs w:val="26"/>
        </w:rPr>
      </w:pPr>
    </w:p>
    <w:p w14:paraId="4B8930C0" w14:textId="77777777" w:rsidR="008E0603" w:rsidRPr="003A24BB" w:rsidRDefault="008E0603" w:rsidP="003A24BB">
      <w:pPr>
        <w:spacing w:after="120"/>
        <w:rPr>
          <w:rFonts w:ascii="Maiandra GD" w:hAnsi="Maiandra GD"/>
          <w:color w:val="FF0000"/>
          <w:sz w:val="26"/>
          <w:szCs w:val="26"/>
        </w:rPr>
      </w:pPr>
    </w:p>
    <w:p w14:paraId="7511FB10" w14:textId="21206C1C" w:rsidR="00AD688B" w:rsidRDefault="00AD688B" w:rsidP="00AD688B">
      <w:pPr>
        <w:spacing w:after="120"/>
        <w:rPr>
          <w:rFonts w:ascii="Arial Rounded MT Bold" w:hAnsi="Arial Rounded MT Bold"/>
          <w:color w:val="4472C4" w:themeColor="accent5"/>
          <w:sz w:val="30"/>
          <w:szCs w:val="30"/>
        </w:rPr>
      </w:pPr>
      <w:r w:rsidRPr="0091070E">
        <w:rPr>
          <w:rFonts w:ascii="Arial Rounded MT Bold" w:hAnsi="Arial Rounded MT Bold"/>
          <w:color w:val="4472C4" w:themeColor="accent5"/>
          <w:sz w:val="30"/>
          <w:szCs w:val="30"/>
        </w:rPr>
        <w:t>R</w:t>
      </w:r>
      <w:r w:rsidR="008E0603">
        <w:rPr>
          <w:rFonts w:ascii="Arial Rounded MT Bold" w:hAnsi="Arial Rounded MT Bold"/>
          <w:color w:val="4472C4" w:themeColor="accent5"/>
          <w:sz w:val="30"/>
          <w:szCs w:val="30"/>
        </w:rPr>
        <w:t>eflexionamos</w:t>
      </w:r>
      <w:r w:rsidRPr="0091070E">
        <w:rPr>
          <w:rFonts w:ascii="Arial Rounded MT Bold" w:hAnsi="Arial Rounded MT Bold"/>
          <w:color w:val="4472C4" w:themeColor="accent5"/>
          <w:sz w:val="30"/>
          <w:szCs w:val="30"/>
        </w:rPr>
        <w:t>:</w:t>
      </w:r>
    </w:p>
    <w:p w14:paraId="73E02039" w14:textId="48EC5353" w:rsidR="008E0603" w:rsidRPr="008E0603" w:rsidRDefault="008E0603" w:rsidP="00AD688B">
      <w:pPr>
        <w:spacing w:after="120"/>
        <w:rPr>
          <w:rFonts w:ascii="Century Gothic" w:hAnsi="Century Gothic"/>
          <w:sz w:val="24"/>
          <w:szCs w:val="24"/>
        </w:rPr>
      </w:pPr>
      <w:r>
        <w:rPr>
          <w:rFonts w:ascii="Century Gothic" w:hAnsi="Century Gothic"/>
          <w:sz w:val="24"/>
          <w:szCs w:val="24"/>
        </w:rPr>
        <w:t>Sobre la base de la planificación:</w:t>
      </w:r>
    </w:p>
    <w:p w14:paraId="2FAC66D3" w14:textId="6F0DA296" w:rsidR="00AD688B" w:rsidRDefault="00AD688B" w:rsidP="00AD688B">
      <w:pPr>
        <w:spacing w:after="120"/>
        <w:ind w:left="426" w:hanging="142"/>
        <w:rPr>
          <w:rFonts w:ascii="Maiandra GD" w:hAnsi="Maiandra GD"/>
          <w:sz w:val="26"/>
          <w:szCs w:val="26"/>
        </w:rPr>
      </w:pPr>
      <w:r>
        <w:rPr>
          <w:rFonts w:ascii="Maiandra GD" w:hAnsi="Maiandra GD"/>
          <w:sz w:val="26"/>
          <w:szCs w:val="26"/>
        </w:rPr>
        <w:t xml:space="preserve">- </w:t>
      </w:r>
      <w:r w:rsidR="008E0603" w:rsidRPr="008E0603">
        <w:rPr>
          <w:rFonts w:ascii="Maiandra GD" w:hAnsi="Maiandra GD"/>
          <w:sz w:val="26"/>
          <w:szCs w:val="26"/>
        </w:rPr>
        <w:t>Compartamos en familia la planificación del acta de compromiso y pidamos algunas sugerencias.</w:t>
      </w:r>
    </w:p>
    <w:p w14:paraId="7428C21E" w14:textId="108C2C36" w:rsidR="00AD688B" w:rsidRPr="00CE6A65" w:rsidRDefault="00CE6A65" w:rsidP="00CE6A65">
      <w:pPr>
        <w:spacing w:after="120"/>
        <w:ind w:left="426" w:hanging="142"/>
        <w:rPr>
          <w:rFonts w:ascii="Maiandra GD" w:hAnsi="Maiandra GD"/>
          <w:sz w:val="26"/>
          <w:szCs w:val="26"/>
        </w:rPr>
      </w:pPr>
      <w:r>
        <w:rPr>
          <w:rFonts w:ascii="Maiandra GD" w:hAnsi="Maiandra GD"/>
          <w:sz w:val="26"/>
          <w:szCs w:val="26"/>
        </w:rPr>
        <w:t xml:space="preserve">- </w:t>
      </w:r>
      <w:r w:rsidRPr="00CE6A65">
        <w:rPr>
          <w:rFonts w:ascii="Maiandra GD" w:hAnsi="Maiandra GD"/>
          <w:sz w:val="26"/>
          <w:szCs w:val="26"/>
        </w:rPr>
        <w:t>Para la revisión del borrador, tengamos en cuenta la lista de cotejo que se muestra a continuación.</w:t>
      </w:r>
      <w:r w:rsidR="00AD688B" w:rsidRPr="002E2B3B">
        <w:rPr>
          <w:rFonts w:ascii="Century Gothic" w:hAnsi="Century Gothic"/>
          <w:b/>
          <w:noProof/>
          <w:sz w:val="24"/>
          <w:szCs w:val="23"/>
          <w:lang w:eastAsia="es-PE"/>
        </w:rPr>
        <mc:AlternateContent>
          <mc:Choice Requires="wps">
            <w:drawing>
              <wp:anchor distT="0" distB="0" distL="114300" distR="114300" simplePos="0" relativeHeight="251676672" behindDoc="0" locked="0" layoutInCell="1" allowOverlap="1" wp14:anchorId="67CB65A2" wp14:editId="0106E34E">
                <wp:simplePos x="0" y="0"/>
                <wp:positionH relativeFrom="column">
                  <wp:posOffset>4132053</wp:posOffset>
                </wp:positionH>
                <wp:positionV relativeFrom="paragraph">
                  <wp:posOffset>358020</wp:posOffset>
                </wp:positionV>
                <wp:extent cx="431165" cy="525780"/>
                <wp:effectExtent l="0" t="0" r="0" b="0"/>
                <wp:wrapNone/>
                <wp:docPr id="14" name="Multiplicar 11"/>
                <wp:cNvGraphicFramePr/>
                <a:graphic xmlns:a="http://schemas.openxmlformats.org/drawingml/2006/main">
                  <a:graphicData uri="http://schemas.microsoft.com/office/word/2010/wordprocessingShape">
                    <wps:wsp>
                      <wps:cNvSpPr/>
                      <wps:spPr>
                        <a:xfrm>
                          <a:off x="0" y="0"/>
                          <a:ext cx="431165" cy="525780"/>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1F98C3" id="Multiplicar 11" o:spid="_x0000_s1026" style="position:absolute;margin-left:325.35pt;margin-top:28.2pt;width:33.95pt;height:41.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1165,525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" path="m64347,158431l142763,94127r72820,88800l288402,94127r78416,64304l281156,262890r85662,104459l288402,431653,215583,342853r-72820,88800l64347,367349,150009,262890,64347,158431xe" fillcolor="#5b9bd5" strokecolor="#41719c" strokeweight="1pt">
                <v:stroke joinstyle="miter"/>
                <v:path arrowok="t" o:connecttype="custom" o:connectlocs="64347,158431;142763,94127;215583,182927;288402,94127;366818,158431;281156,262890;366818,367349;288402,431653;215583,342853;142763,431653;64347,367349;150009,262890;64347,158431" o:connectangles="0,0,0,0,0,0,0,0,0,0,0,0,0"/>
              </v:shape>
            </w:pict>
          </mc:Fallback>
        </mc:AlternateContent>
      </w:r>
      <w:r w:rsidR="00AD688B" w:rsidRPr="002E2B3B">
        <w:rPr>
          <w:rFonts w:ascii="Century Gothic" w:hAnsi="Century Gothic"/>
          <w:b/>
          <w:noProof/>
          <w:sz w:val="24"/>
          <w:szCs w:val="23"/>
          <w:lang w:eastAsia="es-PE"/>
        </w:rPr>
        <mc:AlternateContent>
          <mc:Choice Requires="wps">
            <w:drawing>
              <wp:anchor distT="0" distB="0" distL="114300" distR="114300" simplePos="0" relativeHeight="251675648" behindDoc="0" locked="0" layoutInCell="1" allowOverlap="1" wp14:anchorId="004AC696" wp14:editId="4FB11227">
                <wp:simplePos x="0" y="0"/>
                <wp:positionH relativeFrom="column">
                  <wp:posOffset>3577207</wp:posOffset>
                </wp:positionH>
                <wp:positionV relativeFrom="paragraph">
                  <wp:posOffset>360704</wp:posOffset>
                </wp:positionV>
                <wp:extent cx="431165" cy="525780"/>
                <wp:effectExtent l="0" t="0" r="0" b="0"/>
                <wp:wrapNone/>
                <wp:docPr id="15" name="Multiplicar 153"/>
                <wp:cNvGraphicFramePr/>
                <a:graphic xmlns:a="http://schemas.openxmlformats.org/drawingml/2006/main">
                  <a:graphicData uri="http://schemas.microsoft.com/office/word/2010/wordprocessingShape">
                    <wps:wsp>
                      <wps:cNvSpPr/>
                      <wps:spPr>
                        <a:xfrm>
                          <a:off x="0" y="0"/>
                          <a:ext cx="431165" cy="525780"/>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0CB80F" id="Multiplicar 153" o:spid="_x0000_s1026" style="position:absolute;margin-left:281.65pt;margin-top:28.4pt;width:33.95pt;height:4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1165,525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" path="m64347,158431l142763,94127r72820,88800l288402,94127r78416,64304l281156,262890r85662,104459l288402,431653,215583,342853r-72820,88800l64347,367349,150009,262890,64347,158431xe" fillcolor="#5b9bd5" strokecolor="#41719c" strokeweight="1pt">
                <v:stroke joinstyle="miter"/>
                <v:path arrowok="t" o:connecttype="custom" o:connectlocs="64347,158431;142763,94127;215583,182927;288402,94127;366818,158431;281156,262890;366818,367349;288402,431653;215583,342853;142763,431653;64347,367349;150009,262890;64347,158431" o:connectangles="0,0,0,0,0,0,0,0,0,0,0,0,0"/>
              </v:shape>
            </w:pict>
          </mc:Fallback>
        </mc:AlternateContent>
      </w:r>
    </w:p>
    <w:p w14:paraId="5AABDEBA" w14:textId="77777777" w:rsidR="00AD688B" w:rsidRDefault="00AD688B" w:rsidP="00AD688B">
      <w:pPr>
        <w:spacing w:after="120"/>
        <w:rPr>
          <w:rFonts w:ascii="Century Gothic" w:hAnsi="Century Gothic"/>
          <w:sz w:val="24"/>
          <w:szCs w:val="23"/>
        </w:rPr>
      </w:pPr>
    </w:p>
    <w:p w14:paraId="0E8C59B8" w14:textId="77777777" w:rsidR="00AD688B" w:rsidRDefault="00AD688B" w:rsidP="00AD688B">
      <w:pPr>
        <w:spacing w:after="120"/>
        <w:rPr>
          <w:rFonts w:ascii="Century Gothic" w:hAnsi="Century Gothic"/>
          <w:sz w:val="24"/>
          <w:szCs w:val="23"/>
        </w:rPr>
      </w:pPr>
    </w:p>
    <w:tbl>
      <w:tblPr>
        <w:tblStyle w:val="Tablaconcuadrcula1"/>
        <w:tblW w:w="0" w:type="auto"/>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tblLook w:val="04A0" w:firstRow="1" w:lastRow="0" w:firstColumn="1" w:lastColumn="0" w:noHBand="0" w:noVBand="1"/>
      </w:tblPr>
      <w:tblGrid>
        <w:gridCol w:w="7650"/>
        <w:gridCol w:w="1417"/>
        <w:gridCol w:w="1276"/>
      </w:tblGrid>
      <w:tr w:rsidR="00CE6A65" w:rsidRPr="00EC3C4A" w14:paraId="6F638852" w14:textId="77777777" w:rsidTr="00CE6A65">
        <w:trPr>
          <w:trHeight w:val="1254"/>
        </w:trPr>
        <w:tc>
          <w:tcPr>
            <w:tcW w:w="7650" w:type="dxa"/>
            <w:vAlign w:val="center"/>
          </w:tcPr>
          <w:p w14:paraId="395A9AA5" w14:textId="4A56EC21" w:rsidR="00CE6A65" w:rsidRPr="00EC3C4A" w:rsidRDefault="00CE6A65" w:rsidP="00F523B1">
            <w:pPr>
              <w:spacing w:before="120" w:after="120"/>
              <w:jc w:val="center"/>
              <w:rPr>
                <w:rFonts w:ascii="Century Gothic" w:hAnsi="Century Gothic"/>
                <w:sz w:val="24"/>
                <w:szCs w:val="23"/>
              </w:rPr>
            </w:pPr>
            <w:r>
              <w:rPr>
                <w:rFonts w:ascii="Century Gothic" w:hAnsi="Century Gothic"/>
                <w:sz w:val="24"/>
                <w:szCs w:val="23"/>
              </w:rPr>
              <w:t>Acta de compromiso</w:t>
            </w:r>
          </w:p>
        </w:tc>
        <w:tc>
          <w:tcPr>
            <w:tcW w:w="1417" w:type="dxa"/>
            <w:tcBorders>
              <w:right w:val="single" w:sz="4" w:space="0" w:color="FFFFFF" w:themeColor="background1"/>
            </w:tcBorders>
            <w:shd w:val="clear" w:color="auto" w:fill="4472C4" w:themeFill="accent5"/>
            <w:vAlign w:val="center"/>
          </w:tcPr>
          <w:p w14:paraId="63EB8B9F" w14:textId="75391CC2" w:rsidR="00CE6A65" w:rsidRPr="00EC3C4A" w:rsidRDefault="00CE6A65" w:rsidP="00F523B1">
            <w:pPr>
              <w:spacing w:before="120" w:after="120"/>
              <w:jc w:val="center"/>
              <w:rPr>
                <w:rFonts w:ascii="Century Gothic" w:hAnsi="Century Gothic"/>
                <w:color w:val="FFFFFF" w:themeColor="background1"/>
                <w:sz w:val="24"/>
                <w:szCs w:val="23"/>
              </w:rPr>
            </w:pPr>
            <w:r>
              <w:rPr>
                <w:rFonts w:ascii="Century Gothic" w:hAnsi="Century Gothic"/>
                <w:color w:val="FFFFFF" w:themeColor="background1"/>
                <w:sz w:val="24"/>
                <w:szCs w:val="23"/>
              </w:rPr>
              <w:t>SI</w:t>
            </w:r>
          </w:p>
        </w:tc>
        <w:tc>
          <w:tcPr>
            <w:tcW w:w="1276" w:type="dxa"/>
            <w:tcBorders>
              <w:left w:val="single" w:sz="4" w:space="0" w:color="FFFFFF" w:themeColor="background1"/>
              <w:right w:val="single" w:sz="4" w:space="0" w:color="4472C4" w:themeColor="accent5"/>
            </w:tcBorders>
            <w:shd w:val="clear" w:color="auto" w:fill="4472C4" w:themeFill="accent5"/>
            <w:vAlign w:val="center"/>
          </w:tcPr>
          <w:p w14:paraId="5E58513D" w14:textId="061FE4A0" w:rsidR="00CE6A65" w:rsidRPr="00EC3C4A" w:rsidRDefault="00CE6A65" w:rsidP="00F523B1">
            <w:pPr>
              <w:spacing w:before="120" w:after="120"/>
              <w:jc w:val="center"/>
              <w:rPr>
                <w:rFonts w:ascii="Century Gothic" w:hAnsi="Century Gothic"/>
                <w:color w:val="FFFFFF" w:themeColor="background1"/>
                <w:sz w:val="24"/>
                <w:szCs w:val="23"/>
              </w:rPr>
            </w:pPr>
            <w:r>
              <w:rPr>
                <w:rFonts w:ascii="Century Gothic" w:hAnsi="Century Gothic"/>
                <w:color w:val="FFFFFF" w:themeColor="background1"/>
                <w:sz w:val="24"/>
                <w:szCs w:val="23"/>
              </w:rPr>
              <w:t>No</w:t>
            </w:r>
          </w:p>
        </w:tc>
      </w:tr>
      <w:tr w:rsidR="00CE6A65" w:rsidRPr="00EC3C4A" w14:paraId="356EAA61" w14:textId="77777777" w:rsidTr="00CE6A65">
        <w:trPr>
          <w:trHeight w:val="729"/>
        </w:trPr>
        <w:tc>
          <w:tcPr>
            <w:tcW w:w="7650" w:type="dxa"/>
            <w:shd w:val="clear" w:color="auto" w:fill="DFE7F5"/>
            <w:vAlign w:val="center"/>
          </w:tcPr>
          <w:p w14:paraId="58719DE9" w14:textId="12BEE3E4" w:rsidR="00CE6A65" w:rsidRPr="00CE6A65" w:rsidRDefault="00CE6A65" w:rsidP="00F523B1">
            <w:pPr>
              <w:spacing w:before="120" w:after="120"/>
              <w:rPr>
                <w:rFonts w:ascii="Century Gothic" w:hAnsi="Century Gothic"/>
                <w:sz w:val="24"/>
                <w:szCs w:val="24"/>
              </w:rPr>
            </w:pPr>
            <w:r w:rsidRPr="00CE6A65">
              <w:rPr>
                <w:rFonts w:ascii="Century Gothic" w:hAnsi="Century Gothic"/>
                <w:sz w:val="24"/>
                <w:szCs w:val="24"/>
              </w:rPr>
              <w:t>Tomé en cuenta la estructura del acta de compromiso.</w:t>
            </w:r>
          </w:p>
        </w:tc>
        <w:tc>
          <w:tcPr>
            <w:tcW w:w="1417" w:type="dxa"/>
            <w:vAlign w:val="center"/>
          </w:tcPr>
          <w:p w14:paraId="19C3D1AF" w14:textId="77777777" w:rsidR="00CE6A65" w:rsidRPr="00EC3C4A" w:rsidRDefault="00CE6A65" w:rsidP="00F523B1">
            <w:pPr>
              <w:spacing w:before="120" w:after="120"/>
              <w:jc w:val="center"/>
              <w:rPr>
                <w:rFonts w:ascii="Century Gothic" w:hAnsi="Century Gothic"/>
                <w:sz w:val="24"/>
                <w:szCs w:val="23"/>
              </w:rPr>
            </w:pPr>
          </w:p>
        </w:tc>
        <w:tc>
          <w:tcPr>
            <w:tcW w:w="1276" w:type="dxa"/>
            <w:vAlign w:val="center"/>
          </w:tcPr>
          <w:p w14:paraId="084FD87B" w14:textId="77777777" w:rsidR="00CE6A65" w:rsidRPr="00EC3C4A" w:rsidRDefault="00CE6A65" w:rsidP="00F523B1">
            <w:pPr>
              <w:spacing w:before="120" w:after="120"/>
              <w:jc w:val="center"/>
              <w:rPr>
                <w:rFonts w:ascii="Century Gothic" w:hAnsi="Century Gothic"/>
                <w:sz w:val="24"/>
                <w:szCs w:val="23"/>
              </w:rPr>
            </w:pPr>
          </w:p>
        </w:tc>
      </w:tr>
      <w:tr w:rsidR="00CE6A65" w:rsidRPr="00EC3C4A" w14:paraId="7C8D97BC" w14:textId="77777777" w:rsidTr="00CE6A65">
        <w:trPr>
          <w:trHeight w:val="1875"/>
        </w:trPr>
        <w:tc>
          <w:tcPr>
            <w:tcW w:w="7650" w:type="dxa"/>
            <w:shd w:val="clear" w:color="auto" w:fill="DFE7F5"/>
            <w:vAlign w:val="center"/>
          </w:tcPr>
          <w:p w14:paraId="718B1198" w14:textId="58AFE356" w:rsidR="00CE6A65" w:rsidRPr="00CE6A65" w:rsidRDefault="00CE6A65" w:rsidP="00F523B1">
            <w:pPr>
              <w:spacing w:before="120" w:after="120"/>
              <w:rPr>
                <w:rFonts w:ascii="Century Gothic" w:hAnsi="Century Gothic"/>
                <w:sz w:val="24"/>
                <w:szCs w:val="24"/>
              </w:rPr>
            </w:pPr>
            <w:r w:rsidRPr="00CE6A65">
              <w:rPr>
                <w:rFonts w:ascii="Century Gothic" w:hAnsi="Century Gothic"/>
                <w:sz w:val="24"/>
                <w:szCs w:val="24"/>
              </w:rPr>
              <w:t>El acta de compromiso cumple con el propósito de brindar argumentos sobre acciones que contribuyen a construir una sociedad con igualdad de derechos y oportunidades en un país como el nuestro: pluricultural y multilingüe.</w:t>
            </w:r>
          </w:p>
        </w:tc>
        <w:tc>
          <w:tcPr>
            <w:tcW w:w="1417" w:type="dxa"/>
            <w:vAlign w:val="center"/>
          </w:tcPr>
          <w:p w14:paraId="7F2EE38F" w14:textId="77777777" w:rsidR="00CE6A65" w:rsidRPr="00EC3C4A" w:rsidRDefault="00CE6A65" w:rsidP="00F523B1">
            <w:pPr>
              <w:spacing w:before="120" w:after="120"/>
              <w:jc w:val="center"/>
              <w:rPr>
                <w:rFonts w:ascii="Century Gothic" w:hAnsi="Century Gothic"/>
                <w:sz w:val="24"/>
                <w:szCs w:val="23"/>
              </w:rPr>
            </w:pPr>
          </w:p>
        </w:tc>
        <w:tc>
          <w:tcPr>
            <w:tcW w:w="1276" w:type="dxa"/>
            <w:vAlign w:val="center"/>
          </w:tcPr>
          <w:p w14:paraId="44DCE228" w14:textId="77777777" w:rsidR="00CE6A65" w:rsidRPr="00EC3C4A" w:rsidRDefault="00CE6A65" w:rsidP="00F523B1">
            <w:pPr>
              <w:spacing w:before="120" w:after="120"/>
              <w:jc w:val="center"/>
              <w:rPr>
                <w:rFonts w:ascii="Century Gothic" w:hAnsi="Century Gothic"/>
                <w:sz w:val="24"/>
                <w:szCs w:val="23"/>
              </w:rPr>
            </w:pPr>
          </w:p>
        </w:tc>
      </w:tr>
      <w:tr w:rsidR="00CE6A65" w:rsidRPr="00EC3C4A" w14:paraId="41340E0A" w14:textId="77777777" w:rsidTr="00CE6A65">
        <w:trPr>
          <w:trHeight w:val="699"/>
        </w:trPr>
        <w:tc>
          <w:tcPr>
            <w:tcW w:w="7650" w:type="dxa"/>
            <w:shd w:val="clear" w:color="auto" w:fill="DFE7F5"/>
            <w:vAlign w:val="center"/>
          </w:tcPr>
          <w:p w14:paraId="5F030F24" w14:textId="10AF79E8" w:rsidR="00CE6A65" w:rsidRPr="00CE6A65" w:rsidRDefault="00CE6A65" w:rsidP="00F523B1">
            <w:pPr>
              <w:spacing w:before="120" w:after="120"/>
              <w:rPr>
                <w:rFonts w:ascii="Century Gothic" w:hAnsi="Century Gothic"/>
                <w:sz w:val="24"/>
                <w:szCs w:val="24"/>
              </w:rPr>
            </w:pPr>
            <w:r w:rsidRPr="00CE6A65">
              <w:rPr>
                <w:rFonts w:ascii="Century Gothic" w:hAnsi="Century Gothic"/>
                <w:sz w:val="24"/>
                <w:szCs w:val="24"/>
              </w:rPr>
              <w:t>Redacté argumentos para cada uno de los aspectos sugeridos</w:t>
            </w:r>
          </w:p>
        </w:tc>
        <w:tc>
          <w:tcPr>
            <w:tcW w:w="1417" w:type="dxa"/>
            <w:vAlign w:val="center"/>
          </w:tcPr>
          <w:p w14:paraId="1368BE0F" w14:textId="77777777" w:rsidR="00CE6A65" w:rsidRPr="00EC3C4A" w:rsidRDefault="00CE6A65" w:rsidP="00F523B1">
            <w:pPr>
              <w:spacing w:before="120" w:after="120"/>
              <w:jc w:val="center"/>
              <w:rPr>
                <w:rFonts w:ascii="Century Gothic" w:hAnsi="Century Gothic"/>
                <w:sz w:val="24"/>
                <w:szCs w:val="23"/>
              </w:rPr>
            </w:pPr>
          </w:p>
        </w:tc>
        <w:tc>
          <w:tcPr>
            <w:tcW w:w="1276" w:type="dxa"/>
            <w:vAlign w:val="center"/>
          </w:tcPr>
          <w:p w14:paraId="34500118" w14:textId="77777777" w:rsidR="00CE6A65" w:rsidRPr="00EC3C4A" w:rsidRDefault="00CE6A65" w:rsidP="00F523B1">
            <w:pPr>
              <w:spacing w:before="120" w:after="120"/>
              <w:jc w:val="center"/>
              <w:rPr>
                <w:rFonts w:ascii="Century Gothic" w:hAnsi="Century Gothic"/>
                <w:sz w:val="24"/>
                <w:szCs w:val="23"/>
              </w:rPr>
            </w:pPr>
          </w:p>
        </w:tc>
      </w:tr>
      <w:tr w:rsidR="00CE6A65" w:rsidRPr="00EC3C4A" w14:paraId="6002F947" w14:textId="77777777" w:rsidTr="00CE6A65">
        <w:trPr>
          <w:trHeight w:val="584"/>
        </w:trPr>
        <w:tc>
          <w:tcPr>
            <w:tcW w:w="7650" w:type="dxa"/>
            <w:shd w:val="clear" w:color="auto" w:fill="DFE7F5"/>
            <w:vAlign w:val="center"/>
          </w:tcPr>
          <w:p w14:paraId="59FD9273" w14:textId="71C3BF35" w:rsidR="00CE6A65" w:rsidRPr="00CE6A65" w:rsidRDefault="00CE6A65" w:rsidP="00F523B1">
            <w:pPr>
              <w:spacing w:before="120" w:after="120"/>
              <w:rPr>
                <w:rFonts w:ascii="Century Gothic" w:hAnsi="Century Gothic"/>
                <w:sz w:val="24"/>
                <w:szCs w:val="24"/>
              </w:rPr>
            </w:pPr>
            <w:r w:rsidRPr="00CE6A65">
              <w:rPr>
                <w:rFonts w:ascii="Century Gothic" w:hAnsi="Century Gothic"/>
                <w:sz w:val="24"/>
                <w:szCs w:val="24"/>
              </w:rPr>
              <w:t>El acta de compromiso se presenta de forma ordenada y clara</w:t>
            </w:r>
          </w:p>
        </w:tc>
        <w:tc>
          <w:tcPr>
            <w:tcW w:w="1417" w:type="dxa"/>
            <w:vAlign w:val="center"/>
          </w:tcPr>
          <w:p w14:paraId="6FE8314C" w14:textId="77777777" w:rsidR="00CE6A65" w:rsidRPr="00EC3C4A" w:rsidRDefault="00CE6A65" w:rsidP="00F523B1">
            <w:pPr>
              <w:spacing w:before="120" w:after="120"/>
              <w:jc w:val="center"/>
              <w:rPr>
                <w:rFonts w:ascii="Century Gothic" w:hAnsi="Century Gothic"/>
                <w:sz w:val="24"/>
                <w:szCs w:val="23"/>
              </w:rPr>
            </w:pPr>
          </w:p>
        </w:tc>
        <w:tc>
          <w:tcPr>
            <w:tcW w:w="1276" w:type="dxa"/>
            <w:vAlign w:val="center"/>
          </w:tcPr>
          <w:p w14:paraId="39B8238D" w14:textId="77777777" w:rsidR="00CE6A65" w:rsidRPr="00EC3C4A" w:rsidRDefault="00CE6A65" w:rsidP="00F523B1">
            <w:pPr>
              <w:spacing w:before="120" w:after="120"/>
              <w:jc w:val="center"/>
              <w:rPr>
                <w:rFonts w:ascii="Century Gothic" w:hAnsi="Century Gothic"/>
                <w:sz w:val="24"/>
                <w:szCs w:val="23"/>
              </w:rPr>
            </w:pPr>
          </w:p>
        </w:tc>
      </w:tr>
      <w:tr w:rsidR="00CE6A65" w:rsidRPr="00EC3C4A" w14:paraId="69818A44" w14:textId="77777777" w:rsidTr="00CE6A65">
        <w:trPr>
          <w:trHeight w:val="595"/>
        </w:trPr>
        <w:tc>
          <w:tcPr>
            <w:tcW w:w="7650" w:type="dxa"/>
            <w:shd w:val="clear" w:color="auto" w:fill="DFE7F5"/>
            <w:vAlign w:val="center"/>
          </w:tcPr>
          <w:p w14:paraId="356F4F64" w14:textId="331AF732" w:rsidR="00CE6A65" w:rsidRPr="00CE6A65" w:rsidRDefault="00CE6A65" w:rsidP="00F523B1">
            <w:pPr>
              <w:spacing w:before="120" w:after="120"/>
              <w:rPr>
                <w:rFonts w:ascii="Century Gothic" w:hAnsi="Century Gothic"/>
                <w:sz w:val="24"/>
                <w:szCs w:val="24"/>
              </w:rPr>
            </w:pPr>
            <w:r w:rsidRPr="00CE6A65">
              <w:rPr>
                <w:rFonts w:ascii="Century Gothic" w:hAnsi="Century Gothic"/>
                <w:sz w:val="24"/>
                <w:szCs w:val="24"/>
              </w:rPr>
              <w:t>Utilicé normas gramaticales, ortográficas y conectores de forma adecuada.</w:t>
            </w:r>
          </w:p>
        </w:tc>
        <w:tc>
          <w:tcPr>
            <w:tcW w:w="1417" w:type="dxa"/>
            <w:vAlign w:val="center"/>
          </w:tcPr>
          <w:p w14:paraId="0A456EDF" w14:textId="77777777" w:rsidR="00CE6A65" w:rsidRPr="00EC3C4A" w:rsidRDefault="00CE6A65" w:rsidP="00F523B1">
            <w:pPr>
              <w:spacing w:before="120" w:after="120"/>
              <w:jc w:val="center"/>
              <w:rPr>
                <w:rFonts w:ascii="Century Gothic" w:hAnsi="Century Gothic"/>
                <w:sz w:val="24"/>
                <w:szCs w:val="23"/>
              </w:rPr>
            </w:pPr>
          </w:p>
        </w:tc>
        <w:tc>
          <w:tcPr>
            <w:tcW w:w="1276" w:type="dxa"/>
            <w:vAlign w:val="center"/>
          </w:tcPr>
          <w:p w14:paraId="24BB15B0" w14:textId="77777777" w:rsidR="00CE6A65" w:rsidRPr="00EC3C4A" w:rsidRDefault="00CE6A65" w:rsidP="00F523B1">
            <w:pPr>
              <w:spacing w:before="120" w:after="120"/>
              <w:jc w:val="center"/>
              <w:rPr>
                <w:rFonts w:ascii="Century Gothic" w:hAnsi="Century Gothic"/>
                <w:sz w:val="24"/>
                <w:szCs w:val="23"/>
              </w:rPr>
            </w:pPr>
          </w:p>
        </w:tc>
      </w:tr>
    </w:tbl>
    <w:p w14:paraId="050B667C" w14:textId="77777777" w:rsidR="00AD688B" w:rsidRDefault="00AD688B" w:rsidP="00AD688B">
      <w:pPr>
        <w:spacing w:after="120"/>
        <w:rPr>
          <w:rFonts w:ascii="Century Gothic" w:hAnsi="Century Gothic"/>
          <w:sz w:val="24"/>
          <w:szCs w:val="23"/>
        </w:rPr>
      </w:pPr>
    </w:p>
    <w:p w14:paraId="5C12D5BD" w14:textId="77777777" w:rsidR="005E216F" w:rsidRPr="00295C33" w:rsidRDefault="005E216F" w:rsidP="005E216F">
      <w:pPr>
        <w:spacing w:after="0"/>
        <w:rPr>
          <w:rFonts w:ascii="Arial Rounded MT Bold" w:hAnsi="Arial Rounded MT Bold"/>
          <w:bCs/>
          <w:sz w:val="28"/>
        </w:rPr>
      </w:pPr>
      <w:r w:rsidRPr="00295C33">
        <w:rPr>
          <w:rFonts w:ascii="Arial Rounded MT Bold" w:hAnsi="Arial Rounded MT Bold"/>
          <w:bCs/>
          <w:sz w:val="28"/>
        </w:rPr>
        <w:t xml:space="preserve">ACTIVIDAD </w:t>
      </w:r>
      <w:r>
        <w:rPr>
          <w:rFonts w:ascii="Arial Rounded MT Bold" w:hAnsi="Arial Rounded MT Bold"/>
          <w:bCs/>
          <w:sz w:val="28"/>
        </w:rPr>
        <w:t>10</w:t>
      </w:r>
    </w:p>
    <w:p w14:paraId="599EAC4B" w14:textId="1955F424" w:rsidR="005E216F" w:rsidRDefault="00CE6A65" w:rsidP="005E216F">
      <w:pPr>
        <w:spacing w:after="120"/>
        <w:rPr>
          <w:rFonts w:ascii="Bahnschrift Light Condensed" w:hAnsi="Bahnschrift Light Condensed"/>
          <w:b/>
          <w:bCs/>
          <w:color w:val="2F5496" w:themeColor="accent5" w:themeShade="BF"/>
          <w:sz w:val="48"/>
          <w:szCs w:val="49"/>
        </w:rPr>
      </w:pPr>
      <w:r>
        <w:rPr>
          <w:rFonts w:ascii="Bahnschrift Light Condensed" w:hAnsi="Bahnschrift Light Condensed"/>
          <w:b/>
          <w:bCs/>
          <w:color w:val="4472C4" w:themeColor="accent5"/>
          <w:sz w:val="48"/>
          <w:szCs w:val="49"/>
        </w:rPr>
        <w:t>Analizamos el derecho a la tierra y al territorio de los pueblos indígenas u originarios</w:t>
      </w:r>
      <w:r w:rsidR="005E216F" w:rsidRPr="00E918A1">
        <w:rPr>
          <w:rFonts w:ascii="Bahnschrift Light Condensed" w:hAnsi="Bahnschrift Light Condensed"/>
          <w:b/>
          <w:bCs/>
          <w:color w:val="4472C4" w:themeColor="accent5"/>
          <w:sz w:val="48"/>
          <w:szCs w:val="49"/>
        </w:rPr>
        <w:t xml:space="preserve">. </w:t>
      </w:r>
      <w:r w:rsidR="005E216F" w:rsidRPr="00CE6A65">
        <w:rPr>
          <w:rFonts w:ascii="Bahnschrift Light Condensed" w:hAnsi="Bahnschrift Light Condensed"/>
          <w:b/>
          <w:bCs/>
          <w:color w:val="2F5496" w:themeColor="accent5" w:themeShade="BF"/>
          <w:sz w:val="48"/>
          <w:szCs w:val="49"/>
        </w:rPr>
        <w:t>(</w:t>
      </w:r>
      <w:r>
        <w:rPr>
          <w:rFonts w:ascii="Bahnschrift Light Condensed" w:hAnsi="Bahnschrift Light Condensed"/>
          <w:b/>
          <w:bCs/>
          <w:color w:val="2F5496" w:themeColor="accent5" w:themeShade="BF"/>
          <w:sz w:val="48"/>
          <w:szCs w:val="49"/>
        </w:rPr>
        <w:t>DPCC</w:t>
      </w:r>
      <w:r w:rsidR="005E216F" w:rsidRPr="00CE6A65">
        <w:rPr>
          <w:rFonts w:ascii="Bahnschrift Light Condensed" w:hAnsi="Bahnschrift Light Condensed"/>
          <w:b/>
          <w:bCs/>
          <w:color w:val="2F5496" w:themeColor="accent5" w:themeShade="BF"/>
          <w:sz w:val="48"/>
          <w:szCs w:val="49"/>
        </w:rPr>
        <w:t>)</w:t>
      </w:r>
    </w:p>
    <w:p w14:paraId="1183C34D" w14:textId="430CCF4A" w:rsidR="00CE6A65" w:rsidRPr="00CE6A65" w:rsidRDefault="00CE6A65" w:rsidP="005E216F">
      <w:pPr>
        <w:spacing w:after="120"/>
        <w:rPr>
          <w:rFonts w:ascii="Century Gothic" w:hAnsi="Century Gothic"/>
          <w:b/>
          <w:bCs/>
          <w:color w:val="C00000"/>
          <w:sz w:val="52"/>
          <w:szCs w:val="52"/>
        </w:rPr>
      </w:pPr>
      <w:r w:rsidRPr="00CE6A65">
        <w:rPr>
          <w:rFonts w:ascii="Century Gothic" w:hAnsi="Century Gothic"/>
          <w:sz w:val="24"/>
          <w:szCs w:val="24"/>
        </w:rPr>
        <w:t xml:space="preserve">En esta actividad, </w:t>
      </w:r>
      <w:r w:rsidRPr="00CE6A65">
        <w:rPr>
          <w:rFonts w:ascii="Century Gothic" w:hAnsi="Century Gothic"/>
          <w:sz w:val="24"/>
          <w:szCs w:val="24"/>
        </w:rPr>
        <w:t>conoceremos y reflexionaremos sobre los derechos colectivos de los pueblos indígenas u originarios.</w:t>
      </w:r>
    </w:p>
    <w:p w14:paraId="0E20B14B" w14:textId="66834E71" w:rsidR="00CE6A65" w:rsidRDefault="00CE6A65" w:rsidP="005E216F">
      <w:pPr>
        <w:spacing w:after="120"/>
        <w:rPr>
          <w:rFonts w:ascii="Century Gothic" w:hAnsi="Century Gothic"/>
          <w:sz w:val="24"/>
          <w:szCs w:val="24"/>
        </w:rPr>
      </w:pPr>
      <w:r w:rsidRPr="00CE6A65">
        <w:rPr>
          <w:rFonts w:ascii="Century Gothic" w:hAnsi="Century Gothic"/>
          <w:sz w:val="24"/>
          <w:szCs w:val="24"/>
        </w:rPr>
        <w:t xml:space="preserve">Los derechos individuales para las ciudadanas y los ciudadanos de los pueblos indígenas u originarios están contemplados en la Constitución Política del Perú. No obstante, adicionalmente, el Estado les reconoce un conjunto de derechos colectivos. Para conocer y reflexionar sobre esos derechos, </w:t>
      </w:r>
      <w:r w:rsidRPr="0058160D">
        <w:rPr>
          <w:rFonts w:ascii="Century Gothic" w:hAnsi="Century Gothic"/>
          <w:b/>
          <w:bCs/>
          <w:sz w:val="24"/>
          <w:szCs w:val="24"/>
        </w:rPr>
        <w:t>leamos</w:t>
      </w:r>
      <w:r w:rsidRPr="00CE6A65">
        <w:rPr>
          <w:rFonts w:ascii="Century Gothic" w:hAnsi="Century Gothic"/>
          <w:sz w:val="24"/>
          <w:szCs w:val="24"/>
        </w:rPr>
        <w:t xml:space="preserve"> el texto “Algunos derechos colectivos de los pueblos indígenas u originarios”</w:t>
      </w:r>
      <w:r w:rsidR="0058160D">
        <w:rPr>
          <w:rFonts w:ascii="Century Gothic" w:hAnsi="Century Gothic"/>
          <w:sz w:val="24"/>
          <w:szCs w:val="24"/>
        </w:rPr>
        <w:t>.</w:t>
      </w:r>
      <w:r w:rsidRPr="00CE6A65">
        <w:rPr>
          <w:rFonts w:ascii="Century Gothic" w:hAnsi="Century Gothic"/>
          <w:sz w:val="24"/>
          <w:szCs w:val="24"/>
        </w:rPr>
        <w:t xml:space="preserve"> Durante la lectura, </w:t>
      </w:r>
      <w:r w:rsidRPr="0058160D">
        <w:rPr>
          <w:rFonts w:ascii="Century Gothic" w:hAnsi="Century Gothic"/>
          <w:b/>
          <w:bCs/>
          <w:sz w:val="24"/>
          <w:szCs w:val="24"/>
        </w:rPr>
        <w:t>identifiquemos</w:t>
      </w:r>
      <w:r w:rsidRPr="00CE6A65">
        <w:rPr>
          <w:rFonts w:ascii="Century Gothic" w:hAnsi="Century Gothic"/>
          <w:sz w:val="24"/>
          <w:szCs w:val="24"/>
        </w:rPr>
        <w:t xml:space="preserve"> las ideas principales de cada uno de los derechos.</w:t>
      </w:r>
      <w:r w:rsidR="0058160D">
        <w:rPr>
          <w:rFonts w:ascii="Century Gothic" w:hAnsi="Century Gothic"/>
          <w:sz w:val="24"/>
          <w:szCs w:val="24"/>
        </w:rPr>
        <w:t xml:space="preserve"> </w:t>
      </w:r>
      <w:r w:rsidR="0058160D" w:rsidRPr="00AD688B">
        <w:rPr>
          <w:rFonts w:ascii="Maiandra GD" w:hAnsi="Maiandra GD"/>
          <w:color w:val="FF0000"/>
          <w:sz w:val="26"/>
          <w:szCs w:val="26"/>
        </w:rPr>
        <w:t>(</w:t>
      </w:r>
      <w:r w:rsidR="0058160D">
        <w:rPr>
          <w:rFonts w:ascii="Maiandra GD" w:hAnsi="Maiandra GD"/>
          <w:color w:val="FF0000"/>
          <w:sz w:val="26"/>
          <w:szCs w:val="26"/>
        </w:rPr>
        <w:t>Te resumo el texto a continuación</w:t>
      </w:r>
      <w:r w:rsidR="0058160D" w:rsidRPr="00AD688B">
        <w:rPr>
          <w:rFonts w:ascii="Maiandra GD" w:hAnsi="Maiandra GD"/>
          <w:color w:val="FF0000"/>
          <w:sz w:val="26"/>
          <w:szCs w:val="26"/>
        </w:rPr>
        <w:t>)</w:t>
      </w:r>
    </w:p>
    <w:p w14:paraId="20215FF6" w14:textId="79CE021D" w:rsidR="0058160D" w:rsidRDefault="0058160D" w:rsidP="00BF7FD5">
      <w:pPr>
        <w:spacing w:after="120"/>
        <w:jc w:val="center"/>
        <w:rPr>
          <w:rFonts w:ascii="Arial Rounded MT Bold" w:hAnsi="Arial Rounded MT Bold"/>
          <w:color w:val="4472C4" w:themeColor="accent5"/>
          <w:sz w:val="30"/>
          <w:szCs w:val="30"/>
        </w:rPr>
      </w:pPr>
      <w:r>
        <w:rPr>
          <w:rFonts w:ascii="Arial Rounded MT Bold" w:hAnsi="Arial Rounded MT Bold"/>
          <w:color w:val="4472C4" w:themeColor="accent5"/>
          <w:sz w:val="30"/>
          <w:szCs w:val="30"/>
        </w:rPr>
        <w:t>Algunos derechos colectivos de los pueblos indígenas u originarios</w:t>
      </w:r>
    </w:p>
    <w:tbl>
      <w:tblPr>
        <w:tblStyle w:val="Tablaconcuadrcula"/>
        <w:tblW w:w="10774" w:type="dxa"/>
        <w:tblInd w:w="-157" w:type="dxa"/>
        <w:tblLook w:val="04A0" w:firstRow="1" w:lastRow="0" w:firstColumn="1" w:lastColumn="0" w:noHBand="0" w:noVBand="1"/>
      </w:tblPr>
      <w:tblGrid>
        <w:gridCol w:w="2694"/>
        <w:gridCol w:w="8080"/>
      </w:tblGrid>
      <w:tr w:rsidR="0058160D" w14:paraId="630B5A5F" w14:textId="77777777" w:rsidTr="00BF7FD5">
        <w:trPr>
          <w:trHeight w:val="1157"/>
        </w:trPr>
        <w:tc>
          <w:tcPr>
            <w:tcW w:w="2694" w:type="dxa"/>
            <w:tcBorders>
              <w:top w:val="single" w:sz="4" w:space="0" w:color="4472C4" w:themeColor="accent5"/>
              <w:left w:val="single" w:sz="4" w:space="0" w:color="4472C4" w:themeColor="accent5"/>
              <w:bottom w:val="single" w:sz="4" w:space="0" w:color="4472C4"/>
              <w:right w:val="single" w:sz="4" w:space="0" w:color="4472C4" w:themeColor="accent5"/>
            </w:tcBorders>
            <w:shd w:val="clear" w:color="auto" w:fill="DEEAF6" w:themeFill="accent1" w:themeFillTint="33"/>
            <w:vAlign w:val="center"/>
          </w:tcPr>
          <w:p w14:paraId="0AF5940A" w14:textId="45D11D1F" w:rsidR="0058160D" w:rsidRPr="00BF7FD5" w:rsidRDefault="0058160D" w:rsidP="00BF7FD5">
            <w:pPr>
              <w:spacing w:after="120"/>
              <w:jc w:val="center"/>
              <w:rPr>
                <w:rFonts w:ascii="Century Gothic" w:hAnsi="Century Gothic"/>
                <w:b/>
                <w:bCs/>
                <w:color w:val="4472C4" w:themeColor="accent5"/>
                <w:sz w:val="24"/>
                <w:szCs w:val="24"/>
              </w:rPr>
            </w:pPr>
            <w:r w:rsidRPr="00BF7FD5">
              <w:rPr>
                <w:rFonts w:ascii="Century Gothic" w:hAnsi="Century Gothic"/>
                <w:b/>
                <w:bCs/>
                <w:color w:val="4472C4" w:themeColor="accent5"/>
                <w:sz w:val="24"/>
                <w:szCs w:val="24"/>
              </w:rPr>
              <w:t>Derecho a la identidad cultural</w:t>
            </w:r>
          </w:p>
        </w:tc>
        <w:tc>
          <w:tcPr>
            <w:tcW w:w="8080" w:type="dxa"/>
            <w:tcBorders>
              <w:top w:val="single" w:sz="4" w:space="0" w:color="4472C4" w:themeColor="accent5"/>
              <w:left w:val="single" w:sz="4" w:space="0" w:color="4472C4" w:themeColor="accent5"/>
              <w:bottom w:val="single" w:sz="4" w:space="0" w:color="4472C4"/>
              <w:right w:val="single" w:sz="4" w:space="0" w:color="4472C4" w:themeColor="accent5"/>
            </w:tcBorders>
            <w:vAlign w:val="center"/>
          </w:tcPr>
          <w:p w14:paraId="0A3D0C3E" w14:textId="1E490B45" w:rsidR="0058160D" w:rsidRPr="009A143F" w:rsidRDefault="0058160D" w:rsidP="00BF7FD5">
            <w:pPr>
              <w:spacing w:after="120"/>
              <w:rPr>
                <w:rFonts w:ascii="Century Gothic" w:hAnsi="Century Gothic"/>
                <w:bCs/>
                <w:color w:val="C00000"/>
                <w:sz w:val="23"/>
                <w:szCs w:val="23"/>
              </w:rPr>
            </w:pPr>
            <w:r w:rsidRPr="009A143F">
              <w:rPr>
                <w:rFonts w:ascii="Century Gothic" w:hAnsi="Century Gothic"/>
                <w:sz w:val="23"/>
                <w:szCs w:val="23"/>
              </w:rPr>
              <w:t xml:space="preserve">Busca que se reconozca y garantice la existencia del pueblo indígena u originario como tal. </w:t>
            </w:r>
            <w:r w:rsidR="00BF7FD5" w:rsidRPr="009A143F">
              <w:rPr>
                <w:rFonts w:ascii="Century Gothic" w:hAnsi="Century Gothic"/>
                <w:sz w:val="23"/>
                <w:szCs w:val="23"/>
              </w:rPr>
              <w:t xml:space="preserve">Estos </w:t>
            </w:r>
            <w:r w:rsidRPr="009A143F">
              <w:rPr>
                <w:rFonts w:ascii="Century Gothic" w:hAnsi="Century Gothic"/>
                <w:sz w:val="23"/>
                <w:szCs w:val="23"/>
              </w:rPr>
              <w:t>pueblos tienen derecho a determinar su identidad conforme a sus costumbres y tradiciones.</w:t>
            </w:r>
          </w:p>
        </w:tc>
      </w:tr>
      <w:tr w:rsidR="0058160D" w14:paraId="62338E9D" w14:textId="77777777" w:rsidTr="00BF7FD5">
        <w:trPr>
          <w:trHeight w:val="1090"/>
        </w:trPr>
        <w:tc>
          <w:tcPr>
            <w:tcW w:w="2694" w:type="dxa"/>
            <w:tcBorders>
              <w:top w:val="single" w:sz="4" w:space="0" w:color="4472C4"/>
              <w:left w:val="single" w:sz="4" w:space="0" w:color="4472C4" w:themeColor="accent5"/>
              <w:bottom w:val="single" w:sz="4" w:space="0" w:color="4472C4" w:themeColor="accent5"/>
              <w:right w:val="single" w:sz="4" w:space="0" w:color="4472C4" w:themeColor="accent5"/>
            </w:tcBorders>
            <w:shd w:val="clear" w:color="auto" w:fill="DEEAF6" w:themeFill="accent1" w:themeFillTint="33"/>
            <w:vAlign w:val="center"/>
          </w:tcPr>
          <w:p w14:paraId="4596E306" w14:textId="7CF121C9" w:rsidR="0058160D" w:rsidRPr="00BF7FD5" w:rsidRDefault="0058160D" w:rsidP="00BF7FD5">
            <w:pPr>
              <w:spacing w:after="120"/>
              <w:jc w:val="center"/>
              <w:rPr>
                <w:rFonts w:ascii="Century Gothic" w:hAnsi="Century Gothic"/>
                <w:b/>
                <w:bCs/>
                <w:color w:val="4472C4" w:themeColor="accent5"/>
                <w:sz w:val="24"/>
                <w:szCs w:val="24"/>
              </w:rPr>
            </w:pPr>
            <w:r w:rsidRPr="00BF7FD5">
              <w:rPr>
                <w:rFonts w:ascii="Century Gothic" w:hAnsi="Century Gothic"/>
                <w:b/>
                <w:bCs/>
                <w:color w:val="4472C4" w:themeColor="accent5"/>
                <w:sz w:val="24"/>
                <w:szCs w:val="24"/>
              </w:rPr>
              <w:t>Derecho a la participación</w:t>
            </w:r>
          </w:p>
        </w:tc>
        <w:tc>
          <w:tcPr>
            <w:tcW w:w="8080" w:type="dxa"/>
            <w:tcBorders>
              <w:top w:val="single" w:sz="4" w:space="0" w:color="4472C4"/>
              <w:left w:val="single" w:sz="4" w:space="0" w:color="4472C4" w:themeColor="accent5"/>
              <w:bottom w:val="single" w:sz="4" w:space="0" w:color="4472C4" w:themeColor="accent5"/>
              <w:right w:val="single" w:sz="4" w:space="0" w:color="4472C4" w:themeColor="accent5"/>
            </w:tcBorders>
            <w:vAlign w:val="center"/>
          </w:tcPr>
          <w:p w14:paraId="48904854" w14:textId="07A3CC84" w:rsidR="0058160D" w:rsidRPr="009A143F" w:rsidRDefault="0058160D" w:rsidP="0058160D">
            <w:pPr>
              <w:spacing w:after="120"/>
              <w:rPr>
                <w:rFonts w:ascii="Century Gothic" w:hAnsi="Century Gothic"/>
                <w:bCs/>
                <w:color w:val="C00000"/>
                <w:sz w:val="23"/>
                <w:szCs w:val="23"/>
              </w:rPr>
            </w:pPr>
            <w:r w:rsidRPr="009A143F">
              <w:rPr>
                <w:rFonts w:ascii="Century Gothic" w:hAnsi="Century Gothic"/>
                <w:sz w:val="23"/>
                <w:szCs w:val="23"/>
              </w:rPr>
              <w:t xml:space="preserve">A través de la participación, se reconoce a los pueblos indígenas u originarios la capacidad política y jurídica de actuar activamente en procesos de desarrollo en los que </w:t>
            </w:r>
            <w:r w:rsidR="00BF7FD5" w:rsidRPr="009A143F">
              <w:rPr>
                <w:rFonts w:ascii="Century Gothic" w:hAnsi="Century Gothic"/>
                <w:sz w:val="23"/>
                <w:szCs w:val="23"/>
              </w:rPr>
              <w:t xml:space="preserve">estén </w:t>
            </w:r>
            <w:r w:rsidRPr="009A143F">
              <w:rPr>
                <w:rFonts w:ascii="Century Gothic" w:hAnsi="Century Gothic"/>
                <w:sz w:val="23"/>
                <w:szCs w:val="23"/>
              </w:rPr>
              <w:t xml:space="preserve">involucrados, desde su elaboración hasta su ejecución. </w:t>
            </w:r>
          </w:p>
        </w:tc>
      </w:tr>
      <w:tr w:rsidR="0058160D" w14:paraId="3A769318" w14:textId="77777777" w:rsidTr="00BF7FD5">
        <w:trPr>
          <w:trHeight w:val="1195"/>
        </w:trPr>
        <w:tc>
          <w:tcPr>
            <w:tcW w:w="2694"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auto" w:fill="DEEAF6" w:themeFill="accent1" w:themeFillTint="33"/>
            <w:vAlign w:val="center"/>
          </w:tcPr>
          <w:p w14:paraId="6EF2FD8A" w14:textId="10231090" w:rsidR="0058160D" w:rsidRPr="00BF7FD5" w:rsidRDefault="0058160D" w:rsidP="00BF7FD5">
            <w:pPr>
              <w:spacing w:after="120"/>
              <w:jc w:val="center"/>
              <w:rPr>
                <w:rFonts w:ascii="Century Gothic" w:hAnsi="Century Gothic"/>
                <w:b/>
                <w:bCs/>
                <w:color w:val="4472C4" w:themeColor="accent5"/>
                <w:sz w:val="24"/>
                <w:szCs w:val="24"/>
              </w:rPr>
            </w:pPr>
            <w:r w:rsidRPr="00BF7FD5">
              <w:rPr>
                <w:rFonts w:ascii="Century Gothic" w:hAnsi="Century Gothic"/>
                <w:b/>
                <w:bCs/>
                <w:color w:val="4472C4" w:themeColor="accent5"/>
                <w:sz w:val="24"/>
                <w:szCs w:val="24"/>
              </w:rPr>
              <w:t>Derecho a la consulta previa</w:t>
            </w:r>
          </w:p>
        </w:tc>
        <w:tc>
          <w:tcPr>
            <w:tcW w:w="8080"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vAlign w:val="center"/>
          </w:tcPr>
          <w:p w14:paraId="7AF59589" w14:textId="11B951BE" w:rsidR="0058160D" w:rsidRPr="009A143F" w:rsidRDefault="0058160D" w:rsidP="00BF7FD5">
            <w:pPr>
              <w:spacing w:after="120"/>
              <w:rPr>
                <w:rFonts w:ascii="Century Gothic" w:hAnsi="Century Gothic"/>
                <w:bCs/>
                <w:color w:val="C00000"/>
                <w:sz w:val="23"/>
                <w:szCs w:val="23"/>
              </w:rPr>
            </w:pPr>
            <w:r w:rsidRPr="009A143F">
              <w:rPr>
                <w:rFonts w:ascii="Century Gothic" w:hAnsi="Century Gothic"/>
                <w:sz w:val="23"/>
                <w:szCs w:val="23"/>
              </w:rPr>
              <w:t>Implica el reconocimiento de su capacidad a decidir respecto de aquellas afectaciones ocasionadas por medidas estatale</w:t>
            </w:r>
            <w:r w:rsidR="00BF7FD5" w:rsidRPr="009A143F">
              <w:rPr>
                <w:rFonts w:ascii="Century Gothic" w:hAnsi="Century Gothic"/>
                <w:sz w:val="23"/>
                <w:szCs w:val="23"/>
              </w:rPr>
              <w:t>s</w:t>
            </w:r>
            <w:r w:rsidRPr="009A143F">
              <w:rPr>
                <w:rFonts w:ascii="Century Gothic" w:hAnsi="Century Gothic"/>
                <w:sz w:val="23"/>
                <w:szCs w:val="23"/>
              </w:rPr>
              <w:t xml:space="preserve"> que puedan tener incidencia en sus derechos colectivos, lo que lleva </w:t>
            </w:r>
            <w:r w:rsidR="00BF7FD5" w:rsidRPr="009A143F">
              <w:rPr>
                <w:rFonts w:ascii="Century Gothic" w:hAnsi="Century Gothic"/>
                <w:sz w:val="23"/>
                <w:szCs w:val="23"/>
              </w:rPr>
              <w:t xml:space="preserve">a </w:t>
            </w:r>
            <w:r w:rsidRPr="009A143F">
              <w:rPr>
                <w:rFonts w:ascii="Century Gothic" w:hAnsi="Century Gothic"/>
                <w:sz w:val="23"/>
                <w:szCs w:val="23"/>
              </w:rPr>
              <w:t>la búsqueda de un acuerdo sobre la concreción de esas medidas.</w:t>
            </w:r>
          </w:p>
        </w:tc>
      </w:tr>
      <w:tr w:rsidR="0058160D" w14:paraId="4AF6FF4C" w14:textId="77777777" w:rsidTr="00BF7FD5">
        <w:trPr>
          <w:trHeight w:val="887"/>
        </w:trPr>
        <w:tc>
          <w:tcPr>
            <w:tcW w:w="2694"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auto" w:fill="DEEAF6" w:themeFill="accent1" w:themeFillTint="33"/>
            <w:vAlign w:val="center"/>
          </w:tcPr>
          <w:p w14:paraId="71F5CFF7" w14:textId="7EB46383" w:rsidR="0058160D" w:rsidRPr="00BF7FD5" w:rsidRDefault="0058160D" w:rsidP="00BF7FD5">
            <w:pPr>
              <w:spacing w:after="120"/>
              <w:jc w:val="center"/>
              <w:rPr>
                <w:rFonts w:ascii="Century Gothic" w:hAnsi="Century Gothic"/>
                <w:b/>
                <w:bCs/>
                <w:color w:val="4472C4" w:themeColor="accent5"/>
                <w:sz w:val="24"/>
                <w:szCs w:val="24"/>
              </w:rPr>
            </w:pPr>
            <w:r w:rsidRPr="00BF7FD5">
              <w:rPr>
                <w:rFonts w:ascii="Century Gothic" w:hAnsi="Century Gothic"/>
                <w:b/>
                <w:bCs/>
                <w:color w:val="4472C4" w:themeColor="accent5"/>
                <w:sz w:val="24"/>
                <w:szCs w:val="24"/>
              </w:rPr>
              <w:t>Derecho a conservar sus costumbres e instituciones</w:t>
            </w:r>
          </w:p>
        </w:tc>
        <w:tc>
          <w:tcPr>
            <w:tcW w:w="8080"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vAlign w:val="center"/>
          </w:tcPr>
          <w:p w14:paraId="7E38252C" w14:textId="199307CB" w:rsidR="0058160D" w:rsidRPr="009A143F" w:rsidRDefault="0058160D" w:rsidP="0058160D">
            <w:pPr>
              <w:spacing w:after="120"/>
              <w:rPr>
                <w:rFonts w:ascii="Century Gothic" w:hAnsi="Century Gothic"/>
                <w:bCs/>
                <w:color w:val="C00000"/>
                <w:sz w:val="23"/>
                <w:szCs w:val="23"/>
              </w:rPr>
            </w:pPr>
            <w:r w:rsidRPr="009A143F">
              <w:rPr>
                <w:rFonts w:ascii="Century Gothic" w:hAnsi="Century Gothic"/>
                <w:sz w:val="23"/>
                <w:szCs w:val="23"/>
              </w:rPr>
              <w:t>Consiste en retener y desarrollar sus propias instituciones sociales, económicas, culturales y políticas, incluyendo sus costumbres, derecho consuetudinario y sistemas legales</w:t>
            </w:r>
            <w:r w:rsidR="00BF7FD5" w:rsidRPr="009A143F">
              <w:rPr>
                <w:rFonts w:ascii="Century Gothic" w:hAnsi="Century Gothic"/>
                <w:sz w:val="23"/>
                <w:szCs w:val="23"/>
              </w:rPr>
              <w:t>.</w:t>
            </w:r>
          </w:p>
        </w:tc>
      </w:tr>
      <w:tr w:rsidR="0058160D" w14:paraId="59AAF8AA" w14:textId="77777777" w:rsidTr="00BF7FD5">
        <w:trPr>
          <w:trHeight w:val="1426"/>
        </w:trPr>
        <w:tc>
          <w:tcPr>
            <w:tcW w:w="2694"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auto" w:fill="DEEAF6" w:themeFill="accent1" w:themeFillTint="33"/>
            <w:vAlign w:val="center"/>
          </w:tcPr>
          <w:p w14:paraId="00ACD942" w14:textId="46B2C164" w:rsidR="0058160D" w:rsidRPr="00BF7FD5" w:rsidRDefault="0058160D" w:rsidP="00BF7FD5">
            <w:pPr>
              <w:spacing w:after="120"/>
              <w:jc w:val="center"/>
              <w:rPr>
                <w:rFonts w:ascii="Century Gothic" w:hAnsi="Century Gothic"/>
                <w:b/>
                <w:bCs/>
                <w:color w:val="4472C4" w:themeColor="accent5"/>
                <w:sz w:val="24"/>
                <w:szCs w:val="24"/>
              </w:rPr>
            </w:pPr>
            <w:r w:rsidRPr="00BF7FD5">
              <w:rPr>
                <w:rFonts w:ascii="Century Gothic" w:hAnsi="Century Gothic"/>
                <w:b/>
                <w:bCs/>
                <w:color w:val="4472C4" w:themeColor="accent5"/>
                <w:sz w:val="24"/>
                <w:szCs w:val="24"/>
              </w:rPr>
              <w:t>Derecho a la tierra y al territorio</w:t>
            </w:r>
          </w:p>
        </w:tc>
        <w:tc>
          <w:tcPr>
            <w:tcW w:w="8080"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vAlign w:val="center"/>
          </w:tcPr>
          <w:p w14:paraId="021779DE" w14:textId="7E35480C" w:rsidR="0058160D" w:rsidRPr="009A143F" w:rsidRDefault="0058160D" w:rsidP="0058160D">
            <w:pPr>
              <w:spacing w:after="120"/>
              <w:rPr>
                <w:rFonts w:ascii="Century Gothic" w:hAnsi="Century Gothic"/>
                <w:bCs/>
                <w:color w:val="C00000"/>
                <w:sz w:val="23"/>
                <w:szCs w:val="23"/>
              </w:rPr>
            </w:pPr>
            <w:r w:rsidRPr="009A143F">
              <w:rPr>
                <w:rFonts w:ascii="Century Gothic" w:hAnsi="Century Gothic"/>
                <w:sz w:val="23"/>
                <w:szCs w:val="23"/>
              </w:rPr>
              <w:t>Este derecho comprende la conservación de sus tierras y territorios, con los que guardan una relación de índole espiritual, cultural y económica</w:t>
            </w:r>
            <w:r w:rsidR="00BF7FD5" w:rsidRPr="009A143F">
              <w:rPr>
                <w:rFonts w:ascii="Century Gothic" w:hAnsi="Century Gothic"/>
                <w:sz w:val="23"/>
                <w:szCs w:val="23"/>
              </w:rPr>
              <w:t xml:space="preserve">, </w:t>
            </w:r>
            <w:r w:rsidRPr="009A143F">
              <w:rPr>
                <w:rFonts w:ascii="Century Gothic" w:hAnsi="Century Gothic"/>
                <w:sz w:val="23"/>
                <w:szCs w:val="23"/>
              </w:rPr>
              <w:t>incluye</w:t>
            </w:r>
            <w:r w:rsidR="00BF7FD5" w:rsidRPr="009A143F">
              <w:rPr>
                <w:rFonts w:ascii="Century Gothic" w:hAnsi="Century Gothic"/>
                <w:sz w:val="23"/>
                <w:szCs w:val="23"/>
              </w:rPr>
              <w:t>ndo</w:t>
            </w:r>
            <w:r w:rsidRPr="009A143F">
              <w:rPr>
                <w:rFonts w:ascii="Century Gothic" w:hAnsi="Century Gothic"/>
                <w:sz w:val="23"/>
                <w:szCs w:val="23"/>
              </w:rPr>
              <w:t xml:space="preserve"> el concepto de tierra </w:t>
            </w:r>
            <w:r w:rsidR="00BF7FD5" w:rsidRPr="009A143F">
              <w:rPr>
                <w:rFonts w:ascii="Century Gothic" w:hAnsi="Century Gothic"/>
                <w:sz w:val="23"/>
                <w:szCs w:val="23"/>
              </w:rPr>
              <w:t xml:space="preserve">y </w:t>
            </w:r>
            <w:r w:rsidRPr="009A143F">
              <w:rPr>
                <w:rFonts w:ascii="Century Gothic" w:hAnsi="Century Gothic"/>
                <w:sz w:val="23"/>
                <w:szCs w:val="23"/>
              </w:rPr>
              <w:t>la totalidad del hábitat que los pueblos indígenas ocupan de alguna manera.</w:t>
            </w:r>
          </w:p>
        </w:tc>
      </w:tr>
      <w:tr w:rsidR="0058160D" w14:paraId="28D4924F" w14:textId="77777777" w:rsidTr="00BF7FD5">
        <w:trPr>
          <w:trHeight w:val="1412"/>
        </w:trPr>
        <w:tc>
          <w:tcPr>
            <w:tcW w:w="2694"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auto" w:fill="DEEAF6" w:themeFill="accent1" w:themeFillTint="33"/>
            <w:vAlign w:val="center"/>
          </w:tcPr>
          <w:p w14:paraId="0F126DE2" w14:textId="2EBBC151" w:rsidR="0058160D" w:rsidRPr="00BF7FD5" w:rsidRDefault="0058160D" w:rsidP="00BF7FD5">
            <w:pPr>
              <w:spacing w:after="120"/>
              <w:jc w:val="center"/>
              <w:rPr>
                <w:rFonts w:ascii="Century Gothic" w:hAnsi="Century Gothic"/>
                <w:b/>
                <w:bCs/>
                <w:color w:val="4472C4" w:themeColor="accent5"/>
                <w:sz w:val="24"/>
                <w:szCs w:val="24"/>
              </w:rPr>
            </w:pPr>
            <w:r w:rsidRPr="00BF7FD5">
              <w:rPr>
                <w:rFonts w:ascii="Century Gothic" w:hAnsi="Century Gothic"/>
                <w:b/>
                <w:bCs/>
                <w:color w:val="4472C4" w:themeColor="accent5"/>
                <w:sz w:val="24"/>
                <w:szCs w:val="24"/>
              </w:rPr>
              <w:t>Derecho a los recursos naturales</w:t>
            </w:r>
          </w:p>
        </w:tc>
        <w:tc>
          <w:tcPr>
            <w:tcW w:w="8080"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vAlign w:val="center"/>
          </w:tcPr>
          <w:p w14:paraId="510E3358" w14:textId="31E267B1" w:rsidR="0058160D" w:rsidRPr="009A143F" w:rsidRDefault="0058160D" w:rsidP="0058160D">
            <w:pPr>
              <w:spacing w:after="120"/>
              <w:rPr>
                <w:rFonts w:ascii="Century Gothic" w:hAnsi="Century Gothic"/>
                <w:bCs/>
                <w:color w:val="C00000"/>
                <w:sz w:val="23"/>
                <w:szCs w:val="23"/>
              </w:rPr>
            </w:pPr>
            <w:r w:rsidRPr="009A143F">
              <w:rPr>
                <w:rFonts w:ascii="Century Gothic" w:hAnsi="Century Gothic"/>
                <w:sz w:val="23"/>
                <w:szCs w:val="23"/>
              </w:rPr>
              <w:t>Comprende el uso, administración y conservación de los recursos naturales que se encuentren en su ámbito geográfico y que utilizan para su subsistencia, así como participar, de los beneficios de su explotación, en el marco de la legislación vigente.</w:t>
            </w:r>
          </w:p>
        </w:tc>
      </w:tr>
    </w:tbl>
    <w:p w14:paraId="26056B08" w14:textId="332794C0" w:rsidR="0058160D" w:rsidRPr="00483B98" w:rsidRDefault="00483B98" w:rsidP="00483B98">
      <w:pPr>
        <w:spacing w:after="120"/>
        <w:rPr>
          <w:rFonts w:ascii="Century Gothic" w:hAnsi="Century Gothic"/>
          <w:bCs/>
          <w:color w:val="C00000"/>
          <w:sz w:val="32"/>
          <w:szCs w:val="28"/>
        </w:rPr>
      </w:pPr>
      <w:r w:rsidRPr="00483B98">
        <w:rPr>
          <w:rFonts w:ascii="Century Gothic" w:hAnsi="Century Gothic"/>
          <w:sz w:val="24"/>
          <w:szCs w:val="24"/>
        </w:rPr>
        <w:t>A continuación, leamos la noticia “Carretera Iquitos-Saramiriza: polémica alrededor de una vía que cruza la Amazonía”</w:t>
      </w:r>
    </w:p>
    <w:p w14:paraId="78CD2880" w14:textId="5EB5E044" w:rsidR="00483B98" w:rsidRDefault="009A143F" w:rsidP="00483B98">
      <w:pPr>
        <w:spacing w:after="120"/>
        <w:jc w:val="center"/>
        <w:rPr>
          <w:rFonts w:ascii="Arial Rounded MT Bold" w:hAnsi="Arial Rounded MT Bold"/>
          <w:color w:val="4472C4" w:themeColor="accent5"/>
          <w:sz w:val="30"/>
          <w:szCs w:val="30"/>
        </w:rPr>
      </w:pPr>
      <w:r>
        <w:rPr>
          <w:noProof/>
        </w:rPr>
        <w:drawing>
          <wp:anchor distT="0" distB="0" distL="114300" distR="114300" simplePos="0" relativeHeight="251701248" behindDoc="0" locked="0" layoutInCell="1" allowOverlap="1" wp14:anchorId="22DD51CD" wp14:editId="6D2C1950">
            <wp:simplePos x="0" y="0"/>
            <wp:positionH relativeFrom="margin">
              <wp:align>right</wp:align>
            </wp:positionH>
            <wp:positionV relativeFrom="paragraph">
              <wp:posOffset>461010</wp:posOffset>
            </wp:positionV>
            <wp:extent cx="2705100" cy="1662430"/>
            <wp:effectExtent l="0" t="0" r="0" b="0"/>
            <wp:wrapSquare wrapText="bothSides"/>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705100" cy="1662430"/>
                    </a:xfrm>
                    <a:prstGeom prst="rect">
                      <a:avLst/>
                    </a:prstGeom>
                  </pic:spPr>
                </pic:pic>
              </a:graphicData>
            </a:graphic>
            <wp14:sizeRelH relativeFrom="page">
              <wp14:pctWidth>0</wp14:pctWidth>
            </wp14:sizeRelH>
            <wp14:sizeRelV relativeFrom="page">
              <wp14:pctHeight>0</wp14:pctHeight>
            </wp14:sizeRelV>
          </wp:anchor>
        </w:drawing>
      </w:r>
      <w:r w:rsidR="00483B98">
        <w:rPr>
          <w:rFonts w:ascii="Arial Rounded MT Bold" w:hAnsi="Arial Rounded MT Bold"/>
          <w:color w:val="4472C4" w:themeColor="accent5"/>
          <w:sz w:val="30"/>
          <w:szCs w:val="30"/>
        </w:rPr>
        <w:t>Carretera Iquitos-Saramiriza: polémica alrededor de una vía que cruza la Amazonia</w:t>
      </w:r>
    </w:p>
    <w:p w14:paraId="669203CF" w14:textId="723B0EDB" w:rsidR="00483B98" w:rsidRPr="009A143F" w:rsidRDefault="00483B98" w:rsidP="009A143F">
      <w:pPr>
        <w:spacing w:after="120"/>
        <w:jc w:val="both"/>
        <w:rPr>
          <w:rFonts w:ascii="Century Gothic" w:hAnsi="Century Gothic"/>
          <w:sz w:val="23"/>
          <w:szCs w:val="23"/>
        </w:rPr>
      </w:pPr>
      <w:r w:rsidRPr="009A143F">
        <w:rPr>
          <w:rFonts w:ascii="Century Gothic" w:hAnsi="Century Gothic"/>
          <w:sz w:val="23"/>
          <w:szCs w:val="23"/>
        </w:rPr>
        <w:t>La propuesta para la construcción de una carretera que un</w:t>
      </w:r>
      <w:r w:rsidR="009A143F" w:rsidRPr="009A143F">
        <w:rPr>
          <w:rFonts w:ascii="Century Gothic" w:hAnsi="Century Gothic"/>
          <w:sz w:val="23"/>
          <w:szCs w:val="23"/>
        </w:rPr>
        <w:t>e</w:t>
      </w:r>
      <w:r w:rsidRPr="009A143F">
        <w:rPr>
          <w:rFonts w:ascii="Century Gothic" w:hAnsi="Century Gothic"/>
          <w:sz w:val="23"/>
          <w:szCs w:val="23"/>
        </w:rPr>
        <w:t xml:space="preserve"> la ciudad de Iquitos, capital de la región Loreto, con la localidad de Saramiriza, ha generado cuestionamientos por los daños ambientales y sociales que puede causar su construcción. En el año 2017, este proyecto fue declarado “de necesidad pública e interés nacional”</w:t>
      </w:r>
      <w:r w:rsidR="009A143F" w:rsidRPr="009A143F">
        <w:rPr>
          <w:rFonts w:ascii="Century Gothic" w:hAnsi="Century Gothic"/>
          <w:sz w:val="23"/>
          <w:szCs w:val="23"/>
        </w:rPr>
        <w:t>.</w:t>
      </w:r>
      <w:r w:rsidR="009A143F" w:rsidRPr="009A143F">
        <w:rPr>
          <w:noProof/>
          <w:sz w:val="23"/>
          <w:szCs w:val="23"/>
        </w:rPr>
        <w:t xml:space="preserve"> </w:t>
      </w:r>
    </w:p>
    <w:p w14:paraId="54316757" w14:textId="105A07C1" w:rsidR="009A143F" w:rsidRPr="009A143F" w:rsidRDefault="009A143F" w:rsidP="009A143F">
      <w:pPr>
        <w:spacing w:after="120"/>
        <w:jc w:val="both"/>
        <w:rPr>
          <w:rFonts w:ascii="Century Gothic" w:hAnsi="Century Gothic"/>
          <w:sz w:val="23"/>
          <w:szCs w:val="23"/>
        </w:rPr>
      </w:pPr>
      <w:r w:rsidRPr="009A143F">
        <w:rPr>
          <w:rFonts w:ascii="Century Gothic" w:hAnsi="Century Gothic"/>
          <w:sz w:val="23"/>
          <w:szCs w:val="23"/>
        </w:rPr>
        <w:t xml:space="preserve">Un reciente estudio elaborado por la Wildlife Conservation Society (WCS) y el Instituto de Investigaciones de la Amazonía Peruana (IIAP) evidencia lo que ocasionaría esta vía. Se generaría una pérdida forestal total de 322 746.80 hectáreas y emisiones totales de 133.52 millones de toneladas de </w:t>
      </w:r>
      <w:r w:rsidRPr="009A143F">
        <w:rPr>
          <w:rFonts w:ascii="Century Gothic" w:hAnsi="Century Gothic"/>
          <w:sz w:val="23"/>
          <w:szCs w:val="23"/>
        </w:rPr>
        <w:t xml:space="preserve">Co2 </w:t>
      </w:r>
      <w:r w:rsidRPr="009A143F">
        <w:rPr>
          <w:rFonts w:ascii="Century Gothic" w:hAnsi="Century Gothic"/>
          <w:sz w:val="23"/>
          <w:szCs w:val="23"/>
        </w:rPr>
        <w:t>hacia el año 2064. Además del impacto económico para el Estado, habrá fuerte impacto para las comunidades indígenas que tienen economía de subsistencia, pues la carretera se sobrepone a zonas críticas donde hacen su colecta de frutos, chacras, caza y pesca.</w:t>
      </w:r>
    </w:p>
    <w:p w14:paraId="5DE71DFE" w14:textId="34CB0A16" w:rsidR="009A143F" w:rsidRPr="009A143F" w:rsidRDefault="009A143F" w:rsidP="009A143F">
      <w:pPr>
        <w:spacing w:after="120"/>
        <w:jc w:val="both"/>
        <w:rPr>
          <w:rFonts w:ascii="Century Gothic" w:hAnsi="Century Gothic"/>
          <w:sz w:val="23"/>
          <w:szCs w:val="23"/>
        </w:rPr>
      </w:pPr>
      <w:r w:rsidRPr="009A143F">
        <w:rPr>
          <w:rFonts w:ascii="Century Gothic" w:hAnsi="Century Gothic"/>
          <w:sz w:val="23"/>
          <w:szCs w:val="23"/>
        </w:rPr>
        <w:t xml:space="preserve">“La carretera no significa desarrollo, </w:t>
      </w:r>
      <w:r w:rsidRPr="009A143F">
        <w:rPr>
          <w:rFonts w:ascii="Century Gothic" w:hAnsi="Century Gothic"/>
          <w:sz w:val="23"/>
          <w:szCs w:val="23"/>
          <w:highlight w:val="yellow"/>
        </w:rPr>
        <w:t>es una amenaza, una pérdida de recursos, nos pone en riesgo para la diversidad en Amazonía</w:t>
      </w:r>
      <w:r w:rsidRPr="009A143F">
        <w:rPr>
          <w:rFonts w:ascii="Century Gothic" w:hAnsi="Century Gothic"/>
          <w:sz w:val="23"/>
          <w:szCs w:val="23"/>
        </w:rPr>
        <w:t>”, dice Jamner Manihuari, presidente de la Coordinadora Regional de los Pueblos Indígenas (CORPI). “</w:t>
      </w:r>
      <w:r w:rsidRPr="009A143F">
        <w:rPr>
          <w:rFonts w:ascii="Century Gothic" w:hAnsi="Century Gothic"/>
          <w:sz w:val="23"/>
          <w:szCs w:val="23"/>
          <w:highlight w:val="yellow"/>
        </w:rPr>
        <w:t>Los bosques primarios son fuente de vida</w:t>
      </w:r>
      <w:r w:rsidRPr="009A143F">
        <w:rPr>
          <w:rFonts w:ascii="Century Gothic" w:hAnsi="Century Gothic"/>
          <w:sz w:val="23"/>
          <w:szCs w:val="23"/>
        </w:rPr>
        <w:t xml:space="preserve">. La carretera </w:t>
      </w:r>
      <w:r w:rsidRPr="009A143F">
        <w:rPr>
          <w:rFonts w:ascii="Century Gothic" w:hAnsi="Century Gothic"/>
          <w:sz w:val="23"/>
          <w:szCs w:val="23"/>
          <w:highlight w:val="yellow"/>
        </w:rPr>
        <w:t>afecta la vida y la subsistencia de la población</w:t>
      </w:r>
      <w:r w:rsidRPr="009A143F">
        <w:rPr>
          <w:rFonts w:ascii="Century Gothic" w:hAnsi="Century Gothic"/>
          <w:sz w:val="23"/>
          <w:szCs w:val="23"/>
        </w:rPr>
        <w:t>”. Manihuari agrega que la carretera “facilitará el ingreso de madereros, traficantes de tierras, invasiones de colonos”.</w:t>
      </w:r>
    </w:p>
    <w:p w14:paraId="079CA9E1" w14:textId="0E718296" w:rsidR="009A143F" w:rsidRDefault="009A143F" w:rsidP="009A143F">
      <w:pPr>
        <w:spacing w:after="120"/>
        <w:jc w:val="both"/>
        <w:rPr>
          <w:rFonts w:ascii="Century Gothic" w:hAnsi="Century Gothic"/>
          <w:sz w:val="24"/>
          <w:szCs w:val="24"/>
        </w:rPr>
      </w:pPr>
      <w:r w:rsidRPr="009A143F">
        <w:rPr>
          <w:rFonts w:ascii="Century Gothic" w:hAnsi="Century Gothic"/>
          <w:sz w:val="24"/>
          <w:szCs w:val="24"/>
        </w:rPr>
        <w:t>Luego</w:t>
      </w:r>
      <w:r>
        <w:rPr>
          <w:rFonts w:ascii="Century Gothic" w:hAnsi="Century Gothic"/>
          <w:sz w:val="24"/>
          <w:szCs w:val="24"/>
        </w:rPr>
        <w:t xml:space="preserve"> de leer las dos lecturas</w:t>
      </w:r>
      <w:r w:rsidRPr="009A143F">
        <w:rPr>
          <w:rFonts w:ascii="Century Gothic" w:hAnsi="Century Gothic"/>
          <w:sz w:val="24"/>
          <w:szCs w:val="24"/>
        </w:rPr>
        <w:t xml:space="preserve">, </w:t>
      </w:r>
      <w:r w:rsidRPr="009A143F">
        <w:rPr>
          <w:rFonts w:ascii="Century Gothic" w:hAnsi="Century Gothic"/>
          <w:b/>
          <w:bCs/>
          <w:sz w:val="24"/>
          <w:szCs w:val="24"/>
        </w:rPr>
        <w:t>respondamos:</w:t>
      </w:r>
      <w:r w:rsidRPr="009A143F">
        <w:rPr>
          <w:rFonts w:ascii="Century Gothic" w:hAnsi="Century Gothic"/>
          <w:sz w:val="24"/>
          <w:szCs w:val="24"/>
        </w:rPr>
        <w:t xml:space="preserve"> </w:t>
      </w:r>
    </w:p>
    <w:p w14:paraId="03480FEC" w14:textId="582A406A" w:rsidR="009A143F" w:rsidRPr="009A143F" w:rsidRDefault="009A143F" w:rsidP="009A143F">
      <w:pPr>
        <w:pStyle w:val="Prrafodelista"/>
        <w:numPr>
          <w:ilvl w:val="0"/>
          <w:numId w:val="13"/>
        </w:numPr>
        <w:spacing w:after="120"/>
        <w:jc w:val="both"/>
        <w:rPr>
          <w:rFonts w:ascii="Century Gothic" w:hAnsi="Century Gothic"/>
          <w:b/>
          <w:bCs/>
          <w:color w:val="4472C4" w:themeColor="accent5"/>
          <w:sz w:val="40"/>
          <w:szCs w:val="36"/>
        </w:rPr>
      </w:pPr>
      <w:r w:rsidRPr="009A143F">
        <w:rPr>
          <w:rFonts w:ascii="Century Gothic" w:hAnsi="Century Gothic"/>
          <w:b/>
          <w:bCs/>
          <w:color w:val="4472C4" w:themeColor="accent5"/>
          <w:sz w:val="24"/>
          <w:szCs w:val="24"/>
        </w:rPr>
        <w:t>¿Qué derechos colectivos de los pueblos indígenas u originarios se estarían incumpliendo si prospera una de las formas de ejecutar el proyecto de esta carretera?, ¿por qué?</w:t>
      </w:r>
    </w:p>
    <w:p w14:paraId="67F60A6E" w14:textId="5DB0D087" w:rsidR="009A143F" w:rsidRDefault="009A143F" w:rsidP="009A143F">
      <w:pPr>
        <w:spacing w:after="120"/>
        <w:jc w:val="both"/>
        <w:rPr>
          <w:rFonts w:ascii="Maiandra GD" w:hAnsi="Maiandra GD"/>
          <w:sz w:val="26"/>
          <w:szCs w:val="26"/>
        </w:rPr>
      </w:pPr>
      <w:r>
        <w:rPr>
          <w:rFonts w:ascii="Maiandra GD" w:hAnsi="Maiandra GD"/>
          <w:sz w:val="26"/>
          <w:szCs w:val="26"/>
        </w:rPr>
        <w:t xml:space="preserve">- </w:t>
      </w:r>
      <w:r w:rsidR="000B22DB">
        <w:rPr>
          <w:rFonts w:ascii="Maiandra GD" w:hAnsi="Maiandra GD"/>
          <w:sz w:val="26"/>
          <w:szCs w:val="26"/>
        </w:rPr>
        <w:t>Se estaría incumpliendo el derecho a la tierra y al territorio, porque los pueblos indígenas, mientras se ejecuta el proyecto de la carretera, no van a guardar una relación de índole espiritual, cultural y económica, y, además, están ocupando sus tierras, lo que no debería hacerse</w:t>
      </w:r>
    </w:p>
    <w:p w14:paraId="07996D8B" w14:textId="633CC4E0" w:rsidR="000B22DB" w:rsidRDefault="000B22DB" w:rsidP="009A143F">
      <w:pPr>
        <w:spacing w:after="120"/>
        <w:jc w:val="both"/>
        <w:rPr>
          <w:rFonts w:ascii="Maiandra GD" w:hAnsi="Maiandra GD"/>
          <w:sz w:val="26"/>
          <w:szCs w:val="26"/>
        </w:rPr>
      </w:pPr>
      <w:r w:rsidRPr="000B22DB">
        <w:rPr>
          <w:rFonts w:ascii="Maiandra GD" w:hAnsi="Maiandra GD"/>
          <w:sz w:val="26"/>
          <w:szCs w:val="26"/>
        </w:rPr>
        <w:t>- Se está incumpliendo</w:t>
      </w:r>
      <w:r>
        <w:rPr>
          <w:rFonts w:ascii="Maiandra GD" w:hAnsi="Maiandra GD"/>
          <w:sz w:val="26"/>
          <w:szCs w:val="26"/>
        </w:rPr>
        <w:t xml:space="preserve"> el derecho a los recursos naturales, porque los bosques primarios son fuentes de vida para ellos, y al construirse esta carretera, ocasionaría una perdida forestal de hectáreas, su colecta de frutos, chacras, caza y pesca.</w:t>
      </w:r>
    </w:p>
    <w:p w14:paraId="2D59AC8D" w14:textId="6037E805" w:rsidR="000B22DB" w:rsidRDefault="000B22DB" w:rsidP="009A143F">
      <w:pPr>
        <w:spacing w:after="120"/>
        <w:jc w:val="both"/>
        <w:rPr>
          <w:rFonts w:ascii="Arial Rounded MT Bold" w:hAnsi="Arial Rounded MT Bold"/>
          <w:color w:val="4472C4" w:themeColor="accent5"/>
          <w:sz w:val="30"/>
          <w:szCs w:val="30"/>
        </w:rPr>
      </w:pPr>
      <w:r>
        <w:rPr>
          <w:rFonts w:ascii="Arial Rounded MT Bold" w:hAnsi="Arial Rounded MT Bold"/>
          <w:color w:val="4472C4" w:themeColor="accent5"/>
          <w:sz w:val="30"/>
          <w:szCs w:val="30"/>
        </w:rPr>
        <w:t>Tomemos en cuenta que…</w:t>
      </w:r>
    </w:p>
    <w:p w14:paraId="5BCCED1E" w14:textId="09F46B98" w:rsidR="000B22DB" w:rsidRDefault="000B22DB" w:rsidP="009A143F">
      <w:pPr>
        <w:spacing w:after="120"/>
        <w:jc w:val="both"/>
        <w:rPr>
          <w:rFonts w:ascii="Century Gothic" w:hAnsi="Century Gothic"/>
          <w:sz w:val="24"/>
          <w:szCs w:val="24"/>
        </w:rPr>
      </w:pPr>
      <w:r w:rsidRPr="000B22DB">
        <w:rPr>
          <w:rFonts w:ascii="Century Gothic" w:hAnsi="Century Gothic"/>
          <w:sz w:val="24"/>
          <w:szCs w:val="24"/>
        </w:rPr>
        <w:t>El derecho de los pueblos indígenas u originarios a las tierras y territorios comprende su conservación y protección, pues guardan con ellos una estrecha relación de índole espiritual, cultural y económica. Pero, ¿cómo se garantiza este derecho? ¿Cuál es la diferencia entre tierra y territorios?</w:t>
      </w:r>
    </w:p>
    <w:p w14:paraId="00D04D8F" w14:textId="23B841C0" w:rsidR="007F5EBC" w:rsidRDefault="007F5EBC" w:rsidP="009A143F">
      <w:pPr>
        <w:spacing w:after="120"/>
        <w:jc w:val="both"/>
        <w:rPr>
          <w:rFonts w:ascii="Arial Rounded MT Bold" w:hAnsi="Arial Rounded MT Bold"/>
          <w:color w:val="4472C4" w:themeColor="accent5"/>
          <w:sz w:val="30"/>
          <w:szCs w:val="30"/>
        </w:rPr>
      </w:pPr>
      <w:r>
        <w:rPr>
          <w:rFonts w:ascii="Arial Rounded MT Bold" w:hAnsi="Arial Rounded MT Bold"/>
          <w:color w:val="4472C4" w:themeColor="accent5"/>
          <w:sz w:val="30"/>
          <w:szCs w:val="30"/>
        </w:rPr>
        <w:t>Leemos</w:t>
      </w:r>
    </w:p>
    <w:p w14:paraId="5DE382F4" w14:textId="3F7D3F67" w:rsidR="007F5EBC" w:rsidRDefault="007F5EBC" w:rsidP="009A143F">
      <w:pPr>
        <w:spacing w:after="120"/>
        <w:jc w:val="both"/>
        <w:rPr>
          <w:rFonts w:ascii="Maiandra GD" w:hAnsi="Maiandra GD"/>
          <w:color w:val="FF0000"/>
          <w:sz w:val="26"/>
          <w:szCs w:val="26"/>
        </w:rPr>
      </w:pPr>
      <w:r w:rsidRPr="007F5EBC">
        <w:rPr>
          <w:rFonts w:ascii="Century Gothic" w:hAnsi="Century Gothic"/>
          <w:sz w:val="24"/>
          <w:szCs w:val="24"/>
        </w:rPr>
        <w:t>Ahora, leamos el texto “Derecho a las tierras y al territorio”</w:t>
      </w:r>
      <w:r>
        <w:rPr>
          <w:rFonts w:ascii="Century Gothic" w:hAnsi="Century Gothic"/>
          <w:sz w:val="24"/>
          <w:szCs w:val="24"/>
        </w:rPr>
        <w:t xml:space="preserve">. </w:t>
      </w:r>
      <w:r w:rsidRPr="007F5EBC">
        <w:rPr>
          <w:rFonts w:ascii="Century Gothic" w:hAnsi="Century Gothic"/>
          <w:sz w:val="24"/>
          <w:szCs w:val="24"/>
        </w:rPr>
        <w:t>En el proceso de lectura, identifiquemos las diferencias entre tierra y territorio, así como los aspectos regulados en las normas respecto a dicho derecho.</w:t>
      </w:r>
      <w:r>
        <w:rPr>
          <w:rFonts w:ascii="Century Gothic" w:hAnsi="Century Gothic"/>
          <w:sz w:val="24"/>
          <w:szCs w:val="24"/>
        </w:rPr>
        <w:t xml:space="preserve"> </w:t>
      </w:r>
      <w:r w:rsidRPr="00AD688B">
        <w:rPr>
          <w:rFonts w:ascii="Maiandra GD" w:hAnsi="Maiandra GD"/>
          <w:color w:val="FF0000"/>
          <w:sz w:val="26"/>
          <w:szCs w:val="26"/>
        </w:rPr>
        <w:t>(</w:t>
      </w:r>
      <w:r>
        <w:rPr>
          <w:rFonts w:ascii="Maiandra GD" w:hAnsi="Maiandra GD"/>
          <w:color w:val="FF0000"/>
          <w:sz w:val="26"/>
          <w:szCs w:val="26"/>
        </w:rPr>
        <w:t>El texto es de dos hojas, tratare de resumirte solo lo que nos piden en las preguntas</w:t>
      </w:r>
      <w:r w:rsidRPr="00AD688B">
        <w:rPr>
          <w:rFonts w:ascii="Maiandra GD" w:hAnsi="Maiandra GD"/>
          <w:color w:val="FF0000"/>
          <w:sz w:val="26"/>
          <w:szCs w:val="26"/>
        </w:rPr>
        <w:t>)</w:t>
      </w:r>
    </w:p>
    <w:p w14:paraId="42F61B06" w14:textId="4832D36C" w:rsidR="007F5EBC" w:rsidRDefault="007F5EBC" w:rsidP="007F5EBC">
      <w:pPr>
        <w:spacing w:after="120"/>
        <w:jc w:val="center"/>
        <w:rPr>
          <w:rFonts w:ascii="Arial Rounded MT Bold" w:hAnsi="Arial Rounded MT Bold"/>
          <w:color w:val="4472C4" w:themeColor="accent5"/>
          <w:sz w:val="30"/>
          <w:szCs w:val="30"/>
        </w:rPr>
      </w:pPr>
      <w:r>
        <w:rPr>
          <w:rFonts w:ascii="Arial Rounded MT Bold" w:hAnsi="Arial Rounded MT Bold"/>
          <w:color w:val="4472C4" w:themeColor="accent5"/>
          <w:sz w:val="30"/>
          <w:szCs w:val="30"/>
        </w:rPr>
        <w:t>Derecho a las tierras y al territorio</w:t>
      </w:r>
    </w:p>
    <w:p w14:paraId="60E5C2A7" w14:textId="3B03A506" w:rsidR="007F5EBC" w:rsidRPr="007F5EBC" w:rsidRDefault="007F5EBC" w:rsidP="007F5EBC">
      <w:pPr>
        <w:spacing w:after="120"/>
        <w:rPr>
          <w:rFonts w:ascii="Century Gothic" w:hAnsi="Century Gothic"/>
          <w:b/>
          <w:bCs/>
          <w:color w:val="4472C4" w:themeColor="accent5"/>
          <w:sz w:val="24"/>
          <w:szCs w:val="24"/>
        </w:rPr>
      </w:pPr>
      <w:r w:rsidRPr="007F5EBC">
        <w:rPr>
          <w:rFonts w:ascii="Century Gothic" w:hAnsi="Century Gothic"/>
          <w:b/>
          <w:bCs/>
          <w:color w:val="4472C4" w:themeColor="accent5"/>
          <w:sz w:val="24"/>
          <w:szCs w:val="24"/>
        </w:rPr>
        <w:t>¿Cómo se está garantizando el derecho al territorio y a los recursos naturales?</w:t>
      </w:r>
    </w:p>
    <w:p w14:paraId="15DEAFD3" w14:textId="7381A0BE" w:rsidR="007F5EBC" w:rsidRPr="007F5EBC" w:rsidRDefault="007F5EBC" w:rsidP="007F5EBC">
      <w:pPr>
        <w:spacing w:after="120"/>
        <w:jc w:val="both"/>
        <w:rPr>
          <w:rFonts w:ascii="Century Gothic" w:hAnsi="Century Gothic"/>
          <w:sz w:val="23"/>
          <w:szCs w:val="23"/>
        </w:rPr>
      </w:pPr>
      <w:r w:rsidRPr="007F5EBC">
        <w:rPr>
          <w:rFonts w:ascii="Century Gothic" w:hAnsi="Century Gothic"/>
          <w:sz w:val="23"/>
          <w:szCs w:val="23"/>
        </w:rPr>
        <w:t>De acuerdo con el Convenio 169 de la OIT, los pueblos indígenas tienen el derecho de propiedad y de posesión sobre las tierras que tradicionalmente ocupan. Además, tienen el derecho de participar en la utilización, administración y conservación de los recursos naturales que se encuentran en sus territorios, es decir, en la totalidad del hábitat de las regiones que ocupan o utilizan de alguna otra manera. Este derecho está reconocido por la Corte Interamericana de Derechos Humanos.</w:t>
      </w:r>
    </w:p>
    <w:p w14:paraId="4F00800D" w14:textId="648195ED" w:rsidR="007F5EBC" w:rsidRPr="007F5EBC" w:rsidRDefault="007F5EBC" w:rsidP="007F5EBC">
      <w:pPr>
        <w:spacing w:after="120"/>
        <w:rPr>
          <w:rFonts w:ascii="Century Gothic" w:hAnsi="Century Gothic"/>
          <w:sz w:val="23"/>
          <w:szCs w:val="23"/>
        </w:rPr>
      </w:pPr>
      <w:r w:rsidRPr="007F5EBC">
        <w:rPr>
          <w:rFonts w:ascii="Century Gothic" w:hAnsi="Century Gothic"/>
          <w:sz w:val="23"/>
          <w:szCs w:val="23"/>
        </w:rPr>
        <w:t>A lo largo de los siglos, los pueblos indígenas han mantenido un vínculo con el territorio en el que viven ellos y han vivido sus antepasados. Esa conexión se basa en su historia compartida y en el significado que les dan a los elementos de la naturaleza. La cosmovisión indígena (identificada con los cerros, los ríos, las lagunas, entre otros) está ligada a esos territorios y, por lo tanto, no se concibe su venta. El tipo de ocupación de los pueblos indígenas de estos territorios ha ayudado a protegerlos de la deforestación y otras amenazas.</w:t>
      </w:r>
    </w:p>
    <w:p w14:paraId="5A619557" w14:textId="5EFD5931" w:rsidR="007F5EBC" w:rsidRPr="007F5EBC" w:rsidRDefault="007F5EBC" w:rsidP="007F5EBC">
      <w:pPr>
        <w:spacing w:after="120"/>
        <w:rPr>
          <w:rFonts w:ascii="Century Gothic" w:hAnsi="Century Gothic"/>
          <w:color w:val="FF0000"/>
          <w:sz w:val="23"/>
          <w:szCs w:val="23"/>
        </w:rPr>
      </w:pPr>
      <w:r w:rsidRPr="007F5EBC">
        <w:rPr>
          <w:rFonts w:ascii="Century Gothic" w:hAnsi="Century Gothic"/>
          <w:b/>
          <w:bCs/>
          <w:sz w:val="23"/>
          <w:szCs w:val="23"/>
        </w:rPr>
        <w:t>Artículo 89.</w:t>
      </w:r>
      <w:r w:rsidRPr="007F5EBC">
        <w:rPr>
          <w:rFonts w:ascii="Century Gothic" w:hAnsi="Century Gothic"/>
          <w:sz w:val="23"/>
          <w:szCs w:val="23"/>
        </w:rPr>
        <w:t xml:space="preserve"> Las Comunidades Campesinas y las Nativas tienen existencia legal y son personas jurídicas. Son autónomas en su organización, en el trabajo comunal y en el uso y la libre disposición de sus tierras, así como en lo económico y administrativo, dentro del marco que la ley establece. La propiedad de sus tierras es imprescriptible, salvo en el caso de abandono previsto en el artículo anterior. El Estado respeta la identidad cultural de las Comunidades Campesinas y Nativas.</w:t>
      </w:r>
    </w:p>
    <w:p w14:paraId="694BBE62" w14:textId="6ED4C2A1" w:rsidR="007F5EBC" w:rsidRPr="007F5EBC" w:rsidRDefault="007F5EBC" w:rsidP="009A143F">
      <w:pPr>
        <w:spacing w:after="120"/>
        <w:jc w:val="both"/>
        <w:rPr>
          <w:rFonts w:ascii="Century Gothic" w:hAnsi="Century Gothic"/>
          <w:sz w:val="24"/>
          <w:szCs w:val="24"/>
        </w:rPr>
      </w:pPr>
      <w:r w:rsidRPr="007F5EBC">
        <w:rPr>
          <w:rFonts w:ascii="Century Gothic" w:hAnsi="Century Gothic"/>
          <w:sz w:val="24"/>
          <w:szCs w:val="24"/>
        </w:rPr>
        <w:t>Luego, respondamos las siguientes preguntas:</w:t>
      </w:r>
    </w:p>
    <w:p w14:paraId="733B7EE4" w14:textId="0E0C7CCF" w:rsidR="007F5EBC" w:rsidRPr="007F5EBC" w:rsidRDefault="007F5EBC" w:rsidP="007F5EBC">
      <w:pPr>
        <w:pStyle w:val="Prrafodelista"/>
        <w:numPr>
          <w:ilvl w:val="0"/>
          <w:numId w:val="13"/>
        </w:numPr>
        <w:spacing w:after="120"/>
        <w:jc w:val="both"/>
        <w:rPr>
          <w:rFonts w:ascii="Century Gothic" w:hAnsi="Century Gothic"/>
          <w:b/>
          <w:bCs/>
          <w:color w:val="4472C4" w:themeColor="accent5"/>
          <w:sz w:val="36"/>
          <w:szCs w:val="36"/>
        </w:rPr>
      </w:pPr>
      <w:r w:rsidRPr="007F5EBC">
        <w:rPr>
          <w:rFonts w:ascii="Century Gothic" w:hAnsi="Century Gothic"/>
          <w:b/>
          <w:bCs/>
          <w:color w:val="4472C4" w:themeColor="accent5"/>
          <w:sz w:val="24"/>
          <w:szCs w:val="24"/>
        </w:rPr>
        <w:t>¿Por qué son importantes los conceptos de tierra y propiedad para los derechos colectivos de los pueblos indígenas u originarios?</w:t>
      </w:r>
    </w:p>
    <w:p w14:paraId="101CC1FB" w14:textId="5432730C" w:rsidR="007F5EBC" w:rsidRPr="007F5EBC" w:rsidRDefault="007F5EBC" w:rsidP="007F5EBC">
      <w:pPr>
        <w:spacing w:after="120"/>
        <w:ind w:left="284"/>
        <w:rPr>
          <w:rFonts w:ascii="Maiandra GD" w:hAnsi="Maiandra GD"/>
          <w:sz w:val="26"/>
          <w:szCs w:val="26"/>
        </w:rPr>
      </w:pPr>
      <w:r w:rsidRPr="007F5EBC">
        <w:rPr>
          <w:rFonts w:ascii="Maiandra GD" w:hAnsi="Maiandra GD"/>
          <w:sz w:val="26"/>
          <w:szCs w:val="26"/>
        </w:rPr>
        <w:t xml:space="preserve">- </w:t>
      </w:r>
      <w:r w:rsidR="00E71D94">
        <w:rPr>
          <w:rFonts w:ascii="Maiandra GD" w:hAnsi="Maiandra GD"/>
          <w:sz w:val="26"/>
          <w:szCs w:val="26"/>
        </w:rPr>
        <w:t>Son importantes porque los pueblos indígenas han mantenido un vinculo con el territorio en el que viven ellos y han vivido sus antepasados. Esta conexión se basa en su historia compartida y el significado que le dan a los elementos de la naturaleza. Además, estos territorios los protegen, ya que los protegen de la deforestación y otras amenazas.</w:t>
      </w:r>
    </w:p>
    <w:p w14:paraId="2599F0F1" w14:textId="10F08F77" w:rsidR="007F5EBC" w:rsidRPr="007F5EBC" w:rsidRDefault="007F5EBC" w:rsidP="007F5EBC">
      <w:pPr>
        <w:pStyle w:val="Prrafodelista"/>
        <w:numPr>
          <w:ilvl w:val="0"/>
          <w:numId w:val="13"/>
        </w:numPr>
        <w:spacing w:after="120"/>
        <w:jc w:val="both"/>
        <w:rPr>
          <w:rFonts w:ascii="Century Gothic" w:hAnsi="Century Gothic"/>
          <w:b/>
          <w:bCs/>
          <w:color w:val="4472C4" w:themeColor="accent5"/>
          <w:sz w:val="36"/>
          <w:szCs w:val="36"/>
        </w:rPr>
      </w:pPr>
      <w:r w:rsidRPr="007F5EBC">
        <w:rPr>
          <w:rFonts w:ascii="Century Gothic" w:hAnsi="Century Gothic"/>
          <w:b/>
          <w:bCs/>
          <w:color w:val="4472C4" w:themeColor="accent5"/>
          <w:sz w:val="24"/>
          <w:szCs w:val="24"/>
        </w:rPr>
        <w:t>¿Cuál es el aporte del Convenio de la OIT y la Constitución Política del Perú respecto al derecho a las tierras y los territorios de los pueblos indígenas u originarios?</w:t>
      </w:r>
    </w:p>
    <w:p w14:paraId="33933E7C" w14:textId="0DE68C28" w:rsidR="007F5EBC" w:rsidRPr="007F5EBC" w:rsidRDefault="007F5EBC" w:rsidP="007F5EBC">
      <w:pPr>
        <w:spacing w:after="120"/>
        <w:ind w:left="284"/>
        <w:rPr>
          <w:rFonts w:ascii="Maiandra GD" w:hAnsi="Maiandra GD"/>
          <w:sz w:val="26"/>
          <w:szCs w:val="26"/>
        </w:rPr>
      </w:pPr>
      <w:r w:rsidRPr="007F5EBC">
        <w:rPr>
          <w:rFonts w:ascii="Maiandra GD" w:hAnsi="Maiandra GD"/>
          <w:sz w:val="26"/>
          <w:szCs w:val="26"/>
        </w:rPr>
        <w:t xml:space="preserve">- </w:t>
      </w:r>
      <w:r w:rsidR="00E71D94">
        <w:rPr>
          <w:rFonts w:ascii="Maiandra GD" w:hAnsi="Maiandra GD"/>
          <w:sz w:val="26"/>
          <w:szCs w:val="26"/>
        </w:rPr>
        <w:t>El Convenio de la OIT y la Constitución política del Perú, dice que l</w:t>
      </w:r>
      <w:r w:rsidR="00E71D94" w:rsidRPr="00E71D94">
        <w:rPr>
          <w:rFonts w:ascii="Maiandra GD" w:hAnsi="Maiandra GD"/>
          <w:sz w:val="26"/>
          <w:szCs w:val="26"/>
        </w:rPr>
        <w:t>os pueblos indígenas tienen el derecho de propiedad y de posesión sobre las tierras que tradicionalmente ocupan. Además, tienen el derecho de participar en la utilización, administración y conservación de los recursos naturales que se encuentran en sus territorios, es decir, en la totalidad del hábitat de las regiones que ocupan o utilizan de alguna otra manera.</w:t>
      </w:r>
    </w:p>
    <w:p w14:paraId="44EA3FA4" w14:textId="01E141E6" w:rsidR="007F5EBC" w:rsidRPr="007F5EBC" w:rsidRDefault="007F5EBC" w:rsidP="007F5EBC">
      <w:pPr>
        <w:pStyle w:val="Prrafodelista"/>
        <w:numPr>
          <w:ilvl w:val="0"/>
          <w:numId w:val="13"/>
        </w:numPr>
        <w:spacing w:after="120"/>
        <w:jc w:val="both"/>
        <w:rPr>
          <w:rFonts w:ascii="Century Gothic" w:hAnsi="Century Gothic"/>
          <w:b/>
          <w:bCs/>
          <w:color w:val="4472C4" w:themeColor="accent5"/>
          <w:sz w:val="36"/>
          <w:szCs w:val="36"/>
        </w:rPr>
      </w:pPr>
      <w:r w:rsidRPr="007F5EBC">
        <w:rPr>
          <w:rFonts w:ascii="Century Gothic" w:hAnsi="Century Gothic"/>
          <w:sz w:val="24"/>
          <w:szCs w:val="24"/>
        </w:rPr>
        <w:t>Según el artículo 89 de la Constitución Política del Perú,</w:t>
      </w:r>
      <w:r w:rsidRPr="007F5EBC">
        <w:rPr>
          <w:rFonts w:ascii="Century Gothic" w:hAnsi="Century Gothic"/>
          <w:b/>
          <w:bCs/>
          <w:sz w:val="24"/>
          <w:szCs w:val="24"/>
        </w:rPr>
        <w:t xml:space="preserve"> </w:t>
      </w:r>
      <w:r w:rsidRPr="007F5EBC">
        <w:rPr>
          <w:rFonts w:ascii="Century Gothic" w:hAnsi="Century Gothic"/>
          <w:b/>
          <w:bCs/>
          <w:color w:val="4472C4" w:themeColor="accent5"/>
          <w:sz w:val="24"/>
          <w:szCs w:val="24"/>
        </w:rPr>
        <w:t>¿cuál es el rol del Estado en relación con este derecho?</w:t>
      </w:r>
    </w:p>
    <w:p w14:paraId="4EC10D85" w14:textId="584CB181" w:rsidR="007F5EBC" w:rsidRPr="00E71D94" w:rsidRDefault="007F5EBC" w:rsidP="007F5EBC">
      <w:pPr>
        <w:spacing w:after="120"/>
        <w:ind w:left="284"/>
        <w:rPr>
          <w:rFonts w:ascii="Maiandra GD" w:hAnsi="Maiandra GD"/>
          <w:sz w:val="26"/>
          <w:szCs w:val="26"/>
        </w:rPr>
      </w:pPr>
      <w:r w:rsidRPr="007F5EBC">
        <w:rPr>
          <w:rFonts w:ascii="Maiandra GD" w:hAnsi="Maiandra GD"/>
          <w:sz w:val="26"/>
          <w:szCs w:val="26"/>
        </w:rPr>
        <w:t xml:space="preserve">- </w:t>
      </w:r>
      <w:r w:rsidR="00E71D94" w:rsidRPr="00E71D94">
        <w:rPr>
          <w:rFonts w:ascii="Maiandra GD" w:hAnsi="Maiandra GD"/>
          <w:sz w:val="26"/>
          <w:szCs w:val="26"/>
        </w:rPr>
        <w:t>Las Comunidades Campesinas y las Nativas tienen existencia legal y son personas jurídicas. Son autónomas en su organización, en el trabajo comunal y en el uso y la libre disposición de sus tierras, así como en lo económico y administrativo, dentro del marco que la ley establece. La propiedad de sus tierras es imprescriptible, salvo en el caso de abandono previsto en el artículo anterior.</w:t>
      </w:r>
    </w:p>
    <w:p w14:paraId="1AADDE2E" w14:textId="3FAA40BD" w:rsidR="00E71D94" w:rsidRDefault="00E71D94" w:rsidP="007F5EBC">
      <w:pPr>
        <w:spacing w:after="120"/>
        <w:ind w:left="284"/>
        <w:rPr>
          <w:rFonts w:ascii="Maiandra GD" w:hAnsi="Maiandra GD"/>
          <w:sz w:val="26"/>
          <w:szCs w:val="26"/>
        </w:rPr>
      </w:pPr>
      <w:r>
        <w:rPr>
          <w:rFonts w:ascii="Maiandra GD" w:hAnsi="Maiandra GD"/>
          <w:sz w:val="26"/>
          <w:szCs w:val="26"/>
        </w:rPr>
        <w:t>- El rol del estado es respetar la identidad cultual de las comunidades campesinas y nativas.</w:t>
      </w:r>
    </w:p>
    <w:p w14:paraId="42B44F64" w14:textId="77777777" w:rsidR="00E71D94" w:rsidRDefault="00E71D94" w:rsidP="00E71D94">
      <w:pPr>
        <w:spacing w:after="120"/>
        <w:jc w:val="both"/>
        <w:rPr>
          <w:rFonts w:ascii="Arial Rounded MT Bold" w:hAnsi="Arial Rounded MT Bold"/>
          <w:color w:val="4472C4" w:themeColor="accent5"/>
          <w:sz w:val="30"/>
          <w:szCs w:val="30"/>
        </w:rPr>
      </w:pPr>
      <w:r>
        <w:rPr>
          <w:rFonts w:ascii="Arial Rounded MT Bold" w:hAnsi="Arial Rounded MT Bold"/>
          <w:color w:val="4472C4" w:themeColor="accent5"/>
          <w:sz w:val="30"/>
          <w:szCs w:val="30"/>
        </w:rPr>
        <w:t>Tomemos en cuenta que…</w:t>
      </w:r>
    </w:p>
    <w:p w14:paraId="48C2A279" w14:textId="3A3D2FFA" w:rsidR="00E71D94" w:rsidRDefault="00E71D94" w:rsidP="00E71D94">
      <w:pPr>
        <w:spacing w:after="120"/>
        <w:rPr>
          <w:rFonts w:ascii="Century Gothic" w:hAnsi="Century Gothic"/>
          <w:sz w:val="24"/>
          <w:szCs w:val="24"/>
        </w:rPr>
      </w:pPr>
      <w:r w:rsidRPr="00E71D94">
        <w:rPr>
          <w:rFonts w:ascii="Century Gothic" w:hAnsi="Century Gothic"/>
          <w:sz w:val="24"/>
          <w:szCs w:val="24"/>
        </w:rPr>
        <w:t>El vínculo de los pueblos indígenas u originarios con su entorno ha generado el conocimiento, cuidado y uso adecuado de los recursos que la naturaleza nos provee.</w:t>
      </w:r>
    </w:p>
    <w:p w14:paraId="69A7C4C9" w14:textId="344CB3FC" w:rsidR="00E71D94" w:rsidRDefault="00E71D94" w:rsidP="00E71D94">
      <w:pPr>
        <w:spacing w:after="120"/>
        <w:rPr>
          <w:rFonts w:ascii="Century Gothic" w:hAnsi="Century Gothic"/>
          <w:sz w:val="24"/>
          <w:szCs w:val="24"/>
        </w:rPr>
      </w:pPr>
      <w:r w:rsidRPr="00E71D94">
        <w:rPr>
          <w:rFonts w:ascii="Century Gothic" w:hAnsi="Century Gothic"/>
          <w:sz w:val="24"/>
          <w:szCs w:val="24"/>
        </w:rPr>
        <w:t xml:space="preserve">Enseguida, </w:t>
      </w:r>
      <w:r w:rsidRPr="00E71D94">
        <w:rPr>
          <w:rFonts w:ascii="Century Gothic" w:hAnsi="Century Gothic"/>
          <w:b/>
          <w:bCs/>
          <w:sz w:val="24"/>
          <w:szCs w:val="24"/>
        </w:rPr>
        <w:t xml:space="preserve">leamos </w:t>
      </w:r>
      <w:r w:rsidRPr="00E71D94">
        <w:rPr>
          <w:rFonts w:ascii="Century Gothic" w:hAnsi="Century Gothic"/>
          <w:sz w:val="24"/>
          <w:szCs w:val="24"/>
        </w:rPr>
        <w:t xml:space="preserve">junto a un </w:t>
      </w:r>
      <w:r w:rsidRPr="00E71D94">
        <w:rPr>
          <w:rFonts w:ascii="Century Gothic" w:hAnsi="Century Gothic"/>
          <w:b/>
          <w:bCs/>
          <w:sz w:val="24"/>
          <w:szCs w:val="24"/>
        </w:rPr>
        <w:t>integrante de nuestra familia</w:t>
      </w:r>
      <w:r w:rsidRPr="00E71D94">
        <w:rPr>
          <w:rFonts w:ascii="Century Gothic" w:hAnsi="Century Gothic"/>
          <w:sz w:val="24"/>
          <w:szCs w:val="24"/>
        </w:rPr>
        <w:t xml:space="preserve"> el texto “La defensa y el conocimiento del territorio” y la noticia “Indecopi registró 96 conocimientos sobre uso de la biodiversidad a la comunidad awajún”. En el proceso de lectura, identifiquemos las ideas centrales</w:t>
      </w:r>
      <w:r>
        <w:rPr>
          <w:rFonts w:ascii="Century Gothic" w:hAnsi="Century Gothic"/>
          <w:sz w:val="24"/>
          <w:szCs w:val="24"/>
        </w:rPr>
        <w:t>.</w:t>
      </w:r>
    </w:p>
    <w:p w14:paraId="4E8EC35F" w14:textId="4FFE7139" w:rsidR="00057473" w:rsidRDefault="00057473" w:rsidP="00057473">
      <w:pPr>
        <w:spacing w:after="120"/>
        <w:jc w:val="center"/>
        <w:rPr>
          <w:rFonts w:ascii="Arial Rounded MT Bold" w:hAnsi="Arial Rounded MT Bold"/>
          <w:color w:val="4472C4" w:themeColor="accent5"/>
          <w:sz w:val="28"/>
          <w:szCs w:val="28"/>
        </w:rPr>
      </w:pPr>
      <w:r w:rsidRPr="00057473">
        <w:rPr>
          <w:rFonts w:ascii="Arial Rounded MT Bold" w:hAnsi="Arial Rounded MT Bold"/>
          <w:color w:val="4472C4" w:themeColor="accent5"/>
          <w:sz w:val="28"/>
          <w:szCs w:val="28"/>
        </w:rPr>
        <w:t>Indecopi registro 96 conocimientos sobre uso de la biodiversidad a la comunidad awajún</w:t>
      </w:r>
    </w:p>
    <w:p w14:paraId="181389CC" w14:textId="01827964" w:rsidR="00057473" w:rsidRPr="00057473" w:rsidRDefault="00AC2ABE" w:rsidP="00AC2ABE">
      <w:pPr>
        <w:spacing w:after="120"/>
        <w:rPr>
          <w:rFonts w:ascii="Century Gothic" w:hAnsi="Century Gothic"/>
          <w:sz w:val="24"/>
          <w:szCs w:val="24"/>
        </w:rPr>
      </w:pPr>
      <w:r>
        <w:rPr>
          <w:noProof/>
        </w:rPr>
        <w:drawing>
          <wp:anchor distT="0" distB="0" distL="114300" distR="114300" simplePos="0" relativeHeight="251702272" behindDoc="0" locked="0" layoutInCell="1" allowOverlap="1" wp14:anchorId="1A0343DD" wp14:editId="4C35F3AF">
            <wp:simplePos x="0" y="0"/>
            <wp:positionH relativeFrom="margin">
              <wp:align>right</wp:align>
            </wp:positionH>
            <wp:positionV relativeFrom="paragraph">
              <wp:posOffset>8890</wp:posOffset>
            </wp:positionV>
            <wp:extent cx="3181350" cy="1962150"/>
            <wp:effectExtent l="0" t="0" r="9525" b="0"/>
            <wp:wrapSquare wrapText="bothSides"/>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3181350" cy="1962150"/>
                    </a:xfrm>
                    <a:prstGeom prst="rect">
                      <a:avLst/>
                    </a:prstGeom>
                  </pic:spPr>
                </pic:pic>
              </a:graphicData>
            </a:graphic>
            <wp14:sizeRelH relativeFrom="page">
              <wp14:pctWidth>0</wp14:pctWidth>
            </wp14:sizeRelH>
            <wp14:sizeRelV relativeFrom="page">
              <wp14:pctHeight>0</wp14:pctHeight>
            </wp14:sizeRelV>
          </wp:anchor>
        </w:drawing>
      </w:r>
      <w:r w:rsidR="00057473" w:rsidRPr="00057473">
        <w:rPr>
          <w:rFonts w:ascii="Century Gothic" w:hAnsi="Century Gothic"/>
          <w:sz w:val="24"/>
          <w:szCs w:val="24"/>
        </w:rPr>
        <w:t>El Instituto Nacional de Defensa de la Competencia y de la Protección de la Propiedad Intelectual (Indecopi) entregó 96 registros de conocimientos colectivos a la comunidad indígena Alto Mayo, de la etnia awajún, para protegerlos y contribuir con su preservación, a fin de que desarrollen productos que puedan comercializar para su beneficio. Los registros otorgados corresponden a 96 usos de recursos biológicos que el pueblo awajún ha preservado. El Indecopi, en coordinación con otras entidades y organismos, ha logrado registrarlos para uso comunitario. Los conocimientos registrados en esta oportunidad son de diversos tipos:</w:t>
      </w:r>
      <w:r w:rsidRPr="00AC2ABE">
        <w:rPr>
          <w:noProof/>
        </w:rPr>
        <w:t xml:space="preserve"> </w:t>
      </w:r>
    </w:p>
    <w:p w14:paraId="5A9A1EAC" w14:textId="424F5BF0" w:rsidR="00057473" w:rsidRPr="00057473" w:rsidRDefault="00057473" w:rsidP="00057473">
      <w:pPr>
        <w:pStyle w:val="Prrafodelista"/>
        <w:numPr>
          <w:ilvl w:val="0"/>
          <w:numId w:val="13"/>
        </w:numPr>
        <w:spacing w:after="120"/>
        <w:rPr>
          <w:rFonts w:ascii="Century Gothic" w:hAnsi="Century Gothic"/>
          <w:sz w:val="24"/>
          <w:szCs w:val="24"/>
        </w:rPr>
      </w:pPr>
      <w:r w:rsidRPr="00057473">
        <w:rPr>
          <w:rFonts w:ascii="Century Gothic" w:hAnsi="Century Gothic"/>
          <w:sz w:val="24"/>
          <w:szCs w:val="24"/>
        </w:rPr>
        <w:t>medicinales, como cicatrizantes, analgésicos, contra infecciones, para la fertilidad, digestivos, entre otros;</w:t>
      </w:r>
    </w:p>
    <w:p w14:paraId="7986EC89" w14:textId="6B9FC887" w:rsidR="00057473" w:rsidRPr="00057473" w:rsidRDefault="00057473" w:rsidP="00057473">
      <w:pPr>
        <w:pStyle w:val="Prrafodelista"/>
        <w:numPr>
          <w:ilvl w:val="0"/>
          <w:numId w:val="13"/>
        </w:numPr>
        <w:spacing w:after="120"/>
        <w:rPr>
          <w:rFonts w:ascii="Century Gothic" w:hAnsi="Century Gothic"/>
          <w:sz w:val="24"/>
          <w:szCs w:val="24"/>
        </w:rPr>
      </w:pPr>
      <w:r w:rsidRPr="00057473">
        <w:rPr>
          <w:rFonts w:ascii="Century Gothic" w:hAnsi="Century Gothic"/>
          <w:sz w:val="24"/>
          <w:szCs w:val="24"/>
        </w:rPr>
        <w:t>cosméticos, como tratamientos contra el acné, caída de cabello, tratamiento del cabello, entre otros;</w:t>
      </w:r>
    </w:p>
    <w:p w14:paraId="64CB6265" w14:textId="0A64636A" w:rsidR="00057473" w:rsidRPr="00AC2ABE" w:rsidRDefault="00057473" w:rsidP="00057473">
      <w:pPr>
        <w:pStyle w:val="Prrafodelista"/>
        <w:numPr>
          <w:ilvl w:val="0"/>
          <w:numId w:val="13"/>
        </w:numPr>
        <w:spacing w:after="120"/>
        <w:rPr>
          <w:rFonts w:ascii="Century Gothic" w:hAnsi="Century Gothic"/>
          <w:sz w:val="24"/>
          <w:szCs w:val="24"/>
        </w:rPr>
      </w:pPr>
      <w:r w:rsidRPr="00057473">
        <w:rPr>
          <w:rFonts w:ascii="Century Gothic" w:hAnsi="Century Gothic"/>
          <w:sz w:val="24"/>
          <w:szCs w:val="24"/>
        </w:rPr>
        <w:t>alimenticios, como energizantes</w:t>
      </w:r>
      <w:r>
        <w:rPr>
          <w:rFonts w:ascii="Century Gothic" w:hAnsi="Century Gothic"/>
          <w:sz w:val="24"/>
          <w:szCs w:val="24"/>
        </w:rPr>
        <w:t>;</w:t>
      </w:r>
    </w:p>
    <w:p w14:paraId="3E1BC32E" w14:textId="615BB329" w:rsidR="00057473" w:rsidRDefault="00057473" w:rsidP="00AC2ABE">
      <w:pPr>
        <w:pStyle w:val="Prrafodelista"/>
        <w:numPr>
          <w:ilvl w:val="0"/>
          <w:numId w:val="13"/>
        </w:numPr>
        <w:spacing w:after="120"/>
        <w:rPr>
          <w:rFonts w:ascii="Century Gothic" w:hAnsi="Century Gothic"/>
          <w:sz w:val="24"/>
          <w:szCs w:val="24"/>
        </w:rPr>
      </w:pPr>
      <w:r w:rsidRPr="00057473">
        <w:rPr>
          <w:rFonts w:ascii="Century Gothic" w:hAnsi="Century Gothic"/>
          <w:sz w:val="24"/>
          <w:szCs w:val="24"/>
        </w:rPr>
        <w:t xml:space="preserve">mágico-religioso, como para aliviar el susto en los niños, tener visiones que permitan identificar las enfermedades </w:t>
      </w:r>
      <w:r w:rsidR="00AC2ABE">
        <w:rPr>
          <w:rFonts w:ascii="Century Gothic" w:hAnsi="Century Gothic"/>
          <w:sz w:val="24"/>
          <w:szCs w:val="24"/>
        </w:rPr>
        <w:t xml:space="preserve">u </w:t>
      </w:r>
      <w:r w:rsidRPr="00057473">
        <w:rPr>
          <w:rFonts w:ascii="Century Gothic" w:hAnsi="Century Gothic"/>
          <w:sz w:val="24"/>
          <w:szCs w:val="24"/>
        </w:rPr>
        <w:t>otro tema que le interese a la persona, etcétera.</w:t>
      </w:r>
    </w:p>
    <w:p w14:paraId="7AC64244" w14:textId="48536326" w:rsidR="00057473" w:rsidRDefault="00057473" w:rsidP="00057473">
      <w:pPr>
        <w:spacing w:after="120"/>
        <w:jc w:val="both"/>
        <w:rPr>
          <w:rFonts w:ascii="Century Gothic" w:hAnsi="Century Gothic"/>
          <w:sz w:val="24"/>
          <w:szCs w:val="24"/>
        </w:rPr>
      </w:pPr>
      <w:r w:rsidRPr="00057473">
        <w:rPr>
          <w:rFonts w:ascii="Century Gothic" w:hAnsi="Century Gothic"/>
          <w:sz w:val="24"/>
          <w:szCs w:val="24"/>
        </w:rPr>
        <w:t>Después del registro, y el acompañamiento de la institución, Conservación Internacional y el Centro Takiwasi, la comunidad de Alto Mayo identificará los conocimientos que tengan potencial comercial. Así, a partir de una actividad de rescate, preservación y revaloración de los conocimientos colectivos se pondrán en valor en beneficio de sus familias. Con los registros, el Estado brinda protección a los conocimientos que la comunidad awajún conserva sobre el uso de plantas y animales para fines medicinales. Los conocimientos colectivos pueden pertenecer a uno o varios pueblos indígenas.</w:t>
      </w:r>
    </w:p>
    <w:p w14:paraId="420F88DD" w14:textId="69025AE1" w:rsidR="00544767" w:rsidRPr="00057473" w:rsidRDefault="00544767" w:rsidP="00057473">
      <w:pPr>
        <w:spacing w:after="120"/>
        <w:jc w:val="both"/>
        <w:rPr>
          <w:rFonts w:ascii="Century Gothic" w:hAnsi="Century Gothic"/>
          <w:sz w:val="28"/>
          <w:szCs w:val="28"/>
        </w:rPr>
      </w:pPr>
      <w:r>
        <w:rPr>
          <w:rFonts w:ascii="Century Gothic" w:hAnsi="Century Gothic"/>
          <w:sz w:val="24"/>
          <w:szCs w:val="24"/>
        </w:rPr>
        <w:t>L</w:t>
      </w:r>
      <w:r w:rsidRPr="00E71D94">
        <w:rPr>
          <w:rFonts w:ascii="Century Gothic" w:hAnsi="Century Gothic"/>
          <w:sz w:val="24"/>
          <w:szCs w:val="24"/>
        </w:rPr>
        <w:t>uego, dialoguemos en torno a las siguientes preguntas:</w:t>
      </w:r>
    </w:p>
    <w:p w14:paraId="050FF25E" w14:textId="370225FA" w:rsidR="00057473" w:rsidRPr="00057473" w:rsidRDefault="00E71D94" w:rsidP="00057473">
      <w:pPr>
        <w:pStyle w:val="Prrafodelista"/>
        <w:numPr>
          <w:ilvl w:val="0"/>
          <w:numId w:val="2"/>
        </w:numPr>
        <w:spacing w:after="120"/>
        <w:rPr>
          <w:rFonts w:ascii="Century Gothic" w:hAnsi="Century Gothic"/>
          <w:b/>
          <w:bCs/>
          <w:color w:val="4472C4" w:themeColor="accent5"/>
          <w:sz w:val="24"/>
          <w:szCs w:val="24"/>
        </w:rPr>
      </w:pPr>
      <w:r w:rsidRPr="00E71D94">
        <w:rPr>
          <w:rFonts w:ascii="Century Gothic" w:hAnsi="Century Gothic"/>
          <w:b/>
          <w:bCs/>
          <w:color w:val="4472C4" w:themeColor="accent5"/>
          <w:sz w:val="24"/>
          <w:szCs w:val="24"/>
        </w:rPr>
        <w:t>¿Cómo contribuyen los pueblos indígenas u originarios en la protección de los recursos de su territorio? ¿Qué problemas afrontan dichos pueblos?</w:t>
      </w:r>
    </w:p>
    <w:p w14:paraId="1EAC79DC" w14:textId="495CFB89" w:rsidR="00057473" w:rsidRPr="00057473" w:rsidRDefault="00057473" w:rsidP="00057473">
      <w:pPr>
        <w:spacing w:after="120"/>
        <w:ind w:left="284"/>
        <w:rPr>
          <w:rFonts w:ascii="Maiandra GD" w:hAnsi="Maiandra GD"/>
          <w:sz w:val="26"/>
          <w:szCs w:val="26"/>
        </w:rPr>
      </w:pPr>
      <w:r>
        <w:rPr>
          <w:rFonts w:ascii="Maiandra GD" w:hAnsi="Maiandra GD"/>
          <w:sz w:val="26"/>
          <w:szCs w:val="26"/>
        </w:rPr>
        <w:t xml:space="preserve">- </w:t>
      </w:r>
      <w:r w:rsidR="00AC2ABE">
        <w:rPr>
          <w:rFonts w:ascii="Maiandra GD" w:hAnsi="Maiandra GD"/>
          <w:sz w:val="26"/>
          <w:szCs w:val="26"/>
        </w:rPr>
        <w:t>L</w:t>
      </w:r>
      <w:r w:rsidR="00AC2ABE">
        <w:rPr>
          <w:rFonts w:ascii="Maiandra GD" w:hAnsi="Maiandra GD"/>
          <w:sz w:val="26"/>
          <w:szCs w:val="26"/>
        </w:rPr>
        <w:t xml:space="preserve">os pueblos indígenas han mantenido un </w:t>
      </w:r>
      <w:r w:rsidR="00AC2ABE">
        <w:rPr>
          <w:rFonts w:ascii="Maiandra GD" w:hAnsi="Maiandra GD"/>
          <w:sz w:val="26"/>
          <w:szCs w:val="26"/>
        </w:rPr>
        <w:t>vínculo</w:t>
      </w:r>
      <w:r w:rsidR="00AC2ABE">
        <w:rPr>
          <w:rFonts w:ascii="Maiandra GD" w:hAnsi="Maiandra GD"/>
          <w:sz w:val="26"/>
          <w:szCs w:val="26"/>
        </w:rPr>
        <w:t xml:space="preserve"> con el territorio en el que viven ellos y han vivido sus antepasados. Esta conexión se basa en su historia compartida y el significado que </w:t>
      </w:r>
      <w:r w:rsidR="00AC2ABE">
        <w:rPr>
          <w:rFonts w:ascii="Maiandra GD" w:hAnsi="Maiandra GD"/>
          <w:sz w:val="26"/>
          <w:szCs w:val="26"/>
        </w:rPr>
        <w:t>les</w:t>
      </w:r>
      <w:r w:rsidR="00AC2ABE">
        <w:rPr>
          <w:rFonts w:ascii="Maiandra GD" w:hAnsi="Maiandra GD"/>
          <w:sz w:val="26"/>
          <w:szCs w:val="26"/>
        </w:rPr>
        <w:t xml:space="preserve"> dan a los elementos de la naturaleza.</w:t>
      </w:r>
    </w:p>
    <w:p w14:paraId="5E34608D" w14:textId="69D18541" w:rsidR="00057473" w:rsidRPr="00057473" w:rsidRDefault="00E71D94" w:rsidP="00057473">
      <w:pPr>
        <w:pStyle w:val="Prrafodelista"/>
        <w:numPr>
          <w:ilvl w:val="0"/>
          <w:numId w:val="2"/>
        </w:numPr>
        <w:spacing w:after="120"/>
        <w:rPr>
          <w:rFonts w:ascii="Century Gothic" w:hAnsi="Century Gothic"/>
          <w:b/>
          <w:bCs/>
          <w:color w:val="4472C4" w:themeColor="accent5"/>
          <w:sz w:val="28"/>
          <w:szCs w:val="28"/>
        </w:rPr>
      </w:pPr>
      <w:r w:rsidRPr="00057473">
        <w:rPr>
          <w:rFonts w:ascii="Century Gothic" w:hAnsi="Century Gothic"/>
          <w:sz w:val="24"/>
          <w:szCs w:val="24"/>
        </w:rPr>
        <w:t>Respecto a la noticia</w:t>
      </w:r>
      <w:r w:rsidRPr="00E71D94">
        <w:rPr>
          <w:rFonts w:ascii="Century Gothic" w:hAnsi="Century Gothic"/>
          <w:b/>
          <w:bCs/>
          <w:color w:val="4472C4" w:themeColor="accent5"/>
          <w:sz w:val="24"/>
          <w:szCs w:val="24"/>
        </w:rPr>
        <w:t>, ¿qué derechos se les reconoce a los pueblos indígenas u originarios? ¿La discriminación será uno de los factores por los que en muchas ocasiones no se reconocen los aportes de estos pueblos?, ¿por qué?</w:t>
      </w:r>
    </w:p>
    <w:p w14:paraId="78659CD6" w14:textId="242C0983" w:rsidR="00057473" w:rsidRPr="00057473" w:rsidRDefault="00057473" w:rsidP="00057473">
      <w:pPr>
        <w:spacing w:after="120"/>
        <w:ind w:left="284"/>
        <w:rPr>
          <w:rFonts w:ascii="Maiandra GD" w:hAnsi="Maiandra GD"/>
          <w:sz w:val="26"/>
          <w:szCs w:val="26"/>
        </w:rPr>
      </w:pPr>
      <w:r>
        <w:rPr>
          <w:rFonts w:ascii="Maiandra GD" w:hAnsi="Maiandra GD"/>
          <w:sz w:val="26"/>
          <w:szCs w:val="26"/>
        </w:rPr>
        <w:t xml:space="preserve">- </w:t>
      </w:r>
      <w:r w:rsidR="00544767">
        <w:rPr>
          <w:rFonts w:ascii="Maiandra GD" w:hAnsi="Maiandra GD"/>
          <w:sz w:val="26"/>
          <w:szCs w:val="26"/>
        </w:rPr>
        <w:t>Se les reconocer el derecho de los aportes que tienen ellos en la medicina con diferentes plantas que ellos tienen en su hábitat, la discriminación si es un factor por la cual no se reconoce sus aportes, porque hay personas que piensan que no pueden hacer nada, y son de mente retrasada, pero no es así, porque ellos son inteligentes, nacieron como nosotros, solo cambian sus costumbres y cultura, y eso debemos respetarlo.</w:t>
      </w:r>
    </w:p>
    <w:p w14:paraId="3521DD5E" w14:textId="72A80B22" w:rsidR="00544767" w:rsidRPr="001108AC" w:rsidRDefault="00544767" w:rsidP="00E71D94">
      <w:pPr>
        <w:spacing w:after="120"/>
        <w:rPr>
          <w:rFonts w:ascii="Maiandra GD" w:hAnsi="Maiandra GD"/>
          <w:color w:val="FF0000"/>
          <w:sz w:val="26"/>
          <w:szCs w:val="26"/>
        </w:rPr>
      </w:pPr>
      <w:r w:rsidRPr="00544767">
        <w:rPr>
          <w:rFonts w:ascii="Century Gothic" w:hAnsi="Century Gothic"/>
          <w:sz w:val="24"/>
          <w:szCs w:val="24"/>
        </w:rPr>
        <w:t xml:space="preserve">Elaboremos un </w:t>
      </w:r>
      <w:r w:rsidRPr="00544767">
        <w:rPr>
          <w:rFonts w:ascii="Century Gothic" w:hAnsi="Century Gothic"/>
          <w:b/>
          <w:bCs/>
          <w:sz w:val="24"/>
          <w:szCs w:val="24"/>
        </w:rPr>
        <w:t>texto</w:t>
      </w:r>
      <w:r w:rsidRPr="00544767">
        <w:rPr>
          <w:rFonts w:ascii="Century Gothic" w:hAnsi="Century Gothic"/>
          <w:sz w:val="24"/>
          <w:szCs w:val="24"/>
        </w:rPr>
        <w:t xml:space="preserve"> o grabemos un </w:t>
      </w:r>
      <w:r w:rsidRPr="00544767">
        <w:rPr>
          <w:rFonts w:ascii="Century Gothic" w:hAnsi="Century Gothic"/>
          <w:b/>
          <w:bCs/>
          <w:sz w:val="24"/>
          <w:szCs w:val="24"/>
        </w:rPr>
        <w:t>audio</w:t>
      </w:r>
      <w:r w:rsidRPr="00544767">
        <w:rPr>
          <w:rFonts w:ascii="Century Gothic" w:hAnsi="Century Gothic"/>
          <w:sz w:val="24"/>
          <w:szCs w:val="24"/>
        </w:rPr>
        <w:t xml:space="preserve"> para explicar por qué es importante la vigencia del derecho a la tierra y al territorio para los pueblos indígenas u originarios y para el país en general, y propongamos algunas acciones a fin de promover este derecho.</w:t>
      </w:r>
      <w:r w:rsidR="001108AC">
        <w:rPr>
          <w:rFonts w:ascii="Century Gothic" w:hAnsi="Century Gothic"/>
          <w:sz w:val="24"/>
          <w:szCs w:val="24"/>
        </w:rPr>
        <w:t xml:space="preserve"> </w:t>
      </w:r>
      <w:r w:rsidR="001108AC">
        <w:rPr>
          <w:rFonts w:ascii="Maiandra GD" w:hAnsi="Maiandra GD"/>
          <w:color w:val="FF0000"/>
          <w:sz w:val="26"/>
          <w:szCs w:val="26"/>
        </w:rPr>
        <w:t>(Guíate de mi texto)</w:t>
      </w:r>
    </w:p>
    <w:p w14:paraId="7B3D1CD9" w14:textId="2820E71D" w:rsidR="00544767" w:rsidRDefault="001108AC" w:rsidP="00E71D94">
      <w:pPr>
        <w:spacing w:after="120"/>
        <w:rPr>
          <w:rFonts w:ascii="Century Gothic" w:hAnsi="Century Gothic"/>
          <w:sz w:val="24"/>
          <w:szCs w:val="24"/>
        </w:rPr>
      </w:pPr>
      <w:r>
        <w:rPr>
          <w:rFonts w:ascii="Century Gothic" w:hAnsi="Century Gothic"/>
          <w:sz w:val="24"/>
          <w:szCs w:val="24"/>
        </w:rPr>
        <w:t>La vigencia de derecho a la tierra y al territorio para los pueblos indígenas u originarios y para el país en general, es importante porque los pueblos indígenas mantienen un vinculo con el territorio en el que viven ellos y han vivido sus antepasados. Esta conexión se basa en su historia compartida y el significado que les dan a los elementos de la naturaleza.</w:t>
      </w:r>
    </w:p>
    <w:p w14:paraId="3CDCD1FA" w14:textId="76CA0549" w:rsidR="001108AC" w:rsidRPr="001108AC" w:rsidRDefault="001108AC" w:rsidP="00E71D94">
      <w:pPr>
        <w:spacing w:after="120"/>
        <w:rPr>
          <w:rFonts w:ascii="Century Gothic" w:hAnsi="Century Gothic"/>
          <w:sz w:val="24"/>
          <w:szCs w:val="24"/>
        </w:rPr>
      </w:pPr>
      <w:r w:rsidRPr="001108AC">
        <w:rPr>
          <w:rFonts w:ascii="Century Gothic" w:hAnsi="Century Gothic"/>
          <w:sz w:val="24"/>
          <w:szCs w:val="24"/>
        </w:rPr>
        <w:t>Además, estos territorios los protegen de la deforestación y otras amenazas</w:t>
      </w:r>
      <w:r w:rsidRPr="001108AC">
        <w:rPr>
          <w:rFonts w:ascii="Century Gothic" w:hAnsi="Century Gothic"/>
          <w:sz w:val="24"/>
          <w:szCs w:val="24"/>
        </w:rPr>
        <w:t>, y ellos tienen un hábitat, en donde sus plantas medicinales son importantes para ellos, y no les debe ser quitado porque es importante para ellos, además, en ese lugar algunas personas se sienten libres porque al salir a la ciudad son discriminados.</w:t>
      </w:r>
    </w:p>
    <w:p w14:paraId="5CCD2F69" w14:textId="207D2742" w:rsidR="00544767" w:rsidRPr="00544767" w:rsidRDefault="00544767" w:rsidP="00E71D94">
      <w:pPr>
        <w:spacing w:after="120"/>
        <w:rPr>
          <w:rFonts w:ascii="Century Gothic" w:hAnsi="Century Gothic"/>
          <w:sz w:val="28"/>
          <w:szCs w:val="28"/>
        </w:rPr>
      </w:pPr>
      <w:r w:rsidRPr="00544767">
        <w:rPr>
          <w:rFonts w:ascii="Century Gothic" w:hAnsi="Century Gothic"/>
          <w:sz w:val="24"/>
          <w:szCs w:val="24"/>
        </w:rPr>
        <w:t>A lo largo de esta actividad, hemos reconocido y reflexionado sobre las características de los principales derechos colectivos de los pueblos indígenas u originarios, especialmente, el derecho a la tierra y al territorio, así como las normas que lo regulan.</w:t>
      </w:r>
    </w:p>
    <w:p w14:paraId="47441910" w14:textId="77777777" w:rsidR="001108AC" w:rsidRDefault="001108AC" w:rsidP="005E216F">
      <w:pPr>
        <w:spacing w:after="120"/>
        <w:rPr>
          <w:rFonts w:ascii="Arial Rounded MT Bold" w:hAnsi="Arial Rounded MT Bold"/>
          <w:color w:val="4472C4" w:themeColor="accent5"/>
          <w:sz w:val="30"/>
          <w:szCs w:val="30"/>
        </w:rPr>
      </w:pPr>
    </w:p>
    <w:p w14:paraId="09C62ED8" w14:textId="7C32E33A" w:rsidR="001108AC" w:rsidRPr="00CD5365" w:rsidRDefault="000B22DB" w:rsidP="005E216F">
      <w:pPr>
        <w:spacing w:after="120"/>
        <w:rPr>
          <w:rFonts w:ascii="Arial Rounded MT Bold" w:hAnsi="Arial Rounded MT Bold"/>
          <w:color w:val="4472C4" w:themeColor="accent5"/>
          <w:sz w:val="30"/>
          <w:szCs w:val="30"/>
        </w:rPr>
      </w:pPr>
      <w:r w:rsidRPr="00CD5365">
        <w:rPr>
          <w:rFonts w:ascii="Arial Rounded MT Bold" w:hAnsi="Arial Rounded MT Bold"/>
          <w:color w:val="4472C4" w:themeColor="accent5"/>
          <w:sz w:val="30"/>
          <w:szCs w:val="30"/>
        </w:rPr>
        <w:t>E</w:t>
      </w:r>
      <w:r w:rsidR="005E216F" w:rsidRPr="00CD5365">
        <w:rPr>
          <w:rFonts w:ascii="Arial Rounded MT Bold" w:hAnsi="Arial Rounded MT Bold"/>
          <w:color w:val="4472C4" w:themeColor="accent5"/>
          <w:sz w:val="30"/>
          <w:szCs w:val="30"/>
        </w:rPr>
        <w:t>valuamos nuestros avances</w:t>
      </w:r>
    </w:p>
    <w:p w14:paraId="04A03C3C" w14:textId="3B7E117D" w:rsidR="00544767" w:rsidRDefault="005E216F" w:rsidP="005E216F">
      <w:pPr>
        <w:spacing w:after="120"/>
        <w:rPr>
          <w:rFonts w:ascii="Century Gothic" w:hAnsi="Century Gothic"/>
          <w:sz w:val="24"/>
          <w:szCs w:val="23"/>
        </w:rPr>
      </w:pPr>
      <w:r w:rsidRPr="00CD5365">
        <w:rPr>
          <w:rFonts w:ascii="Century Gothic" w:hAnsi="Century Gothic"/>
          <w:b/>
          <w:noProof/>
          <w:sz w:val="24"/>
          <w:szCs w:val="23"/>
          <w:lang w:eastAsia="es-PE"/>
        </w:rPr>
        <mc:AlternateContent>
          <mc:Choice Requires="wps">
            <w:drawing>
              <wp:anchor distT="0" distB="0" distL="114300" distR="114300" simplePos="0" relativeHeight="251663360" behindDoc="0" locked="0" layoutInCell="1" allowOverlap="1" wp14:anchorId="6CABD204" wp14:editId="16A4D366">
                <wp:simplePos x="0" y="0"/>
                <wp:positionH relativeFrom="column">
                  <wp:posOffset>4304030</wp:posOffset>
                </wp:positionH>
                <wp:positionV relativeFrom="paragraph">
                  <wp:posOffset>132715</wp:posOffset>
                </wp:positionV>
                <wp:extent cx="431165" cy="525780"/>
                <wp:effectExtent l="0" t="0" r="0" b="0"/>
                <wp:wrapNone/>
                <wp:docPr id="1" name="Multiplicar 1"/>
                <wp:cNvGraphicFramePr/>
                <a:graphic xmlns:a="http://schemas.openxmlformats.org/drawingml/2006/main">
                  <a:graphicData uri="http://schemas.microsoft.com/office/word/2010/wordprocessingShape">
                    <wps:wsp>
                      <wps:cNvSpPr/>
                      <wps:spPr>
                        <a:xfrm>
                          <a:off x="0" y="0"/>
                          <a:ext cx="431165" cy="525780"/>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94637A" id="Multiplicar 1" o:spid="_x0000_s1026" style="position:absolute;margin-left:338.9pt;margin-top:10.45pt;width:33.95pt;height:41.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1165,525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" path="m64347,158431l142763,94127r72820,88800l288402,94127r78416,64304l281156,262890r85662,104459l288402,431653,215583,342853r-72820,88800l64347,367349,150009,262890,64347,158431xe" fillcolor="#5b9bd5" strokecolor="#41719c" strokeweight="1pt">
                <v:stroke joinstyle="miter"/>
                <v:path arrowok="t" o:connecttype="custom" o:connectlocs="64347,158431;142763,94127;215583,182927;288402,94127;366818,158431;281156,262890;366818,367349;288402,431653;215583,342853;142763,431653;64347,367349;150009,262890;64347,158431" o:connectangles="0,0,0,0,0,0,0,0,0,0,0,0,0"/>
              </v:shape>
            </w:pict>
          </mc:Fallback>
        </mc:AlternateContent>
      </w:r>
      <w:r w:rsidRPr="00CD5365">
        <w:rPr>
          <w:rFonts w:ascii="Century Gothic" w:hAnsi="Century Gothic"/>
          <w:b/>
          <w:noProof/>
          <w:sz w:val="24"/>
          <w:szCs w:val="23"/>
          <w:lang w:eastAsia="es-PE"/>
        </w:rPr>
        <mc:AlternateContent>
          <mc:Choice Requires="wps">
            <w:drawing>
              <wp:anchor distT="0" distB="0" distL="114300" distR="114300" simplePos="0" relativeHeight="251662336" behindDoc="0" locked="0" layoutInCell="1" allowOverlap="1" wp14:anchorId="4C4EB1EB" wp14:editId="020C5140">
                <wp:simplePos x="0" y="0"/>
                <wp:positionH relativeFrom="column">
                  <wp:posOffset>3818255</wp:posOffset>
                </wp:positionH>
                <wp:positionV relativeFrom="paragraph">
                  <wp:posOffset>135890</wp:posOffset>
                </wp:positionV>
                <wp:extent cx="431165" cy="525780"/>
                <wp:effectExtent l="0" t="0" r="0" b="0"/>
                <wp:wrapNone/>
                <wp:docPr id="2" name="Multiplicar 2"/>
                <wp:cNvGraphicFramePr/>
                <a:graphic xmlns:a="http://schemas.openxmlformats.org/drawingml/2006/main">
                  <a:graphicData uri="http://schemas.microsoft.com/office/word/2010/wordprocessingShape">
                    <wps:wsp>
                      <wps:cNvSpPr/>
                      <wps:spPr>
                        <a:xfrm>
                          <a:off x="0" y="0"/>
                          <a:ext cx="431165" cy="525780"/>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E0A5B7" id="Multiplicar 2" o:spid="_x0000_s1026" style="position:absolute;margin-left:300.65pt;margin-top:10.7pt;width:33.95pt;height:41.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1165,525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" path="m64347,158431l142763,94127r72820,88800l288402,94127r78416,64304l281156,262890r85662,104459l288402,431653,215583,342853r-72820,88800l64347,367349,150009,262890,64347,158431xe" fillcolor="#5b9bd5" strokecolor="#41719c" strokeweight="1pt">
                <v:stroke joinstyle="miter"/>
                <v:path arrowok="t" o:connecttype="custom" o:connectlocs="64347,158431;142763,94127;215583,182927;288402,94127;366818,158431;281156,262890;366818,367349;288402,431653;215583,342853;142763,431653;64347,367349;150009,262890;64347,158431" o:connectangles="0,0,0,0,0,0,0,0,0,0,0,0,0"/>
              </v:shape>
            </w:pict>
          </mc:Fallback>
        </mc:AlternateContent>
      </w:r>
      <w:r w:rsidRPr="00CD5365">
        <w:rPr>
          <w:rFonts w:ascii="Century Gothic" w:hAnsi="Century Gothic"/>
          <w:b/>
          <w:sz w:val="24"/>
          <w:szCs w:val="23"/>
        </w:rPr>
        <w:t>Competencia</w:t>
      </w:r>
      <w:r w:rsidRPr="00CD5365">
        <w:rPr>
          <w:rFonts w:ascii="Century Gothic" w:hAnsi="Century Gothic"/>
          <w:sz w:val="24"/>
          <w:szCs w:val="23"/>
        </w:rPr>
        <w:t xml:space="preserve">: </w:t>
      </w:r>
      <w:r w:rsidR="00544767">
        <w:rPr>
          <w:rFonts w:ascii="Century Gothic" w:hAnsi="Century Gothic"/>
          <w:sz w:val="24"/>
          <w:szCs w:val="23"/>
        </w:rPr>
        <w:t>Convive y participa democráticamente en la búsqueda del bien común.</w:t>
      </w:r>
    </w:p>
    <w:p w14:paraId="2E3C5F0E" w14:textId="56271BCE" w:rsidR="005E216F" w:rsidRPr="00CD5365" w:rsidRDefault="005E216F" w:rsidP="005E216F">
      <w:pPr>
        <w:spacing w:after="120"/>
        <w:rPr>
          <w:rFonts w:ascii="Century Gothic" w:hAnsi="Century Gothic"/>
          <w:sz w:val="24"/>
          <w:szCs w:val="23"/>
        </w:rPr>
      </w:pPr>
    </w:p>
    <w:p w14:paraId="5D17593A" w14:textId="77777777" w:rsidR="005E216F" w:rsidRPr="00CD5365" w:rsidRDefault="005E216F" w:rsidP="005E216F">
      <w:pPr>
        <w:spacing w:after="120"/>
        <w:rPr>
          <w:rFonts w:ascii="Century Gothic" w:hAnsi="Century Gothic"/>
          <w:sz w:val="12"/>
          <w:szCs w:val="23"/>
        </w:rPr>
      </w:pPr>
    </w:p>
    <w:tbl>
      <w:tblPr>
        <w:tblStyle w:val="Tablaconcuadrcula1"/>
        <w:tblW w:w="0" w:type="auto"/>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tblLook w:val="04A0" w:firstRow="1" w:lastRow="0" w:firstColumn="1" w:lastColumn="0" w:noHBand="0" w:noVBand="1"/>
      </w:tblPr>
      <w:tblGrid>
        <w:gridCol w:w="5678"/>
        <w:gridCol w:w="972"/>
        <w:gridCol w:w="1173"/>
        <w:gridCol w:w="2608"/>
      </w:tblGrid>
      <w:tr w:rsidR="005E216F" w:rsidRPr="00CD5365" w14:paraId="49C6143F" w14:textId="77777777" w:rsidTr="00415243">
        <w:trPr>
          <w:trHeight w:val="995"/>
        </w:trPr>
        <w:tc>
          <w:tcPr>
            <w:tcW w:w="5678" w:type="dxa"/>
            <w:vAlign w:val="center"/>
          </w:tcPr>
          <w:p w14:paraId="63C6E84D" w14:textId="77777777" w:rsidR="005E216F" w:rsidRPr="00CD5365" w:rsidRDefault="005E216F" w:rsidP="00415243">
            <w:pPr>
              <w:spacing w:before="120" w:after="120"/>
              <w:jc w:val="center"/>
              <w:rPr>
                <w:rFonts w:ascii="Century Gothic" w:hAnsi="Century Gothic"/>
                <w:sz w:val="24"/>
                <w:szCs w:val="23"/>
              </w:rPr>
            </w:pPr>
            <w:r w:rsidRPr="00CD5365">
              <w:rPr>
                <w:rFonts w:ascii="Century Gothic" w:hAnsi="Century Gothic"/>
                <w:sz w:val="24"/>
                <w:szCs w:val="23"/>
              </w:rPr>
              <w:t>Criterios de evaluación</w:t>
            </w:r>
          </w:p>
        </w:tc>
        <w:tc>
          <w:tcPr>
            <w:tcW w:w="972" w:type="dxa"/>
            <w:shd w:val="clear" w:color="auto" w:fill="4472C4" w:themeFill="accent5"/>
            <w:vAlign w:val="center"/>
          </w:tcPr>
          <w:p w14:paraId="60CAB0D5" w14:textId="77777777" w:rsidR="005E216F" w:rsidRPr="00CD5365" w:rsidRDefault="005E216F" w:rsidP="00415243">
            <w:pPr>
              <w:spacing w:before="120" w:after="120"/>
              <w:jc w:val="center"/>
              <w:rPr>
                <w:rFonts w:ascii="Century Gothic" w:hAnsi="Century Gothic"/>
                <w:color w:val="FFFFFF" w:themeColor="background1"/>
                <w:sz w:val="24"/>
                <w:szCs w:val="23"/>
              </w:rPr>
            </w:pPr>
            <w:r w:rsidRPr="00CD5365">
              <w:rPr>
                <w:rFonts w:ascii="Century Gothic" w:hAnsi="Century Gothic"/>
                <w:color w:val="FFFFFF" w:themeColor="background1"/>
                <w:sz w:val="24"/>
                <w:szCs w:val="23"/>
              </w:rPr>
              <w:t>Lo logré</w:t>
            </w:r>
          </w:p>
        </w:tc>
        <w:tc>
          <w:tcPr>
            <w:tcW w:w="1173" w:type="dxa"/>
            <w:shd w:val="clear" w:color="auto" w:fill="4472C4" w:themeFill="accent5"/>
            <w:vAlign w:val="center"/>
          </w:tcPr>
          <w:p w14:paraId="5AEEB391" w14:textId="77777777" w:rsidR="005E216F" w:rsidRPr="00CD5365" w:rsidRDefault="005E216F" w:rsidP="00415243">
            <w:pPr>
              <w:spacing w:before="120" w:after="120"/>
              <w:jc w:val="center"/>
              <w:rPr>
                <w:rFonts w:ascii="Century Gothic" w:hAnsi="Century Gothic"/>
                <w:color w:val="FFFFFF" w:themeColor="background1"/>
                <w:sz w:val="24"/>
                <w:szCs w:val="23"/>
              </w:rPr>
            </w:pPr>
            <w:r w:rsidRPr="00CD5365">
              <w:rPr>
                <w:rFonts w:ascii="Century Gothic" w:hAnsi="Century Gothic"/>
                <w:color w:val="FFFFFF" w:themeColor="background1"/>
                <w:sz w:val="24"/>
                <w:szCs w:val="23"/>
              </w:rPr>
              <w:t>Estoy en proceso</w:t>
            </w:r>
          </w:p>
        </w:tc>
        <w:tc>
          <w:tcPr>
            <w:tcW w:w="2608" w:type="dxa"/>
            <w:shd w:val="clear" w:color="auto" w:fill="4472C4" w:themeFill="accent5"/>
            <w:vAlign w:val="center"/>
          </w:tcPr>
          <w:p w14:paraId="126BB9DD" w14:textId="77777777" w:rsidR="005E216F" w:rsidRPr="00CD5365" w:rsidRDefault="005E216F" w:rsidP="00415243">
            <w:pPr>
              <w:spacing w:before="120" w:after="120"/>
              <w:jc w:val="center"/>
              <w:rPr>
                <w:rFonts w:ascii="Century Gothic" w:hAnsi="Century Gothic"/>
                <w:color w:val="FFFFFF" w:themeColor="background1"/>
                <w:sz w:val="24"/>
                <w:szCs w:val="23"/>
              </w:rPr>
            </w:pPr>
            <w:r w:rsidRPr="00CD5365">
              <w:rPr>
                <w:rFonts w:ascii="Century Gothic" w:hAnsi="Century Gothic"/>
                <w:color w:val="FFFFFF" w:themeColor="background1"/>
                <w:sz w:val="24"/>
                <w:szCs w:val="23"/>
              </w:rPr>
              <w:t>¿Qué puedo hacer para mejorar?</w:t>
            </w:r>
          </w:p>
        </w:tc>
      </w:tr>
      <w:tr w:rsidR="005E216F" w:rsidRPr="00CD5365" w14:paraId="1A1876B2" w14:textId="77777777" w:rsidTr="00544767">
        <w:trPr>
          <w:trHeight w:val="848"/>
        </w:trPr>
        <w:tc>
          <w:tcPr>
            <w:tcW w:w="5678" w:type="dxa"/>
            <w:shd w:val="clear" w:color="auto" w:fill="DFE7F5"/>
            <w:vAlign w:val="center"/>
          </w:tcPr>
          <w:p w14:paraId="4F03A13C" w14:textId="3E417195" w:rsidR="005E216F" w:rsidRPr="00544767" w:rsidRDefault="00544767" w:rsidP="00415243">
            <w:pPr>
              <w:spacing w:before="120" w:after="120"/>
              <w:rPr>
                <w:rFonts w:ascii="Century Gothic" w:hAnsi="Century Gothic"/>
                <w:szCs w:val="23"/>
              </w:rPr>
            </w:pPr>
            <w:r w:rsidRPr="00544767">
              <w:rPr>
                <w:rFonts w:ascii="Century Gothic" w:hAnsi="Century Gothic"/>
              </w:rPr>
              <w:t>Justifiqué el rechazo de conductas de marginación o discriminación hacia los pueblos indígenas u originarios, y los reconocí como sujetos de derechos.</w:t>
            </w:r>
          </w:p>
        </w:tc>
        <w:tc>
          <w:tcPr>
            <w:tcW w:w="972" w:type="dxa"/>
            <w:vAlign w:val="center"/>
          </w:tcPr>
          <w:p w14:paraId="594D474C" w14:textId="77777777" w:rsidR="005E216F" w:rsidRPr="00CD5365" w:rsidRDefault="005E216F" w:rsidP="00415243">
            <w:pPr>
              <w:spacing w:before="120" w:after="120"/>
              <w:jc w:val="center"/>
              <w:rPr>
                <w:rFonts w:ascii="Century Gothic" w:hAnsi="Century Gothic"/>
                <w:sz w:val="24"/>
                <w:szCs w:val="23"/>
              </w:rPr>
            </w:pPr>
          </w:p>
        </w:tc>
        <w:tc>
          <w:tcPr>
            <w:tcW w:w="1173" w:type="dxa"/>
            <w:vAlign w:val="center"/>
          </w:tcPr>
          <w:p w14:paraId="04B519E9" w14:textId="77777777" w:rsidR="005E216F" w:rsidRPr="00CD5365" w:rsidRDefault="005E216F" w:rsidP="00415243">
            <w:pPr>
              <w:spacing w:before="120" w:after="120"/>
              <w:jc w:val="center"/>
              <w:rPr>
                <w:rFonts w:ascii="Century Gothic" w:hAnsi="Century Gothic"/>
                <w:sz w:val="24"/>
                <w:szCs w:val="23"/>
              </w:rPr>
            </w:pPr>
          </w:p>
        </w:tc>
        <w:tc>
          <w:tcPr>
            <w:tcW w:w="2608" w:type="dxa"/>
            <w:vAlign w:val="center"/>
          </w:tcPr>
          <w:p w14:paraId="32AFB751" w14:textId="77777777" w:rsidR="005E216F" w:rsidRPr="00CD5365" w:rsidRDefault="005E216F" w:rsidP="00415243">
            <w:pPr>
              <w:spacing w:before="120" w:after="120"/>
              <w:jc w:val="center"/>
              <w:rPr>
                <w:rFonts w:ascii="Century Gothic" w:hAnsi="Century Gothic"/>
                <w:sz w:val="24"/>
                <w:szCs w:val="23"/>
              </w:rPr>
            </w:pPr>
          </w:p>
        </w:tc>
      </w:tr>
      <w:tr w:rsidR="005E216F" w:rsidRPr="00CD5365" w14:paraId="1029BEED" w14:textId="77777777" w:rsidTr="00415243">
        <w:trPr>
          <w:trHeight w:val="423"/>
        </w:trPr>
        <w:tc>
          <w:tcPr>
            <w:tcW w:w="5678" w:type="dxa"/>
            <w:shd w:val="clear" w:color="auto" w:fill="DFE7F5"/>
            <w:vAlign w:val="center"/>
          </w:tcPr>
          <w:p w14:paraId="378E3D17" w14:textId="32149429" w:rsidR="005E216F" w:rsidRPr="00544767" w:rsidRDefault="00544767" w:rsidP="00415243">
            <w:pPr>
              <w:spacing w:before="120" w:after="120"/>
              <w:rPr>
                <w:rFonts w:ascii="Century Gothic" w:hAnsi="Century Gothic"/>
                <w:szCs w:val="23"/>
              </w:rPr>
            </w:pPr>
            <w:r w:rsidRPr="00544767">
              <w:rPr>
                <w:rFonts w:ascii="Century Gothic" w:hAnsi="Century Gothic"/>
              </w:rPr>
              <w:t>Evalué las normas dadas por el Estado peruano en favor de los pueblos indígenas u originarios a partir del bien común y los derechos humanos.</w:t>
            </w:r>
          </w:p>
        </w:tc>
        <w:tc>
          <w:tcPr>
            <w:tcW w:w="972" w:type="dxa"/>
            <w:vAlign w:val="center"/>
          </w:tcPr>
          <w:p w14:paraId="66CA7E8F" w14:textId="77777777" w:rsidR="005E216F" w:rsidRPr="00CD5365" w:rsidRDefault="005E216F" w:rsidP="00415243">
            <w:pPr>
              <w:spacing w:before="120" w:after="120"/>
              <w:jc w:val="center"/>
              <w:rPr>
                <w:rFonts w:ascii="Century Gothic" w:hAnsi="Century Gothic"/>
                <w:sz w:val="24"/>
                <w:szCs w:val="23"/>
              </w:rPr>
            </w:pPr>
          </w:p>
        </w:tc>
        <w:tc>
          <w:tcPr>
            <w:tcW w:w="1173" w:type="dxa"/>
            <w:vAlign w:val="center"/>
          </w:tcPr>
          <w:p w14:paraId="016620AD" w14:textId="77777777" w:rsidR="005E216F" w:rsidRPr="00CD5365" w:rsidRDefault="005E216F" w:rsidP="00415243">
            <w:pPr>
              <w:spacing w:before="120" w:after="120"/>
              <w:jc w:val="center"/>
              <w:rPr>
                <w:rFonts w:ascii="Century Gothic" w:hAnsi="Century Gothic"/>
                <w:sz w:val="24"/>
                <w:szCs w:val="23"/>
              </w:rPr>
            </w:pPr>
          </w:p>
        </w:tc>
        <w:tc>
          <w:tcPr>
            <w:tcW w:w="2608" w:type="dxa"/>
            <w:vAlign w:val="center"/>
          </w:tcPr>
          <w:p w14:paraId="46002F77" w14:textId="77777777" w:rsidR="005E216F" w:rsidRPr="00CD5365" w:rsidRDefault="005E216F" w:rsidP="00415243">
            <w:pPr>
              <w:spacing w:before="120" w:after="120"/>
              <w:jc w:val="center"/>
              <w:rPr>
                <w:rFonts w:ascii="Century Gothic" w:hAnsi="Century Gothic"/>
                <w:sz w:val="24"/>
                <w:szCs w:val="23"/>
              </w:rPr>
            </w:pPr>
          </w:p>
        </w:tc>
      </w:tr>
    </w:tbl>
    <w:p w14:paraId="2C8E4F1C" w14:textId="5D19E80C" w:rsidR="00CD5365" w:rsidRDefault="00CD5365"/>
    <w:p w14:paraId="356291F1" w14:textId="2936171A" w:rsidR="001108AC" w:rsidRPr="00295C33" w:rsidRDefault="001108AC" w:rsidP="001108AC">
      <w:pPr>
        <w:spacing w:after="0"/>
        <w:rPr>
          <w:rFonts w:ascii="Arial Rounded MT Bold" w:hAnsi="Arial Rounded MT Bold"/>
          <w:bCs/>
          <w:sz w:val="28"/>
        </w:rPr>
      </w:pPr>
      <w:r w:rsidRPr="00295C33">
        <w:rPr>
          <w:rFonts w:ascii="Arial Rounded MT Bold" w:hAnsi="Arial Rounded MT Bold"/>
          <w:bCs/>
          <w:sz w:val="28"/>
        </w:rPr>
        <w:t xml:space="preserve">ACTIVIDAD </w:t>
      </w:r>
      <w:r>
        <w:rPr>
          <w:rFonts w:ascii="Arial Rounded MT Bold" w:hAnsi="Arial Rounded MT Bold"/>
          <w:bCs/>
          <w:sz w:val="28"/>
        </w:rPr>
        <w:t>1</w:t>
      </w:r>
      <w:r>
        <w:rPr>
          <w:rFonts w:ascii="Arial Rounded MT Bold" w:hAnsi="Arial Rounded MT Bold"/>
          <w:bCs/>
          <w:sz w:val="28"/>
        </w:rPr>
        <w:t>1</w:t>
      </w:r>
    </w:p>
    <w:p w14:paraId="218597CE" w14:textId="343F6754" w:rsidR="001108AC" w:rsidRDefault="001108AC" w:rsidP="001108AC">
      <w:pPr>
        <w:spacing w:after="120"/>
        <w:rPr>
          <w:rFonts w:ascii="Bahnschrift Light Condensed" w:hAnsi="Bahnschrift Light Condensed"/>
          <w:b/>
          <w:bCs/>
          <w:color w:val="2F5496" w:themeColor="accent5" w:themeShade="BF"/>
          <w:sz w:val="48"/>
          <w:szCs w:val="49"/>
        </w:rPr>
      </w:pPr>
      <w:r>
        <w:rPr>
          <w:rFonts w:ascii="Bahnschrift Light Condensed" w:hAnsi="Bahnschrift Light Condensed"/>
          <w:b/>
          <w:bCs/>
          <w:color w:val="4472C4" w:themeColor="accent5"/>
          <w:sz w:val="48"/>
          <w:szCs w:val="49"/>
        </w:rPr>
        <w:t>Proponemos acciones para fortalecer la ciudadanía intercultural</w:t>
      </w:r>
      <w:r w:rsidRPr="00E918A1">
        <w:rPr>
          <w:rFonts w:ascii="Bahnschrift Light Condensed" w:hAnsi="Bahnschrift Light Condensed"/>
          <w:b/>
          <w:bCs/>
          <w:color w:val="4472C4" w:themeColor="accent5"/>
          <w:sz w:val="48"/>
          <w:szCs w:val="49"/>
        </w:rPr>
        <w:t xml:space="preserve">. </w:t>
      </w:r>
      <w:r w:rsidRPr="00CE6A65">
        <w:rPr>
          <w:rFonts w:ascii="Bahnschrift Light Condensed" w:hAnsi="Bahnschrift Light Condensed"/>
          <w:b/>
          <w:bCs/>
          <w:color w:val="2F5496" w:themeColor="accent5" w:themeShade="BF"/>
          <w:sz w:val="48"/>
          <w:szCs w:val="49"/>
        </w:rPr>
        <w:t>(</w:t>
      </w:r>
      <w:r>
        <w:rPr>
          <w:rFonts w:ascii="Bahnschrift Light Condensed" w:hAnsi="Bahnschrift Light Condensed"/>
          <w:b/>
          <w:bCs/>
          <w:color w:val="2F5496" w:themeColor="accent5" w:themeShade="BF"/>
          <w:sz w:val="48"/>
          <w:szCs w:val="49"/>
        </w:rPr>
        <w:t>DPCC</w:t>
      </w:r>
      <w:r w:rsidRPr="00CE6A65">
        <w:rPr>
          <w:rFonts w:ascii="Bahnschrift Light Condensed" w:hAnsi="Bahnschrift Light Condensed"/>
          <w:b/>
          <w:bCs/>
          <w:color w:val="2F5496" w:themeColor="accent5" w:themeShade="BF"/>
          <w:sz w:val="48"/>
          <w:szCs w:val="49"/>
        </w:rPr>
        <w:t>)</w:t>
      </w:r>
    </w:p>
    <w:p w14:paraId="45E7FF95" w14:textId="0A469467" w:rsidR="00BF7FD5" w:rsidRDefault="001108AC">
      <w:pPr>
        <w:rPr>
          <w:rFonts w:ascii="Century Gothic" w:hAnsi="Century Gothic"/>
          <w:sz w:val="24"/>
          <w:szCs w:val="24"/>
        </w:rPr>
      </w:pPr>
      <w:r w:rsidRPr="001108AC">
        <w:rPr>
          <w:rFonts w:ascii="Century Gothic" w:hAnsi="Century Gothic"/>
          <w:sz w:val="24"/>
          <w:szCs w:val="24"/>
        </w:rPr>
        <w:t xml:space="preserve">En esta actividad, </w:t>
      </w:r>
      <w:r w:rsidRPr="001108AC">
        <w:rPr>
          <w:rFonts w:ascii="Century Gothic" w:hAnsi="Century Gothic"/>
          <w:sz w:val="24"/>
          <w:szCs w:val="24"/>
        </w:rPr>
        <w:t>vamos a proponer algunas acciones para contribuir a forjar una sociedad con igualdad de derechos y oportunidades para las poblaciones indígenas u originarias, a partir de la ciudadanía intercultural.</w:t>
      </w:r>
    </w:p>
    <w:p w14:paraId="749AEAF4" w14:textId="77777777" w:rsidR="001108AC" w:rsidRDefault="001108AC" w:rsidP="001108AC">
      <w:pPr>
        <w:spacing w:after="120"/>
        <w:jc w:val="both"/>
        <w:rPr>
          <w:rFonts w:ascii="Arial Rounded MT Bold" w:hAnsi="Arial Rounded MT Bold"/>
          <w:color w:val="4472C4" w:themeColor="accent5"/>
          <w:sz w:val="30"/>
          <w:szCs w:val="30"/>
        </w:rPr>
      </w:pPr>
      <w:r>
        <w:rPr>
          <w:rFonts w:ascii="Arial Rounded MT Bold" w:hAnsi="Arial Rounded MT Bold"/>
          <w:color w:val="4472C4" w:themeColor="accent5"/>
          <w:sz w:val="30"/>
          <w:szCs w:val="30"/>
        </w:rPr>
        <w:t>Leemos</w:t>
      </w:r>
    </w:p>
    <w:p w14:paraId="50B7EE9C" w14:textId="44760C1C" w:rsidR="001108AC" w:rsidRDefault="001108AC" w:rsidP="00380432">
      <w:pPr>
        <w:rPr>
          <w:rFonts w:ascii="Century Gothic" w:hAnsi="Century Gothic"/>
          <w:sz w:val="24"/>
          <w:szCs w:val="24"/>
        </w:rPr>
      </w:pPr>
      <w:r w:rsidRPr="001108AC">
        <w:rPr>
          <w:rFonts w:ascii="Century Gothic" w:hAnsi="Century Gothic"/>
          <w:sz w:val="24"/>
          <w:szCs w:val="24"/>
        </w:rPr>
        <w:t>Nuestro país es un espacio con una gran diversidad cultural, por lo cual tenemos la oportunidad de desarrollar una interculturalidad que implica dialogar y aceptar nuestras diferencias para una adecuada convivencia. A fin de comprender en qué consiste la interculturalidad, leamos el texto “La interculturalidad”</w:t>
      </w:r>
      <w:r w:rsidR="00380432">
        <w:rPr>
          <w:rFonts w:ascii="Century Gothic" w:hAnsi="Century Gothic"/>
          <w:sz w:val="24"/>
          <w:szCs w:val="24"/>
        </w:rPr>
        <w:t>.</w:t>
      </w:r>
      <w:r w:rsidRPr="001108AC">
        <w:rPr>
          <w:rFonts w:ascii="Century Gothic" w:hAnsi="Century Gothic"/>
          <w:sz w:val="24"/>
          <w:szCs w:val="24"/>
        </w:rPr>
        <w:t xml:space="preserve"> Durante el proceso de lectura, </w:t>
      </w:r>
      <w:r w:rsidRPr="00380432">
        <w:rPr>
          <w:rFonts w:ascii="Century Gothic" w:hAnsi="Century Gothic"/>
          <w:b/>
          <w:bCs/>
          <w:sz w:val="24"/>
          <w:szCs w:val="24"/>
        </w:rPr>
        <w:t>identifiquemos</w:t>
      </w:r>
      <w:r w:rsidRPr="001108AC">
        <w:rPr>
          <w:rFonts w:ascii="Century Gothic" w:hAnsi="Century Gothic"/>
          <w:sz w:val="24"/>
          <w:szCs w:val="24"/>
        </w:rPr>
        <w:t xml:space="preserve"> las características de la interculturalidad</w:t>
      </w:r>
      <w:r w:rsidR="00380432">
        <w:rPr>
          <w:rFonts w:ascii="Century Gothic" w:hAnsi="Century Gothic"/>
          <w:sz w:val="24"/>
          <w:szCs w:val="24"/>
        </w:rPr>
        <w:t>.</w:t>
      </w:r>
      <w:r w:rsidR="00380432">
        <w:rPr>
          <w:rFonts w:ascii="Century Gothic" w:hAnsi="Century Gothic"/>
          <w:sz w:val="24"/>
          <w:szCs w:val="24"/>
        </w:rPr>
        <w:t xml:space="preserve"> </w:t>
      </w:r>
      <w:r w:rsidR="00380432" w:rsidRPr="00AD688B">
        <w:rPr>
          <w:rFonts w:ascii="Maiandra GD" w:hAnsi="Maiandra GD"/>
          <w:color w:val="FF0000"/>
          <w:sz w:val="26"/>
          <w:szCs w:val="26"/>
        </w:rPr>
        <w:t>(</w:t>
      </w:r>
      <w:r w:rsidR="00380432">
        <w:rPr>
          <w:rFonts w:ascii="Maiandra GD" w:hAnsi="Maiandra GD"/>
          <w:color w:val="FF0000"/>
          <w:sz w:val="26"/>
          <w:szCs w:val="26"/>
        </w:rPr>
        <w:t>Te resumo el texto a continuación</w:t>
      </w:r>
      <w:r w:rsidR="00380432" w:rsidRPr="00AD688B">
        <w:rPr>
          <w:rFonts w:ascii="Maiandra GD" w:hAnsi="Maiandra GD"/>
          <w:color w:val="FF0000"/>
          <w:sz w:val="26"/>
          <w:szCs w:val="26"/>
        </w:rPr>
        <w:t>)</w:t>
      </w:r>
    </w:p>
    <w:p w14:paraId="2BDCF85C" w14:textId="2093793B" w:rsidR="00380432" w:rsidRDefault="00380432" w:rsidP="00380432">
      <w:pPr>
        <w:jc w:val="center"/>
        <w:rPr>
          <w:rFonts w:ascii="Arial Rounded MT Bold" w:hAnsi="Arial Rounded MT Bold"/>
          <w:color w:val="4472C4" w:themeColor="accent5"/>
          <w:sz w:val="30"/>
          <w:szCs w:val="30"/>
        </w:rPr>
      </w:pPr>
      <w:r>
        <w:rPr>
          <w:rFonts w:ascii="Arial Rounded MT Bold" w:hAnsi="Arial Rounded MT Bold"/>
          <w:color w:val="4472C4" w:themeColor="accent5"/>
          <w:sz w:val="30"/>
          <w:szCs w:val="30"/>
        </w:rPr>
        <w:t>L</w:t>
      </w:r>
      <w:r>
        <w:rPr>
          <w:rFonts w:ascii="Arial Rounded MT Bold" w:hAnsi="Arial Rounded MT Bold"/>
          <w:color w:val="4472C4" w:themeColor="accent5"/>
          <w:sz w:val="30"/>
          <w:szCs w:val="30"/>
        </w:rPr>
        <w:t>a interculturalidad</w:t>
      </w:r>
    </w:p>
    <w:p w14:paraId="549E8F0B" w14:textId="1AC3BA96" w:rsidR="00380432" w:rsidRPr="00380432" w:rsidRDefault="00380432" w:rsidP="00380432">
      <w:pPr>
        <w:rPr>
          <w:rFonts w:ascii="Century Gothic" w:hAnsi="Century Gothic"/>
          <w:sz w:val="23"/>
          <w:szCs w:val="23"/>
        </w:rPr>
      </w:pPr>
      <w:r w:rsidRPr="00380432">
        <w:rPr>
          <w:rFonts w:ascii="Century Gothic" w:hAnsi="Century Gothic"/>
          <w:sz w:val="23"/>
          <w:szCs w:val="23"/>
        </w:rPr>
        <w:t xml:space="preserve">La interculturalidad implica </w:t>
      </w:r>
      <w:r w:rsidRPr="00316251">
        <w:rPr>
          <w:rFonts w:ascii="Century Gothic" w:hAnsi="Century Gothic"/>
          <w:sz w:val="23"/>
          <w:szCs w:val="23"/>
          <w:highlight w:val="yellow"/>
        </w:rPr>
        <w:t xml:space="preserve">asumir la necesidad de relacionarnos con diversas culturas que nos rodean. Por </w:t>
      </w:r>
      <w:r w:rsidRPr="00316251">
        <w:rPr>
          <w:rFonts w:ascii="Century Gothic" w:hAnsi="Century Gothic"/>
          <w:sz w:val="23"/>
          <w:szCs w:val="23"/>
          <w:highlight w:val="yellow"/>
        </w:rPr>
        <w:t>eso</w:t>
      </w:r>
      <w:r w:rsidRPr="00316251">
        <w:rPr>
          <w:rFonts w:ascii="Century Gothic" w:hAnsi="Century Gothic"/>
          <w:sz w:val="23"/>
          <w:szCs w:val="23"/>
          <w:highlight w:val="yellow"/>
        </w:rPr>
        <w:t>, se convierte en valor o principio orientador</w:t>
      </w:r>
      <w:r w:rsidRPr="00380432">
        <w:rPr>
          <w:rFonts w:ascii="Century Gothic" w:hAnsi="Century Gothic"/>
          <w:sz w:val="23"/>
          <w:szCs w:val="23"/>
        </w:rPr>
        <w:t xml:space="preserve"> que actúa en dos aspectos:</w:t>
      </w:r>
    </w:p>
    <w:p w14:paraId="149168B3" w14:textId="79A9E8C1" w:rsidR="00380432" w:rsidRPr="00380432" w:rsidRDefault="00380432" w:rsidP="00380432">
      <w:pPr>
        <w:rPr>
          <w:rFonts w:ascii="Century Gothic" w:hAnsi="Century Gothic"/>
          <w:sz w:val="23"/>
          <w:szCs w:val="23"/>
        </w:rPr>
      </w:pPr>
      <w:r w:rsidRPr="00380432">
        <w:rPr>
          <w:rFonts w:ascii="Century Gothic" w:hAnsi="Century Gothic"/>
          <w:sz w:val="23"/>
          <w:szCs w:val="23"/>
        </w:rPr>
        <w:t>En el aspecto individual, permite a cada persona valorar o reconocer conscientemente las diversas influencias que recibe.</w:t>
      </w:r>
    </w:p>
    <w:p w14:paraId="065322C9" w14:textId="374D85ED" w:rsidR="00380432" w:rsidRPr="00380432" w:rsidRDefault="00380432" w:rsidP="00380432">
      <w:pPr>
        <w:rPr>
          <w:rFonts w:ascii="Century Gothic" w:hAnsi="Century Gothic"/>
          <w:sz w:val="23"/>
          <w:szCs w:val="23"/>
        </w:rPr>
      </w:pPr>
      <w:r w:rsidRPr="00380432">
        <w:rPr>
          <w:rFonts w:ascii="Century Gothic" w:hAnsi="Century Gothic"/>
          <w:sz w:val="23"/>
          <w:szCs w:val="23"/>
        </w:rPr>
        <w:t>En el aspecto social, orienta la vida democrática a partir del reconocimiento del derecho a la diversidad y combate toda forma de discriminación y exclusión social.</w:t>
      </w:r>
    </w:p>
    <w:p w14:paraId="3417A50C" w14:textId="70BA46BD" w:rsidR="00380432" w:rsidRPr="00380432" w:rsidRDefault="00380432" w:rsidP="00380432">
      <w:pPr>
        <w:rPr>
          <w:rFonts w:ascii="Century Gothic" w:hAnsi="Century Gothic"/>
          <w:b/>
          <w:bCs/>
          <w:sz w:val="23"/>
          <w:szCs w:val="23"/>
        </w:rPr>
      </w:pPr>
      <w:r w:rsidRPr="00380432">
        <w:rPr>
          <w:rFonts w:ascii="Century Gothic" w:hAnsi="Century Gothic"/>
          <w:b/>
          <w:bCs/>
          <w:sz w:val="23"/>
          <w:szCs w:val="23"/>
        </w:rPr>
        <w:t>Condiciones para la interculturalidad:</w:t>
      </w:r>
    </w:p>
    <w:p w14:paraId="509622C3" w14:textId="77777777" w:rsidR="00380432" w:rsidRPr="00380432" w:rsidRDefault="00380432" w:rsidP="00380432">
      <w:pPr>
        <w:rPr>
          <w:rFonts w:ascii="Century Gothic" w:hAnsi="Century Gothic"/>
          <w:sz w:val="23"/>
          <w:szCs w:val="23"/>
        </w:rPr>
      </w:pPr>
      <w:r w:rsidRPr="00380432">
        <w:rPr>
          <w:rFonts w:ascii="Century Gothic" w:hAnsi="Century Gothic"/>
          <w:sz w:val="23"/>
          <w:szCs w:val="23"/>
        </w:rPr>
        <w:t xml:space="preserve">- Respetar a todas las personas e intentar vivir juntas en y con las diferencias. </w:t>
      </w:r>
    </w:p>
    <w:p w14:paraId="33F376ED" w14:textId="2D7F4502" w:rsidR="00380432" w:rsidRPr="00380432" w:rsidRDefault="00380432" w:rsidP="00380432">
      <w:pPr>
        <w:rPr>
          <w:rFonts w:ascii="Century Gothic" w:hAnsi="Century Gothic"/>
          <w:sz w:val="23"/>
          <w:szCs w:val="23"/>
        </w:rPr>
      </w:pPr>
      <w:r w:rsidRPr="00380432">
        <w:rPr>
          <w:rFonts w:ascii="Century Gothic" w:hAnsi="Century Gothic"/>
          <w:sz w:val="23"/>
          <w:szCs w:val="23"/>
        </w:rPr>
        <w:t xml:space="preserve">- Acoger con apertura a personas de diversas regiones y culturas, y reconocer su valor. </w:t>
      </w:r>
    </w:p>
    <w:p w14:paraId="3A356A9D" w14:textId="77777777" w:rsidR="00380432" w:rsidRPr="00380432" w:rsidRDefault="00380432" w:rsidP="00380432">
      <w:pPr>
        <w:rPr>
          <w:rFonts w:ascii="Century Gothic" w:hAnsi="Century Gothic"/>
          <w:sz w:val="23"/>
          <w:szCs w:val="23"/>
        </w:rPr>
      </w:pPr>
      <w:r w:rsidRPr="00380432">
        <w:rPr>
          <w:rFonts w:ascii="Century Gothic" w:hAnsi="Century Gothic"/>
          <w:sz w:val="23"/>
          <w:szCs w:val="23"/>
        </w:rPr>
        <w:t xml:space="preserve">- Establecer un verdadero diálogo con personas de otras culturas. </w:t>
      </w:r>
    </w:p>
    <w:p w14:paraId="145679E4" w14:textId="77777777" w:rsidR="00380432" w:rsidRPr="00380432" w:rsidRDefault="00380432" w:rsidP="00380432">
      <w:pPr>
        <w:rPr>
          <w:rFonts w:ascii="Century Gothic" w:hAnsi="Century Gothic"/>
          <w:sz w:val="23"/>
          <w:szCs w:val="23"/>
        </w:rPr>
      </w:pPr>
      <w:r w:rsidRPr="00380432">
        <w:rPr>
          <w:rFonts w:ascii="Century Gothic" w:hAnsi="Century Gothic"/>
          <w:sz w:val="23"/>
          <w:szCs w:val="23"/>
        </w:rPr>
        <w:t xml:space="preserve">- Buscar más aquello que nos une que lo que nos separa. </w:t>
      </w:r>
    </w:p>
    <w:p w14:paraId="3538B566" w14:textId="05F9CCC3" w:rsidR="00380432" w:rsidRPr="00380432" w:rsidRDefault="00380432" w:rsidP="00380432">
      <w:pPr>
        <w:rPr>
          <w:rFonts w:ascii="Century Gothic" w:hAnsi="Century Gothic"/>
          <w:sz w:val="23"/>
          <w:szCs w:val="23"/>
        </w:rPr>
      </w:pPr>
      <w:r w:rsidRPr="00380432">
        <w:rPr>
          <w:rFonts w:ascii="Century Gothic" w:hAnsi="Century Gothic"/>
          <w:sz w:val="23"/>
          <w:szCs w:val="23"/>
        </w:rPr>
        <w:t>- Permitir que todas/os seamos ciudadanas/os con iguales derechos y oportunidades</w:t>
      </w:r>
      <w:r w:rsidRPr="00380432">
        <w:rPr>
          <w:rFonts w:ascii="Century Gothic" w:hAnsi="Century Gothic"/>
          <w:sz w:val="23"/>
          <w:szCs w:val="23"/>
        </w:rPr>
        <w:t>.</w:t>
      </w:r>
    </w:p>
    <w:p w14:paraId="5B310C49" w14:textId="0EE4C328" w:rsidR="00380432" w:rsidRPr="00380432" w:rsidRDefault="00380432" w:rsidP="00380432">
      <w:pPr>
        <w:rPr>
          <w:rFonts w:ascii="Century Gothic" w:hAnsi="Century Gothic"/>
          <w:sz w:val="23"/>
          <w:szCs w:val="23"/>
        </w:rPr>
      </w:pPr>
      <w:r w:rsidRPr="00380432">
        <w:rPr>
          <w:rFonts w:ascii="Century Gothic" w:hAnsi="Century Gothic"/>
          <w:sz w:val="23"/>
          <w:szCs w:val="23"/>
        </w:rPr>
        <w:t>Los principios de la interculturalidad plantean que no basta con comprender al otro o respetar su cultura, sino que</w:t>
      </w:r>
      <w:r>
        <w:rPr>
          <w:rFonts w:ascii="Century Gothic" w:hAnsi="Century Gothic"/>
          <w:sz w:val="23"/>
          <w:szCs w:val="23"/>
        </w:rPr>
        <w:t xml:space="preserve"> es preciso</w:t>
      </w:r>
      <w:r w:rsidRPr="00380432">
        <w:rPr>
          <w:rFonts w:ascii="Century Gothic" w:hAnsi="Century Gothic"/>
          <w:sz w:val="23"/>
          <w:szCs w:val="23"/>
        </w:rPr>
        <w:t xml:space="preserve">, asumir la defensa de valores y normas comunes pero enriquecidos con aportes de vivencias y miradas de todas las culturas. </w:t>
      </w:r>
    </w:p>
    <w:p w14:paraId="547EC96F" w14:textId="22005C96" w:rsidR="00380432" w:rsidRPr="00380432" w:rsidRDefault="00380432" w:rsidP="00316251">
      <w:pPr>
        <w:jc w:val="both"/>
        <w:rPr>
          <w:rFonts w:ascii="Century Gothic" w:hAnsi="Century Gothic"/>
          <w:sz w:val="23"/>
          <w:szCs w:val="23"/>
        </w:rPr>
      </w:pPr>
      <w:r w:rsidRPr="00380432">
        <w:rPr>
          <w:rFonts w:ascii="Century Gothic" w:hAnsi="Century Gothic"/>
          <w:sz w:val="23"/>
          <w:szCs w:val="23"/>
        </w:rPr>
        <w:t>Implica perder el miedo a la diferencia, dejar de sentirnos amenazados por ella e interesarnos por entablar contacto con el otro. Y de ahí que la democracia, como forma de vida, implique asumir la interculturalidad como oportunidad para establecer un diálogo de reconocimiento mutuo, el enriquecimiento de saberes y experiencias, y el establecimiento de alianzas y acuerdos que reconozcan y respeten a las personas, sus saberes, sus sentidos y prácticas.</w:t>
      </w:r>
    </w:p>
    <w:p w14:paraId="4490A453" w14:textId="44615BBD" w:rsidR="00380432" w:rsidRPr="001108AC" w:rsidRDefault="00380432">
      <w:pPr>
        <w:rPr>
          <w:rFonts w:ascii="Century Gothic" w:hAnsi="Century Gothic"/>
          <w:sz w:val="28"/>
          <w:szCs w:val="28"/>
        </w:rPr>
      </w:pPr>
      <w:r>
        <w:rPr>
          <w:rFonts w:ascii="Century Gothic" w:hAnsi="Century Gothic"/>
          <w:sz w:val="24"/>
          <w:szCs w:val="24"/>
        </w:rPr>
        <w:t xml:space="preserve">Luego de leer la lectura, </w:t>
      </w:r>
      <w:r w:rsidRPr="00380432">
        <w:rPr>
          <w:rFonts w:ascii="Century Gothic" w:hAnsi="Century Gothic"/>
          <w:b/>
          <w:bCs/>
          <w:sz w:val="24"/>
          <w:szCs w:val="24"/>
        </w:rPr>
        <w:t>desarrollaremos</w:t>
      </w:r>
      <w:r>
        <w:rPr>
          <w:rFonts w:ascii="Century Gothic" w:hAnsi="Century Gothic"/>
          <w:sz w:val="24"/>
          <w:szCs w:val="24"/>
        </w:rPr>
        <w:t xml:space="preserve"> lo siguiente:</w:t>
      </w:r>
    </w:p>
    <w:p w14:paraId="705E7EB7" w14:textId="06EC1A3F" w:rsidR="00380432" w:rsidRPr="00380432" w:rsidRDefault="00380432" w:rsidP="00380432">
      <w:pPr>
        <w:pStyle w:val="Prrafodelista"/>
        <w:numPr>
          <w:ilvl w:val="0"/>
          <w:numId w:val="2"/>
        </w:numPr>
        <w:rPr>
          <w:rFonts w:ascii="Century Gothic" w:hAnsi="Century Gothic"/>
          <w:b/>
          <w:bCs/>
          <w:color w:val="4472C4" w:themeColor="accent5"/>
          <w:sz w:val="24"/>
          <w:szCs w:val="24"/>
        </w:rPr>
      </w:pPr>
      <w:r w:rsidRPr="00380432">
        <w:rPr>
          <w:rFonts w:ascii="Century Gothic" w:hAnsi="Century Gothic"/>
          <w:b/>
          <w:bCs/>
          <w:color w:val="4472C4" w:themeColor="accent5"/>
          <w:sz w:val="24"/>
          <w:szCs w:val="24"/>
        </w:rPr>
        <w:t>Expliquemos por qué es importante poner en práctica la interculturalidad.</w:t>
      </w:r>
    </w:p>
    <w:p w14:paraId="5AB21F91" w14:textId="4EAFE814" w:rsidR="00380432" w:rsidRPr="00380432" w:rsidRDefault="00380432" w:rsidP="00380432">
      <w:pPr>
        <w:spacing w:after="120"/>
        <w:ind w:left="284"/>
        <w:rPr>
          <w:rFonts w:ascii="Maiandra GD" w:hAnsi="Maiandra GD"/>
          <w:sz w:val="26"/>
          <w:szCs w:val="26"/>
        </w:rPr>
      </w:pPr>
      <w:r>
        <w:rPr>
          <w:rFonts w:ascii="Maiandra GD" w:hAnsi="Maiandra GD"/>
          <w:sz w:val="26"/>
          <w:szCs w:val="26"/>
        </w:rPr>
        <w:t xml:space="preserve">- </w:t>
      </w:r>
      <w:r w:rsidR="00316251">
        <w:rPr>
          <w:rFonts w:ascii="Maiandra GD" w:hAnsi="Maiandra GD"/>
          <w:sz w:val="26"/>
          <w:szCs w:val="26"/>
        </w:rPr>
        <w:t>Es importante ponerla en practica porque nos relaciona con diversas culturas que nos rodean en diferentes aspectos, respetando las culturas de los demás sin discriminarlos.</w:t>
      </w:r>
    </w:p>
    <w:p w14:paraId="7AC1960D" w14:textId="2B8F23F2" w:rsidR="00380432" w:rsidRPr="00380432" w:rsidRDefault="00380432" w:rsidP="00380432">
      <w:pPr>
        <w:pStyle w:val="Prrafodelista"/>
        <w:numPr>
          <w:ilvl w:val="0"/>
          <w:numId w:val="2"/>
        </w:numPr>
        <w:rPr>
          <w:rFonts w:ascii="Century Gothic" w:hAnsi="Century Gothic"/>
          <w:b/>
          <w:bCs/>
          <w:color w:val="4472C4" w:themeColor="accent5"/>
          <w:sz w:val="24"/>
          <w:szCs w:val="24"/>
        </w:rPr>
      </w:pPr>
      <w:r w:rsidRPr="00380432">
        <w:rPr>
          <w:rFonts w:ascii="Century Gothic" w:hAnsi="Century Gothic"/>
          <w:b/>
          <w:bCs/>
          <w:color w:val="4472C4" w:themeColor="accent5"/>
          <w:sz w:val="24"/>
          <w:szCs w:val="24"/>
        </w:rPr>
        <w:t>Escribamos dos lemas que promuevan la interculturalidad en nuestra comunidad y ubiquémoslos en un lugar visible para todos los integrantes de nuestra familia.</w:t>
      </w:r>
    </w:p>
    <w:p w14:paraId="6243A61B" w14:textId="3E30B8D5" w:rsidR="00380432" w:rsidRDefault="00380432" w:rsidP="00380432">
      <w:pPr>
        <w:spacing w:after="120"/>
        <w:ind w:left="284"/>
        <w:rPr>
          <w:rFonts w:ascii="Maiandra GD" w:hAnsi="Maiandra GD"/>
          <w:sz w:val="26"/>
          <w:szCs w:val="26"/>
        </w:rPr>
      </w:pPr>
      <w:r>
        <w:rPr>
          <w:rFonts w:ascii="Maiandra GD" w:hAnsi="Maiandra GD"/>
          <w:sz w:val="26"/>
          <w:szCs w:val="26"/>
        </w:rPr>
        <w:t xml:space="preserve">- </w:t>
      </w:r>
      <w:r w:rsidR="00316251">
        <w:rPr>
          <w:rFonts w:ascii="Maiandra GD" w:hAnsi="Maiandra GD"/>
          <w:sz w:val="26"/>
          <w:szCs w:val="26"/>
        </w:rPr>
        <w:t>Juntos y unidos construimos un país respetuoso, solidario y fraterno</w:t>
      </w:r>
    </w:p>
    <w:p w14:paraId="043D92A7" w14:textId="5FD9632A" w:rsidR="000E454B" w:rsidRDefault="00316251" w:rsidP="000E454B">
      <w:pPr>
        <w:spacing w:after="120"/>
        <w:ind w:left="284"/>
        <w:rPr>
          <w:rFonts w:ascii="Maiandra GD" w:hAnsi="Maiandra GD"/>
          <w:sz w:val="26"/>
          <w:szCs w:val="26"/>
        </w:rPr>
      </w:pPr>
      <w:r>
        <w:rPr>
          <w:rFonts w:ascii="Maiandra GD" w:hAnsi="Maiandra GD"/>
          <w:sz w:val="26"/>
          <w:szCs w:val="26"/>
        </w:rPr>
        <w:t>- Luchemos por la igualdad de oportunidades y derechos para todos los pueblos.</w:t>
      </w:r>
    </w:p>
    <w:p w14:paraId="3BB44C27" w14:textId="77777777" w:rsidR="00316251" w:rsidRDefault="00316251" w:rsidP="00316251">
      <w:pPr>
        <w:spacing w:after="120"/>
        <w:jc w:val="both"/>
        <w:rPr>
          <w:rFonts w:ascii="Arial Rounded MT Bold" w:hAnsi="Arial Rounded MT Bold"/>
          <w:color w:val="4472C4" w:themeColor="accent5"/>
          <w:sz w:val="30"/>
          <w:szCs w:val="30"/>
        </w:rPr>
      </w:pPr>
      <w:r>
        <w:rPr>
          <w:rFonts w:ascii="Arial Rounded MT Bold" w:hAnsi="Arial Rounded MT Bold"/>
          <w:color w:val="4472C4" w:themeColor="accent5"/>
          <w:sz w:val="30"/>
          <w:szCs w:val="30"/>
        </w:rPr>
        <w:t>Tomemos en cuenta que…</w:t>
      </w:r>
    </w:p>
    <w:p w14:paraId="7E095082" w14:textId="765D0E5C" w:rsidR="00316251" w:rsidRDefault="00316251" w:rsidP="00316251">
      <w:pPr>
        <w:spacing w:after="120"/>
        <w:rPr>
          <w:rFonts w:ascii="Century Gothic" w:hAnsi="Century Gothic"/>
          <w:sz w:val="24"/>
          <w:szCs w:val="24"/>
        </w:rPr>
      </w:pPr>
      <w:r w:rsidRPr="00316251">
        <w:rPr>
          <w:rFonts w:ascii="Century Gothic" w:hAnsi="Century Gothic"/>
          <w:sz w:val="24"/>
          <w:szCs w:val="24"/>
        </w:rPr>
        <w:t>Para lograr que un país tan diverso como el nuestro sea más equitativo respecto a las oportunidades de acceso a los derechos a todas y todos los ciudadanos, es necesario comprender qué se entiende por ciudadanía intercultural.</w:t>
      </w:r>
    </w:p>
    <w:p w14:paraId="6AFCE312" w14:textId="0BF096BF" w:rsidR="00316251" w:rsidRDefault="00316251" w:rsidP="00316251">
      <w:pPr>
        <w:spacing w:after="120"/>
        <w:rPr>
          <w:rFonts w:ascii="Century Gothic" w:hAnsi="Century Gothic"/>
          <w:sz w:val="24"/>
          <w:szCs w:val="24"/>
        </w:rPr>
      </w:pPr>
      <w:r w:rsidRPr="00316251">
        <w:rPr>
          <w:rFonts w:ascii="Century Gothic" w:hAnsi="Century Gothic"/>
          <w:sz w:val="24"/>
          <w:szCs w:val="24"/>
        </w:rPr>
        <w:t xml:space="preserve">A continuación, </w:t>
      </w:r>
      <w:r w:rsidRPr="000E454B">
        <w:rPr>
          <w:rFonts w:ascii="Century Gothic" w:hAnsi="Century Gothic"/>
          <w:b/>
          <w:bCs/>
          <w:sz w:val="24"/>
          <w:szCs w:val="24"/>
        </w:rPr>
        <w:t>leamos</w:t>
      </w:r>
      <w:r w:rsidRPr="00316251">
        <w:rPr>
          <w:rFonts w:ascii="Century Gothic" w:hAnsi="Century Gothic"/>
          <w:sz w:val="24"/>
          <w:szCs w:val="24"/>
        </w:rPr>
        <w:t xml:space="preserve"> el texto “Hacia la ciudadanía intercultural”</w:t>
      </w:r>
      <w:r w:rsidRPr="00316251">
        <w:rPr>
          <w:rFonts w:ascii="Century Gothic" w:hAnsi="Century Gothic"/>
          <w:sz w:val="24"/>
          <w:szCs w:val="24"/>
        </w:rPr>
        <w:t xml:space="preserve">. </w:t>
      </w:r>
      <w:r w:rsidRPr="00316251">
        <w:rPr>
          <w:rFonts w:ascii="Century Gothic" w:hAnsi="Century Gothic"/>
          <w:sz w:val="24"/>
          <w:szCs w:val="24"/>
        </w:rPr>
        <w:t>En el proceso de lectura, identifiquemos las ideas principales</w:t>
      </w:r>
      <w:r w:rsidRPr="00316251">
        <w:rPr>
          <w:rFonts w:ascii="Century Gothic" w:hAnsi="Century Gothic"/>
          <w:sz w:val="24"/>
          <w:szCs w:val="24"/>
        </w:rPr>
        <w:t>.</w:t>
      </w:r>
    </w:p>
    <w:p w14:paraId="27D3D85B" w14:textId="0762F55A" w:rsidR="000E454B" w:rsidRDefault="000E454B" w:rsidP="000E454B">
      <w:pPr>
        <w:spacing w:after="120"/>
        <w:jc w:val="center"/>
        <w:rPr>
          <w:rFonts w:ascii="Arial Rounded MT Bold" w:hAnsi="Arial Rounded MT Bold"/>
          <w:color w:val="4472C4" w:themeColor="accent5"/>
          <w:sz w:val="30"/>
          <w:szCs w:val="30"/>
        </w:rPr>
      </w:pPr>
      <w:r>
        <w:rPr>
          <w:rFonts w:ascii="Arial Rounded MT Bold" w:hAnsi="Arial Rounded MT Bold"/>
          <w:color w:val="4472C4" w:themeColor="accent5"/>
          <w:sz w:val="30"/>
          <w:szCs w:val="30"/>
        </w:rPr>
        <w:t>Hacia la ciudadanía intercultural</w:t>
      </w:r>
    </w:p>
    <w:p w14:paraId="7A6B440D" w14:textId="0F3CC0B0" w:rsidR="000E454B" w:rsidRPr="000E454B" w:rsidRDefault="000E454B" w:rsidP="000E454B">
      <w:pPr>
        <w:spacing w:after="120"/>
        <w:rPr>
          <w:rFonts w:ascii="Century Gothic" w:hAnsi="Century Gothic"/>
          <w:sz w:val="24"/>
          <w:szCs w:val="24"/>
        </w:rPr>
      </w:pPr>
      <w:r w:rsidRPr="000E454B">
        <w:rPr>
          <w:rFonts w:ascii="Century Gothic" w:hAnsi="Century Gothic"/>
          <w:sz w:val="24"/>
          <w:szCs w:val="24"/>
        </w:rPr>
        <w:t>Las ciudadanas y los ciudadanos son iguales en derechos, pero esto no significa que todas y todos tengan realmente las mismas oportunidades ni que sean idénticas/os. Se requiere volver a pensar la ciudadanía tomando en cuenta lo siguiente:</w:t>
      </w:r>
    </w:p>
    <w:p w14:paraId="28B8C8DA" w14:textId="2E43E2A9" w:rsidR="000E454B" w:rsidRPr="000E454B" w:rsidRDefault="000E454B" w:rsidP="000E454B">
      <w:pPr>
        <w:pStyle w:val="Prrafodelista"/>
        <w:numPr>
          <w:ilvl w:val="0"/>
          <w:numId w:val="15"/>
        </w:numPr>
        <w:spacing w:after="120"/>
        <w:rPr>
          <w:rFonts w:ascii="Century Gothic" w:hAnsi="Century Gothic"/>
          <w:sz w:val="28"/>
          <w:szCs w:val="28"/>
        </w:rPr>
      </w:pPr>
      <w:r w:rsidRPr="000E454B">
        <w:rPr>
          <w:rFonts w:ascii="Century Gothic" w:hAnsi="Century Gothic"/>
          <w:sz w:val="24"/>
          <w:szCs w:val="24"/>
        </w:rPr>
        <w:t>El que la ley reconozca a todas y todos los mismos derechos no significa que, en la realidad, tengan las mismas oportunidades para que estos se cumplan. Se requiere compensar las desigualdades que no permiten a todas y todos estar en pie de igualdad.</w:t>
      </w:r>
    </w:p>
    <w:p w14:paraId="7D5B315A" w14:textId="157C9C32" w:rsidR="000E454B" w:rsidRPr="000E454B" w:rsidRDefault="000E454B" w:rsidP="000E454B">
      <w:pPr>
        <w:pStyle w:val="Prrafodelista"/>
        <w:numPr>
          <w:ilvl w:val="0"/>
          <w:numId w:val="15"/>
        </w:numPr>
        <w:spacing w:after="120"/>
        <w:rPr>
          <w:rFonts w:ascii="Century Gothic" w:hAnsi="Century Gothic"/>
          <w:sz w:val="28"/>
          <w:szCs w:val="28"/>
        </w:rPr>
      </w:pPr>
      <w:r w:rsidRPr="000E454B">
        <w:rPr>
          <w:rFonts w:ascii="Century Gothic" w:hAnsi="Century Gothic"/>
          <w:sz w:val="24"/>
          <w:szCs w:val="24"/>
        </w:rPr>
        <w:t>Debe tomarse muy en serio el hecho de que los seres humanos tenemos historias culturales y, por ende, sensibilidades distintas.</w:t>
      </w:r>
    </w:p>
    <w:p w14:paraId="6880F517" w14:textId="50A36355" w:rsidR="000E454B" w:rsidRPr="000E454B" w:rsidRDefault="000E454B" w:rsidP="000E454B">
      <w:pPr>
        <w:spacing w:after="120"/>
        <w:rPr>
          <w:rFonts w:ascii="Century Gothic" w:hAnsi="Century Gothic"/>
          <w:sz w:val="24"/>
          <w:szCs w:val="24"/>
        </w:rPr>
      </w:pPr>
      <w:r w:rsidRPr="000E454B">
        <w:rPr>
          <w:rFonts w:ascii="Century Gothic" w:hAnsi="Century Gothic"/>
          <w:sz w:val="24"/>
          <w:szCs w:val="24"/>
        </w:rPr>
        <w:t>Hace falta construir una ciudadanía intercultural que reconozca esta realidad plural. Por ejemplo, debe reconocerse que el quechua y el aimara son hablados por una gran parte de la población andina; y que también existen muchos idiomas originarios hablados por pueblos amazónicos.</w:t>
      </w:r>
    </w:p>
    <w:p w14:paraId="27269CC8" w14:textId="739EB5B1" w:rsidR="000E454B" w:rsidRPr="000E454B" w:rsidRDefault="000E454B" w:rsidP="000E454B">
      <w:pPr>
        <w:spacing w:after="120"/>
        <w:jc w:val="both"/>
        <w:rPr>
          <w:rFonts w:ascii="Century Gothic" w:hAnsi="Century Gothic"/>
          <w:sz w:val="24"/>
          <w:szCs w:val="24"/>
        </w:rPr>
      </w:pPr>
      <w:r w:rsidRPr="000E454B">
        <w:rPr>
          <w:rFonts w:ascii="Century Gothic" w:hAnsi="Century Gothic"/>
          <w:sz w:val="24"/>
          <w:szCs w:val="24"/>
        </w:rPr>
        <w:t>Debe reconocerse que la gente tiene el derecho, por ejemplo, a ser atendida en las oficinas del Estado en su propio idioma, en primer lugar, como una forma de establecer una verdadera igualdad en el acceso a estos servicios y, en segundo lugar, porque las comunidades étnicas y culturales tienen el derecho de desarrollarse desde su propia historia y su propia lengua; y porque el florecimiento de una diversidad cultural reconocida públicamente representa, a la larga, un gran beneficio para todas y todos.</w:t>
      </w:r>
    </w:p>
    <w:p w14:paraId="2AAD3CB7" w14:textId="1B26CD57" w:rsidR="000E454B" w:rsidRPr="000E454B" w:rsidRDefault="000E454B" w:rsidP="000E454B">
      <w:pPr>
        <w:spacing w:after="120"/>
        <w:jc w:val="both"/>
        <w:rPr>
          <w:rFonts w:ascii="Century Gothic" w:hAnsi="Century Gothic"/>
          <w:sz w:val="24"/>
          <w:szCs w:val="24"/>
        </w:rPr>
      </w:pPr>
      <w:r w:rsidRPr="000E454B">
        <w:rPr>
          <w:rFonts w:ascii="Century Gothic" w:hAnsi="Century Gothic"/>
          <w:sz w:val="24"/>
          <w:szCs w:val="24"/>
        </w:rPr>
        <w:t>Es decir, así se benefician los grupos históricamente menos favorecidos como los pueblos indígenas u originarios, pero también se beneficia el conjunto de la sociedad, dado que se mantienen vivos y se desarrollan vertientes culturales que, por sus diferencias, representan aportes a la cultura humana en general. Así, el construir ciudadanía intercultural en una realidad multicultural supone favorecer la participación de las diversas culturas en los espacios públicos.</w:t>
      </w:r>
    </w:p>
    <w:p w14:paraId="7AEA1CDD" w14:textId="7B641043" w:rsidR="00316251" w:rsidRDefault="00316251" w:rsidP="00316251">
      <w:pPr>
        <w:spacing w:after="120"/>
        <w:rPr>
          <w:rFonts w:ascii="Century Gothic" w:hAnsi="Century Gothic"/>
          <w:sz w:val="24"/>
          <w:szCs w:val="24"/>
        </w:rPr>
      </w:pPr>
      <w:r>
        <w:rPr>
          <w:rFonts w:ascii="Century Gothic" w:hAnsi="Century Gothic"/>
          <w:sz w:val="24"/>
          <w:szCs w:val="24"/>
        </w:rPr>
        <w:t xml:space="preserve">Luego, </w:t>
      </w:r>
      <w:r w:rsidRPr="000E454B">
        <w:rPr>
          <w:rFonts w:ascii="Century Gothic" w:hAnsi="Century Gothic"/>
          <w:b/>
          <w:bCs/>
          <w:sz w:val="24"/>
          <w:szCs w:val="24"/>
        </w:rPr>
        <w:t>respondamos</w:t>
      </w:r>
      <w:r>
        <w:rPr>
          <w:rFonts w:ascii="Century Gothic" w:hAnsi="Century Gothic"/>
          <w:sz w:val="24"/>
          <w:szCs w:val="24"/>
        </w:rPr>
        <w:t xml:space="preserve"> la siguiente pregunta:</w:t>
      </w:r>
    </w:p>
    <w:p w14:paraId="639C2F43" w14:textId="1BB215B5" w:rsidR="00BF7FD5" w:rsidRPr="000E454B" w:rsidRDefault="00316251" w:rsidP="000E454B">
      <w:pPr>
        <w:pStyle w:val="Prrafodelista"/>
        <w:numPr>
          <w:ilvl w:val="0"/>
          <w:numId w:val="2"/>
        </w:numPr>
        <w:spacing w:after="120"/>
        <w:rPr>
          <w:rFonts w:ascii="Century Gothic" w:hAnsi="Century Gothic"/>
          <w:b/>
          <w:bCs/>
          <w:color w:val="4472C4" w:themeColor="accent5"/>
          <w:sz w:val="36"/>
          <w:szCs w:val="36"/>
        </w:rPr>
      </w:pPr>
      <w:r w:rsidRPr="00316251">
        <w:rPr>
          <w:rFonts w:ascii="Century Gothic" w:hAnsi="Century Gothic"/>
          <w:b/>
          <w:bCs/>
          <w:color w:val="4472C4" w:themeColor="accent5"/>
          <w:sz w:val="24"/>
          <w:szCs w:val="24"/>
        </w:rPr>
        <w:t>¿Cuál es la importancia de la ciudadanía intercultural para los pueblos indígenas u originarios y para el país en general?</w:t>
      </w:r>
    </w:p>
    <w:p w14:paraId="35D82054" w14:textId="69D7BDA6" w:rsidR="000E454B" w:rsidRDefault="000E454B" w:rsidP="000E454B">
      <w:pPr>
        <w:spacing w:after="120"/>
        <w:ind w:left="284"/>
        <w:rPr>
          <w:rFonts w:ascii="Maiandra GD" w:hAnsi="Maiandra GD"/>
          <w:sz w:val="26"/>
          <w:szCs w:val="26"/>
        </w:rPr>
      </w:pPr>
      <w:r>
        <w:rPr>
          <w:rFonts w:ascii="Maiandra GD" w:hAnsi="Maiandra GD"/>
          <w:sz w:val="26"/>
          <w:szCs w:val="26"/>
        </w:rPr>
        <w:t xml:space="preserve">- </w:t>
      </w:r>
      <w:r>
        <w:rPr>
          <w:rFonts w:ascii="Maiandra GD" w:hAnsi="Maiandra GD"/>
          <w:sz w:val="26"/>
          <w:szCs w:val="26"/>
        </w:rPr>
        <w:t>Todos tenemos los mismos derechos e igualdad de oportunidades, permite el conocimiento de otros pueblos, en base al respeto y el dialogo. Es importante, porque todos nos reconocemos, practicamos diferentes lenguas, sin discriminación, siendo un gran beneficio para todos y todas.</w:t>
      </w:r>
    </w:p>
    <w:p w14:paraId="14937F9F" w14:textId="00D69857" w:rsidR="000E454B" w:rsidRDefault="000E454B" w:rsidP="000E454B">
      <w:pPr>
        <w:spacing w:after="120"/>
        <w:rPr>
          <w:rFonts w:ascii="Century Gothic" w:hAnsi="Century Gothic"/>
          <w:sz w:val="24"/>
          <w:szCs w:val="24"/>
        </w:rPr>
      </w:pPr>
      <w:r w:rsidRPr="000E454B">
        <w:rPr>
          <w:rFonts w:ascii="Century Gothic" w:hAnsi="Century Gothic"/>
          <w:sz w:val="24"/>
          <w:szCs w:val="24"/>
        </w:rPr>
        <w:t xml:space="preserve">Ahora, </w:t>
      </w:r>
      <w:r w:rsidRPr="005428CA">
        <w:rPr>
          <w:rFonts w:ascii="Century Gothic" w:hAnsi="Century Gothic"/>
          <w:b/>
          <w:bCs/>
          <w:sz w:val="24"/>
          <w:szCs w:val="24"/>
        </w:rPr>
        <w:t>leamos</w:t>
      </w:r>
      <w:r w:rsidRPr="000E454B">
        <w:rPr>
          <w:rFonts w:ascii="Century Gothic" w:hAnsi="Century Gothic"/>
          <w:sz w:val="24"/>
          <w:szCs w:val="24"/>
        </w:rPr>
        <w:t xml:space="preserve"> la noticia “Día de las Lenguas Originarias: conoce las funciones de expertos bilingües certificados”</w:t>
      </w:r>
      <w:r w:rsidR="005428CA">
        <w:rPr>
          <w:rFonts w:ascii="Century Gothic" w:hAnsi="Century Gothic"/>
          <w:sz w:val="24"/>
          <w:szCs w:val="24"/>
        </w:rPr>
        <w:t>.</w:t>
      </w:r>
    </w:p>
    <w:p w14:paraId="03185FD8" w14:textId="78505A1A" w:rsidR="005428CA" w:rsidRDefault="005428CA" w:rsidP="005428CA">
      <w:pPr>
        <w:spacing w:after="120"/>
        <w:jc w:val="center"/>
        <w:rPr>
          <w:rFonts w:ascii="Arial Rounded MT Bold" w:hAnsi="Arial Rounded MT Bold"/>
          <w:color w:val="4472C4" w:themeColor="accent5"/>
          <w:sz w:val="30"/>
          <w:szCs w:val="30"/>
        </w:rPr>
      </w:pPr>
      <w:r>
        <w:rPr>
          <w:rFonts w:ascii="Arial Rounded MT Bold" w:hAnsi="Arial Rounded MT Bold"/>
          <w:color w:val="4472C4" w:themeColor="accent5"/>
          <w:sz w:val="30"/>
          <w:szCs w:val="30"/>
        </w:rPr>
        <w:t>Dia de las Lenguas Originarias: conoce las funciones de expertos bilingües certificados</w:t>
      </w:r>
    </w:p>
    <w:p w14:paraId="3D9D9853" w14:textId="192C9127" w:rsidR="005428CA" w:rsidRPr="005428CA" w:rsidRDefault="005428CA" w:rsidP="005428CA">
      <w:pPr>
        <w:spacing w:after="120"/>
        <w:rPr>
          <w:rFonts w:ascii="Century Gothic" w:hAnsi="Century Gothic"/>
          <w:sz w:val="23"/>
          <w:szCs w:val="23"/>
        </w:rPr>
      </w:pPr>
      <w:r w:rsidRPr="005428CA">
        <w:rPr>
          <w:rFonts w:ascii="Century Gothic" w:hAnsi="Century Gothic"/>
          <w:sz w:val="23"/>
          <w:szCs w:val="23"/>
        </w:rPr>
        <w:t>En el Perú se hablan 48 lenguas originarias y 13 regiones ya cuentan con 2400 expertos en lenguas indígenas. Más de 4 millones de peruanos hablan al menos una de las 48 lenguas originarias que existen en el país. Por eso, es necesario contar con servidores públicos que las hablen y faciliten la comunicación entre la población nativa y las instituciones del Estado que brindan servicios básicos como salud, educación, entre otros.</w:t>
      </w:r>
    </w:p>
    <w:p w14:paraId="5DC949BA" w14:textId="60E519A6" w:rsidR="005428CA" w:rsidRPr="005428CA" w:rsidRDefault="005428CA" w:rsidP="005428CA">
      <w:pPr>
        <w:spacing w:after="120"/>
        <w:rPr>
          <w:rFonts w:ascii="Century Gothic" w:hAnsi="Century Gothic"/>
          <w:sz w:val="23"/>
          <w:szCs w:val="23"/>
        </w:rPr>
      </w:pPr>
      <w:r w:rsidRPr="005428CA">
        <w:rPr>
          <w:rFonts w:ascii="Century Gothic" w:hAnsi="Century Gothic"/>
          <w:sz w:val="23"/>
          <w:szCs w:val="23"/>
        </w:rPr>
        <w:t>Al respecto, el Sistema Nacional de Evaluación, Acreditación y Certificación de la Calidad Educativa (Sineace) refiere que estos expertos bilingües se pueden certificar en una o en las cinco funciones que contiene la norma de competencias del experto en comunicación en lenguas indígenas u originarias en contextos interculturales. Es decir, pueden recibir una certificación oficial que reconoce sus conocimientos fundamentales, capacidades y buen desempeño. Las funciones del experto en comunicación en lenguas indígenas u originarias son las siguientes:</w:t>
      </w:r>
    </w:p>
    <w:p w14:paraId="5015E459" w14:textId="2B0584E8" w:rsidR="005428CA" w:rsidRPr="005428CA" w:rsidRDefault="005428CA" w:rsidP="005428CA">
      <w:pPr>
        <w:spacing w:after="120"/>
        <w:rPr>
          <w:rFonts w:ascii="Century Gothic" w:hAnsi="Century Gothic"/>
          <w:sz w:val="23"/>
          <w:szCs w:val="23"/>
        </w:rPr>
      </w:pPr>
      <w:r w:rsidRPr="005428CA">
        <w:rPr>
          <w:rFonts w:ascii="Century Gothic" w:hAnsi="Century Gothic"/>
          <w:b/>
          <w:bCs/>
          <w:sz w:val="23"/>
          <w:szCs w:val="23"/>
        </w:rPr>
        <w:t xml:space="preserve">Interpretación oral: </w:t>
      </w:r>
      <w:r w:rsidRPr="005428CA">
        <w:rPr>
          <w:rFonts w:ascii="Century Gothic" w:hAnsi="Century Gothic"/>
          <w:sz w:val="23"/>
          <w:szCs w:val="23"/>
        </w:rPr>
        <w:t>En eventos o actividades públicas se requiere de un experto que traduzca lo que se dice en español a una lengua originaria como el quechua o el aimara, o viceversa.</w:t>
      </w:r>
    </w:p>
    <w:p w14:paraId="0DC88469" w14:textId="696AED02" w:rsidR="005428CA" w:rsidRPr="005428CA" w:rsidRDefault="005428CA" w:rsidP="005428CA">
      <w:pPr>
        <w:spacing w:after="120"/>
        <w:rPr>
          <w:rFonts w:ascii="Century Gothic" w:hAnsi="Century Gothic"/>
          <w:sz w:val="23"/>
          <w:szCs w:val="23"/>
        </w:rPr>
      </w:pPr>
      <w:r w:rsidRPr="005428CA">
        <w:rPr>
          <w:rFonts w:ascii="Century Gothic" w:hAnsi="Century Gothic"/>
          <w:b/>
          <w:bCs/>
          <w:sz w:val="23"/>
          <w:szCs w:val="23"/>
        </w:rPr>
        <w:t>Traducción de textos.</w:t>
      </w:r>
      <w:r w:rsidRPr="005428CA">
        <w:rPr>
          <w:rFonts w:ascii="Century Gothic" w:hAnsi="Century Gothic"/>
          <w:sz w:val="23"/>
          <w:szCs w:val="23"/>
        </w:rPr>
        <w:t xml:space="preserve"> Los traductores convierten los textos del español a una lengua indígena o viceversa, según las reglas de escritura y gramática oficial.</w:t>
      </w:r>
      <w:r w:rsidRPr="005428CA">
        <w:rPr>
          <w:rFonts w:ascii="Century Gothic" w:hAnsi="Century Gothic"/>
          <w:sz w:val="23"/>
          <w:szCs w:val="23"/>
        </w:rPr>
        <w:t xml:space="preserve"> </w:t>
      </w:r>
      <w:r w:rsidRPr="005428CA">
        <w:rPr>
          <w:rFonts w:ascii="Century Gothic" w:hAnsi="Century Gothic"/>
          <w:sz w:val="23"/>
          <w:szCs w:val="23"/>
        </w:rPr>
        <w:t>Mediación: Participa cuando se requiere de un mediador que concilie a dos grupos con características lingüísticas diferentes.</w:t>
      </w:r>
    </w:p>
    <w:p w14:paraId="46134A6E" w14:textId="7D722DEF" w:rsidR="005428CA" w:rsidRPr="005428CA" w:rsidRDefault="005428CA" w:rsidP="005428CA">
      <w:pPr>
        <w:spacing w:after="120"/>
        <w:rPr>
          <w:rFonts w:ascii="Century Gothic" w:hAnsi="Century Gothic"/>
          <w:sz w:val="23"/>
          <w:szCs w:val="23"/>
        </w:rPr>
      </w:pPr>
      <w:r w:rsidRPr="005428CA">
        <w:rPr>
          <w:rFonts w:ascii="Century Gothic" w:hAnsi="Century Gothic"/>
          <w:b/>
          <w:bCs/>
          <w:sz w:val="23"/>
          <w:szCs w:val="23"/>
        </w:rPr>
        <w:t>Atención en una actividad laboral:</w:t>
      </w:r>
      <w:r w:rsidRPr="005428CA">
        <w:rPr>
          <w:rFonts w:ascii="Century Gothic" w:hAnsi="Century Gothic"/>
          <w:sz w:val="23"/>
          <w:szCs w:val="23"/>
        </w:rPr>
        <w:t xml:space="preserve"> Los expertos bilingües deben tener la capacidad para atender a un usuario o cliente en su misma lengua y con calidez.</w:t>
      </w:r>
    </w:p>
    <w:p w14:paraId="2059211D" w14:textId="7542D745" w:rsidR="005428CA" w:rsidRPr="005428CA" w:rsidRDefault="005428CA" w:rsidP="005428CA">
      <w:pPr>
        <w:spacing w:after="120"/>
        <w:rPr>
          <w:rFonts w:ascii="Century Gothic" w:hAnsi="Century Gothic"/>
          <w:sz w:val="23"/>
          <w:szCs w:val="23"/>
        </w:rPr>
      </w:pPr>
      <w:r w:rsidRPr="002A2C83">
        <w:rPr>
          <w:rFonts w:ascii="Century Gothic" w:hAnsi="Century Gothic"/>
          <w:b/>
          <w:bCs/>
          <w:sz w:val="23"/>
          <w:szCs w:val="23"/>
        </w:rPr>
        <w:t>Edición de textos</w:t>
      </w:r>
      <w:r w:rsidRPr="005428CA">
        <w:rPr>
          <w:rFonts w:ascii="Century Gothic" w:hAnsi="Century Gothic"/>
          <w:sz w:val="23"/>
          <w:szCs w:val="23"/>
        </w:rPr>
        <w:t>: Los expertos editan y corrigen el estilo de textos de acuerdo a las normas ortográficas, gramaticales y de redacción. Además, coordinan el diseño y la diagramación del texto, así como la realización de las pruebas en la imprenta.</w:t>
      </w:r>
    </w:p>
    <w:p w14:paraId="20496DA0" w14:textId="239EE63C" w:rsidR="005428CA" w:rsidRPr="005428CA" w:rsidRDefault="005428CA" w:rsidP="005428CA">
      <w:pPr>
        <w:spacing w:after="120"/>
        <w:rPr>
          <w:rFonts w:ascii="Century Gothic" w:hAnsi="Century Gothic"/>
          <w:sz w:val="23"/>
          <w:szCs w:val="23"/>
        </w:rPr>
      </w:pPr>
      <w:r w:rsidRPr="005428CA">
        <w:rPr>
          <w:rFonts w:ascii="Century Gothic" w:hAnsi="Century Gothic"/>
          <w:sz w:val="23"/>
          <w:szCs w:val="23"/>
        </w:rPr>
        <w:t>Según el Sineace, trece departamentos del centro y el sur del país ya cuentan con trabajadores certificados como expertos en lenguas indígenas y originarias, lo que facilita que más ciudadanas y ciudadanos puedan ser atendidos en sus lenguas maternas como el quechua y el aimara.</w:t>
      </w:r>
    </w:p>
    <w:p w14:paraId="21F34DA9" w14:textId="3761B111" w:rsidR="005428CA" w:rsidRPr="005428CA" w:rsidRDefault="005428CA" w:rsidP="005428CA">
      <w:pPr>
        <w:spacing w:after="120"/>
        <w:rPr>
          <w:rFonts w:ascii="Century Gothic" w:hAnsi="Century Gothic"/>
          <w:sz w:val="23"/>
          <w:szCs w:val="23"/>
        </w:rPr>
      </w:pPr>
      <w:r w:rsidRPr="005428CA">
        <w:rPr>
          <w:rFonts w:ascii="Century Gothic" w:hAnsi="Century Gothic"/>
          <w:sz w:val="23"/>
          <w:szCs w:val="23"/>
        </w:rPr>
        <w:t>De esta manera, se ha podido certificar hasta la fecha a más de 2400 expertos bilingües en alguna de estas cinco competencias, principalmente en Apurímac, Ayacucho, Cusco y Puno. Las evaluaciones están a cargo de entidades certificadoras como el Ministerio de Cultura, el Centro de Investigación y Desarrollo Andino Quechumara (Cidaq) y Parwa.</w:t>
      </w:r>
    </w:p>
    <w:p w14:paraId="39D2B5CA" w14:textId="1CBB16E4" w:rsidR="005428CA" w:rsidRPr="005428CA" w:rsidRDefault="005428CA" w:rsidP="005428CA">
      <w:pPr>
        <w:spacing w:after="120"/>
        <w:rPr>
          <w:rFonts w:ascii="Century Gothic" w:hAnsi="Century Gothic"/>
          <w:color w:val="4472C4" w:themeColor="accent5"/>
          <w:sz w:val="23"/>
          <w:szCs w:val="23"/>
        </w:rPr>
      </w:pPr>
      <w:r w:rsidRPr="005428CA">
        <w:rPr>
          <w:rFonts w:ascii="Century Gothic" w:hAnsi="Century Gothic"/>
          <w:sz w:val="23"/>
          <w:szCs w:val="23"/>
        </w:rPr>
        <w:t>Cuando una ciudadana o un ciudadano vaya, por ejemplo, a una posta de salud, podrá recibir un trato respetuoso y en su misma lengua, por lo que podrá entender de manera clara cuál es el tratamiento que debe seguir. Y si acude a su municipalidad, podrá realizar los trámites que requiera sin que el idioma sea una barrera, destacó el Sineace.</w:t>
      </w:r>
    </w:p>
    <w:p w14:paraId="376C6068" w14:textId="125E983F" w:rsidR="005428CA" w:rsidRDefault="005428CA" w:rsidP="000E454B">
      <w:pPr>
        <w:spacing w:after="120"/>
        <w:rPr>
          <w:rFonts w:ascii="Century Gothic" w:hAnsi="Century Gothic"/>
          <w:sz w:val="24"/>
          <w:szCs w:val="24"/>
        </w:rPr>
      </w:pPr>
      <w:r>
        <w:rPr>
          <w:rFonts w:ascii="Century Gothic" w:hAnsi="Century Gothic"/>
          <w:sz w:val="24"/>
          <w:szCs w:val="24"/>
        </w:rPr>
        <w:t xml:space="preserve">Luego de la lectura, </w:t>
      </w:r>
      <w:r w:rsidRPr="005428CA">
        <w:rPr>
          <w:rFonts w:ascii="Century Gothic" w:hAnsi="Century Gothic"/>
          <w:b/>
          <w:bCs/>
          <w:sz w:val="24"/>
          <w:szCs w:val="24"/>
        </w:rPr>
        <w:t>desarrollamos</w:t>
      </w:r>
      <w:r>
        <w:rPr>
          <w:rFonts w:ascii="Century Gothic" w:hAnsi="Century Gothic"/>
          <w:sz w:val="24"/>
          <w:szCs w:val="24"/>
        </w:rPr>
        <w:t xml:space="preserve"> lo siguiente:</w:t>
      </w:r>
    </w:p>
    <w:p w14:paraId="3A9F002D" w14:textId="53D7F1D4" w:rsidR="005428CA" w:rsidRPr="005428CA" w:rsidRDefault="005428CA" w:rsidP="000E454B">
      <w:pPr>
        <w:pStyle w:val="Prrafodelista"/>
        <w:numPr>
          <w:ilvl w:val="0"/>
          <w:numId w:val="2"/>
        </w:numPr>
        <w:spacing w:after="120"/>
        <w:rPr>
          <w:rFonts w:ascii="Century Gothic" w:hAnsi="Century Gothic"/>
          <w:b/>
          <w:bCs/>
          <w:color w:val="4472C4" w:themeColor="accent5"/>
          <w:sz w:val="28"/>
          <w:szCs w:val="28"/>
        </w:rPr>
      </w:pPr>
      <w:r w:rsidRPr="005428CA">
        <w:rPr>
          <w:rFonts w:ascii="Century Gothic" w:hAnsi="Century Gothic"/>
          <w:b/>
          <w:bCs/>
          <w:color w:val="4472C4" w:themeColor="accent5"/>
          <w:sz w:val="24"/>
          <w:szCs w:val="24"/>
        </w:rPr>
        <w:t>Elaboremos un texto escrito en donde expliquemos cómo esta formación de expertos bilingües favorece el desarrollo de la ciudadanía intercultural.</w:t>
      </w:r>
    </w:p>
    <w:p w14:paraId="3CA2F19E" w14:textId="6BE44B77" w:rsidR="005428CA" w:rsidRPr="005428CA" w:rsidRDefault="005428CA" w:rsidP="005428CA">
      <w:pPr>
        <w:spacing w:after="120"/>
        <w:ind w:left="284"/>
        <w:rPr>
          <w:rFonts w:ascii="Maiandra GD" w:hAnsi="Maiandra GD"/>
          <w:sz w:val="26"/>
          <w:szCs w:val="26"/>
        </w:rPr>
      </w:pPr>
      <w:r>
        <w:rPr>
          <w:rFonts w:ascii="Maiandra GD" w:hAnsi="Maiandra GD"/>
          <w:sz w:val="26"/>
          <w:szCs w:val="26"/>
        </w:rPr>
        <w:t xml:space="preserve">- </w:t>
      </w:r>
      <w:r w:rsidR="002A2C83" w:rsidRPr="002A2C83">
        <w:rPr>
          <w:rFonts w:ascii="Century Gothic" w:hAnsi="Century Gothic"/>
          <w:color w:val="000000"/>
          <w:sz w:val="24"/>
          <w:szCs w:val="24"/>
          <w:shd w:val="clear" w:color="auto" w:fill="FFFFFF"/>
        </w:rPr>
        <w:t>En el Perú no solo la lengua castellana es el único idioma hablado por los peruanos y peruanos, sino que existen más lenguas, como el aimara que son idiomas reconocidos oficialmente y que, además, son hablados por muchos peruanos y peruanas.</w:t>
      </w:r>
      <w:r w:rsidR="002A2C83" w:rsidRPr="002A2C83">
        <w:rPr>
          <w:rFonts w:ascii="Century Gothic" w:hAnsi="Century Gothic"/>
          <w:color w:val="000000"/>
          <w:sz w:val="24"/>
          <w:szCs w:val="24"/>
        </w:rPr>
        <w:br/>
      </w:r>
      <w:r w:rsidR="002A2C83" w:rsidRPr="002A2C83">
        <w:rPr>
          <w:rFonts w:ascii="Century Gothic" w:hAnsi="Century Gothic"/>
          <w:color w:val="000000"/>
          <w:sz w:val="24"/>
          <w:szCs w:val="24"/>
          <w:shd w:val="clear" w:color="auto" w:fill="FFFFFF"/>
        </w:rPr>
        <w:t>Por ello, es importante que la atención que brinda el Estado a los ciudadanos y ciudadanas no solo se de en el idioma castellano, sino que también en el idioma nativo u originario de cada persona y/o pueblo. Este acto intercultural permite que más peruanos y peruanas no se sientan discriminados o excluidos por el uso de su lengua nativa. El Sistema Nacional de Evaluación, Acreditación y Certificación de la Calidad Educativa (Sineace) ha certificado a más de 2 400 expertos bilingües que se encontrarían trabajando en trece regiones del Perú en el 2020, beneficiándose así la creación de espacios interculturales y que más personas reciban atención de calidad de parte de las diferentes instituciones del Estado.</w:t>
      </w:r>
    </w:p>
    <w:p w14:paraId="71185BF0" w14:textId="44E751C8" w:rsidR="005428CA" w:rsidRPr="005428CA" w:rsidRDefault="005428CA" w:rsidP="000E454B">
      <w:pPr>
        <w:spacing w:after="120"/>
        <w:rPr>
          <w:rFonts w:ascii="Century Gothic" w:hAnsi="Century Gothic"/>
          <w:sz w:val="32"/>
          <w:szCs w:val="32"/>
        </w:rPr>
      </w:pPr>
      <w:r w:rsidRPr="005428CA">
        <w:rPr>
          <w:rFonts w:ascii="Century Gothic" w:hAnsi="Century Gothic"/>
          <w:sz w:val="24"/>
          <w:szCs w:val="24"/>
        </w:rPr>
        <w:t xml:space="preserve">Finalmente, </w:t>
      </w:r>
      <w:r w:rsidRPr="005428CA">
        <w:rPr>
          <w:rFonts w:ascii="Century Gothic" w:hAnsi="Century Gothic"/>
          <w:b/>
          <w:bCs/>
          <w:sz w:val="24"/>
          <w:szCs w:val="24"/>
        </w:rPr>
        <w:t>escribamos</w:t>
      </w:r>
      <w:r w:rsidRPr="005428CA">
        <w:rPr>
          <w:rFonts w:ascii="Century Gothic" w:hAnsi="Century Gothic"/>
          <w:sz w:val="24"/>
          <w:szCs w:val="24"/>
        </w:rPr>
        <w:t xml:space="preserve"> un texto para proponer algunas acciones que puedan contribuir a forjar una sociedad con igualdad de derechos y oportunidades para los pueblos indígenas u originarios. Tengamos en cuenta las características de dichos pueblos, sus derechos individuales y colectivos, así como la importancia de la ciudadanía intercultural.</w:t>
      </w:r>
    </w:p>
    <w:p w14:paraId="3039D61F" w14:textId="41CC2B5A" w:rsidR="000E454B" w:rsidRPr="002A2C83" w:rsidRDefault="002A2C83">
      <w:pPr>
        <w:rPr>
          <w:rFonts w:ascii="Century Gothic" w:hAnsi="Century Gothic"/>
          <w:sz w:val="24"/>
          <w:szCs w:val="24"/>
        </w:rPr>
      </w:pPr>
      <w:r w:rsidRPr="002A2C83">
        <w:rPr>
          <w:rFonts w:ascii="Century Gothic" w:hAnsi="Century Gothic"/>
          <w:color w:val="000000"/>
          <w:sz w:val="24"/>
          <w:szCs w:val="24"/>
          <w:shd w:val="clear" w:color="auto" w:fill="FFFFFF"/>
        </w:rPr>
        <w:t>El Perú es un país diverso culturalmente y naturalmente, pero también se generan retos como el logro de encuentros interculturales y superar los problemas sociales como la discriminación y la exclusión social de muchas personas y/o pueblos por su cultura. Se debe promover que más ciudadanos y ciudadanas conozcan de otras culturas y que existan más diálogos interculturales, en base en el respeto y la tolerancia.</w:t>
      </w:r>
      <w:r w:rsidRPr="002A2C83">
        <w:rPr>
          <w:rFonts w:ascii="Century Gothic" w:hAnsi="Century Gothic"/>
          <w:color w:val="000000"/>
          <w:sz w:val="24"/>
          <w:szCs w:val="24"/>
        </w:rPr>
        <w:br/>
      </w:r>
      <w:r w:rsidRPr="002A2C83">
        <w:rPr>
          <w:rFonts w:ascii="Century Gothic" w:hAnsi="Century Gothic"/>
          <w:color w:val="000000"/>
          <w:sz w:val="24"/>
          <w:szCs w:val="24"/>
          <w:shd w:val="clear" w:color="auto" w:fill="FFFFFF"/>
        </w:rPr>
        <w:t>También, se debe trabajar en que todos los pueblos tengan las mismas oportunidades de desarrollo y sus derechos sean reconocidos y respetados por todos, sin excepciones. Estas acciones promueven el enriquecimiento cultural de muchos pueblos, ya que cada pueblo en el país tiene muchos conocimientos que aportan en el desarrollo integral y sostenible del Perú.</w:t>
      </w:r>
    </w:p>
    <w:p w14:paraId="22FD8B73" w14:textId="77777777" w:rsidR="005428CA" w:rsidRPr="00CD5365" w:rsidRDefault="005428CA" w:rsidP="005428CA">
      <w:pPr>
        <w:spacing w:after="120"/>
        <w:rPr>
          <w:rFonts w:ascii="Arial Rounded MT Bold" w:hAnsi="Arial Rounded MT Bold"/>
          <w:color w:val="4472C4" w:themeColor="accent5"/>
          <w:sz w:val="30"/>
          <w:szCs w:val="30"/>
        </w:rPr>
      </w:pPr>
      <w:r w:rsidRPr="00CD5365">
        <w:rPr>
          <w:rFonts w:ascii="Arial Rounded MT Bold" w:hAnsi="Arial Rounded MT Bold"/>
          <w:color w:val="4472C4" w:themeColor="accent5"/>
          <w:sz w:val="30"/>
          <w:szCs w:val="30"/>
        </w:rPr>
        <w:t>Evaluamos nuestros avances</w:t>
      </w:r>
    </w:p>
    <w:p w14:paraId="73DB90A4" w14:textId="783F9995" w:rsidR="005428CA" w:rsidRDefault="005428CA" w:rsidP="005428CA">
      <w:pPr>
        <w:spacing w:after="120"/>
        <w:rPr>
          <w:rFonts w:ascii="Century Gothic" w:hAnsi="Century Gothic"/>
          <w:sz w:val="24"/>
          <w:szCs w:val="23"/>
        </w:rPr>
      </w:pPr>
      <w:r w:rsidRPr="00CD5365">
        <w:rPr>
          <w:rFonts w:ascii="Century Gothic" w:hAnsi="Century Gothic"/>
          <w:b/>
          <w:noProof/>
          <w:sz w:val="24"/>
          <w:szCs w:val="23"/>
          <w:lang w:eastAsia="es-PE"/>
        </w:rPr>
        <mc:AlternateContent>
          <mc:Choice Requires="wps">
            <w:drawing>
              <wp:anchor distT="0" distB="0" distL="114300" distR="114300" simplePos="0" relativeHeight="251704320" behindDoc="0" locked="0" layoutInCell="1" allowOverlap="1" wp14:anchorId="6375F65E" wp14:editId="3AF3E13D">
                <wp:simplePos x="0" y="0"/>
                <wp:positionH relativeFrom="column">
                  <wp:posOffset>3818255</wp:posOffset>
                </wp:positionH>
                <wp:positionV relativeFrom="paragraph">
                  <wp:posOffset>135890</wp:posOffset>
                </wp:positionV>
                <wp:extent cx="431165" cy="525780"/>
                <wp:effectExtent l="0" t="0" r="0" b="0"/>
                <wp:wrapNone/>
                <wp:docPr id="31" name="Multiplicar 2"/>
                <wp:cNvGraphicFramePr/>
                <a:graphic xmlns:a="http://schemas.openxmlformats.org/drawingml/2006/main">
                  <a:graphicData uri="http://schemas.microsoft.com/office/word/2010/wordprocessingShape">
                    <wps:wsp>
                      <wps:cNvSpPr/>
                      <wps:spPr>
                        <a:xfrm>
                          <a:off x="0" y="0"/>
                          <a:ext cx="431165" cy="525780"/>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819284" id="Multiplicar 2" o:spid="_x0000_s1026" style="position:absolute;margin-left:300.65pt;margin-top:10.7pt;width:33.95pt;height:41.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1165,525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" path="m64347,158431l142763,94127r72820,88800l288402,94127r78416,64304l281156,262890r85662,104459l288402,431653,215583,342853r-72820,88800l64347,367349,150009,262890,64347,158431xe" fillcolor="#5b9bd5" strokecolor="#41719c" strokeweight="1pt">
                <v:stroke joinstyle="miter"/>
                <v:path arrowok="t" o:connecttype="custom" o:connectlocs="64347,158431;142763,94127;215583,182927;288402,94127;366818,158431;281156,262890;366818,367349;288402,431653;215583,342853;142763,431653;64347,367349;150009,262890;64347,158431" o:connectangles="0,0,0,0,0,0,0,0,0,0,0,0,0"/>
              </v:shape>
            </w:pict>
          </mc:Fallback>
        </mc:AlternateContent>
      </w:r>
      <w:r w:rsidRPr="00CD5365">
        <w:rPr>
          <w:rFonts w:ascii="Century Gothic" w:hAnsi="Century Gothic"/>
          <w:b/>
          <w:sz w:val="24"/>
          <w:szCs w:val="23"/>
        </w:rPr>
        <w:t>Competencia</w:t>
      </w:r>
      <w:r w:rsidRPr="00CD5365">
        <w:rPr>
          <w:rFonts w:ascii="Century Gothic" w:hAnsi="Century Gothic"/>
          <w:sz w:val="24"/>
          <w:szCs w:val="23"/>
        </w:rPr>
        <w:t xml:space="preserve">: </w:t>
      </w:r>
      <w:r>
        <w:rPr>
          <w:rFonts w:ascii="Century Gothic" w:hAnsi="Century Gothic"/>
          <w:sz w:val="24"/>
          <w:szCs w:val="23"/>
        </w:rPr>
        <w:t>Convive y participa democráticamente en la búsqueda del bien común.</w:t>
      </w:r>
    </w:p>
    <w:p w14:paraId="4948E9ED" w14:textId="77777777" w:rsidR="005428CA" w:rsidRPr="00CD5365" w:rsidRDefault="005428CA" w:rsidP="005428CA">
      <w:pPr>
        <w:spacing w:after="120"/>
        <w:rPr>
          <w:rFonts w:ascii="Century Gothic" w:hAnsi="Century Gothic"/>
          <w:sz w:val="24"/>
          <w:szCs w:val="23"/>
        </w:rPr>
      </w:pPr>
    </w:p>
    <w:p w14:paraId="0D42F6CD" w14:textId="77777777" w:rsidR="005428CA" w:rsidRPr="00CD5365" w:rsidRDefault="005428CA" w:rsidP="005428CA">
      <w:pPr>
        <w:spacing w:after="120"/>
        <w:rPr>
          <w:rFonts w:ascii="Century Gothic" w:hAnsi="Century Gothic"/>
          <w:sz w:val="12"/>
          <w:szCs w:val="23"/>
        </w:rPr>
      </w:pPr>
    </w:p>
    <w:tbl>
      <w:tblPr>
        <w:tblStyle w:val="Tablaconcuadrcula1"/>
        <w:tblW w:w="0" w:type="auto"/>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tblLook w:val="04A0" w:firstRow="1" w:lastRow="0" w:firstColumn="1" w:lastColumn="0" w:noHBand="0" w:noVBand="1"/>
      </w:tblPr>
      <w:tblGrid>
        <w:gridCol w:w="5678"/>
        <w:gridCol w:w="972"/>
        <w:gridCol w:w="1173"/>
        <w:gridCol w:w="2608"/>
      </w:tblGrid>
      <w:tr w:rsidR="005428CA" w:rsidRPr="00CD5365" w14:paraId="78F79658" w14:textId="77777777" w:rsidTr="00B366EA">
        <w:trPr>
          <w:trHeight w:val="995"/>
        </w:trPr>
        <w:tc>
          <w:tcPr>
            <w:tcW w:w="5678" w:type="dxa"/>
            <w:vAlign w:val="center"/>
          </w:tcPr>
          <w:p w14:paraId="5D02D7CF" w14:textId="77777777" w:rsidR="005428CA" w:rsidRPr="00CD5365" w:rsidRDefault="005428CA" w:rsidP="00B366EA">
            <w:pPr>
              <w:spacing w:before="120" w:after="120"/>
              <w:jc w:val="center"/>
              <w:rPr>
                <w:rFonts w:ascii="Century Gothic" w:hAnsi="Century Gothic"/>
                <w:sz w:val="24"/>
                <w:szCs w:val="23"/>
              </w:rPr>
            </w:pPr>
            <w:r w:rsidRPr="00CD5365">
              <w:rPr>
                <w:rFonts w:ascii="Century Gothic" w:hAnsi="Century Gothic"/>
                <w:sz w:val="24"/>
                <w:szCs w:val="23"/>
              </w:rPr>
              <w:t>Criterios de evaluación</w:t>
            </w:r>
          </w:p>
        </w:tc>
        <w:tc>
          <w:tcPr>
            <w:tcW w:w="972" w:type="dxa"/>
            <w:shd w:val="clear" w:color="auto" w:fill="4472C4" w:themeFill="accent5"/>
            <w:vAlign w:val="center"/>
          </w:tcPr>
          <w:p w14:paraId="511E0906" w14:textId="77777777" w:rsidR="005428CA" w:rsidRPr="00CD5365" w:rsidRDefault="005428CA" w:rsidP="00B366EA">
            <w:pPr>
              <w:spacing w:before="120" w:after="120"/>
              <w:jc w:val="center"/>
              <w:rPr>
                <w:rFonts w:ascii="Century Gothic" w:hAnsi="Century Gothic"/>
                <w:color w:val="FFFFFF" w:themeColor="background1"/>
                <w:sz w:val="24"/>
                <w:szCs w:val="23"/>
              </w:rPr>
            </w:pPr>
            <w:r w:rsidRPr="00CD5365">
              <w:rPr>
                <w:rFonts w:ascii="Century Gothic" w:hAnsi="Century Gothic"/>
                <w:color w:val="FFFFFF" w:themeColor="background1"/>
                <w:sz w:val="24"/>
                <w:szCs w:val="23"/>
              </w:rPr>
              <w:t>Lo logré</w:t>
            </w:r>
          </w:p>
        </w:tc>
        <w:tc>
          <w:tcPr>
            <w:tcW w:w="1173" w:type="dxa"/>
            <w:shd w:val="clear" w:color="auto" w:fill="4472C4" w:themeFill="accent5"/>
            <w:vAlign w:val="center"/>
          </w:tcPr>
          <w:p w14:paraId="084D0971" w14:textId="77777777" w:rsidR="005428CA" w:rsidRPr="00CD5365" w:rsidRDefault="005428CA" w:rsidP="00B366EA">
            <w:pPr>
              <w:spacing w:before="120" w:after="120"/>
              <w:jc w:val="center"/>
              <w:rPr>
                <w:rFonts w:ascii="Century Gothic" w:hAnsi="Century Gothic"/>
                <w:color w:val="FFFFFF" w:themeColor="background1"/>
                <w:sz w:val="24"/>
                <w:szCs w:val="23"/>
              </w:rPr>
            </w:pPr>
            <w:r w:rsidRPr="00CD5365">
              <w:rPr>
                <w:rFonts w:ascii="Century Gothic" w:hAnsi="Century Gothic"/>
                <w:color w:val="FFFFFF" w:themeColor="background1"/>
                <w:sz w:val="24"/>
                <w:szCs w:val="23"/>
              </w:rPr>
              <w:t>Estoy en proceso</w:t>
            </w:r>
          </w:p>
        </w:tc>
        <w:tc>
          <w:tcPr>
            <w:tcW w:w="2608" w:type="dxa"/>
            <w:shd w:val="clear" w:color="auto" w:fill="4472C4" w:themeFill="accent5"/>
            <w:vAlign w:val="center"/>
          </w:tcPr>
          <w:p w14:paraId="0E6FFADD" w14:textId="77777777" w:rsidR="005428CA" w:rsidRPr="00CD5365" w:rsidRDefault="005428CA" w:rsidP="00B366EA">
            <w:pPr>
              <w:spacing w:before="120" w:after="120"/>
              <w:jc w:val="center"/>
              <w:rPr>
                <w:rFonts w:ascii="Century Gothic" w:hAnsi="Century Gothic"/>
                <w:color w:val="FFFFFF" w:themeColor="background1"/>
                <w:sz w:val="24"/>
                <w:szCs w:val="23"/>
              </w:rPr>
            </w:pPr>
            <w:r w:rsidRPr="00CD5365">
              <w:rPr>
                <w:rFonts w:ascii="Century Gothic" w:hAnsi="Century Gothic"/>
                <w:color w:val="FFFFFF" w:themeColor="background1"/>
                <w:sz w:val="24"/>
                <w:szCs w:val="23"/>
              </w:rPr>
              <w:t>¿Qué puedo hacer para mejorar?</w:t>
            </w:r>
          </w:p>
        </w:tc>
      </w:tr>
      <w:tr w:rsidR="005428CA" w:rsidRPr="00CD5365" w14:paraId="6C374C8E" w14:textId="77777777" w:rsidTr="00B366EA">
        <w:trPr>
          <w:trHeight w:val="848"/>
        </w:trPr>
        <w:tc>
          <w:tcPr>
            <w:tcW w:w="5678" w:type="dxa"/>
            <w:shd w:val="clear" w:color="auto" w:fill="DFE7F5"/>
            <w:vAlign w:val="center"/>
          </w:tcPr>
          <w:p w14:paraId="4D4FB8A9" w14:textId="1037A90B" w:rsidR="005428CA" w:rsidRPr="005428CA" w:rsidRDefault="005428CA" w:rsidP="00B366EA">
            <w:pPr>
              <w:spacing w:before="120" w:after="120"/>
              <w:rPr>
                <w:rFonts w:ascii="Century Gothic" w:hAnsi="Century Gothic"/>
                <w:szCs w:val="23"/>
              </w:rPr>
            </w:pPr>
            <w:r w:rsidRPr="005428CA">
              <w:rPr>
                <w:rFonts w:ascii="Century Gothic" w:hAnsi="Century Gothic"/>
              </w:rPr>
              <w:t>Participé en acciones orientadas al bien común a través de la promoción de los derechos de los pueblos indígenas u originarios.</w:t>
            </w:r>
          </w:p>
        </w:tc>
        <w:tc>
          <w:tcPr>
            <w:tcW w:w="972" w:type="dxa"/>
            <w:vAlign w:val="center"/>
          </w:tcPr>
          <w:p w14:paraId="066C0DA1" w14:textId="77777777" w:rsidR="005428CA" w:rsidRPr="00CD5365" w:rsidRDefault="005428CA" w:rsidP="00B366EA">
            <w:pPr>
              <w:spacing w:before="120" w:after="120"/>
              <w:jc w:val="center"/>
              <w:rPr>
                <w:rFonts w:ascii="Century Gothic" w:hAnsi="Century Gothic"/>
                <w:sz w:val="24"/>
                <w:szCs w:val="23"/>
              </w:rPr>
            </w:pPr>
          </w:p>
        </w:tc>
        <w:tc>
          <w:tcPr>
            <w:tcW w:w="1173" w:type="dxa"/>
            <w:vAlign w:val="center"/>
          </w:tcPr>
          <w:p w14:paraId="7A5391FB" w14:textId="77777777" w:rsidR="005428CA" w:rsidRPr="00CD5365" w:rsidRDefault="005428CA" w:rsidP="00B366EA">
            <w:pPr>
              <w:spacing w:before="120" w:after="120"/>
              <w:jc w:val="center"/>
              <w:rPr>
                <w:rFonts w:ascii="Century Gothic" w:hAnsi="Century Gothic"/>
                <w:sz w:val="24"/>
                <w:szCs w:val="23"/>
              </w:rPr>
            </w:pPr>
          </w:p>
        </w:tc>
        <w:tc>
          <w:tcPr>
            <w:tcW w:w="2608" w:type="dxa"/>
            <w:vAlign w:val="center"/>
          </w:tcPr>
          <w:p w14:paraId="731448BC" w14:textId="77777777" w:rsidR="005428CA" w:rsidRPr="00CD5365" w:rsidRDefault="005428CA" w:rsidP="00B366EA">
            <w:pPr>
              <w:spacing w:before="120" w:after="120"/>
              <w:jc w:val="center"/>
              <w:rPr>
                <w:rFonts w:ascii="Century Gothic" w:hAnsi="Century Gothic"/>
                <w:sz w:val="24"/>
                <w:szCs w:val="23"/>
              </w:rPr>
            </w:pPr>
          </w:p>
        </w:tc>
      </w:tr>
    </w:tbl>
    <w:p w14:paraId="41F65A93" w14:textId="27170B5E" w:rsidR="005428CA" w:rsidRDefault="005428CA"/>
    <w:p w14:paraId="5C7F09ED" w14:textId="3E99ECDE" w:rsidR="002A2C83" w:rsidRPr="00B721CF" w:rsidRDefault="002A2C83" w:rsidP="002A2C83">
      <w:pPr>
        <w:spacing w:after="120"/>
        <w:rPr>
          <w:rFonts w:ascii="Century Gothic" w:hAnsi="Century Gothic"/>
          <w:color w:val="C00000"/>
          <w:sz w:val="24"/>
          <w:szCs w:val="26"/>
        </w:rPr>
      </w:pPr>
      <w:r w:rsidRPr="00AC49C9">
        <w:rPr>
          <w:rFonts w:ascii="Century Gothic" w:hAnsi="Century Gothic"/>
          <w:color w:val="FF0000"/>
          <w:sz w:val="24"/>
          <w:szCs w:val="26"/>
        </w:rPr>
        <w:t xml:space="preserve">En la carpeta </w:t>
      </w:r>
      <w:r w:rsidRPr="00B721CF">
        <w:rPr>
          <w:rFonts w:ascii="Century Gothic" w:hAnsi="Century Gothic"/>
          <w:sz w:val="24"/>
          <w:szCs w:val="26"/>
          <w:highlight w:val="yellow"/>
        </w:rPr>
        <w:t>MultiCurso</w:t>
      </w:r>
      <w:r w:rsidRPr="002A2C83">
        <w:rPr>
          <w:rFonts w:ascii="Century Gothic" w:hAnsi="Century Gothic"/>
          <w:sz w:val="24"/>
          <w:szCs w:val="26"/>
          <w:highlight w:val="yellow"/>
        </w:rPr>
        <w:t>1</w:t>
      </w:r>
      <w:r w:rsidRPr="002A2C83">
        <w:rPr>
          <w:rFonts w:ascii="Century Gothic" w:hAnsi="Century Gothic"/>
          <w:sz w:val="24"/>
          <w:szCs w:val="26"/>
          <w:highlight w:val="yellow"/>
        </w:rPr>
        <w:t>5</w:t>
      </w:r>
      <w:r w:rsidRPr="00B721CF">
        <w:rPr>
          <w:rFonts w:ascii="Century Gothic" w:hAnsi="Century Gothic"/>
          <w:color w:val="C00000"/>
          <w:sz w:val="24"/>
          <w:szCs w:val="26"/>
        </w:rPr>
        <w:t xml:space="preserve"> </w:t>
      </w:r>
      <w:r w:rsidRPr="00AC49C9">
        <w:rPr>
          <w:rFonts w:ascii="Century Gothic" w:hAnsi="Century Gothic"/>
          <w:color w:val="FF0000"/>
          <w:sz w:val="24"/>
          <w:szCs w:val="26"/>
        </w:rPr>
        <w:t>que encontrarás en la sección ‘Documentos Semana 1</w:t>
      </w:r>
      <w:r>
        <w:rPr>
          <w:rFonts w:ascii="Century Gothic" w:hAnsi="Century Gothic"/>
          <w:color w:val="FF0000"/>
          <w:sz w:val="24"/>
          <w:szCs w:val="26"/>
        </w:rPr>
        <w:t>4</w:t>
      </w:r>
      <w:r w:rsidRPr="00AC49C9">
        <w:rPr>
          <w:rFonts w:ascii="Century Gothic" w:hAnsi="Century Gothic"/>
          <w:color w:val="FF0000"/>
          <w:sz w:val="24"/>
          <w:szCs w:val="26"/>
        </w:rPr>
        <w:t xml:space="preserve">’ de </w:t>
      </w:r>
      <w:r>
        <w:rPr>
          <w:rFonts w:ascii="Century Gothic" w:hAnsi="Century Gothic"/>
          <w:color w:val="FF0000"/>
          <w:sz w:val="24"/>
          <w:szCs w:val="26"/>
        </w:rPr>
        <w:t>la</w:t>
      </w:r>
      <w:r w:rsidRPr="00AC49C9">
        <w:rPr>
          <w:rFonts w:ascii="Century Gothic" w:hAnsi="Century Gothic"/>
          <w:color w:val="FF0000"/>
          <w:sz w:val="24"/>
          <w:szCs w:val="26"/>
        </w:rPr>
        <w:t xml:space="preserve"> página</w:t>
      </w:r>
      <w:r>
        <w:rPr>
          <w:rFonts w:ascii="Century Gothic" w:hAnsi="Century Gothic"/>
          <w:color w:val="FF0000"/>
          <w:sz w:val="24"/>
          <w:szCs w:val="26"/>
        </w:rPr>
        <w:t xml:space="preserve"> de Bela</w:t>
      </w:r>
      <w:r w:rsidRPr="00AC49C9">
        <w:rPr>
          <w:rFonts w:ascii="Century Gothic" w:hAnsi="Century Gothic"/>
          <w:color w:val="FF0000"/>
          <w:sz w:val="24"/>
          <w:szCs w:val="26"/>
        </w:rPr>
        <w:t>, podrás ver las actividades de</w:t>
      </w:r>
      <w:r>
        <w:rPr>
          <w:rFonts w:ascii="Century Gothic" w:hAnsi="Century Gothic"/>
          <w:color w:val="FF0000"/>
          <w:sz w:val="24"/>
          <w:szCs w:val="26"/>
        </w:rPr>
        <w:t xml:space="preserve"> </w:t>
      </w:r>
      <w:r w:rsidRPr="00FE496D">
        <w:rPr>
          <w:rFonts w:ascii="Century Gothic" w:hAnsi="Century Gothic"/>
          <w:b/>
          <w:sz w:val="24"/>
          <w:szCs w:val="26"/>
          <w:highlight w:val="yellow"/>
        </w:rPr>
        <w:t>C</w:t>
      </w:r>
      <w:r>
        <w:rPr>
          <w:rFonts w:ascii="Century Gothic" w:hAnsi="Century Gothic"/>
          <w:b/>
          <w:sz w:val="24"/>
          <w:szCs w:val="26"/>
          <w:highlight w:val="yellow"/>
        </w:rPr>
        <w:t>C. SS., CT y C</w:t>
      </w:r>
      <w:r w:rsidRPr="00FE496D">
        <w:rPr>
          <w:rFonts w:ascii="Century Gothic" w:hAnsi="Century Gothic"/>
          <w:b/>
          <w:sz w:val="24"/>
          <w:szCs w:val="26"/>
          <w:highlight w:val="yellow"/>
        </w:rPr>
        <w:t>omunicación</w:t>
      </w:r>
      <w:r w:rsidRPr="00B721CF">
        <w:rPr>
          <w:rFonts w:ascii="Century Gothic" w:hAnsi="Century Gothic"/>
          <w:b/>
          <w:sz w:val="24"/>
          <w:szCs w:val="26"/>
        </w:rPr>
        <w:t>,</w:t>
      </w:r>
      <w:r w:rsidRPr="00B721CF">
        <w:rPr>
          <w:rFonts w:ascii="Century Gothic" w:hAnsi="Century Gothic"/>
          <w:color w:val="C00000"/>
          <w:sz w:val="24"/>
          <w:szCs w:val="26"/>
        </w:rPr>
        <w:t xml:space="preserve"> </w:t>
      </w:r>
      <w:r w:rsidRPr="00AC49C9">
        <w:rPr>
          <w:rFonts w:ascii="Century Gothic" w:hAnsi="Century Gothic"/>
          <w:color w:val="FF0000"/>
          <w:sz w:val="24"/>
          <w:szCs w:val="26"/>
        </w:rPr>
        <w:t>en lo más pronto estaré subiendo las otras actividades de esa carpeta, que vendrían a ser estas:</w:t>
      </w:r>
    </w:p>
    <w:p w14:paraId="10AC9F7E" w14:textId="31E7A194" w:rsidR="002A2C83" w:rsidRPr="00844D35" w:rsidRDefault="002A2C83" w:rsidP="002A2C83">
      <w:pPr>
        <w:pStyle w:val="Prrafodelista"/>
        <w:numPr>
          <w:ilvl w:val="0"/>
          <w:numId w:val="16"/>
        </w:numPr>
        <w:spacing w:after="120"/>
        <w:rPr>
          <w:rFonts w:ascii="Century Gothic" w:hAnsi="Century Gothic"/>
          <w:b/>
          <w:bCs/>
          <w:sz w:val="24"/>
          <w:szCs w:val="26"/>
        </w:rPr>
      </w:pPr>
      <w:r w:rsidRPr="00844D35">
        <w:rPr>
          <w:rFonts w:ascii="Century Gothic" w:hAnsi="Century Gothic"/>
          <w:b/>
          <w:bCs/>
          <w:sz w:val="24"/>
          <w:szCs w:val="26"/>
        </w:rPr>
        <w:t xml:space="preserve">Actividad </w:t>
      </w:r>
      <w:r>
        <w:rPr>
          <w:rFonts w:ascii="Century Gothic" w:hAnsi="Century Gothic"/>
          <w:b/>
          <w:bCs/>
          <w:sz w:val="24"/>
          <w:szCs w:val="26"/>
        </w:rPr>
        <w:t>12</w:t>
      </w:r>
      <w:r w:rsidRPr="00844D35">
        <w:rPr>
          <w:rFonts w:ascii="Century Gothic" w:hAnsi="Century Gothic"/>
          <w:b/>
          <w:bCs/>
          <w:sz w:val="24"/>
          <w:szCs w:val="26"/>
        </w:rPr>
        <w:t xml:space="preserve">: </w:t>
      </w:r>
      <w:r>
        <w:rPr>
          <w:rFonts w:ascii="Century Gothic" w:hAnsi="Century Gothic"/>
          <w:bCs/>
          <w:sz w:val="24"/>
          <w:szCs w:val="26"/>
        </w:rPr>
        <w:t>Proponemos acciones para promover los derechos de los pueblos indígenas u originarios</w:t>
      </w:r>
      <w:r w:rsidRPr="00844D35">
        <w:rPr>
          <w:rFonts w:ascii="Century Gothic" w:hAnsi="Century Gothic"/>
          <w:bCs/>
          <w:sz w:val="24"/>
          <w:szCs w:val="26"/>
        </w:rPr>
        <w:t xml:space="preserve">. </w:t>
      </w:r>
      <w:r w:rsidRPr="002A2C83">
        <w:rPr>
          <w:rFonts w:ascii="Century Gothic" w:hAnsi="Century Gothic"/>
          <w:b/>
          <w:bCs/>
          <w:color w:val="7030A0"/>
          <w:sz w:val="24"/>
          <w:szCs w:val="26"/>
        </w:rPr>
        <w:t>(</w:t>
      </w:r>
      <w:r w:rsidRPr="002A2C83">
        <w:rPr>
          <w:rFonts w:ascii="Century Gothic" w:hAnsi="Century Gothic"/>
          <w:b/>
          <w:bCs/>
          <w:color w:val="7030A0"/>
          <w:sz w:val="24"/>
          <w:szCs w:val="26"/>
        </w:rPr>
        <w:t>CC.SS.</w:t>
      </w:r>
      <w:r w:rsidRPr="002A2C83">
        <w:rPr>
          <w:rFonts w:ascii="Century Gothic" w:hAnsi="Century Gothic"/>
          <w:b/>
          <w:bCs/>
          <w:color w:val="7030A0"/>
          <w:sz w:val="24"/>
          <w:szCs w:val="26"/>
        </w:rPr>
        <w:t>)</w:t>
      </w:r>
    </w:p>
    <w:p w14:paraId="496F68CF" w14:textId="68DA03E6" w:rsidR="002A2C83" w:rsidRPr="00844D35" w:rsidRDefault="002A2C83" w:rsidP="002A2C83">
      <w:pPr>
        <w:pStyle w:val="Prrafodelista"/>
        <w:numPr>
          <w:ilvl w:val="0"/>
          <w:numId w:val="16"/>
        </w:numPr>
        <w:spacing w:after="120"/>
        <w:rPr>
          <w:rFonts w:ascii="Century Gothic" w:hAnsi="Century Gothic"/>
          <w:bCs/>
          <w:sz w:val="24"/>
          <w:szCs w:val="26"/>
        </w:rPr>
      </w:pPr>
      <w:r w:rsidRPr="00844D35">
        <w:rPr>
          <w:rFonts w:ascii="Century Gothic" w:hAnsi="Century Gothic"/>
          <w:b/>
          <w:bCs/>
          <w:sz w:val="24"/>
          <w:szCs w:val="26"/>
        </w:rPr>
        <w:t xml:space="preserve">Actividad </w:t>
      </w:r>
      <w:r>
        <w:rPr>
          <w:rFonts w:ascii="Century Gothic" w:hAnsi="Century Gothic"/>
          <w:b/>
          <w:bCs/>
          <w:sz w:val="24"/>
          <w:szCs w:val="26"/>
        </w:rPr>
        <w:t>1</w:t>
      </w:r>
      <w:r>
        <w:rPr>
          <w:rFonts w:ascii="Century Gothic" w:hAnsi="Century Gothic"/>
          <w:b/>
          <w:bCs/>
          <w:sz w:val="24"/>
          <w:szCs w:val="26"/>
        </w:rPr>
        <w:t>3</w:t>
      </w:r>
      <w:r w:rsidRPr="002A2C83">
        <w:rPr>
          <w:rFonts w:ascii="Century Gothic" w:hAnsi="Century Gothic"/>
          <w:b/>
          <w:bCs/>
          <w:sz w:val="24"/>
          <w:szCs w:val="26"/>
        </w:rPr>
        <w:t xml:space="preserve">: </w:t>
      </w:r>
      <w:r w:rsidRPr="002A2C83">
        <w:rPr>
          <w:rFonts w:ascii="Century Gothic" w:eastAsia="Calibri" w:hAnsi="Century Gothic" w:cs="Times New Roman"/>
          <w:bCs/>
          <w:sz w:val="24"/>
          <w:szCs w:val="21"/>
        </w:rPr>
        <w:t>Comprendemos la importancia que tiene la energía eléctrica como un derecho de la familia y comunidades del país.</w:t>
      </w:r>
      <w:r>
        <w:rPr>
          <w:rFonts w:ascii="Maiandra GD" w:eastAsia="Calibri" w:hAnsi="Maiandra GD" w:cs="Times New Roman"/>
          <w:bCs/>
          <w:sz w:val="24"/>
          <w:szCs w:val="21"/>
        </w:rPr>
        <w:t xml:space="preserve"> </w:t>
      </w:r>
      <w:r w:rsidRPr="002A2C83">
        <w:rPr>
          <w:rFonts w:ascii="Century Gothic" w:hAnsi="Century Gothic"/>
          <w:b/>
          <w:bCs/>
          <w:color w:val="70AD47" w:themeColor="accent6"/>
          <w:sz w:val="24"/>
          <w:szCs w:val="24"/>
        </w:rPr>
        <w:t>(</w:t>
      </w:r>
      <w:r w:rsidRPr="002A2C83">
        <w:rPr>
          <w:rFonts w:ascii="Century Gothic" w:hAnsi="Century Gothic"/>
          <w:b/>
          <w:bCs/>
          <w:color w:val="70AD47" w:themeColor="accent6"/>
          <w:sz w:val="24"/>
          <w:szCs w:val="24"/>
        </w:rPr>
        <w:t>CyT</w:t>
      </w:r>
      <w:r w:rsidRPr="002A2C83">
        <w:rPr>
          <w:rFonts w:ascii="Century Gothic" w:hAnsi="Century Gothic"/>
          <w:b/>
          <w:bCs/>
          <w:color w:val="70AD47" w:themeColor="accent6"/>
          <w:sz w:val="24"/>
          <w:szCs w:val="24"/>
        </w:rPr>
        <w:t>)</w:t>
      </w:r>
    </w:p>
    <w:p w14:paraId="5214A457" w14:textId="47906DA1" w:rsidR="002A2C83" w:rsidRPr="00844D35" w:rsidRDefault="002A2C83" w:rsidP="002A2C83">
      <w:pPr>
        <w:pStyle w:val="Prrafodelista"/>
        <w:numPr>
          <w:ilvl w:val="0"/>
          <w:numId w:val="16"/>
        </w:numPr>
        <w:spacing w:after="120"/>
        <w:rPr>
          <w:rFonts w:ascii="Century Gothic" w:hAnsi="Century Gothic"/>
          <w:b/>
          <w:bCs/>
          <w:sz w:val="24"/>
          <w:szCs w:val="26"/>
        </w:rPr>
      </w:pPr>
      <w:r w:rsidRPr="00844D35">
        <w:rPr>
          <w:rFonts w:ascii="Century Gothic" w:hAnsi="Century Gothic"/>
          <w:b/>
          <w:bCs/>
          <w:sz w:val="24"/>
          <w:szCs w:val="26"/>
        </w:rPr>
        <w:t xml:space="preserve">Actividad </w:t>
      </w:r>
      <w:r>
        <w:rPr>
          <w:rFonts w:ascii="Century Gothic" w:hAnsi="Century Gothic"/>
          <w:b/>
          <w:bCs/>
          <w:sz w:val="24"/>
          <w:szCs w:val="26"/>
        </w:rPr>
        <w:t>1</w:t>
      </w:r>
      <w:r>
        <w:rPr>
          <w:rFonts w:ascii="Century Gothic" w:hAnsi="Century Gothic"/>
          <w:b/>
          <w:bCs/>
          <w:sz w:val="24"/>
          <w:szCs w:val="26"/>
        </w:rPr>
        <w:t>4</w:t>
      </w:r>
      <w:r w:rsidRPr="00844D35">
        <w:rPr>
          <w:rFonts w:ascii="Century Gothic" w:hAnsi="Century Gothic"/>
          <w:b/>
          <w:bCs/>
          <w:sz w:val="24"/>
          <w:szCs w:val="26"/>
        </w:rPr>
        <w:t xml:space="preserve">: </w:t>
      </w:r>
      <w:r>
        <w:rPr>
          <w:rFonts w:ascii="Century Gothic" w:hAnsi="Century Gothic"/>
          <w:bCs/>
          <w:sz w:val="24"/>
          <w:szCs w:val="26"/>
        </w:rPr>
        <w:t>Escribimos y revisamos el acta de compromiso</w:t>
      </w:r>
      <w:r>
        <w:rPr>
          <w:rFonts w:ascii="Century Gothic" w:hAnsi="Century Gothic"/>
          <w:bCs/>
          <w:sz w:val="24"/>
          <w:szCs w:val="26"/>
        </w:rPr>
        <w:t xml:space="preserve"> </w:t>
      </w:r>
      <w:r w:rsidRPr="00C42CAC">
        <w:rPr>
          <w:rFonts w:ascii="Century Gothic" w:hAnsi="Century Gothic"/>
          <w:b/>
          <w:bCs/>
          <w:color w:val="FFC000" w:themeColor="accent4"/>
          <w:sz w:val="24"/>
          <w:szCs w:val="26"/>
        </w:rPr>
        <w:t>(</w:t>
      </w:r>
      <w:r>
        <w:rPr>
          <w:rFonts w:ascii="Century Gothic" w:hAnsi="Century Gothic"/>
          <w:b/>
          <w:bCs/>
          <w:color w:val="FFC000" w:themeColor="accent4"/>
          <w:sz w:val="24"/>
          <w:szCs w:val="26"/>
        </w:rPr>
        <w:t>Comunicación</w:t>
      </w:r>
      <w:r w:rsidRPr="00C42CAC">
        <w:rPr>
          <w:rFonts w:ascii="Century Gothic" w:hAnsi="Century Gothic"/>
          <w:b/>
          <w:bCs/>
          <w:color w:val="FFC000" w:themeColor="accent4"/>
          <w:sz w:val="24"/>
          <w:szCs w:val="26"/>
        </w:rPr>
        <w:t>)</w:t>
      </w:r>
    </w:p>
    <w:p w14:paraId="7CF180F5" w14:textId="32C2F5A3" w:rsidR="002A2C83" w:rsidRPr="00FF74DE" w:rsidRDefault="002A2C83" w:rsidP="002A2C83">
      <w:pPr>
        <w:spacing w:after="120"/>
        <w:rPr>
          <w:rFonts w:ascii="Century Gothic" w:hAnsi="Century Gothic"/>
          <w:color w:val="FF0000"/>
          <w:sz w:val="24"/>
          <w:szCs w:val="26"/>
        </w:rPr>
      </w:pPr>
      <w:r>
        <w:rPr>
          <w:rFonts w:ascii="Century Gothic" w:hAnsi="Century Gothic"/>
          <w:color w:val="FF0000"/>
          <w:sz w:val="24"/>
          <w:szCs w:val="26"/>
        </w:rPr>
        <w:t>En unos días, antes de que empiece la semana, estaré colgando el multicurso 1</w:t>
      </w:r>
      <w:r w:rsidR="004F5EA0">
        <w:rPr>
          <w:rFonts w:ascii="Century Gothic" w:hAnsi="Century Gothic"/>
          <w:color w:val="FF0000"/>
          <w:sz w:val="24"/>
          <w:szCs w:val="26"/>
        </w:rPr>
        <w:t>5</w:t>
      </w:r>
      <w:r>
        <w:rPr>
          <w:rFonts w:ascii="Century Gothic" w:hAnsi="Century Gothic"/>
          <w:color w:val="FF0000"/>
          <w:sz w:val="24"/>
          <w:szCs w:val="26"/>
        </w:rPr>
        <w:t>, una disculpa por la demora de este documento unu,</w:t>
      </w:r>
      <w:r w:rsidR="004F5EA0">
        <w:rPr>
          <w:rFonts w:ascii="Century Gothic" w:hAnsi="Century Gothic"/>
          <w:color w:val="FF0000"/>
          <w:sz w:val="24"/>
          <w:szCs w:val="26"/>
        </w:rPr>
        <w:t xml:space="preserve"> se me presentaron varios problemas familiares…, en fin,</w:t>
      </w:r>
      <w:r>
        <w:rPr>
          <w:rFonts w:ascii="Century Gothic" w:hAnsi="Century Gothic"/>
          <w:color w:val="FF0000"/>
          <w:sz w:val="24"/>
          <w:szCs w:val="26"/>
        </w:rPr>
        <w:t xml:space="preserve"> gracias por tu comprensión…</w:t>
      </w:r>
    </w:p>
    <w:p w14:paraId="57ED31A9" w14:textId="77777777" w:rsidR="002A2C83" w:rsidRPr="00FF74DE" w:rsidRDefault="002A2C83" w:rsidP="002A2C83">
      <w:pPr>
        <w:ind w:right="260"/>
        <w:rPr>
          <w:rFonts w:ascii="Century Gothic" w:hAnsi="Century Gothic"/>
          <w:bCs/>
          <w:color w:val="FF0000"/>
          <w:sz w:val="24"/>
          <w:szCs w:val="24"/>
        </w:rPr>
      </w:pPr>
      <w:r w:rsidRPr="00FF74DE">
        <w:rPr>
          <w:rFonts w:ascii="Century Gothic" w:hAnsi="Century Gothic"/>
          <w:bCs/>
          <w:color w:val="FF0000"/>
          <w:sz w:val="24"/>
          <w:szCs w:val="24"/>
        </w:rPr>
        <w:t xml:space="preserve">Si te ayudo </w:t>
      </w:r>
      <w:r>
        <w:rPr>
          <w:rFonts w:ascii="Century Gothic" w:hAnsi="Century Gothic"/>
          <w:bCs/>
          <w:color w:val="FF0000"/>
          <w:sz w:val="24"/>
          <w:szCs w:val="24"/>
        </w:rPr>
        <w:t xml:space="preserve">con estas guías, </w:t>
      </w:r>
      <w:r w:rsidRPr="00FF74DE">
        <w:rPr>
          <w:rFonts w:ascii="Century Gothic" w:hAnsi="Century Gothic"/>
          <w:bCs/>
          <w:color w:val="FF0000"/>
          <w:sz w:val="24"/>
          <w:szCs w:val="24"/>
        </w:rPr>
        <w:t>y te agrada la forma en que te ayudo, puedes agradecerme siguiéndome en mis redes:</w:t>
      </w:r>
    </w:p>
    <w:p w14:paraId="41970792" w14:textId="77777777" w:rsidR="002A2C83" w:rsidRPr="00E92DE1" w:rsidRDefault="002A2C83" w:rsidP="002A2C83">
      <w:pPr>
        <w:ind w:right="260"/>
        <w:rPr>
          <w:rFonts w:ascii="Century Gothic" w:hAnsi="Century Gothic"/>
          <w:bCs/>
          <w:color w:val="FF0000"/>
          <w:sz w:val="24"/>
          <w:szCs w:val="24"/>
        </w:rPr>
      </w:pPr>
      <w:hyperlink r:id="rId11" w:history="1">
        <w:r w:rsidRPr="00E92DE1">
          <w:rPr>
            <w:rStyle w:val="Hipervnculo"/>
            <w:rFonts w:ascii="Century Gothic" w:hAnsi="Century Gothic"/>
            <w:bCs/>
            <w:sz w:val="24"/>
            <w:szCs w:val="24"/>
          </w:rPr>
          <w:t>https://www.youtube.com/channel/UC5mNe7XZoqhQbbObpblpSZg</w:t>
        </w:r>
      </w:hyperlink>
    </w:p>
    <w:p w14:paraId="5A0A4A73" w14:textId="77777777" w:rsidR="002A2C83" w:rsidRPr="00441489" w:rsidRDefault="002A2C83" w:rsidP="002A2C83">
      <w:pPr>
        <w:ind w:right="260"/>
        <w:rPr>
          <w:rFonts w:ascii="Maiandra GD" w:hAnsi="Maiandra GD"/>
          <w:bCs/>
          <w:color w:val="0563C1" w:themeColor="hyperlink"/>
          <w:sz w:val="24"/>
          <w:szCs w:val="24"/>
          <w:u w:val="single"/>
        </w:rPr>
      </w:pPr>
      <w:hyperlink r:id="rId12" w:history="1">
        <w:r w:rsidRPr="00E92DE1">
          <w:rPr>
            <w:rStyle w:val="Hipervnculo"/>
            <w:rFonts w:ascii="Century Gothic" w:hAnsi="Century Gothic"/>
            <w:bCs/>
            <w:sz w:val="24"/>
            <w:szCs w:val="24"/>
          </w:rPr>
          <w:t>https://www.facebook.com/sebastian.durand.acosta.5891/</w:t>
        </w:r>
      </w:hyperlink>
    </w:p>
    <w:p w14:paraId="57D6F285" w14:textId="77777777" w:rsidR="002A2C83" w:rsidRPr="00FF74DE" w:rsidRDefault="002A2C83" w:rsidP="002A2C83">
      <w:pPr>
        <w:spacing w:after="120"/>
        <w:jc w:val="right"/>
        <w:rPr>
          <w:rFonts w:ascii="Maiandra GD" w:hAnsi="Maiandra GD"/>
          <w:bCs/>
          <w:color w:val="FF0000"/>
          <w:sz w:val="36"/>
          <w:szCs w:val="24"/>
          <w:u w:val="single"/>
        </w:rPr>
      </w:pPr>
      <w:r w:rsidRPr="00FF74DE">
        <w:rPr>
          <w:rFonts w:ascii="Maiandra GD" w:hAnsi="Maiandra GD"/>
          <w:bCs/>
          <w:color w:val="FF0000"/>
          <w:sz w:val="36"/>
          <w:szCs w:val="24"/>
          <w:u w:val="single"/>
        </w:rPr>
        <w:t>Sebastián Durand</w:t>
      </w:r>
    </w:p>
    <w:p w14:paraId="3A1BD942" w14:textId="77777777" w:rsidR="002A2C83" w:rsidRDefault="002A2C83"/>
    <w:sectPr w:rsidR="002A2C83" w:rsidSect="00CD5365">
      <w:headerReference w:type="default" r:id="rId13"/>
      <w:pgSz w:w="11906" w:h="16838"/>
      <w:pgMar w:top="720" w:right="720" w:bottom="426" w:left="720"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30AF7" w14:textId="77777777" w:rsidR="00356403" w:rsidRDefault="00356403" w:rsidP="00D9395A">
      <w:pPr>
        <w:spacing w:after="0" w:line="240" w:lineRule="auto"/>
      </w:pPr>
      <w:r>
        <w:separator/>
      </w:r>
    </w:p>
  </w:endnote>
  <w:endnote w:type="continuationSeparator" w:id="0">
    <w:p w14:paraId="26FC3E52" w14:textId="77777777" w:rsidR="00356403" w:rsidRDefault="00356403" w:rsidP="00D939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Rounded MT Bold">
    <w:altName w:val="Arial Rounded MT Bold"/>
    <w:charset w:val="00"/>
    <w:family w:val="swiss"/>
    <w:pitch w:val="variable"/>
    <w:sig w:usb0="00000003" w:usb1="00000000" w:usb2="00000000" w:usb3="00000000" w:csb0="00000001" w:csb1="00000000"/>
  </w:font>
  <w:font w:name="AcmeFont">
    <w:altName w:val="Calibri"/>
    <w:charset w:val="00"/>
    <w:family w:val="auto"/>
    <w:pitch w:val="variable"/>
    <w:sig w:usb0="00000003" w:usb1="00000000" w:usb2="00000000" w:usb3="00000000" w:csb0="00000001" w:csb1="00000000"/>
  </w:font>
  <w:font w:name="Berlin Sans FB">
    <w:charset w:val="00"/>
    <w:family w:val="swiss"/>
    <w:pitch w:val="variable"/>
    <w:sig w:usb0="00000003" w:usb1="00000000" w:usb2="00000000" w:usb3="00000000" w:csb0="00000001" w:csb1="00000000"/>
  </w:font>
  <w:font w:name="Bahnschrift Light Condensed">
    <w:panose1 w:val="020B0502040204020203"/>
    <w:charset w:val="00"/>
    <w:family w:val="swiss"/>
    <w:pitch w:val="variable"/>
    <w:sig w:usb0="A00002C7" w:usb1="00000002" w:usb2="00000000" w:usb3="00000000" w:csb0="0000019F" w:csb1="00000000"/>
  </w:font>
  <w:font w:name="Maiandra GD">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771C23" w14:textId="77777777" w:rsidR="00356403" w:rsidRDefault="00356403" w:rsidP="00D9395A">
      <w:pPr>
        <w:spacing w:after="0" w:line="240" w:lineRule="auto"/>
      </w:pPr>
      <w:r>
        <w:separator/>
      </w:r>
    </w:p>
  </w:footnote>
  <w:footnote w:type="continuationSeparator" w:id="0">
    <w:p w14:paraId="3767F06F" w14:textId="77777777" w:rsidR="00356403" w:rsidRDefault="00356403" w:rsidP="00D939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47D96" w14:textId="4962F05B" w:rsidR="00D9395A" w:rsidRPr="00D9395A" w:rsidRDefault="00D1618A" w:rsidP="00D9395A">
    <w:pPr>
      <w:tabs>
        <w:tab w:val="center" w:pos="4252"/>
        <w:tab w:val="right" w:pos="8504"/>
      </w:tabs>
      <w:spacing w:after="0" w:line="240" w:lineRule="auto"/>
      <w:rPr>
        <w:rFonts w:ascii="Century Gothic" w:hAnsi="Century Gothic"/>
      </w:rPr>
    </w:pPr>
    <w:r>
      <w:rPr>
        <w:rFonts w:ascii="Century Gothic" w:hAnsi="Century Gothic"/>
      </w:rPr>
      <w:t>Sebastián Durand</w:t>
    </w:r>
    <w:r w:rsidR="00D9395A" w:rsidRPr="00D9395A">
      <w:rPr>
        <w:rFonts w:ascii="Century Gothic" w:hAnsi="Century Gothic"/>
      </w:rPr>
      <w:t xml:space="preserve">                                                                                           </w:t>
    </w:r>
    <w:r>
      <w:rPr>
        <w:rFonts w:ascii="Century Gothic" w:hAnsi="Century Gothic"/>
      </w:rPr>
      <w:t>3ro y 4</w:t>
    </w:r>
    <w:r w:rsidR="00D9395A" w:rsidRPr="00D9395A">
      <w:rPr>
        <w:rFonts w:ascii="Century Gothic" w:hAnsi="Century Gothic"/>
      </w:rPr>
      <w:t>to grado: Secundaria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DC3D42"/>
    <w:multiLevelType w:val="hybridMultilevel"/>
    <w:tmpl w:val="15AE2BC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202D186B"/>
    <w:multiLevelType w:val="hybridMultilevel"/>
    <w:tmpl w:val="DF08CDDC"/>
    <w:lvl w:ilvl="0" w:tplc="D8AA852A">
      <w:start w:val="1"/>
      <w:numFmt w:val="bullet"/>
      <w:lvlText w:val=""/>
      <w:lvlJc w:val="left"/>
      <w:pPr>
        <w:ind w:left="644" w:hanging="360"/>
      </w:pPr>
      <w:rPr>
        <w:rFonts w:ascii="Symbol" w:hAnsi="Symbol" w:hint="default"/>
        <w:b/>
        <w:bCs/>
        <w:color w:val="4472C4" w:themeColor="accent5"/>
        <w:sz w:val="24"/>
        <w:szCs w:val="22"/>
      </w:rPr>
    </w:lvl>
    <w:lvl w:ilvl="1" w:tplc="280A0003" w:tentative="1">
      <w:start w:val="1"/>
      <w:numFmt w:val="bullet"/>
      <w:lvlText w:val="o"/>
      <w:lvlJc w:val="left"/>
      <w:pPr>
        <w:ind w:left="1298" w:hanging="360"/>
      </w:pPr>
      <w:rPr>
        <w:rFonts w:ascii="Courier New" w:hAnsi="Courier New" w:cs="Courier New" w:hint="default"/>
      </w:rPr>
    </w:lvl>
    <w:lvl w:ilvl="2" w:tplc="280A0005" w:tentative="1">
      <w:start w:val="1"/>
      <w:numFmt w:val="bullet"/>
      <w:lvlText w:val=""/>
      <w:lvlJc w:val="left"/>
      <w:pPr>
        <w:ind w:left="2018" w:hanging="360"/>
      </w:pPr>
      <w:rPr>
        <w:rFonts w:ascii="Wingdings" w:hAnsi="Wingdings" w:hint="default"/>
      </w:rPr>
    </w:lvl>
    <w:lvl w:ilvl="3" w:tplc="280A0001" w:tentative="1">
      <w:start w:val="1"/>
      <w:numFmt w:val="bullet"/>
      <w:lvlText w:val=""/>
      <w:lvlJc w:val="left"/>
      <w:pPr>
        <w:ind w:left="2738" w:hanging="360"/>
      </w:pPr>
      <w:rPr>
        <w:rFonts w:ascii="Symbol" w:hAnsi="Symbol" w:hint="default"/>
      </w:rPr>
    </w:lvl>
    <w:lvl w:ilvl="4" w:tplc="280A0003" w:tentative="1">
      <w:start w:val="1"/>
      <w:numFmt w:val="bullet"/>
      <w:lvlText w:val="o"/>
      <w:lvlJc w:val="left"/>
      <w:pPr>
        <w:ind w:left="3458" w:hanging="360"/>
      </w:pPr>
      <w:rPr>
        <w:rFonts w:ascii="Courier New" w:hAnsi="Courier New" w:cs="Courier New" w:hint="default"/>
      </w:rPr>
    </w:lvl>
    <w:lvl w:ilvl="5" w:tplc="280A0005" w:tentative="1">
      <w:start w:val="1"/>
      <w:numFmt w:val="bullet"/>
      <w:lvlText w:val=""/>
      <w:lvlJc w:val="left"/>
      <w:pPr>
        <w:ind w:left="4178" w:hanging="360"/>
      </w:pPr>
      <w:rPr>
        <w:rFonts w:ascii="Wingdings" w:hAnsi="Wingdings" w:hint="default"/>
      </w:rPr>
    </w:lvl>
    <w:lvl w:ilvl="6" w:tplc="280A0001" w:tentative="1">
      <w:start w:val="1"/>
      <w:numFmt w:val="bullet"/>
      <w:lvlText w:val=""/>
      <w:lvlJc w:val="left"/>
      <w:pPr>
        <w:ind w:left="4898" w:hanging="360"/>
      </w:pPr>
      <w:rPr>
        <w:rFonts w:ascii="Symbol" w:hAnsi="Symbol" w:hint="default"/>
      </w:rPr>
    </w:lvl>
    <w:lvl w:ilvl="7" w:tplc="280A0003" w:tentative="1">
      <w:start w:val="1"/>
      <w:numFmt w:val="bullet"/>
      <w:lvlText w:val="o"/>
      <w:lvlJc w:val="left"/>
      <w:pPr>
        <w:ind w:left="5618" w:hanging="360"/>
      </w:pPr>
      <w:rPr>
        <w:rFonts w:ascii="Courier New" w:hAnsi="Courier New" w:cs="Courier New" w:hint="default"/>
      </w:rPr>
    </w:lvl>
    <w:lvl w:ilvl="8" w:tplc="280A0005" w:tentative="1">
      <w:start w:val="1"/>
      <w:numFmt w:val="bullet"/>
      <w:lvlText w:val=""/>
      <w:lvlJc w:val="left"/>
      <w:pPr>
        <w:ind w:left="6338" w:hanging="360"/>
      </w:pPr>
      <w:rPr>
        <w:rFonts w:ascii="Wingdings" w:hAnsi="Wingdings" w:hint="default"/>
      </w:rPr>
    </w:lvl>
  </w:abstractNum>
  <w:abstractNum w:abstractNumId="2" w15:restartNumberingAfterBreak="0">
    <w:nsid w:val="340C7C01"/>
    <w:multiLevelType w:val="hybridMultilevel"/>
    <w:tmpl w:val="F74EF9B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 w15:restartNumberingAfterBreak="0">
    <w:nsid w:val="3C4E2EB5"/>
    <w:multiLevelType w:val="hybridMultilevel"/>
    <w:tmpl w:val="4A4A63F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4BCE5A39"/>
    <w:multiLevelType w:val="hybridMultilevel"/>
    <w:tmpl w:val="217C0D94"/>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4E961023"/>
    <w:multiLevelType w:val="hybridMultilevel"/>
    <w:tmpl w:val="A4DE8CD8"/>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6" w15:restartNumberingAfterBreak="0">
    <w:nsid w:val="5D77617A"/>
    <w:multiLevelType w:val="hybridMultilevel"/>
    <w:tmpl w:val="AE488C50"/>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62900BF8"/>
    <w:multiLevelType w:val="hybridMultilevel"/>
    <w:tmpl w:val="CB22969E"/>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222" w:hanging="360"/>
      </w:pPr>
      <w:rPr>
        <w:rFonts w:ascii="Courier New" w:hAnsi="Courier New" w:cs="Courier New" w:hint="default"/>
      </w:rPr>
    </w:lvl>
    <w:lvl w:ilvl="2" w:tplc="280A0005" w:tentative="1">
      <w:start w:val="1"/>
      <w:numFmt w:val="bullet"/>
      <w:lvlText w:val=""/>
      <w:lvlJc w:val="left"/>
      <w:pPr>
        <w:ind w:left="1942" w:hanging="360"/>
      </w:pPr>
      <w:rPr>
        <w:rFonts w:ascii="Wingdings" w:hAnsi="Wingdings" w:hint="default"/>
      </w:rPr>
    </w:lvl>
    <w:lvl w:ilvl="3" w:tplc="280A0001" w:tentative="1">
      <w:start w:val="1"/>
      <w:numFmt w:val="bullet"/>
      <w:lvlText w:val=""/>
      <w:lvlJc w:val="left"/>
      <w:pPr>
        <w:ind w:left="2662" w:hanging="360"/>
      </w:pPr>
      <w:rPr>
        <w:rFonts w:ascii="Symbol" w:hAnsi="Symbol" w:hint="default"/>
      </w:rPr>
    </w:lvl>
    <w:lvl w:ilvl="4" w:tplc="280A0003" w:tentative="1">
      <w:start w:val="1"/>
      <w:numFmt w:val="bullet"/>
      <w:lvlText w:val="o"/>
      <w:lvlJc w:val="left"/>
      <w:pPr>
        <w:ind w:left="3382" w:hanging="360"/>
      </w:pPr>
      <w:rPr>
        <w:rFonts w:ascii="Courier New" w:hAnsi="Courier New" w:cs="Courier New" w:hint="default"/>
      </w:rPr>
    </w:lvl>
    <w:lvl w:ilvl="5" w:tplc="280A0005" w:tentative="1">
      <w:start w:val="1"/>
      <w:numFmt w:val="bullet"/>
      <w:lvlText w:val=""/>
      <w:lvlJc w:val="left"/>
      <w:pPr>
        <w:ind w:left="4102" w:hanging="360"/>
      </w:pPr>
      <w:rPr>
        <w:rFonts w:ascii="Wingdings" w:hAnsi="Wingdings" w:hint="default"/>
      </w:rPr>
    </w:lvl>
    <w:lvl w:ilvl="6" w:tplc="280A0001" w:tentative="1">
      <w:start w:val="1"/>
      <w:numFmt w:val="bullet"/>
      <w:lvlText w:val=""/>
      <w:lvlJc w:val="left"/>
      <w:pPr>
        <w:ind w:left="4822" w:hanging="360"/>
      </w:pPr>
      <w:rPr>
        <w:rFonts w:ascii="Symbol" w:hAnsi="Symbol" w:hint="default"/>
      </w:rPr>
    </w:lvl>
    <w:lvl w:ilvl="7" w:tplc="280A0003" w:tentative="1">
      <w:start w:val="1"/>
      <w:numFmt w:val="bullet"/>
      <w:lvlText w:val="o"/>
      <w:lvlJc w:val="left"/>
      <w:pPr>
        <w:ind w:left="5542" w:hanging="360"/>
      </w:pPr>
      <w:rPr>
        <w:rFonts w:ascii="Courier New" w:hAnsi="Courier New" w:cs="Courier New" w:hint="default"/>
      </w:rPr>
    </w:lvl>
    <w:lvl w:ilvl="8" w:tplc="280A0005" w:tentative="1">
      <w:start w:val="1"/>
      <w:numFmt w:val="bullet"/>
      <w:lvlText w:val=""/>
      <w:lvlJc w:val="left"/>
      <w:pPr>
        <w:ind w:left="6262" w:hanging="360"/>
      </w:pPr>
      <w:rPr>
        <w:rFonts w:ascii="Wingdings" w:hAnsi="Wingdings" w:hint="default"/>
      </w:rPr>
    </w:lvl>
  </w:abstractNum>
  <w:abstractNum w:abstractNumId="8" w15:restartNumberingAfterBreak="0">
    <w:nsid w:val="66080D50"/>
    <w:multiLevelType w:val="hybridMultilevel"/>
    <w:tmpl w:val="B2C6EEF8"/>
    <w:lvl w:ilvl="0" w:tplc="D8AA852A">
      <w:start w:val="1"/>
      <w:numFmt w:val="bullet"/>
      <w:lvlText w:val=""/>
      <w:lvlJc w:val="left"/>
      <w:pPr>
        <w:ind w:left="720" w:hanging="360"/>
      </w:pPr>
      <w:rPr>
        <w:rFonts w:ascii="Symbol" w:hAnsi="Symbol" w:hint="default"/>
        <w:b/>
        <w:bCs/>
        <w:color w:val="4472C4" w:themeColor="accent5"/>
        <w:sz w:val="24"/>
        <w:szCs w:val="22"/>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667B5A66"/>
    <w:multiLevelType w:val="hybridMultilevel"/>
    <w:tmpl w:val="D33425C6"/>
    <w:lvl w:ilvl="0" w:tplc="7CF080D2">
      <w:numFmt w:val="bullet"/>
      <w:lvlText w:val="-"/>
      <w:lvlJc w:val="left"/>
      <w:pPr>
        <w:ind w:left="502" w:hanging="360"/>
      </w:pPr>
      <w:rPr>
        <w:rFonts w:ascii="Century Gothic" w:eastAsiaTheme="minorHAnsi" w:hAnsi="Century Gothic" w:cs="Calibri" w:hint="default"/>
        <w:b/>
        <w:bCs w:val="0"/>
        <w:color w:val="4472C4" w:themeColor="accent5"/>
        <w:sz w:val="24"/>
        <w:szCs w:val="32"/>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67834800"/>
    <w:multiLevelType w:val="hybridMultilevel"/>
    <w:tmpl w:val="636817A8"/>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6807171D"/>
    <w:multiLevelType w:val="hybridMultilevel"/>
    <w:tmpl w:val="CACA4C92"/>
    <w:lvl w:ilvl="0" w:tplc="D8AA852A">
      <w:start w:val="1"/>
      <w:numFmt w:val="bullet"/>
      <w:lvlText w:val=""/>
      <w:lvlJc w:val="left"/>
      <w:pPr>
        <w:ind w:left="786" w:hanging="360"/>
      </w:pPr>
      <w:rPr>
        <w:rFonts w:ascii="Symbol" w:hAnsi="Symbol" w:hint="default"/>
        <w:b/>
        <w:bCs/>
        <w:color w:val="4472C4" w:themeColor="accent5"/>
        <w:sz w:val="24"/>
        <w:szCs w:val="22"/>
      </w:rPr>
    </w:lvl>
    <w:lvl w:ilvl="1" w:tplc="280A0003" w:tentative="1">
      <w:start w:val="1"/>
      <w:numFmt w:val="bullet"/>
      <w:lvlText w:val="o"/>
      <w:lvlJc w:val="left"/>
      <w:pPr>
        <w:ind w:left="1506" w:hanging="360"/>
      </w:pPr>
      <w:rPr>
        <w:rFonts w:ascii="Courier New" w:hAnsi="Courier New" w:cs="Courier New" w:hint="default"/>
      </w:rPr>
    </w:lvl>
    <w:lvl w:ilvl="2" w:tplc="280A0005" w:tentative="1">
      <w:start w:val="1"/>
      <w:numFmt w:val="bullet"/>
      <w:lvlText w:val=""/>
      <w:lvlJc w:val="left"/>
      <w:pPr>
        <w:ind w:left="2226" w:hanging="360"/>
      </w:pPr>
      <w:rPr>
        <w:rFonts w:ascii="Wingdings" w:hAnsi="Wingdings" w:hint="default"/>
      </w:rPr>
    </w:lvl>
    <w:lvl w:ilvl="3" w:tplc="280A0001" w:tentative="1">
      <w:start w:val="1"/>
      <w:numFmt w:val="bullet"/>
      <w:lvlText w:val=""/>
      <w:lvlJc w:val="left"/>
      <w:pPr>
        <w:ind w:left="2946" w:hanging="360"/>
      </w:pPr>
      <w:rPr>
        <w:rFonts w:ascii="Symbol" w:hAnsi="Symbol" w:hint="default"/>
      </w:rPr>
    </w:lvl>
    <w:lvl w:ilvl="4" w:tplc="280A0003" w:tentative="1">
      <w:start w:val="1"/>
      <w:numFmt w:val="bullet"/>
      <w:lvlText w:val="o"/>
      <w:lvlJc w:val="left"/>
      <w:pPr>
        <w:ind w:left="3666" w:hanging="360"/>
      </w:pPr>
      <w:rPr>
        <w:rFonts w:ascii="Courier New" w:hAnsi="Courier New" w:cs="Courier New" w:hint="default"/>
      </w:rPr>
    </w:lvl>
    <w:lvl w:ilvl="5" w:tplc="280A0005" w:tentative="1">
      <w:start w:val="1"/>
      <w:numFmt w:val="bullet"/>
      <w:lvlText w:val=""/>
      <w:lvlJc w:val="left"/>
      <w:pPr>
        <w:ind w:left="4386" w:hanging="360"/>
      </w:pPr>
      <w:rPr>
        <w:rFonts w:ascii="Wingdings" w:hAnsi="Wingdings" w:hint="default"/>
      </w:rPr>
    </w:lvl>
    <w:lvl w:ilvl="6" w:tplc="280A0001" w:tentative="1">
      <w:start w:val="1"/>
      <w:numFmt w:val="bullet"/>
      <w:lvlText w:val=""/>
      <w:lvlJc w:val="left"/>
      <w:pPr>
        <w:ind w:left="5106" w:hanging="360"/>
      </w:pPr>
      <w:rPr>
        <w:rFonts w:ascii="Symbol" w:hAnsi="Symbol" w:hint="default"/>
      </w:rPr>
    </w:lvl>
    <w:lvl w:ilvl="7" w:tplc="280A0003" w:tentative="1">
      <w:start w:val="1"/>
      <w:numFmt w:val="bullet"/>
      <w:lvlText w:val="o"/>
      <w:lvlJc w:val="left"/>
      <w:pPr>
        <w:ind w:left="5826" w:hanging="360"/>
      </w:pPr>
      <w:rPr>
        <w:rFonts w:ascii="Courier New" w:hAnsi="Courier New" w:cs="Courier New" w:hint="default"/>
      </w:rPr>
    </w:lvl>
    <w:lvl w:ilvl="8" w:tplc="280A0005" w:tentative="1">
      <w:start w:val="1"/>
      <w:numFmt w:val="bullet"/>
      <w:lvlText w:val=""/>
      <w:lvlJc w:val="left"/>
      <w:pPr>
        <w:ind w:left="6546" w:hanging="360"/>
      </w:pPr>
      <w:rPr>
        <w:rFonts w:ascii="Wingdings" w:hAnsi="Wingdings" w:hint="default"/>
      </w:rPr>
    </w:lvl>
  </w:abstractNum>
  <w:abstractNum w:abstractNumId="12" w15:restartNumberingAfterBreak="0">
    <w:nsid w:val="6FF6069C"/>
    <w:multiLevelType w:val="hybridMultilevel"/>
    <w:tmpl w:val="19FA0508"/>
    <w:lvl w:ilvl="0" w:tplc="7CF080D2">
      <w:numFmt w:val="bullet"/>
      <w:lvlText w:val="-"/>
      <w:lvlJc w:val="left"/>
      <w:pPr>
        <w:ind w:left="720" w:hanging="360"/>
      </w:pPr>
      <w:rPr>
        <w:rFonts w:ascii="Century Gothic" w:eastAsiaTheme="minorHAnsi" w:hAnsi="Century Gothic" w:cs="Calibri" w:hint="default"/>
        <w:b/>
        <w:bCs w:val="0"/>
        <w:color w:val="4472C4" w:themeColor="accent5"/>
        <w:sz w:val="24"/>
        <w:szCs w:val="32"/>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732779D4"/>
    <w:multiLevelType w:val="hybridMultilevel"/>
    <w:tmpl w:val="66C02FAC"/>
    <w:lvl w:ilvl="0" w:tplc="289655E8">
      <w:start w:val="1"/>
      <w:numFmt w:val="decimal"/>
      <w:lvlText w:val="%1."/>
      <w:lvlJc w:val="left"/>
      <w:pPr>
        <w:ind w:left="720" w:hanging="360"/>
      </w:pPr>
      <w:rPr>
        <w:b/>
        <w:bCs/>
        <w:color w:val="4472C4" w:themeColor="accent5"/>
        <w:sz w:val="24"/>
        <w:szCs w:val="24"/>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15:restartNumberingAfterBreak="0">
    <w:nsid w:val="75407A3B"/>
    <w:multiLevelType w:val="hybridMultilevel"/>
    <w:tmpl w:val="609E0CBC"/>
    <w:lvl w:ilvl="0" w:tplc="280A0001">
      <w:start w:val="1"/>
      <w:numFmt w:val="bullet"/>
      <w:lvlText w:val=""/>
      <w:lvlJc w:val="left"/>
      <w:pPr>
        <w:ind w:left="720" w:hanging="360"/>
      </w:pPr>
      <w:rPr>
        <w:rFonts w:ascii="Symbol" w:hAnsi="Symbol" w:hint="default"/>
        <w:color w:val="4472C4" w:themeColor="accent5"/>
        <w:sz w:val="24"/>
        <w:szCs w:val="24"/>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7866226F"/>
    <w:multiLevelType w:val="hybridMultilevel"/>
    <w:tmpl w:val="62969BF6"/>
    <w:lvl w:ilvl="0" w:tplc="A6BADD58">
      <w:start w:val="1"/>
      <w:numFmt w:val="decimal"/>
      <w:lvlText w:val="%1."/>
      <w:lvlJc w:val="left"/>
      <w:pPr>
        <w:ind w:left="720" w:hanging="360"/>
      </w:pPr>
      <w:rPr>
        <w:rFonts w:hint="default"/>
        <w:b/>
        <w:bCs/>
        <w:color w:val="4472C4" w:themeColor="accent5"/>
        <w:sz w:val="24"/>
        <w:szCs w:val="24"/>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4"/>
  </w:num>
  <w:num w:numId="2">
    <w:abstractNumId w:val="9"/>
  </w:num>
  <w:num w:numId="3">
    <w:abstractNumId w:val="3"/>
  </w:num>
  <w:num w:numId="4">
    <w:abstractNumId w:val="10"/>
  </w:num>
  <w:num w:numId="5">
    <w:abstractNumId w:val="7"/>
  </w:num>
  <w:num w:numId="6">
    <w:abstractNumId w:val="0"/>
  </w:num>
  <w:num w:numId="7">
    <w:abstractNumId w:val="5"/>
  </w:num>
  <w:num w:numId="8">
    <w:abstractNumId w:val="6"/>
  </w:num>
  <w:num w:numId="9">
    <w:abstractNumId w:val="2"/>
  </w:num>
  <w:num w:numId="10">
    <w:abstractNumId w:val="12"/>
  </w:num>
  <w:num w:numId="11">
    <w:abstractNumId w:val="15"/>
  </w:num>
  <w:num w:numId="12">
    <w:abstractNumId w:val="11"/>
  </w:num>
  <w:num w:numId="13">
    <w:abstractNumId w:val="1"/>
  </w:num>
  <w:num w:numId="14">
    <w:abstractNumId w:val="8"/>
  </w:num>
  <w:num w:numId="15">
    <w:abstractNumId w:val="13"/>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395A"/>
    <w:rsid w:val="000168A3"/>
    <w:rsid w:val="00057473"/>
    <w:rsid w:val="000B22DB"/>
    <w:rsid w:val="000E454B"/>
    <w:rsid w:val="001108AC"/>
    <w:rsid w:val="001F6DD0"/>
    <w:rsid w:val="00206F37"/>
    <w:rsid w:val="002613B4"/>
    <w:rsid w:val="002A2C83"/>
    <w:rsid w:val="00316251"/>
    <w:rsid w:val="00356403"/>
    <w:rsid w:val="0037121E"/>
    <w:rsid w:val="00380432"/>
    <w:rsid w:val="003A24BB"/>
    <w:rsid w:val="003C7404"/>
    <w:rsid w:val="00483B98"/>
    <w:rsid w:val="004F5EA0"/>
    <w:rsid w:val="005428CA"/>
    <w:rsid w:val="00544767"/>
    <w:rsid w:val="0058160D"/>
    <w:rsid w:val="005E216F"/>
    <w:rsid w:val="007809E0"/>
    <w:rsid w:val="007F5EBC"/>
    <w:rsid w:val="00876843"/>
    <w:rsid w:val="008E0603"/>
    <w:rsid w:val="009A143F"/>
    <w:rsid w:val="009E7178"/>
    <w:rsid w:val="00A13FA9"/>
    <w:rsid w:val="00A56FA2"/>
    <w:rsid w:val="00AC2ABE"/>
    <w:rsid w:val="00AD688B"/>
    <w:rsid w:val="00AE0429"/>
    <w:rsid w:val="00B4280D"/>
    <w:rsid w:val="00BF7FD5"/>
    <w:rsid w:val="00CD5365"/>
    <w:rsid w:val="00CE6A65"/>
    <w:rsid w:val="00D1618A"/>
    <w:rsid w:val="00D9395A"/>
    <w:rsid w:val="00DF7148"/>
    <w:rsid w:val="00DF766B"/>
    <w:rsid w:val="00E71D94"/>
    <w:rsid w:val="00EF49BA"/>
    <w:rsid w:val="00F158E4"/>
    <w:rsid w:val="00F41D7D"/>
    <w:rsid w:val="00F86629"/>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8CFAAB"/>
  <w15:chartTrackingRefBased/>
  <w15:docId w15:val="{99933F9D-9AE2-4EB0-A84D-875DAD874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8C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9395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9395A"/>
  </w:style>
  <w:style w:type="paragraph" w:styleId="Piedepgina">
    <w:name w:val="footer"/>
    <w:basedOn w:val="Normal"/>
    <w:link w:val="PiedepginaCar"/>
    <w:uiPriority w:val="99"/>
    <w:unhideWhenUsed/>
    <w:rsid w:val="00D9395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9395A"/>
  </w:style>
  <w:style w:type="paragraph" w:styleId="Prrafodelista">
    <w:name w:val="List Paragraph"/>
    <w:basedOn w:val="Normal"/>
    <w:uiPriority w:val="34"/>
    <w:qFormat/>
    <w:rsid w:val="00D9395A"/>
    <w:pPr>
      <w:ind w:left="720"/>
      <w:contextualSpacing/>
    </w:pPr>
  </w:style>
  <w:style w:type="character" w:styleId="Hipervnculo">
    <w:name w:val="Hyperlink"/>
    <w:basedOn w:val="Fuentedeprrafopredeter"/>
    <w:uiPriority w:val="99"/>
    <w:unhideWhenUsed/>
    <w:rsid w:val="00CD5365"/>
    <w:rPr>
      <w:color w:val="0563C1" w:themeColor="hyperlink"/>
      <w:u w:val="single"/>
    </w:rPr>
  </w:style>
  <w:style w:type="table" w:customStyle="1" w:styleId="Tablaconcuadrcula1">
    <w:name w:val="Tabla con cuadrícula1"/>
    <w:basedOn w:val="Tablanormal"/>
    <w:next w:val="Tablaconcuadrcula"/>
    <w:uiPriority w:val="39"/>
    <w:rsid w:val="00CD53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CD53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D5365"/>
    <w:rPr>
      <w:rFonts w:ascii="Times New Roman" w:hAnsi="Times New Roman" w:cs="Times New Roman"/>
      <w:sz w:val="24"/>
      <w:szCs w:val="24"/>
    </w:rPr>
  </w:style>
  <w:style w:type="paragraph" w:styleId="Textonotaalfinal">
    <w:name w:val="endnote text"/>
    <w:basedOn w:val="Normal"/>
    <w:link w:val="TextonotaalfinalCar"/>
    <w:uiPriority w:val="99"/>
    <w:semiHidden/>
    <w:unhideWhenUsed/>
    <w:rsid w:val="00E71D94"/>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E71D94"/>
    <w:rPr>
      <w:sz w:val="20"/>
      <w:szCs w:val="20"/>
    </w:rPr>
  </w:style>
  <w:style w:type="character" w:styleId="Refdenotaalfinal">
    <w:name w:val="endnote reference"/>
    <w:basedOn w:val="Fuentedeprrafopredeter"/>
    <w:uiPriority w:val="99"/>
    <w:semiHidden/>
    <w:unhideWhenUsed/>
    <w:rsid w:val="00E71D9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358194">
      <w:bodyDiv w:val="1"/>
      <w:marLeft w:val="0"/>
      <w:marRight w:val="0"/>
      <w:marTop w:val="0"/>
      <w:marBottom w:val="0"/>
      <w:divBdr>
        <w:top w:val="none" w:sz="0" w:space="0" w:color="auto"/>
        <w:left w:val="none" w:sz="0" w:space="0" w:color="auto"/>
        <w:bottom w:val="none" w:sz="0" w:space="0" w:color="auto"/>
        <w:right w:val="none" w:sz="0" w:space="0" w:color="auto"/>
      </w:divBdr>
    </w:div>
    <w:div w:id="546450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acebook.com/sebastian.durand.acosta.589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channel/UC5mNe7XZoqhQbbObpblpSZ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31782C-4B4A-490D-B6AC-377D0EA94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378</TotalTime>
  <Pages>15</Pages>
  <Words>5380</Words>
  <Characters>29595</Characters>
  <Application>Microsoft Office Word</Application>
  <DocSecurity>0</DocSecurity>
  <Lines>246</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Julio Espericueta</dc:creator>
  <cp:keywords/>
  <dc:description/>
  <cp:lastModifiedBy>ALUMNO - CESAR DANIEL DURAND ACOSTA</cp:lastModifiedBy>
  <cp:revision>8</cp:revision>
  <dcterms:created xsi:type="dcterms:W3CDTF">2021-06-21T02:30:00Z</dcterms:created>
  <dcterms:modified xsi:type="dcterms:W3CDTF">2021-07-06T23:51:00Z</dcterms:modified>
</cp:coreProperties>
</file>