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0CD" w:rsidRPr="00CE50CD" w:rsidRDefault="00CE50CD" w:rsidP="00CE50CD">
      <w:pPr>
        <w:spacing w:after="60"/>
        <w:jc w:val="center"/>
        <w:rPr>
          <w:rFonts w:ascii="Arial Rounded MT Bold" w:eastAsiaTheme="minorEastAsia" w:hAnsi="Arial Rounded MT Bold"/>
          <w:color w:val="4472C4" w:themeColor="accent5"/>
          <w:sz w:val="24"/>
        </w:rPr>
      </w:pPr>
      <w:r w:rsidRPr="00CE50CD">
        <w:rPr>
          <w:rFonts w:ascii="Arial Rounded MT Bold" w:eastAsiaTheme="minorEastAsia" w:hAnsi="Arial Rounded MT Bold"/>
          <w:color w:val="4472C4" w:themeColor="accent5"/>
          <w:sz w:val="24"/>
        </w:rPr>
        <w:t xml:space="preserve">Multicurso – Experiencia de Aprendizaje </w:t>
      </w:r>
      <w:r>
        <w:rPr>
          <w:rFonts w:ascii="Arial Rounded MT Bold" w:eastAsiaTheme="minorEastAsia" w:hAnsi="Arial Rounded MT Bold"/>
          <w:color w:val="4472C4" w:themeColor="accent5"/>
          <w:sz w:val="24"/>
        </w:rPr>
        <w:t>8</w:t>
      </w:r>
    </w:p>
    <w:p w:rsidR="00CE50CD" w:rsidRPr="00CE50CD" w:rsidRDefault="00CE50CD" w:rsidP="00CE50CD">
      <w:pPr>
        <w:spacing w:after="120"/>
        <w:jc w:val="center"/>
        <w:rPr>
          <w:rFonts w:ascii="AcmeFont" w:eastAsiaTheme="minorEastAsia" w:hAnsi="AcmeFont"/>
          <w:b/>
          <w:bCs/>
          <w:color w:val="4472C4" w:themeColor="accent5"/>
          <w:sz w:val="44"/>
        </w:rPr>
      </w:pPr>
      <w:r w:rsidRPr="00CE50CD">
        <w:rPr>
          <w:rFonts w:ascii="AcmeFont" w:eastAsiaTheme="minorEastAsia" w:hAnsi="AcmeFont"/>
          <w:b/>
          <w:bCs/>
          <w:color w:val="4472C4" w:themeColor="accent5"/>
          <w:sz w:val="44"/>
        </w:rPr>
        <w:t>Asumimos una postura respecto a la contaminación ambiental y el cuidado de la salud en el contexto de las festividades</w:t>
      </w:r>
    </w:p>
    <w:p w:rsidR="00CE50CD" w:rsidRPr="00CE50CD" w:rsidRDefault="00CE50CD" w:rsidP="00CE50CD">
      <w:pPr>
        <w:spacing w:after="120"/>
        <w:jc w:val="center"/>
        <w:rPr>
          <w:rFonts w:ascii="Berlin Sans FB" w:eastAsiaTheme="minorEastAsia" w:hAnsi="Berlin Sans FB"/>
          <w:bCs/>
          <w:color w:val="4472C4" w:themeColor="accent5"/>
          <w:sz w:val="28"/>
        </w:rPr>
      </w:pPr>
      <w:r w:rsidRPr="00CE50CD">
        <w:rPr>
          <w:rFonts w:ascii="Berlin Sans FB" w:eastAsiaTheme="minorEastAsia" w:hAnsi="Berlin Sans FB"/>
          <w:bCs/>
          <w:color w:val="4472C4" w:themeColor="accent5"/>
          <w:sz w:val="28"/>
        </w:rPr>
        <w:t>(SEMANA 2</w:t>
      </w:r>
      <w:r w:rsidR="00602A89">
        <w:rPr>
          <w:rFonts w:ascii="Berlin Sans FB" w:eastAsiaTheme="minorEastAsia" w:hAnsi="Berlin Sans FB"/>
          <w:bCs/>
          <w:color w:val="4472C4" w:themeColor="accent5"/>
          <w:sz w:val="28"/>
        </w:rPr>
        <w:t>9</w:t>
      </w:r>
      <w:r w:rsidRPr="00CE50CD">
        <w:rPr>
          <w:rFonts w:ascii="Berlin Sans FB" w:eastAsiaTheme="minorEastAsia" w:hAnsi="Berlin Sans FB"/>
          <w:bCs/>
          <w:color w:val="4472C4" w:themeColor="accent5"/>
          <w:sz w:val="28"/>
        </w:rPr>
        <w:t>)</w:t>
      </w:r>
    </w:p>
    <w:p w:rsidR="00CE50CD" w:rsidRPr="00CE50CD" w:rsidRDefault="00CE50CD" w:rsidP="00CE50CD">
      <w:pPr>
        <w:spacing w:after="120"/>
        <w:jc w:val="both"/>
        <w:rPr>
          <w:rFonts w:ascii="Century Gothic" w:eastAsiaTheme="minorEastAsia" w:hAnsi="Century Gothic"/>
          <w:bCs/>
          <w:sz w:val="24"/>
          <w:szCs w:val="23"/>
        </w:rPr>
      </w:pPr>
      <w:r w:rsidRPr="00CE50CD">
        <w:rPr>
          <w:rFonts w:ascii="Century Gothic" w:eastAsiaTheme="minorEastAsia" w:hAnsi="Century Gothic"/>
          <w:bCs/>
          <w:sz w:val="24"/>
          <w:szCs w:val="23"/>
        </w:rPr>
        <w:t>¡Hola! Te saluda Bela, continuamos con este ‘</w:t>
      </w:r>
      <w:r w:rsidR="006C6D56" w:rsidRPr="00CE50CD">
        <w:rPr>
          <w:rFonts w:ascii="Century Gothic" w:eastAsiaTheme="minorEastAsia" w:hAnsi="Century Gothic"/>
          <w:bCs/>
          <w:sz w:val="24"/>
          <w:szCs w:val="23"/>
        </w:rPr>
        <w:t>Multicurso</w:t>
      </w:r>
      <w:r w:rsidRPr="00CE50CD">
        <w:rPr>
          <w:rFonts w:ascii="Century Gothic" w:eastAsiaTheme="minorEastAsia" w:hAnsi="Century Gothic"/>
          <w:bCs/>
          <w:sz w:val="24"/>
          <w:szCs w:val="23"/>
        </w:rPr>
        <w:t xml:space="preserve">’ que es </w:t>
      </w:r>
      <w:r w:rsidR="006C6D56" w:rsidRPr="006C6D56">
        <w:rPr>
          <w:rFonts w:ascii="Century Gothic" w:eastAsiaTheme="minorEastAsia" w:hAnsi="Century Gothic"/>
          <w:bCs/>
          <w:sz w:val="24"/>
          <w:szCs w:val="23"/>
        </w:rPr>
        <w:t>Comunicación, Matemática, Ciencia y Tecnología, Desarrollo Personal, Ciudadanía y Cívica, Educación física y Ciencias Sociales</w:t>
      </w:r>
      <w:r w:rsidR="006C6D56">
        <w:rPr>
          <w:rFonts w:ascii="Century Gothic" w:eastAsiaTheme="minorEastAsia" w:hAnsi="Century Gothic"/>
          <w:bCs/>
          <w:sz w:val="24"/>
          <w:szCs w:val="23"/>
        </w:rPr>
        <w:t xml:space="preserve"> a la vez</w:t>
      </w:r>
      <w:r w:rsidRPr="00CE50CD">
        <w:rPr>
          <w:rFonts w:ascii="Century Gothic" w:eastAsiaTheme="minorEastAsia" w:hAnsi="Century Gothic"/>
          <w:bCs/>
          <w:sz w:val="24"/>
          <w:szCs w:val="23"/>
        </w:rPr>
        <w:t>. Estas son las 5 actividades de esta carpeta MultiCurso2</w:t>
      </w:r>
      <w:r w:rsidR="00602A89">
        <w:rPr>
          <w:rFonts w:ascii="Century Gothic" w:eastAsiaTheme="minorEastAsia" w:hAnsi="Century Gothic"/>
          <w:bCs/>
          <w:sz w:val="24"/>
          <w:szCs w:val="23"/>
        </w:rPr>
        <w:t>9</w:t>
      </w:r>
      <w:r w:rsidRPr="00CE50CD">
        <w:rPr>
          <w:rFonts w:ascii="Century Gothic" w:eastAsiaTheme="minorEastAsia" w:hAnsi="Century Gothic"/>
          <w:bCs/>
          <w:sz w:val="24"/>
          <w:szCs w:val="23"/>
        </w:rPr>
        <w:t xml:space="preserve">. </w:t>
      </w:r>
    </w:p>
    <w:p w:rsidR="00CE50CD" w:rsidRPr="00CE50CD" w:rsidRDefault="00CE50CD" w:rsidP="00CE50CD">
      <w:pPr>
        <w:spacing w:after="120"/>
        <w:ind w:right="-166"/>
        <w:jc w:val="both"/>
        <w:rPr>
          <w:rFonts w:ascii="Century Gothic" w:eastAsiaTheme="minorEastAsia" w:hAnsi="Century Gothic"/>
          <w:b/>
          <w:bCs/>
          <w:sz w:val="24"/>
          <w:szCs w:val="23"/>
        </w:rPr>
      </w:pPr>
      <w:r w:rsidRPr="00CE50CD">
        <w:rPr>
          <w:rFonts w:ascii="Century Gothic" w:eastAsiaTheme="minorEastAsia" w:hAnsi="Century Gothic"/>
          <w:b/>
          <w:bCs/>
          <w:sz w:val="24"/>
          <w:szCs w:val="23"/>
        </w:rPr>
        <w:t>En esta carpeta estamos trabajando con:</w:t>
      </w:r>
    </w:p>
    <w:p w:rsidR="00CE50CD" w:rsidRPr="00CE50CD" w:rsidRDefault="00CE50CD" w:rsidP="00CE50CD">
      <w:pPr>
        <w:numPr>
          <w:ilvl w:val="0"/>
          <w:numId w:val="1"/>
        </w:numPr>
        <w:spacing w:after="120"/>
        <w:contextualSpacing/>
        <w:rPr>
          <w:rFonts w:ascii="Century Gothic" w:eastAsiaTheme="minorEastAsia" w:hAnsi="Century Gothic"/>
          <w:bCs/>
          <w:sz w:val="24"/>
          <w:szCs w:val="24"/>
        </w:rPr>
      </w:pPr>
      <w:r w:rsidRPr="00CE50CD">
        <w:rPr>
          <w:rFonts w:ascii="Century Gothic" w:eastAsiaTheme="minorEastAsia" w:hAnsi="Century Gothic"/>
          <w:b/>
          <w:bCs/>
          <w:sz w:val="24"/>
          <w:szCs w:val="24"/>
        </w:rPr>
        <w:t>Actividad 1:</w:t>
      </w:r>
      <w:r w:rsidRPr="00CE50CD">
        <w:rPr>
          <w:rFonts w:ascii="Century Gothic" w:eastAsiaTheme="minorEastAsia" w:hAnsi="Century Gothic"/>
          <w:b/>
          <w:bCs/>
          <w:color w:val="FFC000" w:themeColor="accent4"/>
          <w:sz w:val="24"/>
          <w:szCs w:val="24"/>
        </w:rPr>
        <w:t xml:space="preserve"> Comunicación </w:t>
      </w:r>
      <w:r w:rsidRPr="00CE50CD">
        <w:rPr>
          <w:rFonts w:ascii="Century Gothic" w:eastAsiaTheme="minorEastAsia" w:hAnsi="Century Gothic"/>
          <w:bCs/>
          <w:sz w:val="24"/>
          <w:szCs w:val="24"/>
        </w:rPr>
        <w:t>(Pág. 1)</w:t>
      </w:r>
    </w:p>
    <w:p w:rsidR="00CE50CD" w:rsidRPr="00CE50CD" w:rsidRDefault="00CE50CD" w:rsidP="00CE50CD">
      <w:pPr>
        <w:numPr>
          <w:ilvl w:val="0"/>
          <w:numId w:val="1"/>
        </w:numPr>
        <w:spacing w:after="120"/>
        <w:contextualSpacing/>
        <w:rPr>
          <w:rFonts w:ascii="Century Gothic" w:eastAsiaTheme="minorEastAsia" w:hAnsi="Century Gothic"/>
          <w:bCs/>
          <w:sz w:val="24"/>
          <w:szCs w:val="24"/>
        </w:rPr>
      </w:pPr>
      <w:r w:rsidRPr="00CE50CD">
        <w:rPr>
          <w:rFonts w:ascii="Century Gothic" w:eastAsiaTheme="minorEastAsia" w:hAnsi="Century Gothic"/>
          <w:b/>
          <w:bCs/>
          <w:sz w:val="24"/>
          <w:szCs w:val="24"/>
        </w:rPr>
        <w:t>Actividad 2:</w:t>
      </w:r>
      <w:r w:rsidRPr="00CE50CD">
        <w:rPr>
          <w:rFonts w:ascii="Century Gothic" w:eastAsiaTheme="minorEastAsia" w:hAnsi="Century Gothic"/>
          <w:b/>
          <w:bCs/>
          <w:color w:val="7030A0"/>
          <w:sz w:val="24"/>
          <w:szCs w:val="24"/>
        </w:rPr>
        <w:t xml:space="preserve"> </w:t>
      </w:r>
      <w:r w:rsidR="00082CD2" w:rsidRPr="00082CD2">
        <w:rPr>
          <w:rFonts w:ascii="Century Gothic" w:eastAsiaTheme="minorEastAsia" w:hAnsi="Century Gothic"/>
          <w:b/>
          <w:bCs/>
          <w:color w:val="7030A0"/>
          <w:sz w:val="24"/>
          <w:szCs w:val="24"/>
        </w:rPr>
        <w:t>CC.SS</w:t>
      </w:r>
      <w:r w:rsidR="00082CD2" w:rsidRPr="00082CD2">
        <w:rPr>
          <w:rFonts w:ascii="Century Gothic" w:eastAsiaTheme="minorEastAsia" w:hAnsi="Century Gothic"/>
          <w:b/>
          <w:bCs/>
          <w:color w:val="4472C4" w:themeColor="accent5"/>
          <w:sz w:val="24"/>
          <w:szCs w:val="24"/>
        </w:rPr>
        <w:t xml:space="preserve"> </w:t>
      </w:r>
      <w:r w:rsidRPr="00CE50CD">
        <w:rPr>
          <w:rFonts w:ascii="Century Gothic" w:eastAsiaTheme="minorEastAsia" w:hAnsi="Century Gothic"/>
          <w:bCs/>
          <w:sz w:val="24"/>
          <w:szCs w:val="24"/>
        </w:rPr>
        <w:t>(Pág.</w:t>
      </w:r>
      <w:r w:rsidR="00B04302">
        <w:rPr>
          <w:rFonts w:ascii="Century Gothic" w:eastAsiaTheme="minorEastAsia" w:hAnsi="Century Gothic"/>
          <w:bCs/>
          <w:sz w:val="24"/>
          <w:szCs w:val="24"/>
        </w:rPr>
        <w:t xml:space="preserve"> 5</w:t>
      </w:r>
      <w:r w:rsidRPr="00CE50CD">
        <w:rPr>
          <w:rFonts w:ascii="Century Gothic" w:eastAsiaTheme="minorEastAsia" w:hAnsi="Century Gothic"/>
          <w:bCs/>
          <w:sz w:val="24"/>
          <w:szCs w:val="24"/>
        </w:rPr>
        <w:t>)</w:t>
      </w:r>
    </w:p>
    <w:p w:rsidR="00CE50CD" w:rsidRPr="00CE50CD" w:rsidRDefault="00CE50CD" w:rsidP="00CE50CD">
      <w:pPr>
        <w:numPr>
          <w:ilvl w:val="0"/>
          <w:numId w:val="1"/>
        </w:numPr>
        <w:contextualSpacing/>
        <w:rPr>
          <w:rFonts w:ascii="Century Gothic" w:eastAsiaTheme="minorEastAsia" w:hAnsi="Century Gothic"/>
          <w:bCs/>
          <w:sz w:val="24"/>
          <w:szCs w:val="24"/>
        </w:rPr>
      </w:pPr>
      <w:r w:rsidRPr="00CE50CD">
        <w:rPr>
          <w:rFonts w:ascii="Century Gothic" w:eastAsiaTheme="minorEastAsia" w:hAnsi="Century Gothic"/>
          <w:b/>
          <w:bCs/>
          <w:sz w:val="24"/>
          <w:szCs w:val="24"/>
        </w:rPr>
        <w:t xml:space="preserve">Actividad 3: </w:t>
      </w:r>
      <w:r w:rsidR="00082CD2" w:rsidRPr="00082CD2">
        <w:rPr>
          <w:rFonts w:ascii="Century Gothic" w:eastAsiaTheme="minorEastAsia" w:hAnsi="Century Gothic"/>
          <w:b/>
          <w:bCs/>
          <w:color w:val="4472C4" w:themeColor="accent5"/>
          <w:sz w:val="24"/>
          <w:szCs w:val="24"/>
        </w:rPr>
        <w:t>DPCC</w:t>
      </w:r>
      <w:r w:rsidRPr="00CE50CD">
        <w:rPr>
          <w:rFonts w:ascii="Century Gothic" w:eastAsiaTheme="minorEastAsia" w:hAnsi="Century Gothic"/>
          <w:b/>
          <w:bCs/>
          <w:color w:val="4472C4" w:themeColor="accent5"/>
          <w:sz w:val="24"/>
          <w:szCs w:val="24"/>
        </w:rPr>
        <w:t xml:space="preserve"> </w:t>
      </w:r>
      <w:r w:rsidRPr="00CE50CD">
        <w:rPr>
          <w:rFonts w:ascii="Century Gothic" w:eastAsiaTheme="minorEastAsia" w:hAnsi="Century Gothic"/>
          <w:bCs/>
          <w:sz w:val="24"/>
          <w:szCs w:val="24"/>
        </w:rPr>
        <w:t xml:space="preserve">(Pág. </w:t>
      </w:r>
      <w:r w:rsidR="00B04302">
        <w:rPr>
          <w:rFonts w:ascii="Century Gothic" w:eastAsiaTheme="minorEastAsia" w:hAnsi="Century Gothic"/>
          <w:bCs/>
          <w:sz w:val="24"/>
          <w:szCs w:val="24"/>
        </w:rPr>
        <w:t>10</w:t>
      </w:r>
      <w:r w:rsidRPr="00CE50CD">
        <w:rPr>
          <w:rFonts w:ascii="Century Gothic" w:eastAsiaTheme="minorEastAsia" w:hAnsi="Century Gothic"/>
          <w:bCs/>
          <w:sz w:val="24"/>
          <w:szCs w:val="24"/>
        </w:rPr>
        <w:t>)</w:t>
      </w:r>
    </w:p>
    <w:p w:rsidR="00CE50CD" w:rsidRPr="00CE50CD" w:rsidRDefault="00CE50CD" w:rsidP="00CE50CD">
      <w:pPr>
        <w:numPr>
          <w:ilvl w:val="0"/>
          <w:numId w:val="1"/>
        </w:numPr>
        <w:contextualSpacing/>
        <w:rPr>
          <w:rFonts w:ascii="Century Gothic" w:eastAsiaTheme="minorEastAsia" w:hAnsi="Century Gothic"/>
          <w:bCs/>
          <w:sz w:val="24"/>
          <w:szCs w:val="24"/>
        </w:rPr>
      </w:pPr>
      <w:r w:rsidRPr="00CE50CD">
        <w:rPr>
          <w:rFonts w:ascii="Century Gothic" w:eastAsiaTheme="minorEastAsia" w:hAnsi="Century Gothic"/>
          <w:b/>
          <w:bCs/>
          <w:sz w:val="24"/>
          <w:szCs w:val="24"/>
        </w:rPr>
        <w:t xml:space="preserve">Actividad 4: </w:t>
      </w:r>
      <w:r w:rsidR="00082CD2" w:rsidRPr="00082CD2">
        <w:rPr>
          <w:rFonts w:ascii="Century Gothic" w:eastAsiaTheme="minorEastAsia" w:hAnsi="Century Gothic"/>
          <w:b/>
          <w:bCs/>
          <w:color w:val="70AD47" w:themeColor="accent6"/>
          <w:sz w:val="24"/>
          <w:szCs w:val="24"/>
        </w:rPr>
        <w:t>CyT</w:t>
      </w:r>
      <w:r w:rsidRPr="00CE50CD">
        <w:rPr>
          <w:rFonts w:ascii="Century Gothic" w:eastAsiaTheme="minorEastAsia" w:hAnsi="Century Gothic"/>
          <w:b/>
          <w:bCs/>
          <w:color w:val="70AD47" w:themeColor="accent6"/>
          <w:sz w:val="24"/>
          <w:szCs w:val="24"/>
        </w:rPr>
        <w:t xml:space="preserve"> </w:t>
      </w:r>
      <w:r w:rsidRPr="00CE50CD">
        <w:rPr>
          <w:rFonts w:ascii="Century Gothic" w:eastAsiaTheme="minorEastAsia" w:hAnsi="Century Gothic"/>
          <w:bCs/>
          <w:sz w:val="24"/>
          <w:szCs w:val="24"/>
        </w:rPr>
        <w:t>(Pág</w:t>
      </w:r>
      <w:proofErr w:type="gramStart"/>
      <w:r w:rsidRPr="00CE50CD">
        <w:rPr>
          <w:rFonts w:ascii="Century Gothic" w:eastAsiaTheme="minorEastAsia" w:hAnsi="Century Gothic"/>
          <w:bCs/>
          <w:sz w:val="24"/>
          <w:szCs w:val="24"/>
        </w:rPr>
        <w:t>. )</w:t>
      </w:r>
      <w:proofErr w:type="gramEnd"/>
    </w:p>
    <w:p w:rsidR="00CE50CD" w:rsidRDefault="00CE50CD" w:rsidP="00880646">
      <w:pPr>
        <w:numPr>
          <w:ilvl w:val="0"/>
          <w:numId w:val="1"/>
        </w:numPr>
        <w:spacing w:after="120"/>
        <w:contextualSpacing/>
        <w:rPr>
          <w:rFonts w:ascii="Century Gothic" w:eastAsiaTheme="minorEastAsia" w:hAnsi="Century Gothic"/>
          <w:bCs/>
          <w:sz w:val="24"/>
          <w:szCs w:val="24"/>
        </w:rPr>
      </w:pPr>
      <w:r w:rsidRPr="00CE50CD">
        <w:rPr>
          <w:rFonts w:ascii="Century Gothic" w:eastAsiaTheme="minorEastAsia" w:hAnsi="Century Gothic"/>
          <w:b/>
          <w:bCs/>
          <w:sz w:val="24"/>
          <w:szCs w:val="24"/>
        </w:rPr>
        <w:t xml:space="preserve">Actividad 5: </w:t>
      </w:r>
      <w:r w:rsidRPr="00CE50CD">
        <w:rPr>
          <w:rFonts w:ascii="Century Gothic" w:eastAsiaTheme="minorEastAsia" w:hAnsi="Century Gothic"/>
          <w:b/>
          <w:bCs/>
          <w:color w:val="C00000"/>
          <w:sz w:val="24"/>
          <w:szCs w:val="24"/>
        </w:rPr>
        <w:t xml:space="preserve">Matemática </w:t>
      </w:r>
      <w:r w:rsidRPr="00CE50CD">
        <w:rPr>
          <w:rFonts w:ascii="Century Gothic" w:eastAsiaTheme="minorEastAsia" w:hAnsi="Century Gothic"/>
          <w:bCs/>
          <w:sz w:val="24"/>
          <w:szCs w:val="24"/>
        </w:rPr>
        <w:t>(Pág</w:t>
      </w:r>
      <w:proofErr w:type="gramStart"/>
      <w:r w:rsidRPr="00CE50CD">
        <w:rPr>
          <w:rFonts w:ascii="Century Gothic" w:eastAsiaTheme="minorEastAsia" w:hAnsi="Century Gothic"/>
          <w:bCs/>
          <w:sz w:val="24"/>
          <w:szCs w:val="24"/>
        </w:rPr>
        <w:t>. )</w:t>
      </w:r>
      <w:proofErr w:type="gramEnd"/>
    </w:p>
    <w:p w:rsidR="006C6D56" w:rsidRPr="00CE50CD" w:rsidRDefault="006C6D56" w:rsidP="00880646">
      <w:pPr>
        <w:spacing w:after="120"/>
        <w:ind w:left="720"/>
        <w:contextualSpacing/>
        <w:rPr>
          <w:rFonts w:ascii="Century Gothic" w:eastAsiaTheme="minorEastAsia" w:hAnsi="Century Gothic"/>
          <w:bCs/>
          <w:sz w:val="10"/>
          <w:szCs w:val="24"/>
        </w:rPr>
      </w:pPr>
    </w:p>
    <w:p w:rsidR="00CE50CD" w:rsidRPr="00CE50CD" w:rsidRDefault="00CE50CD" w:rsidP="00082CD2">
      <w:pPr>
        <w:spacing w:after="120"/>
        <w:jc w:val="both"/>
        <w:rPr>
          <w:rFonts w:ascii="Century Gothic" w:eastAsiaTheme="minorEastAsia" w:hAnsi="Century Gothic"/>
          <w:bCs/>
          <w:sz w:val="24"/>
        </w:rPr>
      </w:pPr>
      <w:r w:rsidRPr="00CE50CD">
        <w:rPr>
          <w:rFonts w:ascii="Century Gothic" w:eastAsiaTheme="minorEastAsia" w:hAnsi="Century Gothic"/>
          <w:b/>
          <w:bCs/>
          <w:sz w:val="24"/>
        </w:rPr>
        <w:t>En la carpeta de</w:t>
      </w:r>
      <w:r w:rsidRPr="00CE50CD">
        <w:rPr>
          <w:rFonts w:ascii="Century Gothic" w:eastAsiaTheme="minorEastAsia" w:hAnsi="Century Gothic"/>
          <w:bCs/>
          <w:sz w:val="24"/>
        </w:rPr>
        <w:t xml:space="preserve"> </w:t>
      </w:r>
      <w:r w:rsidRPr="00CE50CD">
        <w:rPr>
          <w:rFonts w:ascii="Century Gothic" w:eastAsiaTheme="minorEastAsia" w:hAnsi="Century Gothic"/>
          <w:b/>
          <w:bCs/>
          <w:sz w:val="24"/>
        </w:rPr>
        <w:t>Multicurso</w:t>
      </w:r>
      <w:r w:rsidRPr="00CE50CD">
        <w:rPr>
          <w:rFonts w:ascii="Century Gothic" w:eastAsiaTheme="minorEastAsia" w:hAnsi="Century Gothic"/>
          <w:bCs/>
          <w:sz w:val="24"/>
        </w:rPr>
        <w:t xml:space="preserve"> </w:t>
      </w:r>
      <w:r w:rsidRPr="00CE50CD">
        <w:rPr>
          <w:rFonts w:ascii="Century Gothic" w:eastAsiaTheme="minorEastAsia" w:hAnsi="Century Gothic"/>
          <w:b/>
          <w:bCs/>
          <w:color w:val="FF0000"/>
          <w:sz w:val="24"/>
        </w:rPr>
        <w:t>las semanas no importan</w:t>
      </w:r>
      <w:r w:rsidRPr="00CE50CD">
        <w:rPr>
          <w:rFonts w:ascii="Century Gothic" w:eastAsiaTheme="minorEastAsia" w:hAnsi="Century Gothic"/>
          <w:bCs/>
          <w:sz w:val="24"/>
        </w:rPr>
        <w:t xml:space="preserve">, sino las actividades de cada curso, pero quise ordenar los </w:t>
      </w:r>
      <w:r w:rsidRPr="00CE50CD">
        <w:rPr>
          <w:rFonts w:ascii="Century Gothic" w:eastAsiaTheme="minorEastAsia" w:hAnsi="Century Gothic"/>
          <w:bCs/>
          <w:sz w:val="24"/>
          <w:u w:val="single"/>
        </w:rPr>
        <w:t>documentos</w:t>
      </w:r>
      <w:r w:rsidRPr="00CE50CD">
        <w:rPr>
          <w:rFonts w:ascii="Century Gothic" w:eastAsiaTheme="minorEastAsia" w:hAnsi="Century Gothic"/>
          <w:bCs/>
          <w:sz w:val="24"/>
        </w:rPr>
        <w:t xml:space="preserve"> semanalmente para evitar desorden… </w:t>
      </w:r>
    </w:p>
    <w:p w:rsidR="00CE50CD" w:rsidRPr="00CE50CD" w:rsidRDefault="00CE50CD" w:rsidP="00880646">
      <w:pPr>
        <w:spacing w:after="0"/>
        <w:rPr>
          <w:rFonts w:ascii="Arial Rounded MT Bold" w:eastAsiaTheme="minorEastAsia" w:hAnsi="Arial Rounded MT Bold"/>
          <w:bCs/>
          <w:sz w:val="28"/>
        </w:rPr>
      </w:pPr>
      <w:r w:rsidRPr="00CE50CD">
        <w:rPr>
          <w:rFonts w:ascii="Arial Rounded MT Bold" w:eastAsiaTheme="minorEastAsia" w:hAnsi="Arial Rounded MT Bold"/>
          <w:bCs/>
          <w:sz w:val="28"/>
        </w:rPr>
        <w:t>ACTIVIDAD 1</w:t>
      </w:r>
    </w:p>
    <w:p w:rsidR="00CE50CD" w:rsidRPr="00CE50CD" w:rsidRDefault="00082CD2" w:rsidP="00082CD2">
      <w:pPr>
        <w:spacing w:after="120"/>
        <w:rPr>
          <w:rFonts w:ascii="Bahnschrift Light Condensed" w:eastAsiaTheme="minorEastAsia" w:hAnsi="Bahnschrift Light Condensed"/>
          <w:b/>
          <w:bCs/>
          <w:color w:val="4472C4" w:themeColor="accent5"/>
          <w:sz w:val="52"/>
          <w:szCs w:val="49"/>
        </w:rPr>
      </w:pPr>
      <w:r>
        <w:rPr>
          <w:rFonts w:ascii="Bahnschrift Light Condensed" w:eastAsiaTheme="minorEastAsia" w:hAnsi="Bahnschrift Light Condensed"/>
          <w:b/>
          <w:bCs/>
          <w:color w:val="4472C4" w:themeColor="accent5"/>
          <w:sz w:val="52"/>
          <w:szCs w:val="49"/>
        </w:rPr>
        <w:t>Leemos un ensayo argumentativo</w:t>
      </w:r>
      <w:r w:rsidR="00CE50CD" w:rsidRPr="00CE50CD">
        <w:rPr>
          <w:rFonts w:ascii="Bahnschrift Light Condensed" w:eastAsiaTheme="minorEastAsia" w:hAnsi="Bahnschrift Light Condensed"/>
          <w:b/>
          <w:bCs/>
          <w:color w:val="4472C4" w:themeColor="accent5"/>
          <w:sz w:val="52"/>
          <w:szCs w:val="49"/>
        </w:rPr>
        <w:t xml:space="preserve"> </w:t>
      </w:r>
      <w:r w:rsidR="00CE50CD" w:rsidRPr="00CE50CD">
        <w:rPr>
          <w:rFonts w:ascii="Bahnschrift Light Condensed" w:eastAsiaTheme="minorEastAsia" w:hAnsi="Bahnschrift Light Condensed"/>
          <w:b/>
          <w:bCs/>
          <w:color w:val="FFC000" w:themeColor="accent4"/>
          <w:sz w:val="52"/>
          <w:szCs w:val="49"/>
        </w:rPr>
        <w:t>(Comunicación).</w:t>
      </w:r>
    </w:p>
    <w:p w:rsidR="00CE50CD" w:rsidRDefault="00CE50CD" w:rsidP="00082CD2">
      <w:pPr>
        <w:spacing w:after="120"/>
        <w:jc w:val="both"/>
        <w:rPr>
          <w:rFonts w:ascii="Century Gothic" w:eastAsiaTheme="minorEastAsia" w:hAnsi="Century Gothic"/>
          <w:sz w:val="24"/>
          <w:szCs w:val="23"/>
        </w:rPr>
      </w:pPr>
      <w:r w:rsidRPr="00CE50CD">
        <w:rPr>
          <w:rFonts w:ascii="Century Gothic" w:eastAsiaTheme="minorEastAsia" w:hAnsi="Century Gothic"/>
          <w:sz w:val="24"/>
          <w:szCs w:val="23"/>
        </w:rPr>
        <w:t xml:space="preserve">En esta actividad </w:t>
      </w:r>
      <w:r w:rsidR="00082CD2">
        <w:rPr>
          <w:rFonts w:ascii="Century Gothic" w:eastAsiaTheme="minorEastAsia" w:hAnsi="Century Gothic"/>
          <w:sz w:val="24"/>
          <w:szCs w:val="23"/>
        </w:rPr>
        <w:t>reflexionaremos sobre la importancia de respetar y fomentar los derechos de autor.</w:t>
      </w:r>
      <w:r w:rsidR="0022499A">
        <w:rPr>
          <w:rFonts w:ascii="Century Gothic" w:eastAsiaTheme="minorEastAsia" w:hAnsi="Century Gothic"/>
          <w:sz w:val="24"/>
          <w:szCs w:val="23"/>
        </w:rPr>
        <w:t xml:space="preserve"> Así mismo, leeremos un ensayo y analizaremos su estructura.</w:t>
      </w:r>
    </w:p>
    <w:p w:rsidR="00082CD2" w:rsidRPr="00082CD2" w:rsidRDefault="00082CD2" w:rsidP="00082CD2">
      <w:pPr>
        <w:spacing w:after="120"/>
        <w:jc w:val="both"/>
        <w:rPr>
          <w:rFonts w:ascii="Arial Rounded MT Bold" w:eastAsiaTheme="minorEastAsia" w:hAnsi="Arial Rounded MT Bold"/>
          <w:color w:val="4472C4" w:themeColor="accent5"/>
          <w:sz w:val="28"/>
          <w:szCs w:val="23"/>
        </w:rPr>
      </w:pPr>
      <w:r w:rsidRPr="00082CD2">
        <w:rPr>
          <w:rFonts w:ascii="Arial Rounded MT Bold" w:eastAsiaTheme="minorEastAsia" w:hAnsi="Arial Rounded MT Bold"/>
          <w:color w:val="4472C4" w:themeColor="accent5"/>
          <w:sz w:val="28"/>
          <w:szCs w:val="23"/>
        </w:rPr>
        <w:t>Revisamos el texto que vamos a leer</w:t>
      </w:r>
    </w:p>
    <w:p w:rsidR="00082CD2" w:rsidRDefault="00880646" w:rsidP="00880646">
      <w:pPr>
        <w:spacing w:after="240"/>
        <w:jc w:val="both"/>
        <w:rPr>
          <w:rFonts w:ascii="Century Gothic" w:eastAsiaTheme="minorEastAsia" w:hAnsi="Century Gothic"/>
          <w:sz w:val="24"/>
          <w:szCs w:val="23"/>
        </w:rPr>
      </w:pPr>
      <w:r>
        <w:rPr>
          <w:rFonts w:ascii="Century Gothic" w:eastAsiaTheme="minorEastAsia" w:hAnsi="Century Gothic"/>
          <w:noProof/>
          <w:sz w:val="24"/>
          <w:szCs w:val="23"/>
          <w:lang w:eastAsia="es-PE"/>
        </w:rPr>
        <mc:AlternateContent>
          <mc:Choice Requires="wps">
            <w:drawing>
              <wp:anchor distT="0" distB="0" distL="114300" distR="114300" simplePos="0" relativeHeight="251669504" behindDoc="1" locked="0" layoutInCell="1" allowOverlap="1">
                <wp:simplePos x="0" y="0"/>
                <wp:positionH relativeFrom="column">
                  <wp:posOffset>51758</wp:posOffset>
                </wp:positionH>
                <wp:positionV relativeFrom="paragraph">
                  <wp:posOffset>455067</wp:posOffset>
                </wp:positionV>
                <wp:extent cx="6590030" cy="3441940"/>
                <wp:effectExtent l="0" t="0" r="20320" b="25400"/>
                <wp:wrapNone/>
                <wp:docPr id="8" name="Rectángulo redondeado 8"/>
                <wp:cNvGraphicFramePr/>
                <a:graphic xmlns:a="http://schemas.openxmlformats.org/drawingml/2006/main">
                  <a:graphicData uri="http://schemas.microsoft.com/office/word/2010/wordprocessingShape">
                    <wps:wsp>
                      <wps:cNvSpPr/>
                      <wps:spPr>
                        <a:xfrm>
                          <a:off x="0" y="0"/>
                          <a:ext cx="6590030" cy="3441940"/>
                        </a:xfrm>
                        <a:prstGeom prst="roundRect">
                          <a:avLst>
                            <a:gd name="adj" fmla="val 5668"/>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2511EC" id="Rectángulo redondeado 8" o:spid="_x0000_s1026" style="position:absolute;margin-left:4.1pt;margin-top:35.85pt;width:518.9pt;height:27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" fillcolor="#fff2cc [663]" strokecolor="#fff2cc [663]" strokeweight="1pt">
                <v:stroke joinstyle="miter"/>
              </v:roundrect>
            </w:pict>
          </mc:Fallback>
        </mc:AlternateContent>
      </w:r>
      <w:r w:rsidR="00082CD2">
        <w:rPr>
          <w:rFonts w:ascii="Century Gothic" w:eastAsiaTheme="minorEastAsia" w:hAnsi="Century Gothic"/>
          <w:sz w:val="24"/>
          <w:szCs w:val="23"/>
        </w:rPr>
        <w:t xml:space="preserve">Leemos el texto “El respeto por los derechos de autor, tarea pendiente de la educación escolar”. </w:t>
      </w:r>
      <w:r w:rsidR="00082CD2" w:rsidRPr="00082CD2">
        <w:rPr>
          <w:rFonts w:ascii="Century Gothic" w:eastAsiaTheme="minorEastAsia" w:hAnsi="Century Gothic"/>
          <w:color w:val="C00000"/>
          <w:sz w:val="24"/>
          <w:szCs w:val="23"/>
        </w:rPr>
        <w:t xml:space="preserve">(Este texto te lo resumo </w:t>
      </w:r>
      <w:r w:rsidR="008E068C">
        <w:rPr>
          <w:rFonts w:ascii="Century Gothic" w:eastAsiaTheme="minorEastAsia" w:hAnsi="Century Gothic"/>
          <w:color w:val="C00000"/>
          <w:sz w:val="24"/>
          <w:szCs w:val="23"/>
        </w:rPr>
        <w:t xml:space="preserve">y parafraseo </w:t>
      </w:r>
      <w:r w:rsidR="00082CD2" w:rsidRPr="00082CD2">
        <w:rPr>
          <w:rFonts w:ascii="Century Gothic" w:eastAsiaTheme="minorEastAsia" w:hAnsi="Century Gothic"/>
          <w:color w:val="C00000"/>
          <w:sz w:val="24"/>
          <w:szCs w:val="23"/>
        </w:rPr>
        <w:t>a continuación):</w:t>
      </w:r>
    </w:p>
    <w:p w:rsidR="00082CD2" w:rsidRPr="00D8106D" w:rsidRDefault="00D8106D" w:rsidP="008E068C">
      <w:pPr>
        <w:spacing w:after="120"/>
        <w:jc w:val="center"/>
        <w:rPr>
          <w:rFonts w:ascii="Arial Rounded MT Bold" w:eastAsiaTheme="minorEastAsia" w:hAnsi="Arial Rounded MT Bold"/>
          <w:color w:val="4472C4" w:themeColor="accent5"/>
          <w:sz w:val="32"/>
          <w:szCs w:val="23"/>
        </w:rPr>
      </w:pPr>
      <w:r w:rsidRPr="00D8106D">
        <w:rPr>
          <w:rFonts w:ascii="Arial Rounded MT Bold" w:eastAsiaTheme="minorEastAsia" w:hAnsi="Arial Rounded MT Bold"/>
          <w:color w:val="4472C4" w:themeColor="accent5"/>
          <w:sz w:val="32"/>
          <w:szCs w:val="23"/>
        </w:rPr>
        <w:t xml:space="preserve">El respeto por los derechos de autor, tarea pendiente de la </w:t>
      </w:r>
      <w:proofErr w:type="gramStart"/>
      <w:r w:rsidRPr="00D8106D">
        <w:rPr>
          <w:rFonts w:ascii="Arial Rounded MT Bold" w:eastAsiaTheme="minorEastAsia" w:hAnsi="Arial Rounded MT Bold"/>
          <w:color w:val="4472C4" w:themeColor="accent5"/>
          <w:sz w:val="32"/>
          <w:szCs w:val="23"/>
        </w:rPr>
        <w:t>educación</w:t>
      </w:r>
      <w:proofErr w:type="gramEnd"/>
      <w:r w:rsidRPr="00D8106D">
        <w:rPr>
          <w:rFonts w:ascii="Arial Rounded MT Bold" w:eastAsiaTheme="minorEastAsia" w:hAnsi="Arial Rounded MT Bold"/>
          <w:color w:val="4472C4" w:themeColor="accent5"/>
          <w:sz w:val="32"/>
          <w:szCs w:val="23"/>
        </w:rPr>
        <w:t xml:space="preserve"> escolar</w:t>
      </w:r>
      <w:r w:rsidR="008E068C">
        <w:rPr>
          <w:rFonts w:ascii="Arial Rounded MT Bold" w:eastAsiaTheme="minorEastAsia" w:hAnsi="Arial Rounded MT Bold"/>
          <w:color w:val="4472C4" w:themeColor="accent5"/>
          <w:sz w:val="32"/>
          <w:szCs w:val="23"/>
        </w:rPr>
        <w:t xml:space="preserve"> (Ensayo)</w:t>
      </w:r>
    </w:p>
    <w:p w:rsidR="008E068C" w:rsidRDefault="008E068C" w:rsidP="008E068C">
      <w:pPr>
        <w:spacing w:after="120"/>
        <w:ind w:left="284" w:right="260"/>
        <w:jc w:val="both"/>
        <w:rPr>
          <w:rFonts w:ascii="Century Gothic" w:eastAsiaTheme="minorEastAsia" w:hAnsi="Century Gothic"/>
          <w:sz w:val="24"/>
          <w:szCs w:val="23"/>
        </w:rPr>
      </w:pPr>
      <w:r w:rsidRPr="008E068C">
        <w:rPr>
          <w:rFonts w:ascii="Century Gothic" w:eastAsiaTheme="minorEastAsia" w:hAnsi="Century Gothic"/>
          <w:sz w:val="24"/>
          <w:szCs w:val="23"/>
        </w:rPr>
        <w:t>La educación escolar necesita preocuparse por fomentar el respeto a los derechos de autor en los trabajos escolares de los estudiantes.</w:t>
      </w:r>
    </w:p>
    <w:p w:rsidR="00082CD2" w:rsidRDefault="008E068C" w:rsidP="008E068C">
      <w:pPr>
        <w:spacing w:after="120"/>
        <w:ind w:left="284" w:right="260"/>
        <w:jc w:val="both"/>
        <w:rPr>
          <w:rFonts w:ascii="Century Gothic" w:eastAsiaTheme="minorEastAsia" w:hAnsi="Century Gothic"/>
          <w:sz w:val="24"/>
          <w:szCs w:val="23"/>
        </w:rPr>
      </w:pPr>
      <w:r>
        <w:rPr>
          <w:rFonts w:ascii="Century Gothic" w:eastAsiaTheme="minorEastAsia" w:hAnsi="Century Gothic"/>
          <w:sz w:val="24"/>
          <w:szCs w:val="23"/>
        </w:rPr>
        <w:t>Este planteamiento se fundamenta en 2 razones básicas: La primera, en que es evidente que la educación escolar o básica es una oportunidad excelente para que los estudiantes aprendan a respetar los derechos de autor. La segunda, es que ya sea en academia o universidad, los trabajos que se realicen exigirán en algún momento el uso de bibliografía, donde se debe colocar los autores de donde se han apoyado.</w:t>
      </w:r>
    </w:p>
    <w:p w:rsidR="00082CD2" w:rsidRDefault="008E068C" w:rsidP="008E068C">
      <w:pPr>
        <w:spacing w:after="120"/>
        <w:ind w:left="284" w:right="260"/>
        <w:jc w:val="both"/>
        <w:rPr>
          <w:rFonts w:ascii="Century Gothic" w:eastAsiaTheme="minorEastAsia" w:hAnsi="Century Gothic"/>
          <w:sz w:val="24"/>
          <w:szCs w:val="23"/>
        </w:rPr>
      </w:pPr>
      <w:r>
        <w:rPr>
          <w:rFonts w:ascii="Century Gothic" w:eastAsiaTheme="minorEastAsia" w:hAnsi="Century Gothic"/>
          <w:sz w:val="24"/>
          <w:szCs w:val="23"/>
        </w:rPr>
        <w:t xml:space="preserve">Este ensayo presenta </w:t>
      </w:r>
      <w:r w:rsidRPr="00B43468">
        <w:rPr>
          <w:rFonts w:ascii="Century Gothic" w:eastAsiaTheme="minorEastAsia" w:hAnsi="Century Gothic"/>
          <w:b/>
          <w:sz w:val="24"/>
          <w:szCs w:val="23"/>
        </w:rPr>
        <w:t>dos motivos</w:t>
      </w:r>
      <w:r>
        <w:rPr>
          <w:rFonts w:ascii="Century Gothic" w:eastAsiaTheme="minorEastAsia" w:hAnsi="Century Gothic"/>
          <w:sz w:val="24"/>
          <w:szCs w:val="23"/>
        </w:rPr>
        <w:t xml:space="preserve"> por los que se debe fomentar el reconocimiento y respeto por los derechos de autor desde la educación escolar.</w:t>
      </w:r>
    </w:p>
    <w:p w:rsidR="008E068C" w:rsidRPr="00A237DB" w:rsidRDefault="00B43468" w:rsidP="008E068C">
      <w:pPr>
        <w:ind w:left="284" w:right="260"/>
        <w:jc w:val="both"/>
        <w:rPr>
          <w:rFonts w:ascii="Century Gothic" w:eastAsiaTheme="minorEastAsia" w:hAnsi="Century Gothic"/>
          <w:sz w:val="24"/>
          <w:szCs w:val="23"/>
          <w:u w:val="single"/>
        </w:rPr>
      </w:pPr>
      <w:r w:rsidRPr="00B43468">
        <w:rPr>
          <w:rFonts w:ascii="Century Gothic" w:eastAsiaTheme="minorEastAsia" w:hAnsi="Century Gothic"/>
          <w:b/>
          <w:sz w:val="24"/>
          <w:szCs w:val="23"/>
        </w:rPr>
        <w:t>El primer motivo</w:t>
      </w:r>
      <w:r>
        <w:rPr>
          <w:rFonts w:ascii="Century Gothic" w:eastAsiaTheme="minorEastAsia" w:hAnsi="Century Gothic"/>
          <w:sz w:val="24"/>
          <w:szCs w:val="23"/>
        </w:rPr>
        <w:t>: d</w:t>
      </w:r>
      <w:r w:rsidR="008E068C">
        <w:rPr>
          <w:rFonts w:ascii="Century Gothic" w:eastAsiaTheme="minorEastAsia" w:hAnsi="Century Gothic"/>
          <w:sz w:val="24"/>
          <w:szCs w:val="23"/>
        </w:rPr>
        <w:t xml:space="preserve">ado la baja exigencia escolar </w:t>
      </w:r>
      <w:r w:rsidR="00880646">
        <w:rPr>
          <w:rFonts w:ascii="Century Gothic" w:eastAsiaTheme="minorEastAsia" w:hAnsi="Century Gothic"/>
          <w:sz w:val="24"/>
          <w:szCs w:val="23"/>
        </w:rPr>
        <w:t xml:space="preserve">en presentar las fuentes de información, </w:t>
      </w:r>
      <w:r w:rsidR="00880646" w:rsidRPr="00A237DB">
        <w:rPr>
          <w:rFonts w:ascii="Century Gothic" w:eastAsiaTheme="minorEastAsia" w:hAnsi="Century Gothic"/>
          <w:sz w:val="24"/>
          <w:szCs w:val="23"/>
          <w:highlight w:val="yellow"/>
        </w:rPr>
        <w:t>muchos estudiantes creen que pueden utilizar de cualquier forma lo que encuentren en internet, libros, revistas, sin decir de dónde o de quién lo obtuvieron.</w:t>
      </w:r>
    </w:p>
    <w:p w:rsidR="00880646" w:rsidRDefault="00A237DB" w:rsidP="008E068C">
      <w:pPr>
        <w:ind w:left="284" w:right="260"/>
        <w:jc w:val="both"/>
        <w:rPr>
          <w:rFonts w:ascii="Century Gothic" w:eastAsiaTheme="minorEastAsia" w:hAnsi="Century Gothic"/>
          <w:sz w:val="24"/>
          <w:szCs w:val="23"/>
        </w:rPr>
      </w:pPr>
      <w:r>
        <w:rPr>
          <w:rFonts w:ascii="Century Gothic" w:eastAsiaTheme="minorEastAsia" w:hAnsi="Century Gothic"/>
          <w:noProof/>
          <w:sz w:val="24"/>
          <w:szCs w:val="23"/>
          <w:lang w:eastAsia="es-PE"/>
        </w:rPr>
        <w:lastRenderedPageBreak/>
        <mc:AlternateContent>
          <mc:Choice Requires="wps">
            <w:drawing>
              <wp:anchor distT="0" distB="0" distL="114300" distR="114300" simplePos="0" relativeHeight="251671552" behindDoc="1" locked="0" layoutInCell="1" allowOverlap="1" wp14:anchorId="0F3FE735" wp14:editId="21959F3E">
                <wp:simplePos x="0" y="0"/>
                <wp:positionH relativeFrom="column">
                  <wp:posOffset>0</wp:posOffset>
                </wp:positionH>
                <wp:positionV relativeFrom="paragraph">
                  <wp:posOffset>30756</wp:posOffset>
                </wp:positionV>
                <wp:extent cx="6590030" cy="6132830"/>
                <wp:effectExtent l="0" t="0" r="20320" b="20320"/>
                <wp:wrapNone/>
                <wp:docPr id="9" name="Rectángulo redondeado 9"/>
                <wp:cNvGraphicFramePr/>
                <a:graphic xmlns:a="http://schemas.openxmlformats.org/drawingml/2006/main">
                  <a:graphicData uri="http://schemas.microsoft.com/office/word/2010/wordprocessingShape">
                    <wps:wsp>
                      <wps:cNvSpPr/>
                      <wps:spPr>
                        <a:xfrm>
                          <a:off x="0" y="0"/>
                          <a:ext cx="6590030" cy="6132830"/>
                        </a:xfrm>
                        <a:prstGeom prst="roundRect">
                          <a:avLst>
                            <a:gd name="adj" fmla="val 2995"/>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CB1547" id="Rectángulo redondeado 9" o:spid="_x0000_s1026" style="position:absolute;margin-left:0;margin-top:2.4pt;width:518.9pt;height:482.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" fillcolor="#fff2cc" strokecolor="#fff2cc" strokeweight="1pt">
                <v:stroke joinstyle="miter"/>
              </v:roundrect>
            </w:pict>
          </mc:Fallback>
        </mc:AlternateContent>
      </w:r>
      <w:r w:rsidR="00880646">
        <w:rPr>
          <w:rFonts w:ascii="Century Gothic" w:eastAsiaTheme="minorEastAsia" w:hAnsi="Century Gothic"/>
          <w:sz w:val="24"/>
          <w:szCs w:val="23"/>
        </w:rPr>
        <w:t xml:space="preserve">Según una investigación en 2031 estudiantes de secundaria, chilenos, “el 80% de alumnos declara haber copiado y pegado información de internet sin citar la fuente, almenos una vez el año anterior” (Molina &amp; Otros, 2011) </w:t>
      </w:r>
    </w:p>
    <w:p w:rsidR="00880646" w:rsidRDefault="00880646" w:rsidP="008E068C">
      <w:pPr>
        <w:ind w:left="284" w:right="260"/>
        <w:jc w:val="both"/>
        <w:rPr>
          <w:rFonts w:ascii="Century Gothic" w:eastAsiaTheme="minorEastAsia" w:hAnsi="Century Gothic"/>
          <w:sz w:val="24"/>
          <w:szCs w:val="23"/>
        </w:rPr>
      </w:pPr>
      <w:r>
        <w:rPr>
          <w:rFonts w:ascii="Century Gothic" w:eastAsiaTheme="minorEastAsia" w:hAnsi="Century Gothic"/>
          <w:sz w:val="24"/>
          <w:szCs w:val="23"/>
        </w:rPr>
        <w:t xml:space="preserve">Algo similar se observó en 2001, tras un estudio llevado a cabo por </w:t>
      </w:r>
      <w:proofErr w:type="spellStart"/>
      <w:r>
        <w:rPr>
          <w:rFonts w:ascii="Century Gothic" w:eastAsiaTheme="minorEastAsia" w:hAnsi="Century Gothic"/>
          <w:sz w:val="24"/>
          <w:szCs w:val="23"/>
        </w:rPr>
        <w:t>McCabe</w:t>
      </w:r>
      <w:proofErr w:type="spellEnd"/>
      <w:r>
        <w:rPr>
          <w:rFonts w:ascii="Century Gothic" w:eastAsiaTheme="minorEastAsia" w:hAnsi="Century Gothic"/>
          <w:sz w:val="24"/>
          <w:szCs w:val="23"/>
        </w:rPr>
        <w:t>, con 2294 estudiantes de secundaria en Estados Unidos, el 52% de los estudiantes declaró habar copiado párrafos completos de sitios web sin citar la fuente.</w:t>
      </w:r>
    </w:p>
    <w:p w:rsidR="00880646" w:rsidRDefault="008026BB" w:rsidP="008E068C">
      <w:pPr>
        <w:ind w:left="284" w:right="260"/>
        <w:jc w:val="both"/>
        <w:rPr>
          <w:rFonts w:ascii="Century Gothic" w:eastAsiaTheme="minorEastAsia" w:hAnsi="Century Gothic"/>
          <w:sz w:val="24"/>
          <w:szCs w:val="23"/>
        </w:rPr>
      </w:pPr>
      <w:r>
        <w:rPr>
          <w:rFonts w:ascii="Century Gothic" w:eastAsiaTheme="minorEastAsia" w:hAnsi="Century Gothic"/>
          <w:sz w:val="24"/>
          <w:szCs w:val="23"/>
        </w:rPr>
        <w:t xml:space="preserve">Para revertir esta situación y evitar el plagio, </w:t>
      </w:r>
      <w:r w:rsidRPr="00A237DB">
        <w:rPr>
          <w:rFonts w:ascii="Century Gothic" w:eastAsiaTheme="minorEastAsia" w:hAnsi="Century Gothic"/>
          <w:sz w:val="24"/>
          <w:szCs w:val="23"/>
          <w:highlight w:val="yellow"/>
        </w:rPr>
        <w:t>es fundamental que los alumnos comprendan dos tipos básicos de licenciamiento de obras:</w:t>
      </w:r>
    </w:p>
    <w:p w:rsidR="008026BB" w:rsidRDefault="008026BB" w:rsidP="008E068C">
      <w:pPr>
        <w:ind w:left="284" w:right="260"/>
        <w:jc w:val="both"/>
        <w:rPr>
          <w:rFonts w:ascii="Century Gothic" w:eastAsiaTheme="minorEastAsia" w:hAnsi="Century Gothic"/>
          <w:color w:val="C00000"/>
          <w:sz w:val="24"/>
          <w:szCs w:val="23"/>
        </w:rPr>
      </w:pPr>
      <w:r>
        <w:rPr>
          <w:rFonts w:ascii="Century Gothic" w:eastAsiaTheme="minorEastAsia" w:hAnsi="Century Gothic"/>
          <w:sz w:val="24"/>
          <w:szCs w:val="23"/>
        </w:rPr>
        <w:t xml:space="preserve">El primer tipo de licencia son aquellas </w:t>
      </w:r>
      <w:r w:rsidRPr="00A237DB">
        <w:rPr>
          <w:rFonts w:ascii="Century Gothic" w:eastAsiaTheme="minorEastAsia" w:hAnsi="Century Gothic"/>
          <w:sz w:val="24"/>
          <w:szCs w:val="23"/>
          <w:highlight w:val="yellow"/>
        </w:rPr>
        <w:t>obras amparadas por derechos de autor</w:t>
      </w:r>
      <w:r>
        <w:rPr>
          <w:rFonts w:ascii="Century Gothic" w:eastAsiaTheme="minorEastAsia" w:hAnsi="Century Gothic"/>
          <w:sz w:val="24"/>
          <w:szCs w:val="23"/>
        </w:rPr>
        <w:t xml:space="preserve">. Esta licencia otorga “protección a las creaciones expresadas a través de los géneros literarios o artísticos” (Zapata 2001). Una obra amparada por estos derechos es fácil de reconocer, ya que llevan el símbolo “©” y el aviso “Todos los derechos reservados”. Esta licencia también se conoce como el copyright.  </w:t>
      </w:r>
      <w:r w:rsidRPr="008026BB">
        <w:rPr>
          <w:rFonts w:ascii="Century Gothic" w:eastAsiaTheme="minorEastAsia" w:hAnsi="Century Gothic"/>
          <w:color w:val="C00000"/>
          <w:sz w:val="24"/>
          <w:szCs w:val="23"/>
        </w:rPr>
        <w:t xml:space="preserve">(Es </w:t>
      </w:r>
      <w:proofErr w:type="spellStart"/>
      <w:r w:rsidRPr="008026BB">
        <w:rPr>
          <w:rFonts w:ascii="Century Gothic" w:eastAsiaTheme="minorEastAsia" w:hAnsi="Century Gothic"/>
          <w:color w:val="C00000"/>
          <w:sz w:val="24"/>
          <w:szCs w:val="23"/>
        </w:rPr>
        <w:t>de el</w:t>
      </w:r>
      <w:proofErr w:type="spellEnd"/>
      <w:r w:rsidRPr="008026BB">
        <w:rPr>
          <w:rFonts w:ascii="Century Gothic" w:eastAsiaTheme="minorEastAsia" w:hAnsi="Century Gothic"/>
          <w:color w:val="C00000"/>
          <w:sz w:val="24"/>
          <w:szCs w:val="23"/>
        </w:rPr>
        <w:t xml:space="preserve"> autor, y el decide rotundamente qué hacer y qué no hacer con su obra o por su obra xd).</w:t>
      </w:r>
    </w:p>
    <w:p w:rsidR="008026BB" w:rsidRDefault="00B43468" w:rsidP="008E068C">
      <w:pPr>
        <w:ind w:left="284" w:right="260"/>
        <w:jc w:val="both"/>
        <w:rPr>
          <w:rFonts w:ascii="Century Gothic" w:eastAsiaTheme="minorEastAsia" w:hAnsi="Century Gothic"/>
          <w:sz w:val="24"/>
          <w:szCs w:val="23"/>
        </w:rPr>
      </w:pPr>
      <w:r w:rsidRPr="00B43468">
        <w:rPr>
          <w:rFonts w:ascii="Century Gothic" w:eastAsiaTheme="minorEastAsia" w:hAnsi="Century Gothic"/>
          <w:sz w:val="24"/>
          <w:szCs w:val="23"/>
        </w:rPr>
        <w:t>El segundo tipo de licencia se</w:t>
      </w:r>
      <w:r>
        <w:rPr>
          <w:rFonts w:ascii="Century Gothic" w:eastAsiaTheme="minorEastAsia" w:hAnsi="Century Gothic"/>
          <w:sz w:val="24"/>
          <w:szCs w:val="23"/>
        </w:rPr>
        <w:t xml:space="preserve"> refiere al de </w:t>
      </w:r>
      <w:r w:rsidRPr="00A237DB">
        <w:rPr>
          <w:rFonts w:ascii="Century Gothic" w:eastAsiaTheme="minorEastAsia" w:hAnsi="Century Gothic"/>
          <w:sz w:val="24"/>
          <w:szCs w:val="23"/>
          <w:highlight w:val="yellow"/>
        </w:rPr>
        <w:t>dominio público</w:t>
      </w:r>
      <w:r>
        <w:rPr>
          <w:rFonts w:ascii="Century Gothic" w:eastAsiaTheme="minorEastAsia" w:hAnsi="Century Gothic"/>
          <w:sz w:val="24"/>
          <w:szCs w:val="23"/>
        </w:rPr>
        <w:t xml:space="preserve">, ya sea porque el autor renunció a los derechos patrimoniales, o porque falleció hace 80 años. Estos se pueden usar libremente </w:t>
      </w:r>
      <w:r w:rsidRPr="00B43468">
        <w:rPr>
          <w:rFonts w:ascii="Century Gothic" w:eastAsiaTheme="minorEastAsia" w:hAnsi="Century Gothic"/>
          <w:color w:val="C00000"/>
          <w:sz w:val="24"/>
          <w:szCs w:val="23"/>
        </w:rPr>
        <w:t>(Así como la música sin copyright o NCS)</w:t>
      </w:r>
    </w:p>
    <w:p w:rsidR="00B43468" w:rsidRPr="00B43468" w:rsidRDefault="00B43468" w:rsidP="008E068C">
      <w:pPr>
        <w:ind w:left="284" w:right="260"/>
        <w:jc w:val="both"/>
        <w:rPr>
          <w:rFonts w:ascii="Century Gothic" w:eastAsiaTheme="minorEastAsia" w:hAnsi="Century Gothic"/>
          <w:sz w:val="24"/>
          <w:szCs w:val="23"/>
        </w:rPr>
      </w:pPr>
      <w:r w:rsidRPr="00B43468">
        <w:rPr>
          <w:rFonts w:ascii="Century Gothic" w:eastAsiaTheme="minorEastAsia" w:hAnsi="Century Gothic"/>
          <w:b/>
          <w:sz w:val="24"/>
          <w:szCs w:val="23"/>
        </w:rPr>
        <w:t>El segundo motivo</w:t>
      </w:r>
      <w:r w:rsidRPr="00B43468">
        <w:rPr>
          <w:rFonts w:ascii="Century Gothic" w:eastAsiaTheme="minorEastAsia" w:hAnsi="Century Gothic"/>
          <w:sz w:val="24"/>
          <w:szCs w:val="23"/>
        </w:rPr>
        <w:t xml:space="preserve">: Es fundamental </w:t>
      </w:r>
      <w:r w:rsidRPr="00A237DB">
        <w:rPr>
          <w:rFonts w:ascii="Century Gothic" w:eastAsiaTheme="minorEastAsia" w:hAnsi="Century Gothic"/>
          <w:sz w:val="24"/>
          <w:szCs w:val="23"/>
          <w:highlight w:val="yellow"/>
        </w:rPr>
        <w:t xml:space="preserve">ayudar a los estudiantes </w:t>
      </w:r>
      <w:r w:rsidR="00FD5CAF" w:rsidRPr="00A237DB">
        <w:rPr>
          <w:rFonts w:ascii="Century Gothic" w:eastAsiaTheme="minorEastAsia" w:hAnsi="Century Gothic"/>
          <w:sz w:val="24"/>
          <w:szCs w:val="23"/>
          <w:highlight w:val="yellow"/>
        </w:rPr>
        <w:t>a desarrollar habilidades para utilizar correctamente las obras de otros autores amparados por copyright</w:t>
      </w:r>
      <w:r w:rsidR="00FD5CAF">
        <w:rPr>
          <w:rFonts w:ascii="Century Gothic" w:eastAsiaTheme="minorEastAsia" w:hAnsi="Century Gothic"/>
          <w:sz w:val="24"/>
          <w:szCs w:val="23"/>
        </w:rPr>
        <w:t xml:space="preserve">. Según el Artículo 22 de la Decisión 351 de 1993 de la Comunidad Andina de </w:t>
      </w:r>
      <w:r w:rsidR="00A237DB">
        <w:rPr>
          <w:rFonts w:ascii="Century Gothic" w:eastAsiaTheme="minorEastAsia" w:hAnsi="Century Gothic"/>
          <w:sz w:val="24"/>
          <w:szCs w:val="23"/>
        </w:rPr>
        <w:t xml:space="preserve">Naciones, cualquier personas </w:t>
      </w:r>
      <w:proofErr w:type="gramStart"/>
      <w:r w:rsidR="00A237DB">
        <w:rPr>
          <w:rFonts w:ascii="Century Gothic" w:eastAsiaTheme="minorEastAsia" w:hAnsi="Century Gothic"/>
          <w:sz w:val="24"/>
          <w:szCs w:val="23"/>
        </w:rPr>
        <w:t>puede ”</w:t>
      </w:r>
      <w:proofErr w:type="gramEnd"/>
      <w:r w:rsidR="00A237DB">
        <w:rPr>
          <w:rFonts w:ascii="Century Gothic" w:eastAsiaTheme="minorEastAsia" w:hAnsi="Century Gothic"/>
          <w:sz w:val="24"/>
          <w:szCs w:val="23"/>
        </w:rPr>
        <w:t>citar en una obra, otras publicadas, o incluso parafrasearlas, pero sólo siempre que se indique la fuente y el nombre del autor”.</w:t>
      </w:r>
    </w:p>
    <w:p w:rsidR="00B43468" w:rsidRPr="00B43468" w:rsidRDefault="00A237DB" w:rsidP="00A237DB">
      <w:pPr>
        <w:spacing w:after="360"/>
        <w:ind w:left="284" w:right="260"/>
        <w:jc w:val="both"/>
        <w:rPr>
          <w:rFonts w:ascii="Century Gothic" w:eastAsiaTheme="minorEastAsia" w:hAnsi="Century Gothic"/>
          <w:sz w:val="24"/>
          <w:szCs w:val="23"/>
        </w:rPr>
      </w:pPr>
      <w:r w:rsidRPr="0022499A">
        <w:rPr>
          <w:rFonts w:ascii="Century Gothic" w:eastAsiaTheme="minorEastAsia" w:hAnsi="Century Gothic"/>
          <w:b/>
          <w:sz w:val="24"/>
          <w:szCs w:val="23"/>
          <w:u w:val="single"/>
        </w:rPr>
        <w:t>En conclusión</w:t>
      </w:r>
      <w:r>
        <w:rPr>
          <w:rFonts w:ascii="Century Gothic" w:eastAsiaTheme="minorEastAsia" w:hAnsi="Century Gothic"/>
          <w:sz w:val="24"/>
          <w:szCs w:val="23"/>
        </w:rPr>
        <w:t xml:space="preserve">, dado que el respeto </w:t>
      </w:r>
      <w:r w:rsidR="0022499A">
        <w:rPr>
          <w:rFonts w:ascii="Century Gothic" w:eastAsiaTheme="minorEastAsia" w:hAnsi="Century Gothic"/>
          <w:sz w:val="24"/>
          <w:szCs w:val="23"/>
        </w:rPr>
        <w:t>por los derechos de autor es un</w:t>
      </w:r>
      <w:r>
        <w:rPr>
          <w:rFonts w:ascii="Century Gothic" w:eastAsiaTheme="minorEastAsia" w:hAnsi="Century Gothic"/>
          <w:sz w:val="24"/>
          <w:szCs w:val="23"/>
        </w:rPr>
        <w:t xml:space="preserve"> asunto fundamental para la producción de textos académicos o superiores, su práctica debe fomentarse desde la educación escolar. Los estudiantes deben aprender a reconocer y usar correctamente la información que encuentren en diversas fuentes. Está en manos de la educación escolar que esta tarea pendiente sea cumplida.</w:t>
      </w:r>
    </w:p>
    <w:p w:rsidR="00082CD2" w:rsidRDefault="00082CD2" w:rsidP="00E65DA4">
      <w:pPr>
        <w:spacing w:after="120"/>
        <w:jc w:val="both"/>
        <w:rPr>
          <w:rFonts w:ascii="Arial Rounded MT Bold" w:eastAsiaTheme="minorEastAsia" w:hAnsi="Arial Rounded MT Bold"/>
          <w:color w:val="4472C4" w:themeColor="accent5"/>
          <w:sz w:val="28"/>
          <w:szCs w:val="23"/>
        </w:rPr>
      </w:pPr>
      <w:r w:rsidRPr="00E65DA4">
        <w:rPr>
          <w:rFonts w:ascii="Arial Rounded MT Bold" w:eastAsiaTheme="minorEastAsia" w:hAnsi="Arial Rounded MT Bold"/>
          <w:color w:val="4472C4" w:themeColor="accent5"/>
          <w:sz w:val="28"/>
          <w:szCs w:val="23"/>
        </w:rPr>
        <w:t>Comentemos</w:t>
      </w:r>
    </w:p>
    <w:p w:rsidR="00292E24" w:rsidRPr="00292E24" w:rsidRDefault="00292E24" w:rsidP="00E65DA4">
      <w:pPr>
        <w:spacing w:after="120"/>
        <w:jc w:val="both"/>
        <w:rPr>
          <w:rFonts w:ascii="Maiandra GD" w:eastAsiaTheme="minorEastAsia" w:hAnsi="Maiandra GD"/>
          <w:color w:val="C00000"/>
          <w:sz w:val="26"/>
          <w:szCs w:val="26"/>
        </w:rPr>
      </w:pPr>
      <w:r w:rsidRPr="00292E24">
        <w:rPr>
          <w:rFonts w:ascii="Maiandra GD" w:eastAsiaTheme="minorEastAsia" w:hAnsi="Maiandra GD"/>
          <w:color w:val="C00000"/>
          <w:sz w:val="26"/>
          <w:szCs w:val="26"/>
        </w:rPr>
        <w:t>(A partir de aquí, las 4 primeras preguntas las puedes responder tú, la primera según lo que pienses en general, y las 3 siguientes según el texto leído, incluso te señalé algunos datos importantes, la pregunta 5 que dice ‘4.’ xd te ayudaré a responderla uwu)</w:t>
      </w:r>
    </w:p>
    <w:p w:rsidR="00082CD2" w:rsidRPr="00E65DA4" w:rsidRDefault="00082CD2" w:rsidP="00E65DA4">
      <w:pPr>
        <w:pStyle w:val="Prrafodelista"/>
        <w:numPr>
          <w:ilvl w:val="0"/>
          <w:numId w:val="4"/>
        </w:numPr>
        <w:jc w:val="both"/>
        <w:rPr>
          <w:rFonts w:ascii="Century Gothic" w:eastAsiaTheme="minorEastAsia" w:hAnsi="Century Gothic"/>
          <w:b/>
          <w:color w:val="4472C4" w:themeColor="accent5"/>
          <w:sz w:val="24"/>
          <w:szCs w:val="23"/>
        </w:rPr>
      </w:pPr>
      <w:r w:rsidRPr="00E65DA4">
        <w:rPr>
          <w:rFonts w:ascii="Century Gothic" w:eastAsiaTheme="minorEastAsia" w:hAnsi="Century Gothic"/>
          <w:b/>
          <w:color w:val="4472C4" w:themeColor="accent5"/>
          <w:sz w:val="24"/>
          <w:szCs w:val="23"/>
        </w:rPr>
        <w:t>¿Qué idea te da el título? ¿Conoces alguna situación relacionada al título del texto?</w:t>
      </w:r>
    </w:p>
    <w:p w:rsidR="00082CD2" w:rsidRPr="00292E24" w:rsidRDefault="00292E24" w:rsidP="00292E24">
      <w:pPr>
        <w:ind w:left="567"/>
        <w:jc w:val="both"/>
        <w:rPr>
          <w:rFonts w:ascii="Maiandra GD" w:eastAsiaTheme="minorEastAsia" w:hAnsi="Maiandra GD"/>
          <w:sz w:val="26"/>
          <w:szCs w:val="26"/>
        </w:rPr>
      </w:pPr>
      <w:r>
        <w:rPr>
          <w:rFonts w:ascii="Maiandra GD" w:eastAsiaTheme="minorEastAsia" w:hAnsi="Maiandra GD"/>
          <w:sz w:val="26"/>
          <w:szCs w:val="26"/>
        </w:rPr>
        <w:t xml:space="preserve">- </w:t>
      </w:r>
    </w:p>
    <w:p w:rsidR="00A237DB" w:rsidRPr="00E65DA4" w:rsidRDefault="00082CD2" w:rsidP="00E65DA4">
      <w:pPr>
        <w:spacing w:after="120"/>
        <w:jc w:val="both"/>
        <w:rPr>
          <w:rFonts w:ascii="Arial Rounded MT Bold" w:eastAsiaTheme="minorEastAsia" w:hAnsi="Arial Rounded MT Bold"/>
          <w:color w:val="4472C4" w:themeColor="accent5"/>
          <w:sz w:val="28"/>
          <w:szCs w:val="23"/>
        </w:rPr>
      </w:pPr>
      <w:r w:rsidRPr="00E65DA4">
        <w:rPr>
          <w:rFonts w:ascii="Arial Rounded MT Bold" w:eastAsiaTheme="minorEastAsia" w:hAnsi="Arial Rounded MT Bold"/>
          <w:color w:val="4472C4" w:themeColor="accent5"/>
          <w:sz w:val="28"/>
          <w:szCs w:val="23"/>
        </w:rPr>
        <w:t>Respondemos después de leer</w:t>
      </w:r>
    </w:p>
    <w:p w:rsidR="00082CD2" w:rsidRPr="00E65DA4" w:rsidRDefault="00082CD2" w:rsidP="00082CD2">
      <w:pPr>
        <w:pStyle w:val="Prrafodelista"/>
        <w:numPr>
          <w:ilvl w:val="0"/>
          <w:numId w:val="3"/>
        </w:numPr>
        <w:jc w:val="both"/>
        <w:rPr>
          <w:rFonts w:ascii="Century Gothic" w:eastAsiaTheme="minorEastAsia" w:hAnsi="Century Gothic"/>
          <w:b/>
          <w:color w:val="4472C4" w:themeColor="accent5"/>
          <w:sz w:val="24"/>
          <w:szCs w:val="23"/>
        </w:rPr>
      </w:pPr>
      <w:r w:rsidRPr="00E65DA4">
        <w:rPr>
          <w:rFonts w:ascii="Century Gothic" w:eastAsiaTheme="minorEastAsia" w:hAnsi="Century Gothic"/>
          <w:b/>
          <w:color w:val="4472C4" w:themeColor="accent5"/>
          <w:sz w:val="24"/>
          <w:szCs w:val="23"/>
        </w:rPr>
        <w:t>¿Qué tema o temas trata el texto?</w:t>
      </w:r>
    </w:p>
    <w:p w:rsidR="00E65DA4" w:rsidRPr="00292E24" w:rsidRDefault="00292E24" w:rsidP="00292E24">
      <w:pPr>
        <w:ind w:left="567"/>
        <w:jc w:val="both"/>
        <w:rPr>
          <w:rFonts w:ascii="Maiandra GD" w:eastAsiaTheme="minorEastAsia" w:hAnsi="Maiandra GD"/>
          <w:sz w:val="26"/>
          <w:szCs w:val="26"/>
        </w:rPr>
      </w:pPr>
      <w:r>
        <w:rPr>
          <w:rFonts w:ascii="Maiandra GD" w:eastAsiaTheme="minorEastAsia" w:hAnsi="Maiandra GD"/>
          <w:sz w:val="26"/>
          <w:szCs w:val="26"/>
        </w:rPr>
        <w:t>- Sobre fomentar…</w:t>
      </w:r>
    </w:p>
    <w:p w:rsidR="00082CD2" w:rsidRPr="00E65DA4" w:rsidRDefault="00082CD2" w:rsidP="00082CD2">
      <w:pPr>
        <w:pStyle w:val="Prrafodelista"/>
        <w:numPr>
          <w:ilvl w:val="0"/>
          <w:numId w:val="3"/>
        </w:numPr>
        <w:jc w:val="both"/>
        <w:rPr>
          <w:rFonts w:ascii="Century Gothic" w:eastAsiaTheme="minorEastAsia" w:hAnsi="Century Gothic"/>
          <w:b/>
          <w:color w:val="4472C4" w:themeColor="accent5"/>
          <w:sz w:val="24"/>
          <w:szCs w:val="23"/>
        </w:rPr>
      </w:pPr>
      <w:r w:rsidRPr="00E65DA4">
        <w:rPr>
          <w:rFonts w:ascii="Century Gothic" w:eastAsiaTheme="minorEastAsia" w:hAnsi="Century Gothic"/>
          <w:b/>
          <w:color w:val="4472C4" w:themeColor="accent5"/>
          <w:sz w:val="24"/>
          <w:szCs w:val="23"/>
        </w:rPr>
        <w:t>Según el texto, ¿cuáles son los errores en los que incurren los estudiantes durante la etapa escolar al elaborar sus trabajos?</w:t>
      </w:r>
    </w:p>
    <w:p w:rsidR="00E65DA4" w:rsidRPr="00292E24" w:rsidRDefault="00292E24" w:rsidP="00292E24">
      <w:pPr>
        <w:ind w:left="567"/>
        <w:jc w:val="both"/>
        <w:rPr>
          <w:rFonts w:ascii="Maiandra GD" w:eastAsiaTheme="minorEastAsia" w:hAnsi="Maiandra GD"/>
          <w:sz w:val="26"/>
          <w:szCs w:val="26"/>
        </w:rPr>
      </w:pPr>
      <w:r>
        <w:rPr>
          <w:rFonts w:ascii="Maiandra GD" w:eastAsiaTheme="minorEastAsia" w:hAnsi="Maiandra GD"/>
          <w:sz w:val="26"/>
          <w:szCs w:val="26"/>
        </w:rPr>
        <w:t xml:space="preserve">- </w:t>
      </w:r>
    </w:p>
    <w:p w:rsidR="00082CD2" w:rsidRPr="00E65DA4" w:rsidRDefault="00E65DA4" w:rsidP="00082CD2">
      <w:pPr>
        <w:pStyle w:val="Prrafodelista"/>
        <w:numPr>
          <w:ilvl w:val="0"/>
          <w:numId w:val="3"/>
        </w:numPr>
        <w:jc w:val="both"/>
        <w:rPr>
          <w:rFonts w:ascii="Century Gothic" w:eastAsiaTheme="minorEastAsia" w:hAnsi="Century Gothic"/>
          <w:b/>
          <w:color w:val="4472C4" w:themeColor="accent5"/>
          <w:sz w:val="24"/>
          <w:szCs w:val="23"/>
        </w:rPr>
      </w:pPr>
      <w:r w:rsidRPr="00E65DA4">
        <w:rPr>
          <w:rFonts w:ascii="Century Gothic" w:eastAsiaTheme="minorEastAsia" w:hAnsi="Century Gothic"/>
          <w:b/>
          <w:color w:val="4472C4" w:themeColor="accent5"/>
          <w:sz w:val="24"/>
          <w:szCs w:val="23"/>
        </w:rPr>
        <w:lastRenderedPageBreak/>
        <w:t>¿Cuáles son las recomendaciones que brinda el ensayo?</w:t>
      </w:r>
    </w:p>
    <w:p w:rsidR="00E65DA4" w:rsidRPr="0022499A" w:rsidRDefault="0022499A" w:rsidP="0022499A">
      <w:pPr>
        <w:ind w:left="567"/>
        <w:jc w:val="both"/>
        <w:rPr>
          <w:rFonts w:ascii="Maiandra GD" w:eastAsiaTheme="minorEastAsia" w:hAnsi="Maiandra GD"/>
          <w:sz w:val="26"/>
          <w:szCs w:val="26"/>
        </w:rPr>
      </w:pPr>
      <w:r>
        <w:rPr>
          <w:rFonts w:ascii="Maiandra GD" w:eastAsiaTheme="minorEastAsia" w:hAnsi="Maiandra GD"/>
          <w:sz w:val="26"/>
          <w:szCs w:val="26"/>
        </w:rPr>
        <w:t xml:space="preserve">- </w:t>
      </w:r>
    </w:p>
    <w:p w:rsidR="00E65DA4" w:rsidRPr="00E65DA4" w:rsidRDefault="00E65DA4" w:rsidP="0022499A">
      <w:pPr>
        <w:pStyle w:val="Prrafodelista"/>
        <w:numPr>
          <w:ilvl w:val="0"/>
          <w:numId w:val="3"/>
        </w:numPr>
        <w:spacing w:after="120"/>
        <w:jc w:val="both"/>
        <w:rPr>
          <w:rFonts w:ascii="Century Gothic" w:eastAsiaTheme="minorEastAsia" w:hAnsi="Century Gothic"/>
          <w:b/>
          <w:color w:val="4472C4" w:themeColor="accent5"/>
          <w:sz w:val="24"/>
          <w:szCs w:val="23"/>
        </w:rPr>
      </w:pPr>
      <w:r w:rsidRPr="00E65DA4">
        <w:rPr>
          <w:rFonts w:ascii="Century Gothic" w:eastAsiaTheme="minorEastAsia" w:hAnsi="Century Gothic"/>
          <w:b/>
          <w:color w:val="4472C4" w:themeColor="accent5"/>
          <w:sz w:val="24"/>
          <w:szCs w:val="23"/>
        </w:rPr>
        <w:t>Como estudiantes, ¿por qué tenemos que respetar los derechos de autor?</w:t>
      </w:r>
    </w:p>
    <w:p w:rsidR="00E65DA4" w:rsidRPr="0022499A" w:rsidRDefault="0022499A" w:rsidP="0022499A">
      <w:pPr>
        <w:ind w:left="567"/>
        <w:jc w:val="both"/>
        <w:rPr>
          <w:rFonts w:ascii="Maiandra GD" w:eastAsiaTheme="minorEastAsia" w:hAnsi="Maiandra GD"/>
          <w:sz w:val="26"/>
          <w:szCs w:val="26"/>
        </w:rPr>
      </w:pPr>
      <w:r w:rsidRPr="0022499A">
        <w:rPr>
          <w:rFonts w:ascii="Maiandra GD" w:eastAsiaTheme="minorEastAsia" w:hAnsi="Maiandra GD"/>
          <w:sz w:val="26"/>
          <w:szCs w:val="26"/>
        </w:rPr>
        <w:t xml:space="preserve">- Porque no son obras nuestras, y </w:t>
      </w:r>
      <w:r>
        <w:rPr>
          <w:rFonts w:ascii="Maiandra GD" w:eastAsiaTheme="minorEastAsia" w:hAnsi="Maiandra GD"/>
          <w:sz w:val="26"/>
          <w:szCs w:val="26"/>
        </w:rPr>
        <w:t>además, al habernos ayudado de eso, como muestra de agradecimiento y reconocimiento deberíamos de colocarlos. Además que así nos vamos familiarizando con el mundo del respeto a los derechos de autor, algo muy importante no solo en la vida estudiantil o universitaria, sino en la vida profesional.</w:t>
      </w:r>
    </w:p>
    <w:p w:rsidR="00082CD2" w:rsidRPr="00E65DA4" w:rsidRDefault="00E65DA4" w:rsidP="008D1C53">
      <w:pPr>
        <w:spacing w:after="0"/>
        <w:jc w:val="both"/>
        <w:rPr>
          <w:rFonts w:ascii="Arial Rounded MT Bold" w:eastAsiaTheme="minorEastAsia" w:hAnsi="Arial Rounded MT Bold"/>
          <w:color w:val="4472C4" w:themeColor="accent5"/>
          <w:sz w:val="28"/>
          <w:szCs w:val="23"/>
        </w:rPr>
      </w:pPr>
      <w:r w:rsidRPr="00E65DA4">
        <w:rPr>
          <w:rFonts w:ascii="Arial Rounded MT Bold" w:eastAsiaTheme="minorEastAsia" w:hAnsi="Arial Rounded MT Bold"/>
          <w:color w:val="4472C4" w:themeColor="accent5"/>
          <w:sz w:val="28"/>
          <w:szCs w:val="23"/>
        </w:rPr>
        <w:t>Tomemos en cuenta que…</w:t>
      </w:r>
    </w:p>
    <w:p w:rsidR="008D1C53" w:rsidRDefault="008D1C53" w:rsidP="00E65DA4">
      <w:pPr>
        <w:spacing w:after="120"/>
        <w:jc w:val="both"/>
        <w:rPr>
          <w:rFonts w:ascii="Century Gothic" w:eastAsiaTheme="minorEastAsia" w:hAnsi="Century Gothic"/>
          <w:sz w:val="24"/>
          <w:szCs w:val="23"/>
        </w:rPr>
      </w:pPr>
      <w:r>
        <w:rPr>
          <w:rFonts w:ascii="Century Gothic" w:eastAsiaTheme="minorEastAsia" w:hAnsi="Century Gothic"/>
          <w:noProof/>
          <w:sz w:val="24"/>
          <w:szCs w:val="23"/>
          <w:lang w:eastAsia="es-PE"/>
        </w:rPr>
        <mc:AlternateContent>
          <mc:Choice Requires="wps">
            <w:drawing>
              <wp:anchor distT="0" distB="0" distL="114300" distR="114300" simplePos="0" relativeHeight="251665408" behindDoc="1" locked="0" layoutInCell="1" allowOverlap="1">
                <wp:simplePos x="0" y="0"/>
                <wp:positionH relativeFrom="column">
                  <wp:posOffset>25879</wp:posOffset>
                </wp:positionH>
                <wp:positionV relativeFrom="paragraph">
                  <wp:posOffset>95514</wp:posOffset>
                </wp:positionV>
                <wp:extent cx="6564702" cy="966158"/>
                <wp:effectExtent l="0" t="0" r="26670" b="24765"/>
                <wp:wrapNone/>
                <wp:docPr id="6" name="Rectángulo redondeado 6"/>
                <wp:cNvGraphicFramePr/>
                <a:graphic xmlns:a="http://schemas.openxmlformats.org/drawingml/2006/main">
                  <a:graphicData uri="http://schemas.microsoft.com/office/word/2010/wordprocessingShape">
                    <wps:wsp>
                      <wps:cNvSpPr/>
                      <wps:spPr>
                        <a:xfrm>
                          <a:off x="0" y="0"/>
                          <a:ext cx="6564702" cy="966158"/>
                        </a:xfrm>
                        <a:prstGeom prst="round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A3EE53" id="Rectángulo redondeado 6" o:spid="_x0000_s1026" style="position:absolute;margin-left:2.05pt;margin-top:7.5pt;width:516.9pt;height:76.1pt;z-index:-251651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" fillcolor="#e2efd9 [665]" strokecolor="#e2efd9 [665]" strokeweight="1pt">
                <v:stroke joinstyle="miter"/>
              </v:roundrect>
            </w:pict>
          </mc:Fallback>
        </mc:AlternateContent>
      </w:r>
    </w:p>
    <w:p w:rsidR="00082CD2" w:rsidRPr="00CE50CD" w:rsidRDefault="00E65DA4" w:rsidP="008D1C53">
      <w:pPr>
        <w:spacing w:after="120"/>
        <w:ind w:left="426" w:right="401"/>
        <w:jc w:val="both"/>
        <w:rPr>
          <w:rFonts w:ascii="Century Gothic" w:eastAsiaTheme="minorEastAsia" w:hAnsi="Century Gothic"/>
          <w:sz w:val="24"/>
          <w:szCs w:val="23"/>
        </w:rPr>
      </w:pPr>
      <w:r>
        <w:rPr>
          <w:rFonts w:ascii="Century Gothic" w:eastAsiaTheme="minorEastAsia" w:hAnsi="Century Gothic"/>
          <w:sz w:val="24"/>
          <w:szCs w:val="23"/>
        </w:rPr>
        <w:t xml:space="preserve">Para que puedas desarrollar y defender una </w:t>
      </w:r>
      <w:r w:rsidRPr="008D1C53">
        <w:rPr>
          <w:rFonts w:ascii="Century Gothic" w:eastAsiaTheme="minorEastAsia" w:hAnsi="Century Gothic"/>
          <w:b/>
          <w:sz w:val="24"/>
          <w:szCs w:val="23"/>
        </w:rPr>
        <w:t>tesis</w:t>
      </w:r>
      <w:r>
        <w:rPr>
          <w:rFonts w:ascii="Century Gothic" w:eastAsiaTheme="minorEastAsia" w:hAnsi="Century Gothic"/>
          <w:sz w:val="24"/>
          <w:szCs w:val="23"/>
        </w:rPr>
        <w:t xml:space="preserve"> (una opinión tuya hacia un tema), debes estar </w:t>
      </w:r>
      <w:r w:rsidRPr="008D1C53">
        <w:rPr>
          <w:rFonts w:ascii="Century Gothic" w:eastAsiaTheme="minorEastAsia" w:hAnsi="Century Gothic"/>
          <w:b/>
          <w:sz w:val="24"/>
          <w:szCs w:val="23"/>
        </w:rPr>
        <w:t>bien informado</w:t>
      </w:r>
      <w:r>
        <w:rPr>
          <w:rFonts w:ascii="Century Gothic" w:eastAsiaTheme="minorEastAsia" w:hAnsi="Century Gothic"/>
          <w:sz w:val="24"/>
          <w:szCs w:val="23"/>
        </w:rPr>
        <w:t xml:space="preserve"> y contar con </w:t>
      </w:r>
      <w:r w:rsidRPr="008D1C53">
        <w:rPr>
          <w:rFonts w:ascii="Century Gothic" w:eastAsiaTheme="minorEastAsia" w:hAnsi="Century Gothic"/>
          <w:b/>
          <w:sz w:val="24"/>
          <w:szCs w:val="23"/>
        </w:rPr>
        <w:t>buenos argumentos</w:t>
      </w:r>
      <w:r>
        <w:rPr>
          <w:rFonts w:ascii="Century Gothic" w:eastAsiaTheme="minorEastAsia" w:hAnsi="Century Gothic"/>
          <w:sz w:val="24"/>
          <w:szCs w:val="23"/>
        </w:rPr>
        <w:t xml:space="preserve"> que respalden tu postura y demuestren que es válida. </w:t>
      </w:r>
    </w:p>
    <w:p w:rsidR="0023616C" w:rsidRPr="008D1C53" w:rsidRDefault="0023616C" w:rsidP="00E65DA4">
      <w:pPr>
        <w:spacing w:after="120"/>
        <w:jc w:val="both"/>
        <w:rPr>
          <w:rFonts w:ascii="Century Gothic" w:eastAsiaTheme="minorEastAsia" w:hAnsi="Century Gothic"/>
          <w:sz w:val="18"/>
          <w:szCs w:val="23"/>
        </w:rPr>
      </w:pPr>
    </w:p>
    <w:p w:rsidR="00E65DA4" w:rsidRPr="00E65DA4" w:rsidRDefault="00E65DA4" w:rsidP="00E65DA4">
      <w:pPr>
        <w:spacing w:after="120"/>
        <w:jc w:val="both"/>
        <w:rPr>
          <w:rFonts w:ascii="Arial Rounded MT Bold" w:eastAsiaTheme="minorEastAsia" w:hAnsi="Arial Rounded MT Bold"/>
          <w:color w:val="4472C4" w:themeColor="accent5"/>
          <w:sz w:val="28"/>
          <w:szCs w:val="23"/>
        </w:rPr>
      </w:pPr>
      <w:r w:rsidRPr="00E65DA4">
        <w:rPr>
          <w:rFonts w:ascii="Arial Rounded MT Bold" w:eastAsiaTheme="minorEastAsia" w:hAnsi="Arial Rounded MT Bold"/>
          <w:color w:val="4472C4" w:themeColor="accent5"/>
          <w:sz w:val="28"/>
          <w:szCs w:val="23"/>
        </w:rPr>
        <w:t>Analizamos:</w:t>
      </w:r>
    </w:p>
    <w:p w:rsidR="00E65DA4" w:rsidRDefault="00E65DA4" w:rsidP="00E65DA4">
      <w:pPr>
        <w:spacing w:after="120"/>
        <w:jc w:val="both"/>
        <w:rPr>
          <w:rFonts w:ascii="Century Gothic" w:eastAsiaTheme="minorEastAsia" w:hAnsi="Century Gothic"/>
          <w:sz w:val="24"/>
          <w:szCs w:val="23"/>
        </w:rPr>
      </w:pPr>
      <w:r>
        <w:rPr>
          <w:rFonts w:ascii="Century Gothic" w:eastAsiaTheme="minorEastAsia" w:hAnsi="Century Gothic"/>
          <w:noProof/>
          <w:sz w:val="24"/>
          <w:szCs w:val="23"/>
          <w:lang w:eastAsia="es-PE"/>
        </w:rPr>
        <mc:AlternateContent>
          <mc:Choice Requires="wps">
            <w:drawing>
              <wp:anchor distT="0" distB="0" distL="114300" distR="114300" simplePos="0" relativeHeight="251659264" behindDoc="0" locked="0" layoutInCell="1" allowOverlap="1">
                <wp:simplePos x="0" y="0"/>
                <wp:positionH relativeFrom="column">
                  <wp:posOffset>2932430</wp:posOffset>
                </wp:positionH>
                <wp:positionV relativeFrom="paragraph">
                  <wp:posOffset>467827</wp:posOffset>
                </wp:positionV>
                <wp:extent cx="3062377" cy="379562"/>
                <wp:effectExtent l="0" t="0" r="0" b="1905"/>
                <wp:wrapNone/>
                <wp:docPr id="1" name="Cuadro de texto 1"/>
                <wp:cNvGraphicFramePr/>
                <a:graphic xmlns:a="http://schemas.openxmlformats.org/drawingml/2006/main">
                  <a:graphicData uri="http://schemas.microsoft.com/office/word/2010/wordprocessingShape">
                    <wps:wsp>
                      <wps:cNvSpPr txBox="1"/>
                      <wps:spPr>
                        <a:xfrm>
                          <a:off x="0" y="0"/>
                          <a:ext cx="3062377" cy="379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15A1" w:rsidRPr="00E65DA4" w:rsidRDefault="00A715A1">
                            <w:pPr>
                              <w:rPr>
                                <w:sz w:val="24"/>
                              </w:rPr>
                            </w:pPr>
                            <w:r w:rsidRPr="00E65DA4">
                              <w:rPr>
                                <w:sz w:val="24"/>
                              </w:rPr>
                              <w:t>Cita textual protegida por derechos de autor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left:0;text-align:left;margin-left:230.9pt;margin-top:36.85pt;width:241.15pt;height:29.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" filled="f" stroked="f" strokeweight=".5pt">
                <v:textbox>
                  <w:txbxContent>
                    <w:p w:rsidR="00A715A1" w:rsidRPr="00E65DA4" w:rsidRDefault="00A715A1">
                      <w:pPr>
                        <w:rPr>
                          <w:sz w:val="24"/>
                        </w:rPr>
                      </w:pPr>
                      <w:r w:rsidRPr="00E65DA4">
                        <w:rPr>
                          <w:sz w:val="24"/>
                        </w:rPr>
                        <w:t>Cita textual protegida por derechos de autor</w:t>
                      </w:r>
                    </w:p>
                  </w:txbxContent>
                </v:textbox>
              </v:shape>
            </w:pict>
          </mc:Fallback>
        </mc:AlternateContent>
      </w:r>
      <w:r>
        <w:rPr>
          <w:rFonts w:ascii="Century Gothic" w:eastAsiaTheme="minorEastAsia" w:hAnsi="Century Gothic"/>
          <w:sz w:val="24"/>
          <w:szCs w:val="23"/>
        </w:rPr>
        <w:t>Al citar las fuentes en un texto, se usa el estilo ‘APA’ que da como referencia el nombre del autor y la fecha en que publicó dicho contenido, respetando así el copyright o derechos de autor, por ejemplo:</w:t>
      </w:r>
    </w:p>
    <w:p w:rsidR="00E65DA4" w:rsidRDefault="00E65DA4" w:rsidP="00E65DA4">
      <w:pPr>
        <w:spacing w:after="120"/>
        <w:jc w:val="both"/>
        <w:rPr>
          <w:rFonts w:ascii="Century Gothic" w:eastAsiaTheme="minorEastAsia" w:hAnsi="Century Gothic"/>
          <w:sz w:val="24"/>
          <w:szCs w:val="23"/>
        </w:rPr>
      </w:pPr>
      <w:r>
        <w:rPr>
          <w:rFonts w:ascii="Century Gothic" w:eastAsiaTheme="minorEastAsia" w:hAnsi="Century Gothic"/>
          <w:noProof/>
          <w:sz w:val="24"/>
          <w:szCs w:val="23"/>
          <w:lang w:eastAsia="es-PE"/>
        </w:rPr>
        <mc:AlternateContent>
          <mc:Choice Requires="wps">
            <w:drawing>
              <wp:anchor distT="0" distB="0" distL="114300" distR="114300" simplePos="0" relativeHeight="251660288" behindDoc="0" locked="0" layoutInCell="1" allowOverlap="1">
                <wp:simplePos x="0" y="0"/>
                <wp:positionH relativeFrom="column">
                  <wp:posOffset>3605626</wp:posOffset>
                </wp:positionH>
                <wp:positionV relativeFrom="paragraph">
                  <wp:posOffset>88900</wp:posOffset>
                </wp:positionV>
                <wp:extent cx="112143" cy="215217"/>
                <wp:effectExtent l="38100" t="19050" r="21590" b="52070"/>
                <wp:wrapNone/>
                <wp:docPr id="2" name="Conector recto de flecha 2"/>
                <wp:cNvGraphicFramePr/>
                <a:graphic xmlns:a="http://schemas.openxmlformats.org/drawingml/2006/main">
                  <a:graphicData uri="http://schemas.microsoft.com/office/word/2010/wordprocessingShape">
                    <wps:wsp>
                      <wps:cNvCnPr/>
                      <wps:spPr>
                        <a:xfrm flipH="1">
                          <a:off x="0" y="0"/>
                          <a:ext cx="112143" cy="215217"/>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0AD173C" id="_x0000_t32" coordsize="21600,21600" o:spt="32" o:oned="t" path="m,l21600,21600e" filled="f">
                <v:path arrowok="t" fillok="f" o:connecttype="none"/>
                <o:lock v:ext="edit" shapetype="t"/>
              </v:shapetype>
              <v:shape id="Conector recto de flecha 2" o:spid="_x0000_s1026" type="#_x0000_t32" style="position:absolute;margin-left:283.9pt;margin-top:7pt;width:8.85pt;height:16.95pt;flip:x;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" strokecolor="#5b9bd5 [3204]" strokeweight="3pt">
                <v:stroke endarrow="block" joinstyle="miter"/>
              </v:shape>
            </w:pict>
          </mc:Fallback>
        </mc:AlternateContent>
      </w:r>
    </w:p>
    <w:p w:rsidR="00E65DA4" w:rsidRPr="00E65DA4" w:rsidRDefault="008D1C53" w:rsidP="00E65DA4">
      <w:pPr>
        <w:spacing w:after="120"/>
        <w:ind w:left="284" w:right="260"/>
        <w:jc w:val="center"/>
        <w:rPr>
          <w:rFonts w:ascii="Bahnschrift Light SemiCondensed" w:eastAsiaTheme="minorEastAsia" w:hAnsi="Bahnschrift Light SemiCondensed"/>
          <w:i/>
          <w:sz w:val="36"/>
          <w:szCs w:val="23"/>
        </w:rPr>
      </w:pPr>
      <w:r>
        <w:rPr>
          <w:rFonts w:ascii="Bahnschrift Light SemiCondensed" w:eastAsiaTheme="minorEastAsia" w:hAnsi="Bahnschrift Light SemiCondensed"/>
          <w:i/>
          <w:noProof/>
          <w:sz w:val="36"/>
          <w:szCs w:val="23"/>
          <w:lang w:eastAsia="es-PE"/>
        </w:rPr>
        <mc:AlternateContent>
          <mc:Choice Requires="wps">
            <w:drawing>
              <wp:anchor distT="0" distB="0" distL="114300" distR="114300" simplePos="0" relativeHeight="251664384" behindDoc="0" locked="0" layoutInCell="1" allowOverlap="1">
                <wp:simplePos x="0" y="0"/>
                <wp:positionH relativeFrom="column">
                  <wp:posOffset>3605842</wp:posOffset>
                </wp:positionH>
                <wp:positionV relativeFrom="paragraph">
                  <wp:posOffset>570805</wp:posOffset>
                </wp:positionV>
                <wp:extent cx="111760" cy="198120"/>
                <wp:effectExtent l="0" t="38100" r="59690" b="30480"/>
                <wp:wrapNone/>
                <wp:docPr id="5" name="Conector recto de flecha 5"/>
                <wp:cNvGraphicFramePr/>
                <a:graphic xmlns:a="http://schemas.openxmlformats.org/drawingml/2006/main">
                  <a:graphicData uri="http://schemas.microsoft.com/office/word/2010/wordprocessingShape">
                    <wps:wsp>
                      <wps:cNvCnPr/>
                      <wps:spPr>
                        <a:xfrm flipV="1">
                          <a:off x="0" y="0"/>
                          <a:ext cx="111760" cy="19812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422E23C" id="Conector recto de flecha 5" o:spid="_x0000_s1026" type="#_x0000_t32" style="position:absolute;margin-left:283.9pt;margin-top:44.95pt;width:8.8pt;height:15.6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" strokecolor="#ed7d31 [3205]" strokeweight=".5pt">
                <v:stroke endarrow="block" joinstyle="miter"/>
              </v:shape>
            </w:pict>
          </mc:Fallback>
        </mc:AlternateContent>
      </w:r>
      <w:r>
        <w:rPr>
          <w:rFonts w:ascii="Bahnschrift Light SemiCondensed" w:eastAsiaTheme="minorEastAsia" w:hAnsi="Bahnschrift Light SemiCondensed"/>
          <w:i/>
          <w:noProof/>
          <w:sz w:val="36"/>
          <w:szCs w:val="23"/>
          <w:lang w:eastAsia="es-PE"/>
        </w:rPr>
        <mc:AlternateContent>
          <mc:Choice Requires="wps">
            <w:drawing>
              <wp:anchor distT="0" distB="0" distL="114300" distR="114300" simplePos="0" relativeHeight="251663360" behindDoc="0" locked="0" layoutInCell="1" allowOverlap="1">
                <wp:simplePos x="0" y="0"/>
                <wp:positionH relativeFrom="column">
                  <wp:posOffset>1863306</wp:posOffset>
                </wp:positionH>
                <wp:positionV relativeFrom="paragraph">
                  <wp:posOffset>570805</wp:posOffset>
                </wp:positionV>
                <wp:extent cx="854015" cy="198408"/>
                <wp:effectExtent l="0" t="57150" r="3810" b="30480"/>
                <wp:wrapNone/>
                <wp:docPr id="4" name="Conector recto de flecha 4"/>
                <wp:cNvGraphicFramePr/>
                <a:graphic xmlns:a="http://schemas.openxmlformats.org/drawingml/2006/main">
                  <a:graphicData uri="http://schemas.microsoft.com/office/word/2010/wordprocessingShape">
                    <wps:wsp>
                      <wps:cNvCnPr/>
                      <wps:spPr>
                        <a:xfrm flipV="1">
                          <a:off x="0" y="0"/>
                          <a:ext cx="854015" cy="19840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97AABA" id="Conector recto de flecha 4" o:spid="_x0000_s1026" type="#_x0000_t32" style="position:absolute;margin-left:146.7pt;margin-top:44.95pt;width:67.25pt;height:15.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" strokecolor="#ed7d31 [3205]" strokeweight=".5pt">
                <v:stroke endarrow="block" joinstyle="miter"/>
              </v:shape>
            </w:pict>
          </mc:Fallback>
        </mc:AlternateContent>
      </w:r>
      <w:r w:rsidR="00E65DA4" w:rsidRPr="00E65DA4">
        <w:rPr>
          <w:rFonts w:ascii="Bahnschrift Light SemiCondensed" w:eastAsiaTheme="minorEastAsia" w:hAnsi="Bahnschrift Light SemiCondensed"/>
          <w:i/>
          <w:sz w:val="36"/>
          <w:szCs w:val="23"/>
        </w:rPr>
        <w:t>“</w:t>
      </w:r>
      <w:r w:rsidR="00E65DA4" w:rsidRPr="00E65DA4">
        <w:rPr>
          <w:rFonts w:ascii="Bahnschrift Light SemiCondensed" w:eastAsiaTheme="minorEastAsia" w:hAnsi="Bahnschrift Light SemiCondensed"/>
          <w:i/>
          <w:color w:val="4472C4" w:themeColor="accent5"/>
          <w:sz w:val="36"/>
          <w:szCs w:val="23"/>
        </w:rPr>
        <w:t xml:space="preserve">La entrevista en profundidad ha demostrado ser un método fiable” </w:t>
      </w:r>
      <w:r w:rsidR="00E65DA4" w:rsidRPr="008D1C53">
        <w:rPr>
          <w:rFonts w:ascii="Bahnschrift Light SemiCondensed" w:eastAsiaTheme="minorEastAsia" w:hAnsi="Bahnschrift Light SemiCondensed"/>
          <w:i/>
          <w:color w:val="ED7D31" w:themeColor="accent2"/>
          <w:sz w:val="36"/>
          <w:szCs w:val="23"/>
        </w:rPr>
        <w:t>(Fernández, 2010)</w:t>
      </w:r>
    </w:p>
    <w:p w:rsidR="00E65DA4" w:rsidRPr="00E65DA4" w:rsidRDefault="008D1C53" w:rsidP="00E65DA4">
      <w:pPr>
        <w:spacing w:after="120"/>
        <w:jc w:val="both"/>
        <w:rPr>
          <w:rFonts w:ascii="Century Gothic" w:eastAsiaTheme="minorEastAsia" w:hAnsi="Century Gothic"/>
          <w:sz w:val="24"/>
          <w:szCs w:val="23"/>
        </w:rPr>
      </w:pPr>
      <w:r w:rsidRPr="008D1C53">
        <w:rPr>
          <w:rFonts w:ascii="Century Gothic" w:eastAsiaTheme="minorEastAsia" w:hAnsi="Century Gothic"/>
          <w:noProof/>
          <w:sz w:val="24"/>
          <w:szCs w:val="23"/>
          <w:lang w:eastAsia="es-PE"/>
        </w:rPr>
        <mc:AlternateContent>
          <mc:Choice Requires="wps">
            <w:drawing>
              <wp:anchor distT="0" distB="0" distL="114300" distR="114300" simplePos="0" relativeHeight="251662336" behindDoc="0" locked="0" layoutInCell="1" allowOverlap="1" wp14:anchorId="1A92A2DA" wp14:editId="067E46C3">
                <wp:simplePos x="0" y="0"/>
                <wp:positionH relativeFrom="column">
                  <wp:posOffset>741452</wp:posOffset>
                </wp:positionH>
                <wp:positionV relativeFrom="paragraph">
                  <wp:posOffset>56575</wp:posOffset>
                </wp:positionV>
                <wp:extent cx="5727940" cy="379562"/>
                <wp:effectExtent l="0" t="0" r="0" b="1905"/>
                <wp:wrapNone/>
                <wp:docPr id="3" name="Cuadro de texto 3"/>
                <wp:cNvGraphicFramePr/>
                <a:graphic xmlns:a="http://schemas.openxmlformats.org/drawingml/2006/main">
                  <a:graphicData uri="http://schemas.microsoft.com/office/word/2010/wordprocessingShape">
                    <wps:wsp>
                      <wps:cNvSpPr txBox="1"/>
                      <wps:spPr>
                        <a:xfrm>
                          <a:off x="0" y="0"/>
                          <a:ext cx="5727940" cy="379562"/>
                        </a:xfrm>
                        <a:prstGeom prst="rect">
                          <a:avLst/>
                        </a:prstGeom>
                        <a:noFill/>
                        <a:ln w="6350">
                          <a:noFill/>
                        </a:ln>
                        <a:effectLst/>
                      </wps:spPr>
                      <wps:txbx>
                        <w:txbxContent>
                          <w:p w:rsidR="00A715A1" w:rsidRPr="00E65DA4" w:rsidRDefault="00A715A1" w:rsidP="008D1C53">
                            <w:pPr>
                              <w:rPr>
                                <w:sz w:val="24"/>
                              </w:rPr>
                            </w:pPr>
                            <w:r>
                              <w:rPr>
                                <w:sz w:val="24"/>
                              </w:rPr>
                              <w:t xml:space="preserve">Nombre del autor </w:t>
                            </w:r>
                            <w:r w:rsidRPr="008D1C53">
                              <w:rPr>
                                <w:color w:val="FF0000"/>
                                <w:sz w:val="24"/>
                              </w:rPr>
                              <w:t>+</w:t>
                            </w:r>
                            <w:r>
                              <w:rPr>
                                <w:sz w:val="24"/>
                              </w:rPr>
                              <w:t xml:space="preserve"> Fecha en que fue publicada dicha cita textual. </w:t>
                            </w:r>
                            <w:r w:rsidRPr="008D1C53">
                              <w:rPr>
                                <w:color w:val="FF0000"/>
                                <w:sz w:val="24"/>
                              </w:rPr>
                              <w:t>=</w:t>
                            </w:r>
                            <w:r>
                              <w:rPr>
                                <w:sz w:val="24"/>
                              </w:rPr>
                              <w:t xml:space="preserve"> </w:t>
                            </w:r>
                            <w:r w:rsidRPr="008D1C53">
                              <w:rPr>
                                <w:sz w:val="24"/>
                                <w:highlight w:val="yellow"/>
                              </w:rPr>
                              <w:t>Créditos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92A2DA" id="Cuadro de texto 3" o:spid="_x0000_s1027" type="#_x0000_t202" style="position:absolute;left:0;text-align:left;margin-left:58.4pt;margin-top:4.45pt;width:451pt;height:29.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" filled="f" stroked="f" strokeweight=".5pt">
                <v:textbox>
                  <w:txbxContent>
                    <w:p w:rsidR="00A715A1" w:rsidRPr="00E65DA4" w:rsidRDefault="00A715A1" w:rsidP="008D1C53">
                      <w:pPr>
                        <w:rPr>
                          <w:sz w:val="24"/>
                        </w:rPr>
                      </w:pPr>
                      <w:r>
                        <w:rPr>
                          <w:sz w:val="24"/>
                        </w:rPr>
                        <w:t xml:space="preserve">Nombre del autor </w:t>
                      </w:r>
                      <w:r w:rsidRPr="008D1C53">
                        <w:rPr>
                          <w:color w:val="FF0000"/>
                          <w:sz w:val="24"/>
                        </w:rPr>
                        <w:t>+</w:t>
                      </w:r>
                      <w:r>
                        <w:rPr>
                          <w:sz w:val="24"/>
                        </w:rPr>
                        <w:t xml:space="preserve"> Fecha en que fue publicada dicha cita textual. </w:t>
                      </w:r>
                      <w:r w:rsidRPr="008D1C53">
                        <w:rPr>
                          <w:color w:val="FF0000"/>
                          <w:sz w:val="24"/>
                        </w:rPr>
                        <w:t>=</w:t>
                      </w:r>
                      <w:r>
                        <w:rPr>
                          <w:sz w:val="24"/>
                        </w:rPr>
                        <w:t xml:space="preserve"> </w:t>
                      </w:r>
                      <w:r w:rsidRPr="008D1C53">
                        <w:rPr>
                          <w:sz w:val="24"/>
                          <w:highlight w:val="yellow"/>
                        </w:rPr>
                        <w:t>Créditos</w:t>
                      </w:r>
                    </w:p>
                  </w:txbxContent>
                </v:textbox>
              </v:shape>
            </w:pict>
          </mc:Fallback>
        </mc:AlternateContent>
      </w:r>
    </w:p>
    <w:p w:rsidR="00E65DA4" w:rsidRPr="00E65DA4" w:rsidRDefault="00E65DA4" w:rsidP="008D1C53">
      <w:pPr>
        <w:spacing w:after="0"/>
        <w:ind w:firstLine="708"/>
        <w:jc w:val="both"/>
        <w:rPr>
          <w:rFonts w:ascii="Century Gothic" w:eastAsiaTheme="minorEastAsia" w:hAnsi="Century Gothic"/>
          <w:sz w:val="24"/>
          <w:szCs w:val="23"/>
        </w:rPr>
      </w:pPr>
    </w:p>
    <w:p w:rsidR="00E65DA4" w:rsidRPr="008D1C53" w:rsidRDefault="008D1C53" w:rsidP="00E65DA4">
      <w:pPr>
        <w:spacing w:after="120"/>
        <w:jc w:val="both"/>
        <w:rPr>
          <w:rFonts w:ascii="Arial Rounded MT Bold" w:eastAsiaTheme="minorEastAsia" w:hAnsi="Arial Rounded MT Bold"/>
          <w:color w:val="4472C4" w:themeColor="accent5"/>
          <w:sz w:val="28"/>
          <w:szCs w:val="23"/>
        </w:rPr>
      </w:pPr>
      <w:r w:rsidRPr="008D1C53">
        <w:rPr>
          <w:rFonts w:ascii="Arial Rounded MT Bold" w:eastAsiaTheme="minorEastAsia" w:hAnsi="Arial Rounded MT Bold"/>
          <w:color w:val="4472C4" w:themeColor="accent5"/>
          <w:sz w:val="28"/>
          <w:szCs w:val="23"/>
        </w:rPr>
        <w:t>Reconocemos la postura del autor:</w:t>
      </w:r>
    </w:p>
    <w:p w:rsidR="008D1C53" w:rsidRPr="008D1C53" w:rsidRDefault="008D1C53" w:rsidP="00E65DA4">
      <w:pPr>
        <w:spacing w:after="120"/>
        <w:jc w:val="both"/>
        <w:rPr>
          <w:rFonts w:ascii="Century Gothic" w:eastAsiaTheme="minorEastAsia" w:hAnsi="Century Gothic"/>
          <w:b/>
          <w:sz w:val="24"/>
          <w:szCs w:val="23"/>
          <w:u w:val="single"/>
        </w:rPr>
      </w:pPr>
      <w:r w:rsidRPr="008D1C53">
        <w:rPr>
          <w:rFonts w:ascii="Century Gothic" w:eastAsiaTheme="minorEastAsia" w:hAnsi="Century Gothic"/>
          <w:b/>
          <w:color w:val="4472C4" w:themeColor="accent5"/>
          <w:sz w:val="24"/>
          <w:szCs w:val="23"/>
        </w:rPr>
        <w:t>Después de leer el texto, completa el siguiente cuadro que nos presenta la</w:t>
      </w:r>
      <w:r w:rsidRPr="008D1C53">
        <w:rPr>
          <w:rFonts w:ascii="Century Gothic" w:eastAsiaTheme="minorEastAsia" w:hAnsi="Century Gothic"/>
          <w:color w:val="4472C4" w:themeColor="accent5"/>
          <w:sz w:val="24"/>
          <w:szCs w:val="23"/>
        </w:rPr>
        <w:t xml:space="preserve"> </w:t>
      </w:r>
      <w:r w:rsidRPr="008D1C53">
        <w:rPr>
          <w:rFonts w:ascii="Century Gothic" w:eastAsiaTheme="minorEastAsia" w:hAnsi="Century Gothic"/>
          <w:b/>
          <w:sz w:val="24"/>
          <w:szCs w:val="23"/>
          <w:u w:val="single"/>
        </w:rPr>
        <w:t>estructura de un ensayo.</w:t>
      </w:r>
    </w:p>
    <w:tbl>
      <w:tblPr>
        <w:tblStyle w:val="Tablaconcuadrcula"/>
        <w:tblW w:w="10468" w:type="dxa"/>
        <w:tblLook w:val="04A0" w:firstRow="1" w:lastRow="0" w:firstColumn="1" w:lastColumn="0" w:noHBand="0" w:noVBand="1"/>
      </w:tblPr>
      <w:tblGrid>
        <w:gridCol w:w="5203"/>
        <w:gridCol w:w="5265"/>
      </w:tblGrid>
      <w:tr w:rsidR="009B4FEF" w:rsidTr="00D8106D">
        <w:trPr>
          <w:trHeight w:val="972"/>
        </w:trPr>
        <w:tc>
          <w:tcPr>
            <w:tcW w:w="10468" w:type="dxa"/>
            <w:gridSpan w:val="2"/>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vAlign w:val="center"/>
          </w:tcPr>
          <w:p w:rsidR="009B4FEF" w:rsidRPr="00D8106D" w:rsidRDefault="009B4FEF" w:rsidP="009B4FEF">
            <w:pPr>
              <w:jc w:val="center"/>
              <w:rPr>
                <w:rFonts w:ascii="Century Gothic" w:eastAsiaTheme="minorEastAsia" w:hAnsi="Century Gothic"/>
                <w:b/>
                <w:color w:val="4472C4" w:themeColor="accent5"/>
                <w:sz w:val="24"/>
                <w:szCs w:val="23"/>
              </w:rPr>
            </w:pPr>
            <w:r w:rsidRPr="00D8106D">
              <w:rPr>
                <w:rFonts w:ascii="Century Gothic" w:eastAsiaTheme="minorEastAsia" w:hAnsi="Century Gothic"/>
                <w:b/>
                <w:color w:val="4472C4" w:themeColor="accent5"/>
                <w:sz w:val="24"/>
                <w:szCs w:val="23"/>
              </w:rPr>
              <w:t>¿Cuál es el título?</w:t>
            </w:r>
          </w:p>
          <w:p w:rsidR="009B4FEF" w:rsidRDefault="00E5538A" w:rsidP="009B4FEF">
            <w:pPr>
              <w:jc w:val="center"/>
              <w:rPr>
                <w:rFonts w:ascii="Century Gothic" w:eastAsiaTheme="minorEastAsia" w:hAnsi="Century Gothic"/>
                <w:sz w:val="24"/>
                <w:szCs w:val="23"/>
              </w:rPr>
            </w:pPr>
            <w:r>
              <w:rPr>
                <w:rFonts w:ascii="Century Gothic" w:eastAsiaTheme="minorEastAsia" w:hAnsi="Century Gothic"/>
                <w:sz w:val="24"/>
                <w:szCs w:val="23"/>
              </w:rPr>
              <w:t>El respeto por los derechos de autor, tarea pendiente de la educación escolar</w:t>
            </w:r>
          </w:p>
        </w:tc>
      </w:tr>
      <w:tr w:rsidR="009B4FEF" w:rsidTr="008E068C">
        <w:trPr>
          <w:trHeight w:val="1202"/>
        </w:trPr>
        <w:tc>
          <w:tcPr>
            <w:tcW w:w="10468" w:type="dxa"/>
            <w:gridSpan w:val="2"/>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vAlign w:val="center"/>
          </w:tcPr>
          <w:p w:rsidR="009B4FEF" w:rsidRPr="00D8106D" w:rsidRDefault="009B4FEF" w:rsidP="009B4FEF">
            <w:pPr>
              <w:jc w:val="center"/>
              <w:rPr>
                <w:rFonts w:ascii="Century Gothic" w:eastAsiaTheme="minorEastAsia" w:hAnsi="Century Gothic"/>
                <w:b/>
                <w:color w:val="4472C4" w:themeColor="accent5"/>
                <w:sz w:val="24"/>
                <w:szCs w:val="23"/>
              </w:rPr>
            </w:pPr>
            <w:r w:rsidRPr="00D8106D">
              <w:rPr>
                <w:rFonts w:ascii="Century Gothic" w:eastAsiaTheme="minorEastAsia" w:hAnsi="Century Gothic"/>
                <w:b/>
                <w:color w:val="4472C4" w:themeColor="accent5"/>
                <w:sz w:val="24"/>
                <w:szCs w:val="23"/>
              </w:rPr>
              <w:t>¿Cuál es la opinión del autor? (TESIS)</w:t>
            </w:r>
          </w:p>
          <w:p w:rsidR="009B4FEF" w:rsidRDefault="00E5538A" w:rsidP="009B4FEF">
            <w:pPr>
              <w:jc w:val="center"/>
              <w:rPr>
                <w:rFonts w:ascii="Century Gothic" w:eastAsiaTheme="minorEastAsia" w:hAnsi="Century Gothic"/>
                <w:sz w:val="24"/>
                <w:szCs w:val="23"/>
              </w:rPr>
            </w:pPr>
            <w:r>
              <w:rPr>
                <w:rFonts w:ascii="Century Gothic" w:eastAsiaTheme="minorEastAsia" w:hAnsi="Century Gothic"/>
                <w:sz w:val="24"/>
                <w:szCs w:val="23"/>
              </w:rPr>
              <w:t>La educación escolar necesita preocuparse por fomentar el respeto a los derechos de autor en los traba</w:t>
            </w:r>
            <w:r w:rsidR="008E068C">
              <w:rPr>
                <w:rFonts w:ascii="Century Gothic" w:eastAsiaTheme="minorEastAsia" w:hAnsi="Century Gothic"/>
                <w:sz w:val="24"/>
                <w:szCs w:val="23"/>
              </w:rPr>
              <w:t>j</w:t>
            </w:r>
            <w:r>
              <w:rPr>
                <w:rFonts w:ascii="Century Gothic" w:eastAsiaTheme="minorEastAsia" w:hAnsi="Century Gothic"/>
                <w:sz w:val="24"/>
                <w:szCs w:val="23"/>
              </w:rPr>
              <w:t xml:space="preserve">os escolares de los estudiantes. </w:t>
            </w:r>
          </w:p>
        </w:tc>
      </w:tr>
      <w:tr w:rsidR="009B4FEF" w:rsidTr="00D8106D">
        <w:trPr>
          <w:trHeight w:val="724"/>
        </w:trPr>
        <w:tc>
          <w:tcPr>
            <w:tcW w:w="10468" w:type="dxa"/>
            <w:gridSpan w:val="2"/>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vAlign w:val="center"/>
          </w:tcPr>
          <w:p w:rsidR="009B4FEF" w:rsidRPr="00D8106D" w:rsidRDefault="009B4FEF" w:rsidP="009B4FEF">
            <w:pPr>
              <w:jc w:val="center"/>
              <w:rPr>
                <w:rFonts w:ascii="Century Gothic" w:eastAsiaTheme="minorEastAsia" w:hAnsi="Century Gothic"/>
                <w:b/>
                <w:color w:val="4472C4" w:themeColor="accent5"/>
                <w:sz w:val="24"/>
                <w:szCs w:val="23"/>
              </w:rPr>
            </w:pPr>
            <w:r w:rsidRPr="00D8106D">
              <w:rPr>
                <w:rFonts w:ascii="Century Gothic" w:eastAsiaTheme="minorEastAsia" w:hAnsi="Century Gothic"/>
                <w:b/>
                <w:color w:val="4472C4" w:themeColor="accent5"/>
                <w:sz w:val="24"/>
                <w:szCs w:val="23"/>
              </w:rPr>
              <w:t>¿Qué razones da el autor para validar su tesis? (ARGUMENTACIÓN):</w:t>
            </w:r>
          </w:p>
        </w:tc>
      </w:tr>
      <w:tr w:rsidR="009B4FEF" w:rsidTr="00D8106D">
        <w:trPr>
          <w:trHeight w:val="1259"/>
        </w:trPr>
        <w:tc>
          <w:tcPr>
            <w:tcW w:w="520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vAlign w:val="center"/>
          </w:tcPr>
          <w:p w:rsidR="009B4FEF" w:rsidRPr="0022499A" w:rsidRDefault="009B4FEF" w:rsidP="009B4FEF">
            <w:pPr>
              <w:jc w:val="center"/>
              <w:rPr>
                <w:rFonts w:ascii="Century Gothic" w:eastAsiaTheme="minorEastAsia" w:hAnsi="Century Gothic"/>
                <w:b/>
                <w:sz w:val="24"/>
                <w:szCs w:val="23"/>
              </w:rPr>
            </w:pPr>
            <w:r w:rsidRPr="0022499A">
              <w:rPr>
                <w:rFonts w:ascii="Century Gothic" w:eastAsiaTheme="minorEastAsia" w:hAnsi="Century Gothic"/>
                <w:b/>
                <w:sz w:val="24"/>
                <w:szCs w:val="23"/>
              </w:rPr>
              <w:t>A favor:</w:t>
            </w:r>
          </w:p>
          <w:p w:rsidR="009B4FEF" w:rsidRPr="0022499A" w:rsidRDefault="0022499A" w:rsidP="009B4FEF">
            <w:pPr>
              <w:jc w:val="center"/>
              <w:rPr>
                <w:rFonts w:ascii="Century Gothic" w:eastAsiaTheme="minorEastAsia" w:hAnsi="Century Gothic"/>
                <w:color w:val="C00000"/>
                <w:sz w:val="24"/>
                <w:szCs w:val="23"/>
              </w:rPr>
            </w:pPr>
            <w:r w:rsidRPr="0022499A">
              <w:rPr>
                <w:rFonts w:ascii="Century Gothic" w:eastAsiaTheme="minorEastAsia" w:hAnsi="Century Gothic"/>
                <w:color w:val="C00000"/>
                <w:sz w:val="24"/>
                <w:szCs w:val="23"/>
              </w:rPr>
              <w:t>(En el texto hay muchos, puedes colocarlos aquí de manera resumida)</w:t>
            </w:r>
          </w:p>
        </w:tc>
        <w:tc>
          <w:tcPr>
            <w:tcW w:w="526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vAlign w:val="center"/>
          </w:tcPr>
          <w:p w:rsidR="009B4FEF" w:rsidRPr="00D8106D" w:rsidRDefault="009B4FEF" w:rsidP="009B4FEF">
            <w:pPr>
              <w:jc w:val="center"/>
              <w:rPr>
                <w:rFonts w:ascii="Century Gothic" w:eastAsiaTheme="minorEastAsia" w:hAnsi="Century Gothic"/>
                <w:b/>
                <w:sz w:val="24"/>
                <w:szCs w:val="23"/>
              </w:rPr>
            </w:pPr>
            <w:r w:rsidRPr="00D8106D">
              <w:rPr>
                <w:rFonts w:ascii="Century Gothic" w:eastAsiaTheme="minorEastAsia" w:hAnsi="Century Gothic"/>
                <w:b/>
                <w:sz w:val="24"/>
                <w:szCs w:val="23"/>
              </w:rPr>
              <w:t>En contra:</w:t>
            </w:r>
          </w:p>
          <w:p w:rsidR="009B4FEF" w:rsidRDefault="0022499A" w:rsidP="009B4FEF">
            <w:pPr>
              <w:jc w:val="center"/>
              <w:rPr>
                <w:rFonts w:ascii="Century Gothic" w:eastAsiaTheme="minorEastAsia" w:hAnsi="Century Gothic"/>
                <w:sz w:val="24"/>
                <w:szCs w:val="23"/>
              </w:rPr>
            </w:pPr>
            <w:r w:rsidRPr="0022499A">
              <w:rPr>
                <w:rFonts w:ascii="Century Gothic" w:eastAsiaTheme="minorEastAsia" w:hAnsi="Century Gothic"/>
                <w:sz w:val="24"/>
                <w:szCs w:val="23"/>
              </w:rPr>
              <w:t>Dado la baja exigencia escolar en presentar las fuentes de información, muchos estudiantes creen que pueden utilizar de cualquier forma lo que encuentren en internet, libros, revistas, sin decir de dónde o de quién lo obtuvieron.</w:t>
            </w:r>
          </w:p>
        </w:tc>
      </w:tr>
      <w:tr w:rsidR="009B4FEF" w:rsidTr="00D8106D">
        <w:trPr>
          <w:trHeight w:val="972"/>
        </w:trPr>
        <w:tc>
          <w:tcPr>
            <w:tcW w:w="10468" w:type="dxa"/>
            <w:gridSpan w:val="2"/>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vAlign w:val="center"/>
          </w:tcPr>
          <w:p w:rsidR="009B4FEF" w:rsidRPr="00D8106D" w:rsidRDefault="00EE79A3" w:rsidP="009B4FEF">
            <w:pPr>
              <w:jc w:val="center"/>
              <w:rPr>
                <w:rFonts w:ascii="Century Gothic" w:eastAsiaTheme="minorEastAsia" w:hAnsi="Century Gothic"/>
                <w:b/>
                <w:color w:val="4472C4" w:themeColor="accent5"/>
                <w:sz w:val="24"/>
                <w:szCs w:val="23"/>
              </w:rPr>
            </w:pPr>
            <w:r w:rsidRPr="00D8106D">
              <w:rPr>
                <w:rFonts w:ascii="Century Gothic" w:eastAsiaTheme="minorEastAsia" w:hAnsi="Century Gothic"/>
                <w:b/>
                <w:color w:val="4472C4" w:themeColor="accent5"/>
                <w:sz w:val="24"/>
                <w:szCs w:val="23"/>
              </w:rPr>
              <w:lastRenderedPageBreak/>
              <w:t>¿Cuál es su conclusión?</w:t>
            </w:r>
          </w:p>
          <w:p w:rsidR="00EE79A3" w:rsidRDefault="0022499A" w:rsidP="009B4FEF">
            <w:pPr>
              <w:jc w:val="center"/>
              <w:rPr>
                <w:rFonts w:ascii="Century Gothic" w:eastAsiaTheme="minorEastAsia" w:hAnsi="Century Gothic"/>
                <w:sz w:val="24"/>
                <w:szCs w:val="23"/>
              </w:rPr>
            </w:pPr>
            <w:r>
              <w:rPr>
                <w:rFonts w:ascii="Century Gothic" w:eastAsiaTheme="minorEastAsia" w:hAnsi="Century Gothic"/>
                <w:sz w:val="24"/>
                <w:szCs w:val="23"/>
              </w:rPr>
              <w:t xml:space="preserve">La práctica del uso y respeto de los derechos de autor debe ser </w:t>
            </w:r>
            <w:proofErr w:type="gramStart"/>
            <w:r>
              <w:rPr>
                <w:rFonts w:ascii="Century Gothic" w:eastAsiaTheme="minorEastAsia" w:hAnsi="Century Gothic"/>
                <w:sz w:val="24"/>
                <w:szCs w:val="23"/>
              </w:rPr>
              <w:t>fomentada</w:t>
            </w:r>
            <w:proofErr w:type="gramEnd"/>
            <w:r>
              <w:rPr>
                <w:rFonts w:ascii="Century Gothic" w:eastAsiaTheme="minorEastAsia" w:hAnsi="Century Gothic"/>
                <w:sz w:val="24"/>
                <w:szCs w:val="23"/>
              </w:rPr>
              <w:t xml:space="preserve"> desde la educación…</w:t>
            </w:r>
          </w:p>
        </w:tc>
      </w:tr>
    </w:tbl>
    <w:p w:rsidR="0022499A" w:rsidRDefault="0022499A" w:rsidP="00E65DA4">
      <w:pPr>
        <w:spacing w:after="120"/>
        <w:jc w:val="both"/>
        <w:rPr>
          <w:rFonts w:ascii="Century Gothic" w:eastAsiaTheme="minorEastAsia" w:hAnsi="Century Gothic"/>
          <w:sz w:val="24"/>
          <w:szCs w:val="23"/>
        </w:rPr>
      </w:pPr>
    </w:p>
    <w:p w:rsidR="008D1C53" w:rsidRDefault="00EE79A3" w:rsidP="00E65DA4">
      <w:pPr>
        <w:spacing w:after="120"/>
        <w:jc w:val="both"/>
        <w:rPr>
          <w:rFonts w:ascii="Century Gothic" w:eastAsiaTheme="minorEastAsia" w:hAnsi="Century Gothic"/>
          <w:sz w:val="24"/>
          <w:szCs w:val="23"/>
        </w:rPr>
      </w:pPr>
      <w:r>
        <w:rPr>
          <w:rFonts w:ascii="Century Gothic" w:eastAsiaTheme="minorEastAsia" w:hAnsi="Century Gothic"/>
          <w:noProof/>
          <w:sz w:val="24"/>
          <w:szCs w:val="23"/>
          <w:lang w:eastAsia="es-PE"/>
        </w:rPr>
        <w:drawing>
          <wp:anchor distT="0" distB="0" distL="114300" distR="114300" simplePos="0" relativeHeight="251666432" behindDoc="0" locked="0" layoutInCell="1" allowOverlap="1">
            <wp:simplePos x="0" y="0"/>
            <wp:positionH relativeFrom="column">
              <wp:posOffset>34290</wp:posOffset>
            </wp:positionH>
            <wp:positionV relativeFrom="paragraph">
              <wp:posOffset>293298</wp:posOffset>
            </wp:positionV>
            <wp:extent cx="6546850" cy="3188335"/>
            <wp:effectExtent l="0" t="0" r="6350" b="0"/>
            <wp:wrapSquare wrapText="bothSides"/>
            <wp:docPr id="7" name="Imagen 7" descr="C:\Users\Julio\AppData\Local\Microsoft\Windows\INetCache\Content.Word\contraargum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o\AppData\Local\Microsoft\Windows\INetCache\Content.Word\contraargument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46850" cy="3188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Theme="minorEastAsia" w:hAnsi="Century Gothic"/>
          <w:sz w:val="24"/>
          <w:szCs w:val="23"/>
        </w:rPr>
        <w:t xml:space="preserve">Por si aún no te ha quedado claro cómo escribir el </w:t>
      </w:r>
      <w:proofErr w:type="gramStart"/>
      <w:r>
        <w:rPr>
          <w:rFonts w:ascii="Century Gothic" w:eastAsiaTheme="minorEastAsia" w:hAnsi="Century Gothic"/>
          <w:sz w:val="24"/>
          <w:szCs w:val="23"/>
        </w:rPr>
        <w:t>contrargumento ,</w:t>
      </w:r>
      <w:proofErr w:type="gramEnd"/>
      <w:r>
        <w:rPr>
          <w:rFonts w:ascii="Century Gothic" w:eastAsiaTheme="minorEastAsia" w:hAnsi="Century Gothic"/>
          <w:sz w:val="24"/>
          <w:szCs w:val="23"/>
        </w:rPr>
        <w:t xml:space="preserve"> aquí lo explican mejor</w:t>
      </w:r>
    </w:p>
    <w:p w:rsidR="008D1C53" w:rsidRDefault="00EE79A3" w:rsidP="00E65DA4">
      <w:pPr>
        <w:spacing w:after="120"/>
        <w:jc w:val="both"/>
        <w:rPr>
          <w:rFonts w:ascii="Century Gothic" w:eastAsiaTheme="minorEastAsia" w:hAnsi="Century Gothic"/>
          <w:sz w:val="24"/>
          <w:szCs w:val="23"/>
        </w:rPr>
      </w:pPr>
      <w:r>
        <w:rPr>
          <w:rFonts w:ascii="Century Gothic" w:eastAsiaTheme="minorEastAsia" w:hAnsi="Century Gothic"/>
          <w:sz w:val="24"/>
          <w:szCs w:val="23"/>
        </w:rPr>
        <w:t>En la parte donde se da el argumento que comprueba la tesis y ‘mata’ al contrargumento, puedes incluir alguna cita textual que veas necesaria, sólo si así lo crees.</w:t>
      </w:r>
    </w:p>
    <w:p w:rsidR="00EE79A3" w:rsidRPr="00EE79A3" w:rsidRDefault="00EE79A3" w:rsidP="00EE79A3">
      <w:pPr>
        <w:rPr>
          <w:rFonts w:ascii="Arial Rounded MT Bold" w:eastAsiaTheme="minorEastAsia" w:hAnsi="Arial Rounded MT Bold"/>
          <w:color w:val="4472C4" w:themeColor="accent5"/>
          <w:sz w:val="32"/>
        </w:rPr>
      </w:pPr>
      <w:r w:rsidRPr="00EE79A3">
        <w:rPr>
          <w:rFonts w:ascii="Arial Rounded MT Bold" w:eastAsiaTheme="minorEastAsia" w:hAnsi="Arial Rounded MT Bold"/>
          <w:color w:val="4472C4" w:themeColor="accent5"/>
          <w:sz w:val="32"/>
        </w:rPr>
        <w:t>Evaluamos nuestros avances</w:t>
      </w:r>
    </w:p>
    <w:p w:rsidR="00EE79A3" w:rsidRPr="00EE79A3" w:rsidRDefault="00EE79A3" w:rsidP="00EE79A3">
      <w:pPr>
        <w:spacing w:after="120"/>
        <w:rPr>
          <w:rFonts w:ascii="Century Gothic" w:eastAsiaTheme="minorEastAsia" w:hAnsi="Century Gothic"/>
          <w:sz w:val="24"/>
          <w:szCs w:val="23"/>
        </w:rPr>
      </w:pPr>
      <w:r w:rsidRPr="00EE79A3">
        <w:rPr>
          <w:rFonts w:ascii="Century Gothic" w:eastAsiaTheme="minorEastAsia" w:hAnsi="Century Gothic"/>
          <w:b/>
          <w:sz w:val="24"/>
          <w:szCs w:val="23"/>
        </w:rPr>
        <w:t>Competencia</w:t>
      </w:r>
      <w:r w:rsidRPr="00EE79A3">
        <w:rPr>
          <w:rFonts w:ascii="Century Gothic" w:eastAsiaTheme="minorEastAsia" w:hAnsi="Century Gothic"/>
          <w:sz w:val="24"/>
          <w:szCs w:val="23"/>
        </w:rPr>
        <w:t xml:space="preserve">: </w:t>
      </w:r>
      <w:r>
        <w:rPr>
          <w:rFonts w:ascii="Century Gothic" w:eastAsiaTheme="minorEastAsia" w:hAnsi="Century Gothic"/>
          <w:sz w:val="24"/>
          <w:szCs w:val="23"/>
        </w:rPr>
        <w:t>Lee diversos tipos de textos escritos en lengua materna.</w:t>
      </w:r>
    </w:p>
    <w:tbl>
      <w:tblPr>
        <w:tblStyle w:val="Tablaconcuadrcula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78"/>
        <w:gridCol w:w="972"/>
        <w:gridCol w:w="1173"/>
        <w:gridCol w:w="2608"/>
      </w:tblGrid>
      <w:tr w:rsidR="00EE79A3" w:rsidRPr="00EE79A3" w:rsidTr="00E27B08">
        <w:trPr>
          <w:trHeight w:val="785"/>
        </w:trPr>
        <w:tc>
          <w:tcPr>
            <w:tcW w:w="5678" w:type="dxa"/>
            <w:vAlign w:val="center"/>
          </w:tcPr>
          <w:p w:rsidR="00EE79A3" w:rsidRPr="00EE79A3" w:rsidRDefault="00EE79A3" w:rsidP="00EE79A3">
            <w:pPr>
              <w:spacing w:before="120" w:after="120"/>
              <w:jc w:val="center"/>
              <w:rPr>
                <w:rFonts w:ascii="Century Gothic" w:hAnsi="Century Gothic"/>
                <w:sz w:val="24"/>
                <w:szCs w:val="23"/>
              </w:rPr>
            </w:pPr>
            <w:r w:rsidRPr="00EE79A3">
              <w:rPr>
                <w:rFonts w:ascii="Century Gothic" w:hAnsi="Century Gothic"/>
                <w:sz w:val="24"/>
                <w:szCs w:val="23"/>
              </w:rPr>
              <w:t>Criterios de evaluación</w:t>
            </w:r>
          </w:p>
        </w:tc>
        <w:tc>
          <w:tcPr>
            <w:tcW w:w="972" w:type="dxa"/>
            <w:shd w:val="clear" w:color="auto" w:fill="4472C4" w:themeFill="accent5"/>
            <w:vAlign w:val="center"/>
          </w:tcPr>
          <w:p w:rsidR="00EE79A3" w:rsidRPr="00EE79A3" w:rsidRDefault="00EE79A3" w:rsidP="00EE79A3">
            <w:pPr>
              <w:spacing w:before="120" w:after="120"/>
              <w:jc w:val="center"/>
              <w:rPr>
                <w:rFonts w:ascii="Century Gothic" w:hAnsi="Century Gothic"/>
                <w:color w:val="FFFFFF" w:themeColor="background1"/>
                <w:sz w:val="24"/>
                <w:szCs w:val="23"/>
              </w:rPr>
            </w:pPr>
            <w:r w:rsidRPr="00EE79A3">
              <w:rPr>
                <w:rFonts w:ascii="Century Gothic" w:hAnsi="Century Gothic"/>
                <w:color w:val="FFFFFF" w:themeColor="background1"/>
                <w:sz w:val="24"/>
                <w:szCs w:val="23"/>
              </w:rPr>
              <w:t>Lo logré</w:t>
            </w:r>
          </w:p>
        </w:tc>
        <w:tc>
          <w:tcPr>
            <w:tcW w:w="1173" w:type="dxa"/>
            <w:shd w:val="clear" w:color="auto" w:fill="4472C4" w:themeFill="accent5"/>
            <w:vAlign w:val="center"/>
          </w:tcPr>
          <w:p w:rsidR="00EE79A3" w:rsidRPr="00EE79A3" w:rsidRDefault="00EE79A3" w:rsidP="00EE79A3">
            <w:pPr>
              <w:spacing w:before="120" w:after="120"/>
              <w:jc w:val="center"/>
              <w:rPr>
                <w:rFonts w:ascii="Century Gothic" w:hAnsi="Century Gothic"/>
                <w:color w:val="FFFFFF" w:themeColor="background1"/>
                <w:sz w:val="24"/>
                <w:szCs w:val="23"/>
              </w:rPr>
            </w:pPr>
            <w:r w:rsidRPr="00EE79A3">
              <w:rPr>
                <w:rFonts w:ascii="Century Gothic" w:hAnsi="Century Gothic"/>
                <w:color w:val="FFFFFF" w:themeColor="background1"/>
                <w:sz w:val="24"/>
                <w:szCs w:val="23"/>
              </w:rPr>
              <w:t>Estoy en proceso</w:t>
            </w:r>
          </w:p>
        </w:tc>
        <w:tc>
          <w:tcPr>
            <w:tcW w:w="2608" w:type="dxa"/>
            <w:shd w:val="clear" w:color="auto" w:fill="4472C4" w:themeFill="accent5"/>
            <w:vAlign w:val="center"/>
          </w:tcPr>
          <w:p w:rsidR="00EE79A3" w:rsidRPr="00EE79A3" w:rsidRDefault="00EE79A3" w:rsidP="00EE79A3">
            <w:pPr>
              <w:spacing w:before="120" w:after="120"/>
              <w:jc w:val="center"/>
              <w:rPr>
                <w:rFonts w:ascii="Century Gothic" w:hAnsi="Century Gothic"/>
                <w:color w:val="FFFFFF" w:themeColor="background1"/>
                <w:sz w:val="24"/>
                <w:szCs w:val="23"/>
              </w:rPr>
            </w:pPr>
            <w:r w:rsidRPr="00EE79A3">
              <w:rPr>
                <w:rFonts w:ascii="Century Gothic" w:hAnsi="Century Gothic"/>
                <w:color w:val="FFFFFF" w:themeColor="background1"/>
                <w:sz w:val="24"/>
                <w:szCs w:val="23"/>
              </w:rPr>
              <w:t>¿Qué puedo hacer para mejorar?</w:t>
            </w:r>
          </w:p>
        </w:tc>
      </w:tr>
      <w:tr w:rsidR="00EE79A3" w:rsidRPr="00EE79A3" w:rsidTr="00E27B08">
        <w:trPr>
          <w:trHeight w:val="849"/>
        </w:trPr>
        <w:tc>
          <w:tcPr>
            <w:tcW w:w="5678" w:type="dxa"/>
            <w:shd w:val="clear" w:color="auto" w:fill="DFE7F5"/>
            <w:vAlign w:val="center"/>
          </w:tcPr>
          <w:p w:rsidR="00EE79A3" w:rsidRPr="00EE79A3" w:rsidRDefault="00D8106D" w:rsidP="00EE79A3">
            <w:pPr>
              <w:spacing w:before="120" w:after="120"/>
              <w:rPr>
                <w:rFonts w:ascii="Century Gothic" w:hAnsi="Century Gothic"/>
                <w:sz w:val="24"/>
                <w:szCs w:val="23"/>
              </w:rPr>
            </w:pPr>
            <w:r>
              <w:rPr>
                <w:rFonts w:ascii="Century Gothic" w:hAnsi="Century Gothic"/>
                <w:sz w:val="24"/>
                <w:szCs w:val="23"/>
              </w:rPr>
              <w:t>Obtuve información del texto “Sobre los derechos de autor: una tarea pendiente en la educación” y logré identificar el tema y las ideas principales, además de la intención del autor.</w:t>
            </w:r>
          </w:p>
        </w:tc>
        <w:tc>
          <w:tcPr>
            <w:tcW w:w="972" w:type="dxa"/>
            <w:vAlign w:val="center"/>
          </w:tcPr>
          <w:p w:rsidR="00EE79A3" w:rsidRPr="00EE79A3" w:rsidRDefault="00EE79A3" w:rsidP="00EE79A3">
            <w:pPr>
              <w:spacing w:before="120" w:after="120"/>
              <w:jc w:val="center"/>
              <w:rPr>
                <w:rFonts w:ascii="Century Gothic" w:hAnsi="Century Gothic"/>
                <w:sz w:val="24"/>
                <w:szCs w:val="23"/>
              </w:rPr>
            </w:pPr>
            <w:r w:rsidRPr="00EE79A3">
              <w:rPr>
                <w:rFonts w:ascii="Century Gothic" w:hAnsi="Century Gothic"/>
                <w:b/>
                <w:noProof/>
                <w:sz w:val="24"/>
                <w:szCs w:val="23"/>
                <w:lang w:eastAsia="es-PE"/>
              </w:rPr>
              <mc:AlternateContent>
                <mc:Choice Requires="wps">
                  <w:drawing>
                    <wp:anchor distT="0" distB="0" distL="114300" distR="114300" simplePos="0" relativeHeight="251668480" behindDoc="0" locked="0" layoutInCell="1" allowOverlap="1" wp14:anchorId="1D0E0458" wp14:editId="3DC9592B">
                      <wp:simplePos x="0" y="0"/>
                      <wp:positionH relativeFrom="column">
                        <wp:posOffset>30480</wp:posOffset>
                      </wp:positionH>
                      <wp:positionV relativeFrom="paragraph">
                        <wp:posOffset>-22225</wp:posOffset>
                      </wp:positionV>
                      <wp:extent cx="431165" cy="525780"/>
                      <wp:effectExtent l="0" t="0" r="0" b="0"/>
                      <wp:wrapNone/>
                      <wp:docPr id="99" name="Multiplicar 99"/>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895CC" id="Multiplicar 99" o:spid="_x0000_s1026" style="position:absolute;margin-left:2.4pt;margin-top:-1.75pt;width:33.95pt;height:4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1173" w:type="dxa"/>
            <w:vAlign w:val="center"/>
          </w:tcPr>
          <w:p w:rsidR="00EE79A3" w:rsidRPr="00EE79A3" w:rsidRDefault="00EE79A3" w:rsidP="00EE79A3">
            <w:pPr>
              <w:spacing w:before="120" w:after="120"/>
              <w:jc w:val="center"/>
              <w:rPr>
                <w:rFonts w:ascii="Century Gothic" w:hAnsi="Century Gothic"/>
                <w:sz w:val="24"/>
                <w:szCs w:val="23"/>
              </w:rPr>
            </w:pPr>
          </w:p>
        </w:tc>
        <w:tc>
          <w:tcPr>
            <w:tcW w:w="2608" w:type="dxa"/>
            <w:vAlign w:val="center"/>
          </w:tcPr>
          <w:p w:rsidR="00EE79A3" w:rsidRPr="00EE79A3" w:rsidRDefault="00EE79A3" w:rsidP="00EE79A3">
            <w:pPr>
              <w:spacing w:before="120" w:after="120"/>
              <w:jc w:val="center"/>
              <w:rPr>
                <w:rFonts w:ascii="Century Gothic" w:hAnsi="Century Gothic"/>
                <w:sz w:val="24"/>
                <w:szCs w:val="23"/>
              </w:rPr>
            </w:pPr>
          </w:p>
        </w:tc>
      </w:tr>
      <w:tr w:rsidR="00EE79A3" w:rsidRPr="00EE79A3" w:rsidTr="00E27B08">
        <w:trPr>
          <w:trHeight w:val="849"/>
        </w:trPr>
        <w:tc>
          <w:tcPr>
            <w:tcW w:w="5678" w:type="dxa"/>
            <w:shd w:val="clear" w:color="auto" w:fill="DFE7F5"/>
            <w:vAlign w:val="center"/>
          </w:tcPr>
          <w:p w:rsidR="00EE79A3" w:rsidRPr="00EE79A3" w:rsidRDefault="00D8106D" w:rsidP="00EE79A3">
            <w:pPr>
              <w:spacing w:before="120" w:after="120"/>
              <w:rPr>
                <w:rFonts w:ascii="Century Gothic" w:hAnsi="Century Gothic"/>
                <w:sz w:val="24"/>
                <w:szCs w:val="23"/>
              </w:rPr>
            </w:pPr>
            <w:r>
              <w:rPr>
                <w:rFonts w:ascii="Century Gothic" w:hAnsi="Century Gothic"/>
                <w:sz w:val="24"/>
                <w:szCs w:val="23"/>
              </w:rPr>
              <w:t>Deduje el propósito comunicativo y la intención del autor del texto.</w:t>
            </w:r>
          </w:p>
        </w:tc>
        <w:tc>
          <w:tcPr>
            <w:tcW w:w="972" w:type="dxa"/>
            <w:vAlign w:val="center"/>
          </w:tcPr>
          <w:p w:rsidR="00EE79A3" w:rsidRPr="00EE79A3" w:rsidRDefault="00EE79A3" w:rsidP="00EE79A3">
            <w:pPr>
              <w:spacing w:before="120" w:after="120"/>
              <w:jc w:val="center"/>
              <w:rPr>
                <w:rFonts w:ascii="Century Gothic" w:hAnsi="Century Gothic"/>
                <w:b/>
                <w:noProof/>
                <w:sz w:val="24"/>
                <w:szCs w:val="23"/>
                <w:lang w:eastAsia="es-PE"/>
              </w:rPr>
            </w:pPr>
          </w:p>
        </w:tc>
        <w:tc>
          <w:tcPr>
            <w:tcW w:w="1173" w:type="dxa"/>
            <w:vAlign w:val="center"/>
          </w:tcPr>
          <w:p w:rsidR="00EE79A3" w:rsidRPr="00EE79A3" w:rsidRDefault="00EE79A3" w:rsidP="00EE79A3">
            <w:pPr>
              <w:spacing w:before="120" w:after="120"/>
              <w:jc w:val="center"/>
              <w:rPr>
                <w:rFonts w:ascii="Century Gothic" w:hAnsi="Century Gothic"/>
                <w:sz w:val="24"/>
                <w:szCs w:val="23"/>
              </w:rPr>
            </w:pPr>
          </w:p>
        </w:tc>
        <w:tc>
          <w:tcPr>
            <w:tcW w:w="2608" w:type="dxa"/>
            <w:vAlign w:val="center"/>
          </w:tcPr>
          <w:p w:rsidR="00EE79A3" w:rsidRPr="00EE79A3" w:rsidRDefault="00EE79A3" w:rsidP="00EE79A3">
            <w:pPr>
              <w:spacing w:before="120" w:after="120"/>
              <w:jc w:val="center"/>
              <w:rPr>
                <w:rFonts w:ascii="Century Gothic" w:hAnsi="Century Gothic"/>
                <w:sz w:val="24"/>
                <w:szCs w:val="23"/>
              </w:rPr>
            </w:pPr>
          </w:p>
        </w:tc>
      </w:tr>
      <w:tr w:rsidR="00D8106D" w:rsidRPr="00EE79A3" w:rsidTr="00E27B08">
        <w:trPr>
          <w:trHeight w:val="849"/>
        </w:trPr>
        <w:tc>
          <w:tcPr>
            <w:tcW w:w="5678" w:type="dxa"/>
            <w:shd w:val="clear" w:color="auto" w:fill="DFE7F5"/>
            <w:vAlign w:val="center"/>
          </w:tcPr>
          <w:p w:rsidR="00D8106D" w:rsidRDefault="00D8106D" w:rsidP="00EE79A3">
            <w:pPr>
              <w:spacing w:before="120" w:after="120"/>
              <w:rPr>
                <w:rFonts w:ascii="Century Gothic" w:hAnsi="Century Gothic"/>
                <w:sz w:val="24"/>
                <w:szCs w:val="23"/>
              </w:rPr>
            </w:pPr>
            <w:r>
              <w:rPr>
                <w:rFonts w:ascii="Century Gothic" w:hAnsi="Century Gothic"/>
                <w:sz w:val="24"/>
                <w:szCs w:val="23"/>
              </w:rPr>
              <w:t>Relacioné y establecí la relación entre el contenido del texto y el problema a resolver que se presenta en la situación significativa.</w:t>
            </w:r>
          </w:p>
        </w:tc>
        <w:tc>
          <w:tcPr>
            <w:tcW w:w="972" w:type="dxa"/>
            <w:vAlign w:val="center"/>
          </w:tcPr>
          <w:p w:rsidR="00D8106D" w:rsidRPr="00EE79A3" w:rsidRDefault="00D8106D" w:rsidP="00EE79A3">
            <w:pPr>
              <w:spacing w:before="120" w:after="120"/>
              <w:jc w:val="center"/>
              <w:rPr>
                <w:rFonts w:ascii="Century Gothic" w:hAnsi="Century Gothic"/>
                <w:b/>
                <w:noProof/>
                <w:sz w:val="24"/>
                <w:szCs w:val="23"/>
                <w:lang w:eastAsia="es-PE"/>
              </w:rPr>
            </w:pPr>
          </w:p>
        </w:tc>
        <w:tc>
          <w:tcPr>
            <w:tcW w:w="1173" w:type="dxa"/>
            <w:vAlign w:val="center"/>
          </w:tcPr>
          <w:p w:rsidR="00D8106D" w:rsidRPr="00EE79A3" w:rsidRDefault="00D8106D" w:rsidP="00EE79A3">
            <w:pPr>
              <w:spacing w:before="120" w:after="120"/>
              <w:jc w:val="center"/>
              <w:rPr>
                <w:rFonts w:ascii="Century Gothic" w:hAnsi="Century Gothic"/>
                <w:sz w:val="24"/>
                <w:szCs w:val="23"/>
              </w:rPr>
            </w:pPr>
          </w:p>
        </w:tc>
        <w:tc>
          <w:tcPr>
            <w:tcW w:w="2608" w:type="dxa"/>
            <w:vAlign w:val="center"/>
          </w:tcPr>
          <w:p w:rsidR="00D8106D" w:rsidRPr="00EE79A3" w:rsidRDefault="00D8106D" w:rsidP="00EE79A3">
            <w:pPr>
              <w:spacing w:before="120" w:after="120"/>
              <w:jc w:val="center"/>
              <w:rPr>
                <w:rFonts w:ascii="Century Gothic" w:hAnsi="Century Gothic"/>
                <w:sz w:val="24"/>
                <w:szCs w:val="23"/>
              </w:rPr>
            </w:pPr>
          </w:p>
        </w:tc>
      </w:tr>
      <w:tr w:rsidR="00D8106D" w:rsidRPr="00EE79A3" w:rsidTr="00E27B08">
        <w:trPr>
          <w:trHeight w:val="849"/>
        </w:trPr>
        <w:tc>
          <w:tcPr>
            <w:tcW w:w="5678" w:type="dxa"/>
            <w:shd w:val="clear" w:color="auto" w:fill="DFE7F5"/>
            <w:vAlign w:val="center"/>
          </w:tcPr>
          <w:p w:rsidR="00D8106D" w:rsidRDefault="00D8106D" w:rsidP="00EE79A3">
            <w:pPr>
              <w:spacing w:before="120" w:after="120"/>
              <w:rPr>
                <w:rFonts w:ascii="Century Gothic" w:hAnsi="Century Gothic"/>
                <w:sz w:val="24"/>
                <w:szCs w:val="23"/>
              </w:rPr>
            </w:pPr>
            <w:r>
              <w:rPr>
                <w:rFonts w:ascii="Century Gothic" w:hAnsi="Century Gothic"/>
                <w:sz w:val="24"/>
                <w:szCs w:val="23"/>
              </w:rPr>
              <w:t>Identifiqué la postura del autor y sus argumentos.</w:t>
            </w:r>
          </w:p>
        </w:tc>
        <w:tc>
          <w:tcPr>
            <w:tcW w:w="972" w:type="dxa"/>
            <w:vAlign w:val="center"/>
          </w:tcPr>
          <w:p w:rsidR="00D8106D" w:rsidRPr="00EE79A3" w:rsidRDefault="00D8106D" w:rsidP="00EE79A3">
            <w:pPr>
              <w:spacing w:before="120" w:after="120"/>
              <w:jc w:val="center"/>
              <w:rPr>
                <w:rFonts w:ascii="Century Gothic" w:hAnsi="Century Gothic"/>
                <w:b/>
                <w:noProof/>
                <w:sz w:val="24"/>
                <w:szCs w:val="23"/>
                <w:lang w:eastAsia="es-PE"/>
              </w:rPr>
            </w:pPr>
          </w:p>
        </w:tc>
        <w:tc>
          <w:tcPr>
            <w:tcW w:w="1173" w:type="dxa"/>
            <w:vAlign w:val="center"/>
          </w:tcPr>
          <w:p w:rsidR="00D8106D" w:rsidRPr="00EE79A3" w:rsidRDefault="00D8106D" w:rsidP="00EE79A3">
            <w:pPr>
              <w:spacing w:before="120" w:after="120"/>
              <w:jc w:val="center"/>
              <w:rPr>
                <w:rFonts w:ascii="Century Gothic" w:hAnsi="Century Gothic"/>
                <w:sz w:val="24"/>
                <w:szCs w:val="23"/>
              </w:rPr>
            </w:pPr>
          </w:p>
        </w:tc>
        <w:tc>
          <w:tcPr>
            <w:tcW w:w="2608" w:type="dxa"/>
            <w:vAlign w:val="center"/>
          </w:tcPr>
          <w:p w:rsidR="00D8106D" w:rsidRPr="00EE79A3" w:rsidRDefault="00D8106D" w:rsidP="00EE79A3">
            <w:pPr>
              <w:spacing w:before="120" w:after="120"/>
              <w:jc w:val="center"/>
              <w:rPr>
                <w:rFonts w:ascii="Century Gothic" w:hAnsi="Century Gothic"/>
                <w:sz w:val="24"/>
                <w:szCs w:val="23"/>
              </w:rPr>
            </w:pPr>
          </w:p>
        </w:tc>
      </w:tr>
    </w:tbl>
    <w:p w:rsidR="008D1C53" w:rsidRDefault="008D1C53" w:rsidP="00E65DA4">
      <w:pPr>
        <w:spacing w:after="120"/>
        <w:jc w:val="both"/>
        <w:rPr>
          <w:rFonts w:ascii="Century Gothic" w:eastAsiaTheme="minorEastAsia" w:hAnsi="Century Gothic"/>
          <w:sz w:val="24"/>
          <w:szCs w:val="23"/>
        </w:rPr>
      </w:pPr>
    </w:p>
    <w:p w:rsidR="008D1C53" w:rsidRDefault="008D1C53" w:rsidP="00E65DA4">
      <w:pPr>
        <w:spacing w:after="120"/>
        <w:jc w:val="both"/>
        <w:rPr>
          <w:rFonts w:ascii="Century Gothic" w:eastAsiaTheme="minorEastAsia" w:hAnsi="Century Gothic"/>
          <w:sz w:val="24"/>
          <w:szCs w:val="23"/>
        </w:rPr>
      </w:pPr>
    </w:p>
    <w:p w:rsidR="0022499A" w:rsidRPr="00CE50CD" w:rsidRDefault="0022499A" w:rsidP="0022499A">
      <w:pPr>
        <w:spacing w:after="0"/>
        <w:rPr>
          <w:rFonts w:ascii="Arial Rounded MT Bold" w:eastAsiaTheme="minorEastAsia" w:hAnsi="Arial Rounded MT Bold"/>
          <w:bCs/>
          <w:sz w:val="28"/>
        </w:rPr>
      </w:pPr>
      <w:r w:rsidRPr="00CE50CD">
        <w:rPr>
          <w:rFonts w:ascii="Arial Rounded MT Bold" w:eastAsiaTheme="minorEastAsia" w:hAnsi="Arial Rounded MT Bold"/>
          <w:bCs/>
          <w:sz w:val="28"/>
        </w:rPr>
        <w:lastRenderedPageBreak/>
        <w:t xml:space="preserve">ACTIVIDAD </w:t>
      </w:r>
      <w:r>
        <w:rPr>
          <w:rFonts w:ascii="Arial Rounded MT Bold" w:eastAsiaTheme="minorEastAsia" w:hAnsi="Arial Rounded MT Bold"/>
          <w:bCs/>
          <w:sz w:val="28"/>
        </w:rPr>
        <w:t>2</w:t>
      </w:r>
    </w:p>
    <w:p w:rsidR="0022499A" w:rsidRPr="00CE50CD" w:rsidRDefault="0022499A" w:rsidP="0022499A">
      <w:pPr>
        <w:spacing w:after="120"/>
        <w:rPr>
          <w:rFonts w:ascii="Bahnschrift Light Condensed" w:eastAsiaTheme="minorEastAsia" w:hAnsi="Bahnschrift Light Condensed"/>
          <w:b/>
          <w:bCs/>
          <w:color w:val="4472C4" w:themeColor="accent5"/>
          <w:sz w:val="52"/>
          <w:szCs w:val="49"/>
        </w:rPr>
      </w:pPr>
      <w:r w:rsidRPr="0022499A">
        <w:rPr>
          <w:rFonts w:ascii="Bahnschrift Light Condensed" w:eastAsiaTheme="minorEastAsia" w:hAnsi="Bahnschrift Light Condensed"/>
          <w:b/>
          <w:bCs/>
          <w:color w:val="4472C4" w:themeColor="accent5"/>
          <w:sz w:val="52"/>
          <w:szCs w:val="49"/>
        </w:rPr>
        <w:t xml:space="preserve">Analizamos el impacto de la contaminación del aire en nuestra comunidad </w:t>
      </w:r>
      <w:r w:rsidRPr="00B04302">
        <w:rPr>
          <w:rFonts w:ascii="Bahnschrift Light Condensed" w:eastAsiaTheme="minorEastAsia" w:hAnsi="Bahnschrift Light Condensed"/>
          <w:b/>
          <w:bCs/>
          <w:color w:val="7030A0"/>
          <w:sz w:val="52"/>
          <w:szCs w:val="49"/>
        </w:rPr>
        <w:t>(</w:t>
      </w:r>
      <w:r w:rsidR="00B04302" w:rsidRPr="00B04302">
        <w:rPr>
          <w:rFonts w:ascii="Bahnschrift Light Condensed" w:eastAsiaTheme="minorEastAsia" w:hAnsi="Bahnschrift Light Condensed"/>
          <w:b/>
          <w:bCs/>
          <w:color w:val="7030A0"/>
          <w:sz w:val="52"/>
          <w:szCs w:val="49"/>
        </w:rPr>
        <w:t>Ciencias Sociales</w:t>
      </w:r>
      <w:r w:rsidRPr="00B04302">
        <w:rPr>
          <w:rFonts w:ascii="Bahnschrift Light Condensed" w:eastAsiaTheme="minorEastAsia" w:hAnsi="Bahnschrift Light Condensed"/>
          <w:b/>
          <w:bCs/>
          <w:color w:val="7030A0"/>
          <w:sz w:val="52"/>
          <w:szCs w:val="49"/>
        </w:rPr>
        <w:t>).</w:t>
      </w:r>
    </w:p>
    <w:p w:rsidR="0022499A" w:rsidRDefault="0022499A" w:rsidP="0022499A">
      <w:pPr>
        <w:spacing w:after="120"/>
        <w:jc w:val="both"/>
        <w:rPr>
          <w:rFonts w:ascii="Century Gothic" w:eastAsiaTheme="minorEastAsia" w:hAnsi="Century Gothic"/>
          <w:sz w:val="24"/>
          <w:szCs w:val="23"/>
        </w:rPr>
      </w:pPr>
      <w:r w:rsidRPr="00CE50CD">
        <w:rPr>
          <w:rFonts w:ascii="Century Gothic" w:eastAsiaTheme="minorEastAsia" w:hAnsi="Century Gothic"/>
          <w:sz w:val="24"/>
          <w:szCs w:val="23"/>
        </w:rPr>
        <w:t xml:space="preserve">En esta actividad </w:t>
      </w:r>
      <w:r w:rsidRPr="0022499A">
        <w:rPr>
          <w:rFonts w:ascii="Century Gothic" w:eastAsiaTheme="minorEastAsia" w:hAnsi="Century Gothic"/>
          <w:sz w:val="24"/>
          <w:szCs w:val="23"/>
        </w:rPr>
        <w:t>analizaremos el impacto de la contaminación del aire, utilizando fuentes para reflexionar sobre cómo nuestras actividades afectan fuertemente a la comunidad. Esto nos ofrecerá ideas para desarrollar argumentos que sirvan a nuestro ensayo.</w:t>
      </w:r>
    </w:p>
    <w:p w:rsidR="0022499A" w:rsidRPr="00954999" w:rsidRDefault="0022499A" w:rsidP="0022499A">
      <w:pPr>
        <w:spacing w:after="120"/>
        <w:jc w:val="both"/>
        <w:rPr>
          <w:rFonts w:ascii="Arial Rounded MT Bold" w:eastAsiaTheme="minorEastAsia" w:hAnsi="Arial Rounded MT Bold"/>
          <w:color w:val="4472C4" w:themeColor="accent5"/>
          <w:sz w:val="30"/>
          <w:szCs w:val="30"/>
        </w:rPr>
      </w:pPr>
      <w:r w:rsidRPr="00954999">
        <w:rPr>
          <w:rFonts w:ascii="Arial Rounded MT Bold" w:eastAsiaTheme="minorEastAsia" w:hAnsi="Arial Rounded MT Bold"/>
          <w:color w:val="4472C4" w:themeColor="accent5"/>
          <w:sz w:val="30"/>
          <w:szCs w:val="30"/>
        </w:rPr>
        <w:t xml:space="preserve">Investigamos </w:t>
      </w:r>
    </w:p>
    <w:p w:rsidR="00954999" w:rsidRDefault="0022499A" w:rsidP="00E65DA4">
      <w:pPr>
        <w:spacing w:after="120"/>
        <w:jc w:val="both"/>
        <w:rPr>
          <w:rFonts w:ascii="Century Gothic" w:eastAsiaTheme="minorEastAsia" w:hAnsi="Century Gothic"/>
          <w:sz w:val="24"/>
          <w:szCs w:val="23"/>
        </w:rPr>
      </w:pPr>
      <w:r w:rsidRPr="0022499A">
        <w:rPr>
          <w:rFonts w:ascii="Century Gothic" w:eastAsiaTheme="minorEastAsia" w:hAnsi="Century Gothic"/>
          <w:sz w:val="24"/>
          <w:szCs w:val="23"/>
        </w:rPr>
        <w:t xml:space="preserve">Luego de reflexionar sobre las consecuencias de las fiestas de fin de año en nuestra comunidad, asumimos una postura o punto de vista para argumentar el problema de la contaminación del aire. De este modo, tomamos en cuenta la pregunta: </w:t>
      </w:r>
    </w:p>
    <w:p w:rsidR="008D1C53" w:rsidRPr="00954999" w:rsidRDefault="0022499A" w:rsidP="00E65DA4">
      <w:pPr>
        <w:spacing w:after="120"/>
        <w:jc w:val="both"/>
        <w:rPr>
          <w:rFonts w:ascii="Century Gothic" w:eastAsiaTheme="minorEastAsia" w:hAnsi="Century Gothic"/>
          <w:b/>
          <w:sz w:val="24"/>
          <w:szCs w:val="23"/>
        </w:rPr>
      </w:pPr>
      <w:r w:rsidRPr="00954999">
        <w:rPr>
          <w:rFonts w:ascii="Century Gothic" w:eastAsiaTheme="minorEastAsia" w:hAnsi="Century Gothic"/>
          <w:b/>
          <w:color w:val="4472C4" w:themeColor="accent5"/>
          <w:sz w:val="24"/>
          <w:szCs w:val="23"/>
        </w:rPr>
        <w:t>¿Cuál sería nuestra actitud o postura ante la contaminación del aire producida en festividades de fin de año y otras actividades en nuestra comunidad?</w:t>
      </w:r>
      <w:r w:rsidRPr="00954999">
        <w:rPr>
          <w:rFonts w:ascii="Century Gothic" w:eastAsiaTheme="minorEastAsia" w:hAnsi="Century Gothic"/>
          <w:b/>
          <w:sz w:val="24"/>
          <w:szCs w:val="23"/>
        </w:rPr>
        <w:t xml:space="preserve"> </w:t>
      </w:r>
      <w:r w:rsidRPr="00954999">
        <w:rPr>
          <w:noProof/>
          <w:color w:val="C00000"/>
          <w:lang w:eastAsia="es-PE"/>
        </w:rPr>
        <w:drawing>
          <wp:anchor distT="0" distB="0" distL="114300" distR="114300" simplePos="0" relativeHeight="251672576" behindDoc="0" locked="0" layoutInCell="1" allowOverlap="1">
            <wp:simplePos x="0" y="0"/>
            <wp:positionH relativeFrom="column">
              <wp:posOffset>0</wp:posOffset>
            </wp:positionH>
            <wp:positionV relativeFrom="paragraph">
              <wp:posOffset>-1474</wp:posOffset>
            </wp:positionV>
            <wp:extent cx="1906438" cy="1405680"/>
            <wp:effectExtent l="0" t="0" r="0" b="4445"/>
            <wp:wrapSquare wrapText="bothSides"/>
            <wp:docPr id="10" name="Imagen 10" descr="PLAN LEA - La contaminación del aire y sus graves efectos en la salud |  Listín Di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LEA - La contaminación del aire y sus graves efectos en la salud |  Listín Diari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6438" cy="140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4999" w:rsidRPr="00954999">
        <w:rPr>
          <w:rFonts w:ascii="Century Gothic" w:eastAsiaTheme="minorEastAsia" w:hAnsi="Century Gothic"/>
          <w:color w:val="C00000"/>
          <w:sz w:val="24"/>
          <w:szCs w:val="23"/>
        </w:rPr>
        <w:t>(Puedes responderlo provisionalmente con lo que sepas masomenos del tema, y lo que pienses como</w:t>
      </w:r>
      <w:r w:rsidR="00954999">
        <w:rPr>
          <w:rFonts w:ascii="Century Gothic" w:eastAsiaTheme="minorEastAsia" w:hAnsi="Century Gothic"/>
          <w:color w:val="C00000"/>
          <w:sz w:val="24"/>
          <w:szCs w:val="23"/>
        </w:rPr>
        <w:t xml:space="preserve"> </w:t>
      </w:r>
      <w:r w:rsidR="00954999" w:rsidRPr="00954999">
        <w:rPr>
          <w:rFonts w:ascii="Century Gothic" w:eastAsiaTheme="minorEastAsia" w:hAnsi="Century Gothic"/>
          <w:color w:val="C00000"/>
          <w:sz w:val="24"/>
          <w:szCs w:val="23"/>
        </w:rPr>
        <w:t>por ejemplo, ‘me parece malo’, ‘debería ser así’… etc.)</w:t>
      </w:r>
    </w:p>
    <w:p w:rsidR="0022499A" w:rsidRPr="00954999" w:rsidRDefault="00954999" w:rsidP="00E65DA4">
      <w:pPr>
        <w:spacing w:after="120"/>
        <w:jc w:val="both"/>
        <w:rPr>
          <w:rFonts w:ascii="Maiandra GD" w:eastAsiaTheme="minorEastAsia" w:hAnsi="Maiandra GD"/>
          <w:sz w:val="26"/>
          <w:szCs w:val="26"/>
        </w:rPr>
      </w:pPr>
      <w:r>
        <w:rPr>
          <w:rFonts w:ascii="Maiandra GD" w:eastAsiaTheme="minorEastAsia" w:hAnsi="Maiandra GD"/>
          <w:sz w:val="26"/>
          <w:szCs w:val="26"/>
        </w:rPr>
        <w:t xml:space="preserve">- </w:t>
      </w:r>
    </w:p>
    <w:p w:rsidR="0022499A" w:rsidRDefault="0022499A" w:rsidP="00C35193">
      <w:pPr>
        <w:spacing w:after="0"/>
        <w:jc w:val="both"/>
        <w:rPr>
          <w:rFonts w:ascii="Century Gothic" w:eastAsiaTheme="minorEastAsia" w:hAnsi="Century Gothic"/>
          <w:sz w:val="24"/>
          <w:szCs w:val="23"/>
        </w:rPr>
      </w:pPr>
    </w:p>
    <w:p w:rsidR="0022499A" w:rsidRPr="00954999" w:rsidRDefault="00954999" w:rsidP="00C35193">
      <w:pPr>
        <w:spacing w:after="0"/>
        <w:jc w:val="both"/>
        <w:rPr>
          <w:rFonts w:ascii="Century Gothic" w:eastAsiaTheme="minorEastAsia" w:hAnsi="Century Gothic"/>
          <w:color w:val="C00000"/>
          <w:sz w:val="24"/>
          <w:szCs w:val="23"/>
        </w:rPr>
      </w:pPr>
      <w:r w:rsidRPr="00127030">
        <w:rPr>
          <w:rFonts w:ascii="Century Gothic" w:eastAsiaTheme="minorEastAsia" w:hAnsi="Century Gothic"/>
          <w:b/>
          <w:sz w:val="24"/>
          <w:szCs w:val="23"/>
        </w:rPr>
        <w:t>Ahora analizamos el texto 1: “La fiesta del niñ</w:t>
      </w:r>
      <w:r w:rsidR="00127030">
        <w:rPr>
          <w:rFonts w:ascii="Century Gothic" w:eastAsiaTheme="minorEastAsia" w:hAnsi="Century Gothic"/>
          <w:b/>
          <w:sz w:val="24"/>
          <w:szCs w:val="23"/>
        </w:rPr>
        <w:t>o en San Antonio” y el texto 2:</w:t>
      </w:r>
      <w:r w:rsidRPr="00127030">
        <w:rPr>
          <w:rFonts w:ascii="Century Gothic" w:eastAsiaTheme="minorEastAsia" w:hAnsi="Century Gothic"/>
          <w:b/>
          <w:sz w:val="24"/>
          <w:szCs w:val="23"/>
        </w:rPr>
        <w:t>”Principales agentes de contaminación”. Nuestra finalidad es identificar los elementos contaminantes del aire y su impacto.</w:t>
      </w:r>
      <w:r>
        <w:rPr>
          <w:rFonts w:ascii="Century Gothic" w:eastAsiaTheme="minorEastAsia" w:hAnsi="Century Gothic"/>
          <w:sz w:val="24"/>
          <w:szCs w:val="23"/>
        </w:rPr>
        <w:t xml:space="preserve"> </w:t>
      </w:r>
      <w:r w:rsidRPr="00954999">
        <w:rPr>
          <w:rFonts w:ascii="Century Gothic" w:eastAsiaTheme="minorEastAsia" w:hAnsi="Century Gothic"/>
          <w:color w:val="C00000"/>
          <w:sz w:val="24"/>
          <w:szCs w:val="23"/>
        </w:rPr>
        <w:t>(Te los resumo a continuación):</w:t>
      </w:r>
    </w:p>
    <w:p w:rsidR="00954999" w:rsidRDefault="00C35193" w:rsidP="00C35193">
      <w:pPr>
        <w:spacing w:after="0"/>
        <w:jc w:val="both"/>
        <w:rPr>
          <w:rFonts w:ascii="Century Gothic" w:eastAsiaTheme="minorEastAsia" w:hAnsi="Century Gothic"/>
          <w:sz w:val="24"/>
          <w:szCs w:val="23"/>
        </w:rPr>
      </w:pPr>
      <w:r>
        <w:rPr>
          <w:rFonts w:ascii="Century Gothic" w:eastAsiaTheme="minorEastAsia" w:hAnsi="Century Gothic"/>
          <w:noProof/>
          <w:sz w:val="24"/>
          <w:szCs w:val="23"/>
          <w:lang w:eastAsia="es-PE"/>
        </w:rPr>
        <mc:AlternateContent>
          <mc:Choice Requires="wps">
            <w:drawing>
              <wp:anchor distT="0" distB="0" distL="114300" distR="114300" simplePos="0" relativeHeight="251678720" behindDoc="1" locked="0" layoutInCell="1" allowOverlap="1">
                <wp:simplePos x="0" y="0"/>
                <wp:positionH relativeFrom="column">
                  <wp:posOffset>0</wp:posOffset>
                </wp:positionH>
                <wp:positionV relativeFrom="paragraph">
                  <wp:posOffset>109555</wp:posOffset>
                </wp:positionV>
                <wp:extent cx="6616065" cy="2553419"/>
                <wp:effectExtent l="0" t="0" r="13335" b="18415"/>
                <wp:wrapNone/>
                <wp:docPr id="15" name="Rectángulo redondeado 15"/>
                <wp:cNvGraphicFramePr/>
                <a:graphic xmlns:a="http://schemas.openxmlformats.org/drawingml/2006/main">
                  <a:graphicData uri="http://schemas.microsoft.com/office/word/2010/wordprocessingShape">
                    <wps:wsp>
                      <wps:cNvSpPr/>
                      <wps:spPr>
                        <a:xfrm>
                          <a:off x="0" y="0"/>
                          <a:ext cx="6616065" cy="2553419"/>
                        </a:xfrm>
                        <a:prstGeom prst="roundRect">
                          <a:avLst>
                            <a:gd name="adj" fmla="val 8542"/>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D6CE70" id="Rectángulo redondeado 15" o:spid="_x0000_s1026" style="position:absolute;margin-left:0;margin-top:8.65pt;width:520.95pt;height:201.0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5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" fillcolor="#deeaf6 [660]" strokecolor="#deeaf6 [660]" strokeweight="1pt">
                <v:stroke joinstyle="miter"/>
              </v:roundrect>
            </w:pict>
          </mc:Fallback>
        </mc:AlternateContent>
      </w:r>
    </w:p>
    <w:p w:rsidR="00127030" w:rsidRPr="00127030" w:rsidRDefault="00127030" w:rsidP="00127030">
      <w:pPr>
        <w:spacing w:after="120"/>
        <w:jc w:val="center"/>
        <w:rPr>
          <w:rFonts w:ascii="Arial Rounded MT Bold" w:eastAsiaTheme="minorEastAsia" w:hAnsi="Arial Rounded MT Bold"/>
          <w:color w:val="4472C4" w:themeColor="accent5"/>
          <w:sz w:val="32"/>
          <w:szCs w:val="23"/>
        </w:rPr>
      </w:pPr>
      <w:r w:rsidRPr="00127030">
        <w:rPr>
          <w:rFonts w:ascii="Arial Rounded MT Bold" w:eastAsiaTheme="minorEastAsia" w:hAnsi="Arial Rounded MT Bold"/>
          <w:color w:val="4472C4" w:themeColor="accent5"/>
          <w:sz w:val="32"/>
          <w:szCs w:val="23"/>
        </w:rPr>
        <w:t>Texto 1: La fiesta del niño en San Antonio</w:t>
      </w:r>
    </w:p>
    <w:p w:rsidR="00954999" w:rsidRDefault="00127030" w:rsidP="008F4C4A">
      <w:pPr>
        <w:spacing w:after="240"/>
        <w:ind w:left="284" w:right="260"/>
        <w:jc w:val="both"/>
        <w:rPr>
          <w:rFonts w:ascii="Century Gothic" w:eastAsiaTheme="minorEastAsia" w:hAnsi="Century Gothic"/>
          <w:sz w:val="24"/>
          <w:szCs w:val="23"/>
        </w:rPr>
      </w:pPr>
      <w:r w:rsidRPr="00127030">
        <w:rPr>
          <w:rFonts w:ascii="Century Gothic" w:eastAsiaTheme="minorEastAsia" w:hAnsi="Century Gothic"/>
          <w:sz w:val="24"/>
          <w:szCs w:val="23"/>
        </w:rPr>
        <w:t>En San Antonio todos los años se celebra la Fiesta del Niño. Esta actividad se realiza a cargo de una familia que recibe el nombre de “</w:t>
      </w:r>
      <w:proofErr w:type="spellStart"/>
      <w:r w:rsidRPr="00127030">
        <w:rPr>
          <w:rFonts w:ascii="Century Gothic" w:eastAsiaTheme="minorEastAsia" w:hAnsi="Century Gothic"/>
          <w:sz w:val="24"/>
          <w:szCs w:val="23"/>
        </w:rPr>
        <w:t>cargontes</w:t>
      </w:r>
      <w:proofErr w:type="spellEnd"/>
      <w:r w:rsidRPr="00127030">
        <w:rPr>
          <w:rFonts w:ascii="Century Gothic" w:eastAsiaTheme="minorEastAsia" w:hAnsi="Century Gothic"/>
          <w:sz w:val="24"/>
          <w:szCs w:val="23"/>
        </w:rPr>
        <w:t xml:space="preserve"> o </w:t>
      </w:r>
      <w:proofErr w:type="spellStart"/>
      <w:r w:rsidRPr="00127030">
        <w:rPr>
          <w:rFonts w:ascii="Century Gothic" w:eastAsiaTheme="minorEastAsia" w:hAnsi="Century Gothic"/>
          <w:sz w:val="24"/>
          <w:szCs w:val="23"/>
        </w:rPr>
        <w:t>alferados</w:t>
      </w:r>
      <w:proofErr w:type="spellEnd"/>
      <w:r w:rsidRPr="00127030">
        <w:rPr>
          <w:rFonts w:ascii="Century Gothic" w:eastAsiaTheme="minorEastAsia" w:hAnsi="Century Gothic"/>
          <w:sz w:val="24"/>
          <w:szCs w:val="23"/>
        </w:rPr>
        <w:t>”. Esta familia ya tiene todo organizado pa</w:t>
      </w:r>
      <w:r w:rsidR="00C35193">
        <w:rPr>
          <w:rFonts w:ascii="Century Gothic" w:eastAsiaTheme="minorEastAsia" w:hAnsi="Century Gothic"/>
          <w:sz w:val="24"/>
          <w:szCs w:val="23"/>
        </w:rPr>
        <w:t xml:space="preserve">ra </w:t>
      </w:r>
      <w:r>
        <w:rPr>
          <w:rFonts w:ascii="Century Gothic" w:eastAsiaTheme="minorEastAsia" w:hAnsi="Century Gothic"/>
          <w:sz w:val="24"/>
          <w:szCs w:val="23"/>
        </w:rPr>
        <w:t>la celebración</w:t>
      </w:r>
      <w:r w:rsidRPr="00127030">
        <w:rPr>
          <w:rFonts w:ascii="Century Gothic" w:eastAsiaTheme="minorEastAsia" w:hAnsi="Century Gothic"/>
          <w:sz w:val="24"/>
          <w:szCs w:val="23"/>
        </w:rPr>
        <w:t xml:space="preserve">: la </w:t>
      </w:r>
      <w:r w:rsidR="00C35193">
        <w:rPr>
          <w:rFonts w:ascii="Century Gothic" w:eastAsiaTheme="minorEastAsia" w:hAnsi="Century Gothic"/>
          <w:sz w:val="24"/>
          <w:szCs w:val="23"/>
        </w:rPr>
        <w:t>1era</w:t>
      </w:r>
      <w:r w:rsidRPr="00127030">
        <w:rPr>
          <w:rFonts w:ascii="Century Gothic" w:eastAsiaTheme="minorEastAsia" w:hAnsi="Century Gothic"/>
          <w:sz w:val="24"/>
          <w:szCs w:val="23"/>
        </w:rPr>
        <w:t xml:space="preserve"> actividad será </w:t>
      </w:r>
      <w:r w:rsidRPr="00127030">
        <w:rPr>
          <w:rFonts w:ascii="Century Gothic" w:eastAsiaTheme="minorEastAsia" w:hAnsi="Century Gothic"/>
          <w:sz w:val="24"/>
          <w:szCs w:val="23"/>
          <w:highlight w:val="yellow"/>
        </w:rPr>
        <w:t>cortar varios árboles</w:t>
      </w:r>
      <w:r w:rsidRPr="00127030">
        <w:rPr>
          <w:rFonts w:ascii="Century Gothic" w:eastAsiaTheme="minorEastAsia" w:hAnsi="Century Gothic"/>
          <w:sz w:val="24"/>
          <w:szCs w:val="23"/>
        </w:rPr>
        <w:t xml:space="preserve"> de la comunidad para sacar leña y preparar alimentos para los </w:t>
      </w:r>
      <w:r>
        <w:rPr>
          <w:rFonts w:ascii="Century Gothic" w:eastAsiaTheme="minorEastAsia" w:hAnsi="Century Gothic"/>
          <w:sz w:val="24"/>
          <w:szCs w:val="23"/>
        </w:rPr>
        <w:t>2</w:t>
      </w:r>
      <w:r w:rsidRPr="00127030">
        <w:rPr>
          <w:rFonts w:ascii="Century Gothic" w:eastAsiaTheme="minorEastAsia" w:hAnsi="Century Gothic"/>
          <w:sz w:val="24"/>
          <w:szCs w:val="23"/>
        </w:rPr>
        <w:t xml:space="preserve"> días de festejo. La </w:t>
      </w:r>
      <w:r w:rsidR="00C35193">
        <w:rPr>
          <w:rFonts w:ascii="Century Gothic" w:eastAsiaTheme="minorEastAsia" w:hAnsi="Century Gothic"/>
          <w:sz w:val="24"/>
          <w:szCs w:val="23"/>
        </w:rPr>
        <w:t>2da</w:t>
      </w:r>
      <w:r w:rsidRPr="00127030">
        <w:rPr>
          <w:rFonts w:ascii="Century Gothic" w:eastAsiaTheme="minorEastAsia" w:hAnsi="Century Gothic"/>
          <w:sz w:val="24"/>
          <w:szCs w:val="23"/>
        </w:rPr>
        <w:t xml:space="preserve"> actividad se trata de invitar a todos los vecinos </w:t>
      </w:r>
      <w:r>
        <w:rPr>
          <w:rFonts w:ascii="Century Gothic" w:eastAsiaTheme="minorEastAsia" w:hAnsi="Century Gothic"/>
          <w:sz w:val="24"/>
          <w:szCs w:val="23"/>
        </w:rPr>
        <w:t>a</w:t>
      </w:r>
      <w:r w:rsidRPr="00127030">
        <w:rPr>
          <w:rFonts w:ascii="Century Gothic" w:eastAsiaTheme="minorEastAsia" w:hAnsi="Century Gothic"/>
          <w:sz w:val="24"/>
          <w:szCs w:val="23"/>
        </w:rPr>
        <w:t xml:space="preserve"> la serenata que se dará frente a la iglesia, con mascarillas y faciales. La </w:t>
      </w:r>
      <w:r w:rsidR="00C35193">
        <w:rPr>
          <w:rFonts w:ascii="Century Gothic" w:eastAsiaTheme="minorEastAsia" w:hAnsi="Century Gothic"/>
          <w:sz w:val="24"/>
          <w:szCs w:val="23"/>
        </w:rPr>
        <w:t>3ra</w:t>
      </w:r>
      <w:r w:rsidRPr="00127030">
        <w:rPr>
          <w:rFonts w:ascii="Century Gothic" w:eastAsiaTheme="minorEastAsia" w:hAnsi="Century Gothic"/>
          <w:sz w:val="24"/>
          <w:szCs w:val="23"/>
        </w:rPr>
        <w:t xml:space="preserve"> actividad será comprar un castillo de </w:t>
      </w:r>
      <w:r>
        <w:rPr>
          <w:rFonts w:ascii="Century Gothic" w:eastAsiaTheme="minorEastAsia" w:hAnsi="Century Gothic"/>
          <w:sz w:val="24"/>
          <w:szCs w:val="23"/>
          <w:highlight w:val="yellow"/>
        </w:rPr>
        <w:t>7</w:t>
      </w:r>
      <w:r w:rsidRPr="00127030">
        <w:rPr>
          <w:rFonts w:ascii="Century Gothic" w:eastAsiaTheme="minorEastAsia" w:hAnsi="Century Gothic"/>
          <w:sz w:val="24"/>
          <w:szCs w:val="23"/>
          <w:highlight w:val="yellow"/>
        </w:rPr>
        <w:t xml:space="preserve"> pisos de fuegos </w:t>
      </w:r>
      <w:r>
        <w:rPr>
          <w:rFonts w:ascii="Century Gothic" w:eastAsiaTheme="minorEastAsia" w:hAnsi="Century Gothic"/>
          <w:sz w:val="24"/>
          <w:szCs w:val="23"/>
          <w:highlight w:val="yellow"/>
        </w:rPr>
        <w:t xml:space="preserve">artificiales y bombardas de </w:t>
      </w:r>
      <w:r w:rsidRPr="00127030">
        <w:rPr>
          <w:rFonts w:ascii="Century Gothic" w:eastAsiaTheme="minorEastAsia" w:hAnsi="Century Gothic"/>
          <w:sz w:val="24"/>
          <w:szCs w:val="23"/>
          <w:highlight w:val="yellow"/>
        </w:rPr>
        <w:t>30 minutos</w:t>
      </w:r>
      <w:r>
        <w:rPr>
          <w:rFonts w:ascii="Century Gothic" w:eastAsiaTheme="minorEastAsia" w:hAnsi="Century Gothic"/>
          <w:sz w:val="24"/>
          <w:szCs w:val="23"/>
        </w:rPr>
        <w:t>, que serán vistos desde las casas</w:t>
      </w:r>
      <w:r w:rsidRPr="00127030">
        <w:rPr>
          <w:rFonts w:ascii="Century Gothic" w:eastAsiaTheme="minorEastAsia" w:hAnsi="Century Gothic"/>
          <w:sz w:val="24"/>
          <w:szCs w:val="23"/>
        </w:rPr>
        <w:t xml:space="preserve">. La </w:t>
      </w:r>
      <w:r w:rsidR="00C35193">
        <w:rPr>
          <w:rFonts w:ascii="Century Gothic" w:eastAsiaTheme="minorEastAsia" w:hAnsi="Century Gothic"/>
          <w:sz w:val="24"/>
          <w:szCs w:val="23"/>
        </w:rPr>
        <w:t>4ta</w:t>
      </w:r>
      <w:r w:rsidRPr="00127030">
        <w:rPr>
          <w:rFonts w:ascii="Century Gothic" w:eastAsiaTheme="minorEastAsia" w:hAnsi="Century Gothic"/>
          <w:sz w:val="24"/>
          <w:szCs w:val="23"/>
        </w:rPr>
        <w:t xml:space="preserve"> actividad e</w:t>
      </w:r>
      <w:r w:rsidR="00C35193">
        <w:rPr>
          <w:rFonts w:ascii="Century Gothic" w:eastAsiaTheme="minorEastAsia" w:hAnsi="Century Gothic"/>
          <w:sz w:val="24"/>
          <w:szCs w:val="23"/>
        </w:rPr>
        <w:t>s</w:t>
      </w:r>
      <w:r w:rsidRPr="00127030">
        <w:rPr>
          <w:rFonts w:ascii="Century Gothic" w:eastAsiaTheme="minorEastAsia" w:hAnsi="Century Gothic"/>
          <w:sz w:val="24"/>
          <w:szCs w:val="23"/>
        </w:rPr>
        <w:t xml:space="preserve"> una misa virtual el día central </w:t>
      </w:r>
      <w:r w:rsidR="00C35193">
        <w:rPr>
          <w:rFonts w:ascii="Century Gothic" w:eastAsiaTheme="minorEastAsia" w:hAnsi="Century Gothic"/>
          <w:sz w:val="24"/>
          <w:szCs w:val="23"/>
        </w:rPr>
        <w:t>y explosión de</w:t>
      </w:r>
      <w:r w:rsidRPr="00127030">
        <w:rPr>
          <w:rFonts w:ascii="Century Gothic" w:eastAsiaTheme="minorEastAsia" w:hAnsi="Century Gothic"/>
          <w:sz w:val="24"/>
          <w:szCs w:val="23"/>
        </w:rPr>
        <w:t xml:space="preserve"> </w:t>
      </w:r>
      <w:r w:rsidRPr="00127030">
        <w:rPr>
          <w:rFonts w:ascii="Century Gothic" w:eastAsiaTheme="minorEastAsia" w:hAnsi="Century Gothic"/>
          <w:sz w:val="24"/>
          <w:szCs w:val="23"/>
          <w:highlight w:val="yellow"/>
        </w:rPr>
        <w:t>cohetones</w:t>
      </w:r>
      <w:r w:rsidRPr="00127030">
        <w:rPr>
          <w:rFonts w:ascii="Century Gothic" w:eastAsiaTheme="minorEastAsia" w:hAnsi="Century Gothic"/>
          <w:sz w:val="24"/>
          <w:szCs w:val="23"/>
        </w:rPr>
        <w:t xml:space="preserve">. En la última actividad se </w:t>
      </w:r>
      <w:r w:rsidRPr="00127030">
        <w:rPr>
          <w:rFonts w:ascii="Century Gothic" w:eastAsiaTheme="minorEastAsia" w:hAnsi="Century Gothic"/>
          <w:sz w:val="24"/>
          <w:szCs w:val="23"/>
          <w:highlight w:val="yellow"/>
        </w:rPr>
        <w:t>brindarán alimentos por cortesía</w:t>
      </w:r>
      <w:r w:rsidRPr="00127030">
        <w:rPr>
          <w:rFonts w:ascii="Century Gothic" w:eastAsiaTheme="minorEastAsia" w:hAnsi="Century Gothic"/>
          <w:sz w:val="24"/>
          <w:szCs w:val="23"/>
        </w:rPr>
        <w:t xml:space="preserve"> de la familia encargada </w:t>
      </w:r>
      <w:r w:rsidRPr="00127030">
        <w:rPr>
          <w:rFonts w:ascii="Century Gothic" w:eastAsiaTheme="minorEastAsia" w:hAnsi="Century Gothic"/>
          <w:sz w:val="24"/>
          <w:szCs w:val="23"/>
          <w:highlight w:val="yellow"/>
        </w:rPr>
        <w:t>en platos de tecnopor, bolsas plásticas y vasos descartables</w:t>
      </w:r>
      <w:r w:rsidR="00C35193">
        <w:rPr>
          <w:rFonts w:ascii="Century Gothic" w:eastAsiaTheme="minorEastAsia" w:hAnsi="Century Gothic"/>
          <w:sz w:val="24"/>
          <w:szCs w:val="23"/>
        </w:rPr>
        <w:t xml:space="preserve"> para </w:t>
      </w:r>
      <w:r>
        <w:rPr>
          <w:rFonts w:ascii="Century Gothic" w:eastAsiaTheme="minorEastAsia" w:hAnsi="Century Gothic"/>
          <w:sz w:val="24"/>
          <w:szCs w:val="23"/>
        </w:rPr>
        <w:t>todos.</w:t>
      </w:r>
    </w:p>
    <w:p w:rsidR="00954999" w:rsidRDefault="008F4C4A" w:rsidP="00C35193">
      <w:pPr>
        <w:spacing w:after="0"/>
        <w:jc w:val="both"/>
        <w:rPr>
          <w:rFonts w:ascii="Century Gothic" w:eastAsiaTheme="minorEastAsia" w:hAnsi="Century Gothic"/>
          <w:sz w:val="24"/>
          <w:szCs w:val="23"/>
        </w:rPr>
      </w:pPr>
      <w:r>
        <w:rPr>
          <w:rFonts w:ascii="Century Gothic" w:eastAsiaTheme="minorEastAsia" w:hAnsi="Century Gothic"/>
          <w:noProof/>
          <w:sz w:val="24"/>
          <w:szCs w:val="23"/>
          <w:lang w:eastAsia="es-PE"/>
        </w:rPr>
        <mc:AlternateContent>
          <mc:Choice Requires="wps">
            <w:drawing>
              <wp:anchor distT="0" distB="0" distL="114300" distR="114300" simplePos="0" relativeHeight="251681792" behindDoc="1" locked="0" layoutInCell="1" allowOverlap="1" wp14:anchorId="56B80D7B" wp14:editId="6DEA0D95">
                <wp:simplePos x="0" y="0"/>
                <wp:positionH relativeFrom="column">
                  <wp:posOffset>-51758</wp:posOffset>
                </wp:positionH>
                <wp:positionV relativeFrom="paragraph">
                  <wp:posOffset>83089</wp:posOffset>
                </wp:positionV>
                <wp:extent cx="6616065" cy="1759789"/>
                <wp:effectExtent l="0" t="0" r="13335" b="12065"/>
                <wp:wrapNone/>
                <wp:docPr id="17" name="Rectángulo redondeado 17"/>
                <wp:cNvGraphicFramePr/>
                <a:graphic xmlns:a="http://schemas.openxmlformats.org/drawingml/2006/main">
                  <a:graphicData uri="http://schemas.microsoft.com/office/word/2010/wordprocessingShape">
                    <wps:wsp>
                      <wps:cNvSpPr/>
                      <wps:spPr>
                        <a:xfrm>
                          <a:off x="0" y="0"/>
                          <a:ext cx="6616065" cy="1759789"/>
                        </a:xfrm>
                        <a:prstGeom prst="roundRect">
                          <a:avLst>
                            <a:gd name="adj" fmla="val 8542"/>
                          </a:avLst>
                        </a:prstGeom>
                        <a:solidFill>
                          <a:schemeClr val="accent2">
                            <a:lumMod val="20000"/>
                            <a:lumOff val="80000"/>
                          </a:schemeClr>
                        </a:solidFill>
                        <a:ln w="12700" cap="flat" cmpd="sng" algn="ctr">
                          <a:solidFill>
                            <a:schemeClr val="accent2">
                              <a:lumMod val="20000"/>
                              <a:lumOff val="8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412FF6" id="Rectángulo redondeado 17" o:spid="_x0000_s1026" style="position:absolute;margin-left:-4.1pt;margin-top:6.55pt;width:520.95pt;height:138.55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5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" fillcolor="#fbe4d5 [661]" strokecolor="#fbe4d5 [661]" strokeweight="1pt">
                <v:stroke joinstyle="miter"/>
              </v:roundrect>
            </w:pict>
          </mc:Fallback>
        </mc:AlternateContent>
      </w:r>
    </w:p>
    <w:p w:rsidR="008F4C4A" w:rsidRPr="008F4C4A" w:rsidRDefault="008F4C4A" w:rsidP="008F4C4A">
      <w:pPr>
        <w:spacing w:after="120"/>
        <w:jc w:val="center"/>
        <w:rPr>
          <w:rFonts w:ascii="Arial Rounded MT Bold" w:eastAsiaTheme="minorEastAsia" w:hAnsi="Arial Rounded MT Bold"/>
          <w:color w:val="4472C4" w:themeColor="accent5"/>
          <w:sz w:val="32"/>
          <w:szCs w:val="23"/>
        </w:rPr>
      </w:pPr>
      <w:r w:rsidRPr="008F4C4A">
        <w:rPr>
          <w:rFonts w:ascii="Arial Rounded MT Bold" w:eastAsiaTheme="minorEastAsia" w:hAnsi="Arial Rounded MT Bold"/>
          <w:color w:val="4472C4" w:themeColor="accent5"/>
          <w:sz w:val="32"/>
          <w:szCs w:val="23"/>
        </w:rPr>
        <w:t>Texto 2: Principales agentes de contaminación</w:t>
      </w:r>
    </w:p>
    <w:p w:rsidR="008F4C4A" w:rsidRDefault="008F4C4A" w:rsidP="008F4C4A">
      <w:pPr>
        <w:spacing w:after="120"/>
        <w:ind w:left="284" w:right="260"/>
        <w:jc w:val="both"/>
        <w:rPr>
          <w:rFonts w:ascii="Century Gothic" w:eastAsiaTheme="minorEastAsia" w:hAnsi="Century Gothic"/>
          <w:sz w:val="24"/>
          <w:szCs w:val="23"/>
        </w:rPr>
      </w:pPr>
      <w:r w:rsidRPr="008F4C4A">
        <w:rPr>
          <w:rFonts w:ascii="Century Gothic" w:eastAsiaTheme="minorEastAsia" w:hAnsi="Century Gothic"/>
          <w:b/>
          <w:sz w:val="24"/>
          <w:szCs w:val="23"/>
        </w:rPr>
        <w:t>Los gases contaminantes.</w:t>
      </w:r>
      <w:r w:rsidRPr="008F4C4A">
        <w:rPr>
          <w:rFonts w:ascii="Century Gothic" w:eastAsiaTheme="minorEastAsia" w:hAnsi="Century Gothic"/>
          <w:sz w:val="24"/>
          <w:szCs w:val="23"/>
        </w:rPr>
        <w:t xml:space="preserve"> Son uno de los principales causantes de la contaminación del aire en las ciudades. Cuanto más g</w:t>
      </w:r>
      <w:r>
        <w:rPr>
          <w:rFonts w:ascii="Century Gothic" w:eastAsiaTheme="minorEastAsia" w:hAnsi="Century Gothic"/>
          <w:sz w:val="24"/>
          <w:szCs w:val="23"/>
        </w:rPr>
        <w:t>rande es la ciudad aumenta la</w:t>
      </w:r>
      <w:r w:rsidRPr="008F4C4A">
        <w:rPr>
          <w:rFonts w:ascii="Century Gothic" w:eastAsiaTheme="minorEastAsia" w:hAnsi="Century Gothic"/>
          <w:sz w:val="24"/>
          <w:szCs w:val="23"/>
        </w:rPr>
        <w:t xml:space="preserve"> contaminación. </w:t>
      </w:r>
    </w:p>
    <w:p w:rsidR="008F4C4A" w:rsidRDefault="004D2741" w:rsidP="008F4C4A">
      <w:pPr>
        <w:spacing w:after="120"/>
        <w:ind w:left="284" w:right="260"/>
        <w:jc w:val="both"/>
        <w:rPr>
          <w:rFonts w:ascii="Century Gothic" w:eastAsiaTheme="minorEastAsia" w:hAnsi="Century Gothic"/>
          <w:sz w:val="24"/>
          <w:szCs w:val="23"/>
        </w:rPr>
      </w:pPr>
      <w:r>
        <w:rPr>
          <w:noProof/>
          <w:lang w:eastAsia="es-PE"/>
        </w:rPr>
        <w:drawing>
          <wp:anchor distT="0" distB="0" distL="114300" distR="114300" simplePos="0" relativeHeight="251679744" behindDoc="1" locked="0" layoutInCell="1" allowOverlap="1">
            <wp:simplePos x="0" y="0"/>
            <wp:positionH relativeFrom="column">
              <wp:posOffset>5274945</wp:posOffset>
            </wp:positionH>
            <wp:positionV relativeFrom="paragraph">
              <wp:posOffset>29210</wp:posOffset>
            </wp:positionV>
            <wp:extent cx="1395730" cy="931545"/>
            <wp:effectExtent l="0" t="0" r="0" b="0"/>
            <wp:wrapTight wrapText="bothSides">
              <wp:wrapPolygon edited="0">
                <wp:start x="9434" y="3975"/>
                <wp:lineTo x="590" y="10601"/>
                <wp:lineTo x="590" y="15460"/>
                <wp:lineTo x="1179" y="18994"/>
                <wp:lineTo x="5601" y="20761"/>
                <wp:lineTo x="9139" y="20761"/>
                <wp:lineTo x="15625" y="18994"/>
                <wp:lineTo x="21227" y="15018"/>
                <wp:lineTo x="21227" y="10160"/>
                <wp:lineTo x="18868" y="7067"/>
                <wp:lineTo x="15920" y="3975"/>
                <wp:lineTo x="9434" y="3975"/>
              </wp:wrapPolygon>
            </wp:wrapTight>
            <wp:docPr id="16" name="Imagen 16" descr="Automóvil Viejo Clásico Nosotros - Imagen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móvil Viejo Clásico Nosotros - Imagen gratis en Pixab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5730"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8F4C4A" w:rsidRPr="008F4C4A">
        <w:rPr>
          <w:rFonts w:ascii="Century Gothic" w:eastAsiaTheme="minorEastAsia" w:hAnsi="Century Gothic"/>
          <w:b/>
          <w:sz w:val="24"/>
          <w:szCs w:val="23"/>
        </w:rPr>
        <w:t>El parque automotor.</w:t>
      </w:r>
      <w:r w:rsidR="008F4C4A" w:rsidRPr="008F4C4A">
        <w:rPr>
          <w:rFonts w:ascii="Century Gothic" w:eastAsiaTheme="minorEastAsia" w:hAnsi="Century Gothic"/>
          <w:sz w:val="24"/>
          <w:szCs w:val="23"/>
        </w:rPr>
        <w:t xml:space="preserve"> El 70 % de los gases contaminantes que se emiten en el Perú provienen de allí, mientras que el 30 % </w:t>
      </w:r>
      <w:r w:rsidR="008F4C4A">
        <w:rPr>
          <w:rFonts w:ascii="Century Gothic" w:eastAsiaTheme="minorEastAsia" w:hAnsi="Century Gothic"/>
          <w:sz w:val="24"/>
          <w:szCs w:val="23"/>
        </w:rPr>
        <w:t>son de</w:t>
      </w:r>
      <w:r w:rsidR="008F4C4A" w:rsidRPr="008F4C4A">
        <w:rPr>
          <w:rFonts w:ascii="Century Gothic" w:eastAsiaTheme="minorEastAsia" w:hAnsi="Century Gothic"/>
          <w:sz w:val="24"/>
          <w:szCs w:val="23"/>
        </w:rPr>
        <w:t xml:space="preserve"> las actividades industriales estacionarias. Se caracteriza por ser antiguo, a lo que se suma la mala calidad de combustibles que usan los vehículos. </w:t>
      </w:r>
    </w:p>
    <w:p w:rsidR="008F4C4A" w:rsidRDefault="004D2741" w:rsidP="008F4C4A">
      <w:pPr>
        <w:spacing w:after="120"/>
        <w:ind w:left="284" w:right="260"/>
        <w:jc w:val="both"/>
        <w:rPr>
          <w:rFonts w:ascii="Century Gothic" w:eastAsiaTheme="minorEastAsia" w:hAnsi="Century Gothic"/>
          <w:sz w:val="24"/>
          <w:szCs w:val="23"/>
        </w:rPr>
      </w:pPr>
      <w:r>
        <w:rPr>
          <w:rFonts w:ascii="Century Gothic" w:eastAsiaTheme="minorEastAsia" w:hAnsi="Century Gothic"/>
          <w:noProof/>
          <w:sz w:val="24"/>
          <w:szCs w:val="23"/>
          <w:lang w:eastAsia="es-PE"/>
        </w:rPr>
        <w:lastRenderedPageBreak/>
        <mc:AlternateContent>
          <mc:Choice Requires="wps">
            <w:drawing>
              <wp:anchor distT="0" distB="0" distL="114300" distR="114300" simplePos="0" relativeHeight="251683840" behindDoc="1" locked="0" layoutInCell="1" allowOverlap="1" wp14:anchorId="1B3D4866" wp14:editId="190F1F5D">
                <wp:simplePos x="0" y="0"/>
                <wp:positionH relativeFrom="column">
                  <wp:posOffset>0</wp:posOffset>
                </wp:positionH>
                <wp:positionV relativeFrom="paragraph">
                  <wp:posOffset>26418</wp:posOffset>
                </wp:positionV>
                <wp:extent cx="6616065" cy="1759789"/>
                <wp:effectExtent l="0" t="0" r="13335" b="12065"/>
                <wp:wrapNone/>
                <wp:docPr id="18" name="Rectángulo redondeado 18"/>
                <wp:cNvGraphicFramePr/>
                <a:graphic xmlns:a="http://schemas.openxmlformats.org/drawingml/2006/main">
                  <a:graphicData uri="http://schemas.microsoft.com/office/word/2010/wordprocessingShape">
                    <wps:wsp>
                      <wps:cNvSpPr/>
                      <wps:spPr>
                        <a:xfrm>
                          <a:off x="0" y="0"/>
                          <a:ext cx="6616065" cy="1759789"/>
                        </a:xfrm>
                        <a:prstGeom prst="roundRect">
                          <a:avLst>
                            <a:gd name="adj" fmla="val 8542"/>
                          </a:avLst>
                        </a:prstGeom>
                        <a:solidFill>
                          <a:srgbClr val="ED7D31">
                            <a:lumMod val="20000"/>
                            <a:lumOff val="80000"/>
                          </a:srgbClr>
                        </a:solidFill>
                        <a:ln w="12700" cap="flat" cmpd="sng" algn="ctr">
                          <a:solidFill>
                            <a:srgbClr val="ED7D31">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4E96E8" id="Rectángulo redondeado 18" o:spid="_x0000_s1026" style="position:absolute;margin-left:0;margin-top:2.1pt;width:520.95pt;height:138.5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5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" fillcolor="#fbe5d6" strokecolor="#fbe5d6" strokeweight="1pt">
                <v:stroke joinstyle="miter"/>
              </v:roundrect>
            </w:pict>
          </mc:Fallback>
        </mc:AlternateContent>
      </w:r>
      <w:r w:rsidR="008F4C4A" w:rsidRPr="008F4C4A">
        <w:rPr>
          <w:rFonts w:ascii="Century Gothic" w:eastAsiaTheme="minorEastAsia" w:hAnsi="Century Gothic"/>
          <w:b/>
          <w:sz w:val="24"/>
          <w:szCs w:val="23"/>
        </w:rPr>
        <w:t>Las actividades industriales estacionarias.</w:t>
      </w:r>
      <w:r w:rsidR="008F4C4A" w:rsidRPr="008F4C4A">
        <w:rPr>
          <w:rFonts w:ascii="Century Gothic" w:eastAsiaTheme="minorEastAsia" w:hAnsi="Century Gothic"/>
          <w:sz w:val="24"/>
          <w:szCs w:val="23"/>
        </w:rPr>
        <w:t xml:space="preserve"> Las industrias con más presencia en nuestro territorio se desarrollan mayoritariamente en las grandes ciudades de la costa. Entre ellas, la industria textil, la de alimentos, la química farmacéutica, la de construcción y materiales para la construcción, la minería, la siderúrgica y la metalmecánica. </w:t>
      </w:r>
    </w:p>
    <w:p w:rsidR="008F4C4A" w:rsidRPr="008F4C4A" w:rsidRDefault="008F4C4A" w:rsidP="004D2741">
      <w:pPr>
        <w:spacing w:after="240"/>
        <w:ind w:left="284" w:right="260"/>
        <w:jc w:val="both"/>
        <w:rPr>
          <w:rFonts w:ascii="Century Gothic" w:eastAsiaTheme="minorEastAsia" w:hAnsi="Century Gothic"/>
          <w:sz w:val="24"/>
          <w:szCs w:val="23"/>
        </w:rPr>
      </w:pPr>
      <w:r w:rsidRPr="008F4C4A">
        <w:rPr>
          <w:rFonts w:ascii="Century Gothic" w:eastAsiaTheme="minorEastAsia" w:hAnsi="Century Gothic"/>
          <w:b/>
          <w:sz w:val="24"/>
          <w:szCs w:val="23"/>
        </w:rPr>
        <w:t>Fuga de gases tóxicos.</w:t>
      </w:r>
      <w:r w:rsidRPr="008F4C4A">
        <w:rPr>
          <w:rFonts w:ascii="Century Gothic" w:eastAsiaTheme="minorEastAsia" w:hAnsi="Century Gothic"/>
          <w:sz w:val="24"/>
          <w:szCs w:val="23"/>
        </w:rPr>
        <w:t xml:space="preserve"> En la industria se utilizan gases que deben ser sometidos a procesos como la licuación, el sometimiento a bajas temperaturas o a cierto nivel de compresión para ser transportados. Como producto de estos procesos se generan vapores que se difuminan en el ambiente si no son controlados.</w:t>
      </w:r>
    </w:p>
    <w:p w:rsidR="00954999" w:rsidRPr="00976F1F" w:rsidRDefault="00954999" w:rsidP="00E65DA4">
      <w:pPr>
        <w:spacing w:after="120"/>
        <w:jc w:val="both"/>
        <w:rPr>
          <w:rFonts w:ascii="Arial Rounded MT Bold" w:eastAsiaTheme="minorEastAsia" w:hAnsi="Arial Rounded MT Bold"/>
          <w:color w:val="4472C4" w:themeColor="accent5"/>
          <w:sz w:val="30"/>
          <w:szCs w:val="30"/>
        </w:rPr>
      </w:pPr>
      <w:r w:rsidRPr="00976F1F">
        <w:rPr>
          <w:rFonts w:ascii="Arial Rounded MT Bold" w:eastAsiaTheme="minorEastAsia" w:hAnsi="Arial Rounded MT Bold"/>
          <w:color w:val="4472C4" w:themeColor="accent5"/>
          <w:sz w:val="30"/>
          <w:szCs w:val="30"/>
        </w:rPr>
        <w:t xml:space="preserve">A partir de lo analizado, respondemos: </w:t>
      </w:r>
    </w:p>
    <w:p w:rsidR="0022499A" w:rsidRPr="004D2741" w:rsidRDefault="00954999" w:rsidP="00E65DA4">
      <w:pPr>
        <w:pStyle w:val="Prrafodelista"/>
        <w:numPr>
          <w:ilvl w:val="0"/>
          <w:numId w:val="5"/>
        </w:numPr>
        <w:spacing w:after="120"/>
        <w:jc w:val="both"/>
        <w:rPr>
          <w:rFonts w:ascii="Century Gothic" w:eastAsiaTheme="minorEastAsia" w:hAnsi="Century Gothic"/>
          <w:b/>
          <w:color w:val="4472C4" w:themeColor="accent5"/>
          <w:sz w:val="24"/>
          <w:szCs w:val="23"/>
        </w:rPr>
      </w:pPr>
      <w:r w:rsidRPr="00127030">
        <w:rPr>
          <w:rFonts w:ascii="Century Gothic" w:eastAsiaTheme="minorEastAsia" w:hAnsi="Century Gothic"/>
          <w:b/>
          <w:color w:val="4472C4" w:themeColor="accent5"/>
          <w:sz w:val="24"/>
          <w:szCs w:val="23"/>
        </w:rPr>
        <w:t>En el texto 1 identificamos y describimos las causas de la contaminación del aire, ¿afectan nuestra salud?, ¿por qué?</w:t>
      </w:r>
      <w:r w:rsidR="004D2741">
        <w:rPr>
          <w:rFonts w:ascii="Century Gothic" w:eastAsiaTheme="minorEastAsia" w:hAnsi="Century Gothic"/>
          <w:b/>
          <w:color w:val="4472C4" w:themeColor="accent5"/>
          <w:sz w:val="24"/>
          <w:szCs w:val="23"/>
        </w:rPr>
        <w:t xml:space="preserve"> </w:t>
      </w:r>
      <w:r w:rsidR="004D2741" w:rsidRPr="004D2741">
        <w:rPr>
          <w:rFonts w:ascii="Century Gothic" w:eastAsiaTheme="minorEastAsia" w:hAnsi="Century Gothic"/>
          <w:color w:val="C00000"/>
          <w:sz w:val="24"/>
          <w:szCs w:val="23"/>
        </w:rPr>
        <w:t>(Recuerda lo de inhalar gases tóxicos nocivos para la salud, o el exceso de CO2 o humo nocivo de las explosiones de cohetes).</w:t>
      </w:r>
    </w:p>
    <w:p w:rsidR="00954999" w:rsidRPr="004D2741" w:rsidRDefault="004D2741" w:rsidP="004D2741">
      <w:pPr>
        <w:ind w:left="567"/>
        <w:jc w:val="both"/>
        <w:rPr>
          <w:rFonts w:ascii="Maiandra GD" w:eastAsiaTheme="minorEastAsia" w:hAnsi="Maiandra GD"/>
          <w:sz w:val="26"/>
          <w:szCs w:val="26"/>
        </w:rPr>
      </w:pPr>
      <w:r>
        <w:rPr>
          <w:rFonts w:ascii="Maiandra GD" w:eastAsiaTheme="minorEastAsia" w:hAnsi="Maiandra GD"/>
          <w:sz w:val="26"/>
          <w:szCs w:val="26"/>
        </w:rPr>
        <w:t xml:space="preserve">- </w:t>
      </w:r>
    </w:p>
    <w:p w:rsidR="00954999" w:rsidRPr="00127030" w:rsidRDefault="00954999" w:rsidP="00954999">
      <w:pPr>
        <w:pStyle w:val="Prrafodelista"/>
        <w:numPr>
          <w:ilvl w:val="0"/>
          <w:numId w:val="5"/>
        </w:numPr>
        <w:spacing w:after="120"/>
        <w:jc w:val="both"/>
        <w:rPr>
          <w:rFonts w:ascii="Century Gothic" w:eastAsiaTheme="minorEastAsia" w:hAnsi="Century Gothic"/>
          <w:b/>
          <w:color w:val="4472C4" w:themeColor="accent5"/>
          <w:sz w:val="24"/>
          <w:szCs w:val="23"/>
        </w:rPr>
      </w:pPr>
      <w:r w:rsidRPr="00127030">
        <w:rPr>
          <w:rFonts w:ascii="Century Gothic" w:eastAsiaTheme="minorEastAsia" w:hAnsi="Century Gothic"/>
          <w:b/>
          <w:color w:val="4472C4" w:themeColor="accent5"/>
          <w:sz w:val="24"/>
          <w:szCs w:val="23"/>
        </w:rPr>
        <w:t>En el texto 2 encontramos que uno de los principales contaminantes es el parque automotor. En nuestra localidad, barrio o comunidad, ¿con qué frecuencia transitan los vehículos? ¿Por qué las plantas, casas, objetos, y otros que se encuentran en la calle están llenos de hollín?, ¿el aire estará igual de contaminado?, ¿por qué?</w:t>
      </w:r>
    </w:p>
    <w:p w:rsidR="00954999" w:rsidRPr="004D2741" w:rsidRDefault="004D2741" w:rsidP="004D2741">
      <w:pPr>
        <w:ind w:left="567"/>
        <w:jc w:val="both"/>
        <w:rPr>
          <w:rFonts w:ascii="Maiandra GD" w:eastAsiaTheme="minorEastAsia" w:hAnsi="Maiandra GD"/>
          <w:sz w:val="26"/>
          <w:szCs w:val="26"/>
        </w:rPr>
      </w:pPr>
      <w:r w:rsidRPr="004D2741">
        <w:rPr>
          <w:rFonts w:ascii="Maiandra GD" w:eastAsiaTheme="minorEastAsia" w:hAnsi="Maiandra GD"/>
          <w:sz w:val="26"/>
          <w:szCs w:val="26"/>
        </w:rPr>
        <w:t>- … Los objetos de las calles llenos de hollín se producen porque los carros, camiones o camionetas viejas que usan una gasolina y motor de mala combustión lo desprenden hacia el aire, es común ver automóviles que echan un humo negro por el tubo de escape, este humo negro con frecuencia es el nocivo hollín, que viaja por todo el aire y se pega en cualquier superficie que encuentre, el aire también estará igual de contaminado porque…</w:t>
      </w:r>
    </w:p>
    <w:p w:rsidR="00954999" w:rsidRPr="00127030" w:rsidRDefault="00954999" w:rsidP="00954999">
      <w:pPr>
        <w:pStyle w:val="Prrafodelista"/>
        <w:numPr>
          <w:ilvl w:val="0"/>
          <w:numId w:val="5"/>
        </w:numPr>
        <w:spacing w:after="120"/>
        <w:jc w:val="both"/>
        <w:rPr>
          <w:rFonts w:ascii="Century Gothic" w:eastAsiaTheme="minorEastAsia" w:hAnsi="Century Gothic"/>
          <w:b/>
          <w:color w:val="4472C4" w:themeColor="accent5"/>
          <w:sz w:val="24"/>
          <w:szCs w:val="23"/>
        </w:rPr>
      </w:pPr>
      <w:r w:rsidRPr="00127030">
        <w:rPr>
          <w:rFonts w:ascii="Century Gothic" w:eastAsiaTheme="minorEastAsia" w:hAnsi="Century Gothic"/>
          <w:b/>
          <w:color w:val="4472C4" w:themeColor="accent5"/>
          <w:sz w:val="24"/>
          <w:szCs w:val="23"/>
        </w:rPr>
        <w:t>Dialoguemos con nuestra familia e identifiquemos juntos las actividades cotidianas que incrementan la contaminación del aire. Después elaboremos un listado:</w:t>
      </w:r>
    </w:p>
    <w:p w:rsidR="00954999" w:rsidRPr="00871B44" w:rsidRDefault="00871B44" w:rsidP="00954999">
      <w:pPr>
        <w:spacing w:after="120"/>
        <w:jc w:val="both"/>
        <w:rPr>
          <w:rFonts w:ascii="Century Gothic" w:eastAsiaTheme="minorEastAsia" w:hAnsi="Century Gothic"/>
          <w:color w:val="C00000"/>
          <w:sz w:val="24"/>
          <w:szCs w:val="23"/>
        </w:rPr>
      </w:pPr>
      <w:r w:rsidRPr="00871B44">
        <w:rPr>
          <w:rFonts w:ascii="Century Gothic" w:eastAsiaTheme="minorEastAsia" w:hAnsi="Century Gothic"/>
          <w:color w:val="C00000"/>
          <w:sz w:val="24"/>
          <w:szCs w:val="23"/>
        </w:rPr>
        <w:t>(Esto es más personal, de ti y de tu familia, te pondré algunos ejemplos de actividades cotidianas que podrías estar haciendo y que contaminan el aire):</w:t>
      </w:r>
    </w:p>
    <w:p w:rsidR="00954999" w:rsidRPr="00871B44" w:rsidRDefault="00871B44" w:rsidP="00871B44">
      <w:pPr>
        <w:pStyle w:val="Prrafodelista"/>
        <w:numPr>
          <w:ilvl w:val="0"/>
          <w:numId w:val="7"/>
        </w:numPr>
        <w:spacing w:after="120"/>
        <w:jc w:val="both"/>
        <w:rPr>
          <w:rFonts w:ascii="Century Gothic" w:eastAsiaTheme="minorEastAsia" w:hAnsi="Century Gothic"/>
          <w:sz w:val="24"/>
          <w:szCs w:val="23"/>
        </w:rPr>
      </w:pPr>
      <w:r w:rsidRPr="00871B44">
        <w:rPr>
          <w:rFonts w:ascii="Century Gothic" w:eastAsiaTheme="minorEastAsia" w:hAnsi="Century Gothic"/>
          <w:sz w:val="24"/>
          <w:szCs w:val="23"/>
        </w:rPr>
        <w:t>Utilizar desodorantes o pinturas en aerosol.</w:t>
      </w:r>
    </w:p>
    <w:p w:rsidR="00871B44" w:rsidRPr="00871B44" w:rsidRDefault="00871B44" w:rsidP="00871B44">
      <w:pPr>
        <w:pStyle w:val="Prrafodelista"/>
        <w:numPr>
          <w:ilvl w:val="0"/>
          <w:numId w:val="7"/>
        </w:numPr>
        <w:spacing w:after="120"/>
        <w:jc w:val="both"/>
        <w:rPr>
          <w:rFonts w:ascii="Century Gothic" w:eastAsiaTheme="minorEastAsia" w:hAnsi="Century Gothic"/>
          <w:sz w:val="24"/>
          <w:szCs w:val="23"/>
        </w:rPr>
      </w:pPr>
      <w:r w:rsidRPr="00871B44">
        <w:rPr>
          <w:rFonts w:ascii="Century Gothic" w:eastAsiaTheme="minorEastAsia" w:hAnsi="Century Gothic"/>
          <w:sz w:val="24"/>
          <w:szCs w:val="23"/>
        </w:rPr>
        <w:t>Fumar</w:t>
      </w:r>
    </w:p>
    <w:p w:rsidR="00871B44" w:rsidRPr="00871B44" w:rsidRDefault="00871B44" w:rsidP="00871B44">
      <w:pPr>
        <w:pStyle w:val="Prrafodelista"/>
        <w:numPr>
          <w:ilvl w:val="0"/>
          <w:numId w:val="7"/>
        </w:numPr>
        <w:spacing w:after="120"/>
        <w:jc w:val="both"/>
        <w:rPr>
          <w:rFonts w:ascii="Century Gothic" w:eastAsiaTheme="minorEastAsia" w:hAnsi="Century Gothic"/>
          <w:sz w:val="24"/>
          <w:szCs w:val="23"/>
        </w:rPr>
      </w:pPr>
      <w:r w:rsidRPr="00871B44">
        <w:rPr>
          <w:rFonts w:ascii="Century Gothic" w:eastAsiaTheme="minorEastAsia" w:hAnsi="Century Gothic"/>
          <w:sz w:val="24"/>
          <w:szCs w:val="23"/>
        </w:rPr>
        <w:t>Desechar las pilas a la basura</w:t>
      </w:r>
    </w:p>
    <w:p w:rsidR="00871B44" w:rsidRDefault="00871B44" w:rsidP="00871B44">
      <w:pPr>
        <w:pStyle w:val="Prrafodelista"/>
        <w:numPr>
          <w:ilvl w:val="0"/>
          <w:numId w:val="7"/>
        </w:numPr>
        <w:spacing w:after="120"/>
        <w:jc w:val="both"/>
        <w:rPr>
          <w:rFonts w:ascii="Century Gothic" w:eastAsiaTheme="minorEastAsia" w:hAnsi="Century Gothic"/>
          <w:sz w:val="24"/>
          <w:szCs w:val="23"/>
        </w:rPr>
      </w:pPr>
      <w:r w:rsidRPr="00871B44">
        <w:rPr>
          <w:rFonts w:ascii="Century Gothic" w:eastAsiaTheme="minorEastAsia" w:hAnsi="Century Gothic"/>
          <w:sz w:val="24"/>
          <w:szCs w:val="23"/>
        </w:rPr>
        <w:t>Utilizar y desechar plásticos (recuerda lo de los micro plásticos).</w:t>
      </w:r>
    </w:p>
    <w:p w:rsidR="00871B44" w:rsidRDefault="00871B44" w:rsidP="00871B44">
      <w:pPr>
        <w:pStyle w:val="Prrafodelista"/>
        <w:numPr>
          <w:ilvl w:val="0"/>
          <w:numId w:val="7"/>
        </w:numPr>
        <w:spacing w:after="120"/>
        <w:jc w:val="both"/>
        <w:rPr>
          <w:rFonts w:ascii="Century Gothic" w:eastAsiaTheme="minorEastAsia" w:hAnsi="Century Gothic"/>
          <w:sz w:val="24"/>
          <w:szCs w:val="23"/>
        </w:rPr>
      </w:pPr>
    </w:p>
    <w:p w:rsidR="00871B44" w:rsidRPr="00871B44" w:rsidRDefault="00871B44" w:rsidP="00871B44">
      <w:pPr>
        <w:pStyle w:val="Prrafodelista"/>
        <w:numPr>
          <w:ilvl w:val="0"/>
          <w:numId w:val="7"/>
        </w:numPr>
        <w:spacing w:after="120"/>
        <w:jc w:val="both"/>
        <w:rPr>
          <w:rFonts w:ascii="Century Gothic" w:eastAsiaTheme="minorEastAsia" w:hAnsi="Century Gothic"/>
          <w:sz w:val="24"/>
          <w:szCs w:val="23"/>
        </w:rPr>
      </w:pPr>
    </w:p>
    <w:p w:rsidR="00976F1F" w:rsidRPr="00127030" w:rsidRDefault="00976F1F" w:rsidP="00E65DA4">
      <w:pPr>
        <w:spacing w:after="120"/>
        <w:jc w:val="both"/>
        <w:rPr>
          <w:rFonts w:ascii="Arial Rounded MT Bold" w:eastAsiaTheme="minorEastAsia" w:hAnsi="Arial Rounded MT Bold"/>
          <w:color w:val="4472C4" w:themeColor="accent5"/>
          <w:sz w:val="32"/>
          <w:szCs w:val="23"/>
        </w:rPr>
      </w:pPr>
      <w:r w:rsidRPr="00127030">
        <w:rPr>
          <w:rFonts w:ascii="Arial Rounded MT Bold" w:eastAsiaTheme="minorEastAsia" w:hAnsi="Arial Rounded MT Bold"/>
          <w:color w:val="4472C4" w:themeColor="accent5"/>
          <w:sz w:val="32"/>
          <w:szCs w:val="23"/>
        </w:rPr>
        <w:t xml:space="preserve">Continuamos </w:t>
      </w:r>
    </w:p>
    <w:p w:rsidR="00871B44" w:rsidRDefault="00976F1F" w:rsidP="00E65DA4">
      <w:pPr>
        <w:spacing w:after="120"/>
        <w:jc w:val="both"/>
        <w:rPr>
          <w:rFonts w:ascii="Century Gothic" w:eastAsiaTheme="minorEastAsia" w:hAnsi="Century Gothic"/>
          <w:sz w:val="24"/>
          <w:szCs w:val="23"/>
        </w:rPr>
      </w:pPr>
      <w:r w:rsidRPr="00976F1F">
        <w:rPr>
          <w:rFonts w:ascii="Century Gothic" w:eastAsiaTheme="minorEastAsia" w:hAnsi="Century Gothic"/>
          <w:sz w:val="24"/>
          <w:szCs w:val="23"/>
        </w:rPr>
        <w:t>Luego de analizar fuentes y dialogar con la familia sobre las causas contaminantes y cómo se incrementan, ahora reflexionaremos sobre la contaminación del aire que en su mayoría es ocasionada por los humanos. Esta genera serios impactos en el planeta, los que se muestran en alteraciones de clima, radiación solar excesiva, enfermedades respiratorias y otros. Para complementar estas ideas, leemos el texto 3: “Estándar de calidad ambiental (ECA) para el aire” y el texto 4: “Año nuevo 2019: contaminación del aire en Lima Metropolitana dis</w:t>
      </w:r>
      <w:r w:rsidR="00385292">
        <w:rPr>
          <w:rFonts w:ascii="Century Gothic" w:eastAsiaTheme="minorEastAsia" w:hAnsi="Century Gothic"/>
          <w:sz w:val="24"/>
          <w:szCs w:val="23"/>
        </w:rPr>
        <w:t>minuyó en comparación del 2018”</w:t>
      </w:r>
      <w:r w:rsidRPr="00976F1F">
        <w:rPr>
          <w:rFonts w:ascii="Century Gothic" w:eastAsiaTheme="minorEastAsia" w:hAnsi="Century Gothic"/>
          <w:sz w:val="24"/>
          <w:szCs w:val="23"/>
        </w:rPr>
        <w:t xml:space="preserve">. </w:t>
      </w:r>
    </w:p>
    <w:p w:rsidR="00871B44" w:rsidRPr="00871B44" w:rsidRDefault="00871B44" w:rsidP="00E65DA4">
      <w:pPr>
        <w:spacing w:after="120"/>
        <w:jc w:val="both"/>
        <w:rPr>
          <w:rFonts w:ascii="Century Gothic" w:eastAsiaTheme="minorEastAsia" w:hAnsi="Century Gothic"/>
          <w:color w:val="C00000"/>
          <w:sz w:val="24"/>
          <w:szCs w:val="23"/>
        </w:rPr>
      </w:pPr>
      <w:r w:rsidRPr="00871B44">
        <w:rPr>
          <w:rFonts w:ascii="Century Gothic" w:eastAsiaTheme="minorEastAsia" w:hAnsi="Century Gothic"/>
          <w:color w:val="C00000"/>
          <w:sz w:val="24"/>
          <w:szCs w:val="23"/>
        </w:rPr>
        <w:t>(Estos dos textos te los resumiré a continuación):</w:t>
      </w:r>
    </w:p>
    <w:p w:rsidR="00C543B4" w:rsidRPr="00C543B4" w:rsidRDefault="00C543B4" w:rsidP="00C543B4">
      <w:pPr>
        <w:tabs>
          <w:tab w:val="left" w:pos="1440"/>
        </w:tabs>
        <w:spacing w:after="0"/>
        <w:rPr>
          <w:rFonts w:ascii="Arial Rounded MT Bold" w:eastAsiaTheme="minorEastAsia" w:hAnsi="Arial Rounded MT Bold"/>
          <w:color w:val="4472C4" w:themeColor="accent5"/>
          <w:szCs w:val="23"/>
        </w:rPr>
      </w:pPr>
      <w:r>
        <w:rPr>
          <w:rFonts w:ascii="Century Gothic" w:eastAsiaTheme="minorEastAsia" w:hAnsi="Century Gothic"/>
          <w:noProof/>
          <w:sz w:val="24"/>
          <w:szCs w:val="23"/>
          <w:lang w:eastAsia="es-PE"/>
        </w:rPr>
        <w:lastRenderedPageBreak/>
        <mc:AlternateContent>
          <mc:Choice Requires="wps">
            <w:drawing>
              <wp:anchor distT="0" distB="0" distL="114300" distR="114300" simplePos="0" relativeHeight="251685888" behindDoc="1" locked="0" layoutInCell="1" allowOverlap="1" wp14:anchorId="17523B48" wp14:editId="48B8EE21">
                <wp:simplePos x="0" y="0"/>
                <wp:positionH relativeFrom="column">
                  <wp:posOffset>0</wp:posOffset>
                </wp:positionH>
                <wp:positionV relativeFrom="paragraph">
                  <wp:posOffset>48008</wp:posOffset>
                </wp:positionV>
                <wp:extent cx="6616065" cy="4917057"/>
                <wp:effectExtent l="0" t="0" r="13335" b="17145"/>
                <wp:wrapNone/>
                <wp:docPr id="19" name="Rectángulo redondeado 19"/>
                <wp:cNvGraphicFramePr/>
                <a:graphic xmlns:a="http://schemas.openxmlformats.org/drawingml/2006/main">
                  <a:graphicData uri="http://schemas.microsoft.com/office/word/2010/wordprocessingShape">
                    <wps:wsp>
                      <wps:cNvSpPr/>
                      <wps:spPr>
                        <a:xfrm>
                          <a:off x="0" y="0"/>
                          <a:ext cx="6616065" cy="4917057"/>
                        </a:xfrm>
                        <a:prstGeom prst="roundRect">
                          <a:avLst>
                            <a:gd name="adj" fmla="val 8542"/>
                          </a:avLst>
                        </a:prstGeom>
                        <a:solidFill>
                          <a:srgbClr val="ED7D31">
                            <a:lumMod val="20000"/>
                            <a:lumOff val="80000"/>
                          </a:srgbClr>
                        </a:solidFill>
                        <a:ln w="12700" cap="flat" cmpd="sng" algn="ctr">
                          <a:solidFill>
                            <a:srgbClr val="ED7D31">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2713BC" id="Rectángulo redondeado 19" o:spid="_x0000_s1026" style="position:absolute;margin-left:0;margin-top:3.8pt;width:520.95pt;height:387.1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5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" fillcolor="#fbe5d6" strokecolor="#fbe5d6" strokeweight="1pt">
                <v:stroke joinstyle="miter"/>
              </v:roundrect>
            </w:pict>
          </mc:Fallback>
        </mc:AlternateContent>
      </w:r>
      <w:r w:rsidRPr="00C543B4">
        <w:rPr>
          <w:rFonts w:ascii="Arial Rounded MT Bold" w:eastAsiaTheme="minorEastAsia" w:hAnsi="Arial Rounded MT Bold"/>
          <w:color w:val="4472C4" w:themeColor="accent5"/>
          <w:szCs w:val="23"/>
        </w:rPr>
        <w:tab/>
      </w:r>
    </w:p>
    <w:p w:rsidR="00871B44" w:rsidRPr="00C543B4" w:rsidRDefault="00871B44" w:rsidP="00871B44">
      <w:pPr>
        <w:spacing w:after="120"/>
        <w:jc w:val="center"/>
        <w:rPr>
          <w:rFonts w:ascii="Arial Rounded MT Bold" w:eastAsiaTheme="minorEastAsia" w:hAnsi="Arial Rounded MT Bold"/>
          <w:color w:val="4472C4" w:themeColor="accent5"/>
          <w:sz w:val="32"/>
          <w:szCs w:val="23"/>
        </w:rPr>
      </w:pPr>
      <w:r w:rsidRPr="00C543B4">
        <w:rPr>
          <w:rFonts w:ascii="Arial Rounded MT Bold" w:eastAsiaTheme="minorEastAsia" w:hAnsi="Arial Rounded MT Bold"/>
          <w:color w:val="4472C4" w:themeColor="accent5"/>
          <w:sz w:val="32"/>
          <w:szCs w:val="23"/>
        </w:rPr>
        <w:t>Texto 3: Estándar de calidad ambiental (ECA) para el aire</w:t>
      </w:r>
    </w:p>
    <w:p w:rsidR="00C543B4" w:rsidRDefault="00401CC4" w:rsidP="00C543B4">
      <w:pPr>
        <w:spacing w:after="120"/>
        <w:ind w:left="284" w:right="260"/>
        <w:jc w:val="both"/>
        <w:rPr>
          <w:rFonts w:ascii="Century Gothic" w:eastAsiaTheme="minorEastAsia" w:hAnsi="Century Gothic"/>
          <w:sz w:val="24"/>
          <w:szCs w:val="23"/>
        </w:rPr>
      </w:pPr>
      <w:r>
        <w:rPr>
          <w:rFonts w:ascii="Century Gothic" w:eastAsiaTheme="minorEastAsia" w:hAnsi="Century Gothic"/>
          <w:noProof/>
          <w:sz w:val="24"/>
          <w:szCs w:val="23"/>
          <w:lang w:eastAsia="es-PE"/>
        </w:rPr>
        <mc:AlternateContent>
          <mc:Choice Requires="wps">
            <w:drawing>
              <wp:anchor distT="0" distB="0" distL="114300" distR="114300" simplePos="0" relativeHeight="251703296" behindDoc="0" locked="0" layoutInCell="1" allowOverlap="1">
                <wp:simplePos x="0" y="0"/>
                <wp:positionH relativeFrom="column">
                  <wp:posOffset>4528868</wp:posOffset>
                </wp:positionH>
                <wp:positionV relativeFrom="paragraph">
                  <wp:posOffset>1682163</wp:posOffset>
                </wp:positionV>
                <wp:extent cx="1293962" cy="250166"/>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1293962" cy="2501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15A1" w:rsidRPr="00401CC4" w:rsidRDefault="00A715A1" w:rsidP="00401CC4">
                            <w:pPr>
                              <w:jc w:val="center"/>
                              <w:rPr>
                                <w:rFonts w:ascii="Arial Rounded MT Bold" w:hAnsi="Arial Rounded MT Bold"/>
                                <w:color w:val="4472C4" w:themeColor="accent5"/>
                                <w:sz w:val="24"/>
                              </w:rPr>
                            </w:pPr>
                            <w:proofErr w:type="gramStart"/>
                            <w:r w:rsidRPr="00401CC4">
                              <w:rPr>
                                <w:rFonts w:ascii="Arial Rounded MT Bold" w:hAnsi="Arial Rounded MT Bold"/>
                                <w:color w:val="4472C4" w:themeColor="accent5"/>
                                <w:sz w:val="24"/>
                              </w:rPr>
                              <w:t>máximo</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9" o:spid="_x0000_s1028" type="#_x0000_t202" style="position:absolute;left:0;text-align:left;margin-left:356.6pt;margin-top:132.45pt;width:101.9pt;height:19.7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" filled="f" stroked="f" strokeweight=".5pt">
                <v:textbox>
                  <w:txbxContent>
                    <w:p w:rsidR="00A715A1" w:rsidRPr="00401CC4" w:rsidRDefault="00A715A1" w:rsidP="00401CC4">
                      <w:pPr>
                        <w:jc w:val="center"/>
                        <w:rPr>
                          <w:rFonts w:ascii="Arial Rounded MT Bold" w:hAnsi="Arial Rounded MT Bold"/>
                          <w:color w:val="4472C4" w:themeColor="accent5"/>
                          <w:sz w:val="24"/>
                        </w:rPr>
                      </w:pPr>
                      <w:proofErr w:type="gramStart"/>
                      <w:r w:rsidRPr="00401CC4">
                        <w:rPr>
                          <w:rFonts w:ascii="Arial Rounded MT Bold" w:hAnsi="Arial Rounded MT Bold"/>
                          <w:color w:val="4472C4" w:themeColor="accent5"/>
                          <w:sz w:val="24"/>
                        </w:rPr>
                        <w:t>máximo</w:t>
                      </w:r>
                      <w:proofErr w:type="gramEnd"/>
                    </w:p>
                  </w:txbxContent>
                </v:textbox>
              </v:shape>
            </w:pict>
          </mc:Fallback>
        </mc:AlternateContent>
      </w:r>
      <w:r w:rsidRPr="000934E7">
        <w:rPr>
          <w:rFonts w:ascii="Century Gothic" w:eastAsiaTheme="minorEastAsia" w:hAnsi="Century Gothic"/>
          <w:noProof/>
          <w:sz w:val="24"/>
          <w:szCs w:val="23"/>
          <w:lang w:eastAsia="es-PE"/>
        </w:rPr>
        <mc:AlternateContent>
          <mc:Choice Requires="wps">
            <w:drawing>
              <wp:anchor distT="0" distB="0" distL="114300" distR="114300" simplePos="0" relativeHeight="251702272" behindDoc="0" locked="0" layoutInCell="1" allowOverlap="1" wp14:anchorId="074C7B9C" wp14:editId="1C2EC88C">
                <wp:simplePos x="0" y="0"/>
                <wp:positionH relativeFrom="column">
                  <wp:posOffset>395761</wp:posOffset>
                </wp:positionH>
                <wp:positionV relativeFrom="paragraph">
                  <wp:posOffset>3985344</wp:posOffset>
                </wp:positionV>
                <wp:extent cx="1854200" cy="249603"/>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1854200" cy="249603"/>
                        </a:xfrm>
                        <a:prstGeom prst="rect">
                          <a:avLst/>
                        </a:prstGeom>
                        <a:solidFill>
                          <a:sysClr val="window" lastClr="FFFFFF"/>
                        </a:solidFill>
                        <a:ln w="6350">
                          <a:noFill/>
                        </a:ln>
                        <a:effectLst/>
                      </wps:spPr>
                      <wps:txbx>
                        <w:txbxContent>
                          <w:p w:rsidR="00A715A1" w:rsidRPr="00C543B4" w:rsidRDefault="00A715A1" w:rsidP="000934E7">
                            <w:pPr>
                              <w:jc w:val="center"/>
                              <w:rPr>
                                <w:sz w:val="24"/>
                              </w:rPr>
                            </w:pPr>
                            <w:r>
                              <w:rPr>
                                <w:sz w:val="24"/>
                              </w:rPr>
                              <w:t>Á</w:t>
                            </w:r>
                            <w:r w:rsidRPr="000934E7">
                              <w:rPr>
                                <w:sz w:val="24"/>
                              </w:rPr>
                              <w:t>cido sulfhídrico (</w:t>
                            </w:r>
                            <w:r w:rsidRPr="000934E7">
                              <w:rPr>
                                <w:bCs/>
                                <w:sz w:val="24"/>
                              </w:rPr>
                              <w:t>H2S</w:t>
                            </w:r>
                            <w:r w:rsidRPr="000934E7">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C7B9C" id="Cuadro de texto 28" o:spid="_x0000_s1029" type="#_x0000_t202" style="position:absolute;left:0;text-align:left;margin-left:31.15pt;margin-top:313.8pt;width:146pt;height:19.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" fillcolor="window" stroked="f" strokeweight=".5pt">
                <v:textbox>
                  <w:txbxContent>
                    <w:p w:rsidR="00A715A1" w:rsidRPr="00C543B4" w:rsidRDefault="00A715A1" w:rsidP="000934E7">
                      <w:pPr>
                        <w:jc w:val="center"/>
                        <w:rPr>
                          <w:sz w:val="24"/>
                        </w:rPr>
                      </w:pPr>
                      <w:r>
                        <w:rPr>
                          <w:sz w:val="24"/>
                        </w:rPr>
                        <w:t>Á</w:t>
                      </w:r>
                      <w:r w:rsidRPr="000934E7">
                        <w:rPr>
                          <w:sz w:val="24"/>
                        </w:rPr>
                        <w:t>cido sulfhídrico (</w:t>
                      </w:r>
                      <w:r w:rsidRPr="000934E7">
                        <w:rPr>
                          <w:bCs/>
                          <w:sz w:val="24"/>
                        </w:rPr>
                        <w:t>H2S</w:t>
                      </w:r>
                      <w:r w:rsidRPr="000934E7">
                        <w:rPr>
                          <w:sz w:val="24"/>
                        </w:rPr>
                        <w:t>)</w:t>
                      </w:r>
                    </w:p>
                  </w:txbxContent>
                </v:textbox>
              </v:shape>
            </w:pict>
          </mc:Fallback>
        </mc:AlternateContent>
      </w:r>
      <w:r w:rsidRPr="000934E7">
        <w:rPr>
          <w:rFonts w:ascii="Century Gothic" w:eastAsiaTheme="minorEastAsia" w:hAnsi="Century Gothic"/>
          <w:noProof/>
          <w:sz w:val="24"/>
          <w:szCs w:val="23"/>
          <w:lang w:eastAsia="es-PE"/>
        </w:rPr>
        <mc:AlternateContent>
          <mc:Choice Requires="wps">
            <w:drawing>
              <wp:anchor distT="0" distB="0" distL="114300" distR="114300" simplePos="0" relativeHeight="251698176" behindDoc="0" locked="0" layoutInCell="1" allowOverlap="1" wp14:anchorId="2DF27AE9" wp14:editId="4A61FB36">
                <wp:simplePos x="0" y="0"/>
                <wp:positionH relativeFrom="column">
                  <wp:posOffset>396240</wp:posOffset>
                </wp:positionH>
                <wp:positionV relativeFrom="paragraph">
                  <wp:posOffset>3631913</wp:posOffset>
                </wp:positionV>
                <wp:extent cx="1854200" cy="293298"/>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1854200" cy="293298"/>
                        </a:xfrm>
                        <a:prstGeom prst="rect">
                          <a:avLst/>
                        </a:prstGeom>
                        <a:solidFill>
                          <a:sysClr val="window" lastClr="FFFFFF"/>
                        </a:solidFill>
                        <a:ln w="6350">
                          <a:noFill/>
                        </a:ln>
                        <a:effectLst/>
                      </wps:spPr>
                      <wps:txbx>
                        <w:txbxContent>
                          <w:p w:rsidR="00A715A1" w:rsidRPr="00C543B4" w:rsidRDefault="00A715A1" w:rsidP="000934E7">
                            <w:pPr>
                              <w:jc w:val="center"/>
                              <w:rPr>
                                <w:sz w:val="24"/>
                              </w:rPr>
                            </w:pPr>
                            <w:r>
                              <w:rPr>
                                <w:sz w:val="24"/>
                              </w:rPr>
                              <w:t>Plomo (Pb)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F27AE9" id="Cuadro de texto 26" o:spid="_x0000_s1030" type="#_x0000_t202" style="position:absolute;left:0;text-align:left;margin-left:31.2pt;margin-top:286pt;width:146pt;height:23.1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" fillcolor="window" stroked="f" strokeweight=".5pt">
                <v:textbox>
                  <w:txbxContent>
                    <w:p w:rsidR="00A715A1" w:rsidRPr="00C543B4" w:rsidRDefault="00A715A1" w:rsidP="000934E7">
                      <w:pPr>
                        <w:jc w:val="center"/>
                        <w:rPr>
                          <w:sz w:val="24"/>
                        </w:rPr>
                      </w:pPr>
                      <w:r>
                        <w:rPr>
                          <w:sz w:val="24"/>
                        </w:rPr>
                        <w:t>Plomo (Pb)</w:t>
                      </w:r>
                    </w:p>
                  </w:txbxContent>
                </v:textbox>
              </v:shape>
            </w:pict>
          </mc:Fallback>
        </mc:AlternateContent>
      </w:r>
      <w:r w:rsidRPr="000934E7">
        <w:rPr>
          <w:rFonts w:ascii="Century Gothic" w:eastAsiaTheme="minorEastAsia" w:hAnsi="Century Gothic"/>
          <w:noProof/>
          <w:sz w:val="24"/>
          <w:szCs w:val="23"/>
          <w:lang w:eastAsia="es-PE"/>
        </w:rPr>
        <mc:AlternateContent>
          <mc:Choice Requires="wps">
            <w:drawing>
              <wp:anchor distT="0" distB="0" distL="114300" distR="114300" simplePos="0" relativeHeight="251700224" behindDoc="0" locked="0" layoutInCell="1" allowOverlap="1" wp14:anchorId="312A322D" wp14:editId="3AD3A976">
                <wp:simplePos x="0" y="0"/>
                <wp:positionH relativeFrom="column">
                  <wp:posOffset>370205</wp:posOffset>
                </wp:positionH>
                <wp:positionV relativeFrom="paragraph">
                  <wp:posOffset>3291289</wp:posOffset>
                </wp:positionV>
                <wp:extent cx="1880079" cy="293298"/>
                <wp:effectExtent l="0" t="0" r="6350" b="0"/>
                <wp:wrapNone/>
                <wp:docPr id="27" name="Cuadro de texto 27"/>
                <wp:cNvGraphicFramePr/>
                <a:graphic xmlns:a="http://schemas.openxmlformats.org/drawingml/2006/main">
                  <a:graphicData uri="http://schemas.microsoft.com/office/word/2010/wordprocessingShape">
                    <wps:wsp>
                      <wps:cNvSpPr txBox="1"/>
                      <wps:spPr>
                        <a:xfrm>
                          <a:off x="0" y="0"/>
                          <a:ext cx="1880079" cy="293298"/>
                        </a:xfrm>
                        <a:prstGeom prst="rect">
                          <a:avLst/>
                        </a:prstGeom>
                        <a:solidFill>
                          <a:sysClr val="window" lastClr="FFFFFF"/>
                        </a:solidFill>
                        <a:ln w="6350">
                          <a:noFill/>
                        </a:ln>
                        <a:effectLst/>
                      </wps:spPr>
                      <wps:txbx>
                        <w:txbxContent>
                          <w:p w:rsidR="00A715A1" w:rsidRPr="00C543B4" w:rsidRDefault="00A715A1" w:rsidP="000934E7">
                            <w:pPr>
                              <w:jc w:val="center"/>
                              <w:rPr>
                                <w:sz w:val="24"/>
                              </w:rPr>
                            </w:pPr>
                            <w:r>
                              <w:rPr>
                                <w:sz w:val="24"/>
                              </w:rPr>
                              <w:t>Ozono contaminante (O3)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2A322D" id="Cuadro de texto 27" o:spid="_x0000_s1031" type="#_x0000_t202" style="position:absolute;left:0;text-align:left;margin-left:29.15pt;margin-top:259.15pt;width:148.05pt;height:23.1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" fillcolor="window" stroked="f" strokeweight=".5pt">
                <v:textbox>
                  <w:txbxContent>
                    <w:p w:rsidR="00A715A1" w:rsidRPr="00C543B4" w:rsidRDefault="00A715A1" w:rsidP="000934E7">
                      <w:pPr>
                        <w:jc w:val="center"/>
                        <w:rPr>
                          <w:sz w:val="24"/>
                        </w:rPr>
                      </w:pPr>
                      <w:r>
                        <w:rPr>
                          <w:sz w:val="24"/>
                        </w:rPr>
                        <w:t>Ozono contaminante (O3)</w:t>
                      </w:r>
                    </w:p>
                  </w:txbxContent>
                </v:textbox>
              </v:shape>
            </w:pict>
          </mc:Fallback>
        </mc:AlternateContent>
      </w:r>
      <w:r w:rsidRPr="00C543B4">
        <w:rPr>
          <w:rFonts w:ascii="Century Gothic" w:eastAsiaTheme="minorEastAsia" w:hAnsi="Century Gothic"/>
          <w:noProof/>
          <w:sz w:val="24"/>
          <w:szCs w:val="23"/>
          <w:lang w:eastAsia="es-PE"/>
        </w:rPr>
        <mc:AlternateContent>
          <mc:Choice Requires="wps">
            <w:drawing>
              <wp:anchor distT="0" distB="0" distL="114300" distR="114300" simplePos="0" relativeHeight="251696128" behindDoc="0" locked="0" layoutInCell="1" allowOverlap="1" wp14:anchorId="00FD1834" wp14:editId="08962FA0">
                <wp:simplePos x="0" y="0"/>
                <wp:positionH relativeFrom="column">
                  <wp:posOffset>370840</wp:posOffset>
                </wp:positionH>
                <wp:positionV relativeFrom="paragraph">
                  <wp:posOffset>2941403</wp:posOffset>
                </wp:positionV>
                <wp:extent cx="1932317" cy="293298"/>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1932317" cy="293298"/>
                        </a:xfrm>
                        <a:prstGeom prst="rect">
                          <a:avLst/>
                        </a:prstGeom>
                        <a:solidFill>
                          <a:sysClr val="window" lastClr="FFFFFF"/>
                        </a:solidFill>
                        <a:ln w="6350">
                          <a:noFill/>
                        </a:ln>
                        <a:effectLst/>
                      </wps:spPr>
                      <wps:txbx>
                        <w:txbxContent>
                          <w:p w:rsidR="00A715A1" w:rsidRPr="00C543B4" w:rsidRDefault="00A715A1" w:rsidP="00C543B4">
                            <w:pPr>
                              <w:jc w:val="center"/>
                              <w:rPr>
                                <w:sz w:val="24"/>
                              </w:rPr>
                            </w:pPr>
                            <w:r w:rsidRPr="00C543B4">
                              <w:rPr>
                                <w:sz w:val="24"/>
                              </w:rPr>
                              <w:t> Dióxido de nitrógeno </w:t>
                            </w:r>
                            <w:r>
                              <w:rPr>
                                <w:sz w:val="24"/>
                              </w:rPr>
                              <w:t>(</w:t>
                            </w:r>
                            <w:r w:rsidRPr="00C543B4">
                              <w:rPr>
                                <w:bCs/>
                                <w:sz w:val="24"/>
                              </w:rPr>
                              <w:t>NO</w:t>
                            </w:r>
                            <w:r w:rsidRPr="00C543B4">
                              <w:rPr>
                                <w:bCs/>
                                <w:sz w:val="24"/>
                                <w:vertAlign w:val="subscript"/>
                              </w:rPr>
                              <w:t>2</w:t>
                            </w:r>
                            <w:r w:rsidRPr="000934E7">
                              <w:rPr>
                                <w:bCs/>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FD1834" id="Cuadro de texto 25" o:spid="_x0000_s1032" type="#_x0000_t202" style="position:absolute;left:0;text-align:left;margin-left:29.2pt;margin-top:231.6pt;width:152.15pt;height:23.1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" fillcolor="window" stroked="f" strokeweight=".5pt">
                <v:textbox>
                  <w:txbxContent>
                    <w:p w:rsidR="00A715A1" w:rsidRPr="00C543B4" w:rsidRDefault="00A715A1" w:rsidP="00C543B4">
                      <w:pPr>
                        <w:jc w:val="center"/>
                        <w:rPr>
                          <w:sz w:val="24"/>
                        </w:rPr>
                      </w:pPr>
                      <w:r w:rsidRPr="00C543B4">
                        <w:rPr>
                          <w:sz w:val="24"/>
                        </w:rPr>
                        <w:t> Dióxido de nitrógeno </w:t>
                      </w:r>
                      <w:r>
                        <w:rPr>
                          <w:sz w:val="24"/>
                        </w:rPr>
                        <w:t>(</w:t>
                      </w:r>
                      <w:r w:rsidRPr="00C543B4">
                        <w:rPr>
                          <w:bCs/>
                          <w:sz w:val="24"/>
                        </w:rPr>
                        <w:t>NO</w:t>
                      </w:r>
                      <w:r w:rsidRPr="00C543B4">
                        <w:rPr>
                          <w:bCs/>
                          <w:sz w:val="24"/>
                          <w:vertAlign w:val="subscript"/>
                        </w:rPr>
                        <w:t>2</w:t>
                      </w:r>
                      <w:r w:rsidRPr="000934E7">
                        <w:rPr>
                          <w:bCs/>
                          <w:sz w:val="24"/>
                        </w:rPr>
                        <w:t>)</w:t>
                      </w:r>
                    </w:p>
                  </w:txbxContent>
                </v:textbox>
              </v:shape>
            </w:pict>
          </mc:Fallback>
        </mc:AlternateContent>
      </w:r>
      <w:r w:rsidRPr="00C543B4">
        <w:rPr>
          <w:rFonts w:ascii="Century Gothic" w:eastAsiaTheme="minorEastAsia" w:hAnsi="Century Gothic"/>
          <w:noProof/>
          <w:sz w:val="24"/>
          <w:szCs w:val="23"/>
          <w:lang w:eastAsia="es-PE"/>
        </w:rPr>
        <mc:AlternateContent>
          <mc:Choice Requires="wps">
            <w:drawing>
              <wp:anchor distT="0" distB="0" distL="114300" distR="114300" simplePos="0" relativeHeight="251692032" behindDoc="0" locked="0" layoutInCell="1" allowOverlap="1" wp14:anchorId="3608607E" wp14:editId="7A6A8B0D">
                <wp:simplePos x="0" y="0"/>
                <wp:positionH relativeFrom="column">
                  <wp:posOffset>371319</wp:posOffset>
                </wp:positionH>
                <wp:positionV relativeFrom="paragraph">
                  <wp:posOffset>2586475</wp:posOffset>
                </wp:positionV>
                <wp:extent cx="1880079" cy="293298"/>
                <wp:effectExtent l="0" t="0" r="6350" b="0"/>
                <wp:wrapNone/>
                <wp:docPr id="23" name="Cuadro de texto 23"/>
                <wp:cNvGraphicFramePr/>
                <a:graphic xmlns:a="http://schemas.openxmlformats.org/drawingml/2006/main">
                  <a:graphicData uri="http://schemas.microsoft.com/office/word/2010/wordprocessingShape">
                    <wps:wsp>
                      <wps:cNvSpPr txBox="1"/>
                      <wps:spPr>
                        <a:xfrm>
                          <a:off x="0" y="0"/>
                          <a:ext cx="1880079" cy="293298"/>
                        </a:xfrm>
                        <a:prstGeom prst="rect">
                          <a:avLst/>
                        </a:prstGeom>
                        <a:solidFill>
                          <a:sysClr val="window" lastClr="FFFFFF"/>
                        </a:solidFill>
                        <a:ln w="6350">
                          <a:noFill/>
                        </a:ln>
                        <a:effectLst/>
                      </wps:spPr>
                      <wps:txbx>
                        <w:txbxContent>
                          <w:p w:rsidR="00A715A1" w:rsidRPr="00C543B4" w:rsidRDefault="00A715A1" w:rsidP="00C543B4">
                            <w:pPr>
                              <w:jc w:val="center"/>
                              <w:rPr>
                                <w:sz w:val="24"/>
                              </w:rPr>
                            </w:pPr>
                            <w:r>
                              <w:rPr>
                                <w:sz w:val="24"/>
                              </w:rPr>
                              <w:t>Monóxido de carbono (CO)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08607E" id="Cuadro de texto 23" o:spid="_x0000_s1033" type="#_x0000_t202" style="position:absolute;left:0;text-align:left;margin-left:29.25pt;margin-top:203.65pt;width:148.05pt;height:23.1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" fillcolor="window" stroked="f" strokeweight=".5pt">
                <v:textbox>
                  <w:txbxContent>
                    <w:p w:rsidR="00A715A1" w:rsidRPr="00C543B4" w:rsidRDefault="00A715A1" w:rsidP="00C543B4">
                      <w:pPr>
                        <w:jc w:val="center"/>
                        <w:rPr>
                          <w:sz w:val="24"/>
                        </w:rPr>
                      </w:pPr>
                      <w:r>
                        <w:rPr>
                          <w:sz w:val="24"/>
                        </w:rPr>
                        <w:t>Monóxido de carbono (CO)</w:t>
                      </w:r>
                    </w:p>
                  </w:txbxContent>
                </v:textbox>
              </v:shape>
            </w:pict>
          </mc:Fallback>
        </mc:AlternateContent>
      </w:r>
      <w:r w:rsidRPr="00C543B4">
        <w:rPr>
          <w:rFonts w:ascii="Century Gothic" w:eastAsiaTheme="minorEastAsia" w:hAnsi="Century Gothic"/>
          <w:noProof/>
          <w:sz w:val="24"/>
          <w:szCs w:val="23"/>
          <w:lang w:eastAsia="es-PE"/>
        </w:rPr>
        <mc:AlternateContent>
          <mc:Choice Requires="wps">
            <w:drawing>
              <wp:anchor distT="0" distB="0" distL="114300" distR="114300" simplePos="0" relativeHeight="251689984" behindDoc="0" locked="0" layoutInCell="1" allowOverlap="1" wp14:anchorId="42DCAE24" wp14:editId="27116D93">
                <wp:simplePos x="0" y="0"/>
                <wp:positionH relativeFrom="column">
                  <wp:posOffset>396240</wp:posOffset>
                </wp:positionH>
                <wp:positionV relativeFrom="paragraph">
                  <wp:posOffset>2273012</wp:posOffset>
                </wp:positionV>
                <wp:extent cx="1854679" cy="293298"/>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1854679" cy="293298"/>
                        </a:xfrm>
                        <a:prstGeom prst="rect">
                          <a:avLst/>
                        </a:prstGeom>
                        <a:solidFill>
                          <a:sysClr val="window" lastClr="FFFFFF"/>
                        </a:solidFill>
                        <a:ln w="6350">
                          <a:noFill/>
                        </a:ln>
                        <a:effectLst/>
                      </wps:spPr>
                      <wps:txbx>
                        <w:txbxContent>
                          <w:p w:rsidR="00A715A1" w:rsidRPr="00C543B4" w:rsidRDefault="00A715A1" w:rsidP="00C543B4">
                            <w:pPr>
                              <w:jc w:val="center"/>
                              <w:rPr>
                                <w:sz w:val="24"/>
                              </w:rPr>
                            </w:pPr>
                            <w:r>
                              <w:rPr>
                                <w:sz w:val="24"/>
                              </w:rPr>
                              <w:t>Partículas de hollín (PM10)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DCAE24" id="Cuadro de texto 22" o:spid="_x0000_s1034" type="#_x0000_t202" style="position:absolute;left:0;text-align:left;margin-left:31.2pt;margin-top:179pt;width:146.05pt;height:23.1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" fillcolor="window" stroked="f" strokeweight=".5pt">
                <v:textbox>
                  <w:txbxContent>
                    <w:p w:rsidR="00A715A1" w:rsidRPr="00C543B4" w:rsidRDefault="00A715A1" w:rsidP="00C543B4">
                      <w:pPr>
                        <w:jc w:val="center"/>
                        <w:rPr>
                          <w:sz w:val="24"/>
                        </w:rPr>
                      </w:pPr>
                      <w:r>
                        <w:rPr>
                          <w:sz w:val="24"/>
                        </w:rPr>
                        <w:t>Partículas de hollín (PM10)</w:t>
                      </w:r>
                    </w:p>
                  </w:txbxContent>
                </v:textbox>
              </v:shape>
            </w:pict>
          </mc:Fallback>
        </mc:AlternateContent>
      </w:r>
      <w:r>
        <w:rPr>
          <w:rFonts w:ascii="Century Gothic" w:eastAsiaTheme="minorEastAsia" w:hAnsi="Century Gothic"/>
          <w:noProof/>
          <w:sz w:val="24"/>
          <w:szCs w:val="23"/>
          <w:lang w:eastAsia="es-PE"/>
        </w:rPr>
        <mc:AlternateContent>
          <mc:Choice Requires="wps">
            <w:drawing>
              <wp:anchor distT="0" distB="0" distL="114300" distR="114300" simplePos="0" relativeHeight="251687936" behindDoc="0" locked="0" layoutInCell="1" allowOverlap="1">
                <wp:simplePos x="0" y="0"/>
                <wp:positionH relativeFrom="column">
                  <wp:posOffset>370840</wp:posOffset>
                </wp:positionH>
                <wp:positionV relativeFrom="paragraph">
                  <wp:posOffset>1924026</wp:posOffset>
                </wp:positionV>
                <wp:extent cx="1854679" cy="293298"/>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1854679"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715A1" w:rsidRPr="00C543B4" w:rsidRDefault="00A715A1" w:rsidP="00C543B4">
                            <w:pPr>
                              <w:jc w:val="center"/>
                              <w:rPr>
                                <w:sz w:val="24"/>
                              </w:rPr>
                            </w:pPr>
                            <w:r w:rsidRPr="00C543B4">
                              <w:rPr>
                                <w:sz w:val="24"/>
                              </w:rPr>
                              <w:t>Dióxido de azufre (SO</w:t>
                            </w:r>
                            <w:r w:rsidRPr="00C543B4">
                              <w:rPr>
                                <w:sz w:val="24"/>
                                <w:vertAlign w:val="subscript"/>
                              </w:rPr>
                              <w:t>2</w:t>
                            </w:r>
                            <w:r w:rsidRPr="00C543B4">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1" o:spid="_x0000_s1035" type="#_x0000_t202" style="position:absolute;left:0;text-align:left;margin-left:29.2pt;margin-top:151.5pt;width:146.05pt;height:23.1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" fillcolor="white [3201]" stroked="f" strokeweight=".5pt">
                <v:textbox>
                  <w:txbxContent>
                    <w:p w:rsidR="00A715A1" w:rsidRPr="00C543B4" w:rsidRDefault="00A715A1" w:rsidP="00C543B4">
                      <w:pPr>
                        <w:jc w:val="center"/>
                        <w:rPr>
                          <w:sz w:val="24"/>
                        </w:rPr>
                      </w:pPr>
                      <w:r w:rsidRPr="00C543B4">
                        <w:rPr>
                          <w:sz w:val="24"/>
                        </w:rPr>
                        <w:t>Dióxido de azufre (SO</w:t>
                      </w:r>
                      <w:r w:rsidRPr="00C543B4">
                        <w:rPr>
                          <w:sz w:val="24"/>
                          <w:vertAlign w:val="subscript"/>
                        </w:rPr>
                        <w:t>2</w:t>
                      </w:r>
                      <w:r w:rsidRPr="00C543B4">
                        <w:rPr>
                          <w:sz w:val="24"/>
                        </w:rPr>
                        <w:t>)</w:t>
                      </w:r>
                    </w:p>
                  </w:txbxContent>
                </v:textbox>
              </v:shape>
            </w:pict>
          </mc:Fallback>
        </mc:AlternateContent>
      </w:r>
      <w:r w:rsidR="00871B44" w:rsidRPr="00871B44">
        <w:rPr>
          <w:rFonts w:ascii="Century Gothic" w:eastAsiaTheme="minorEastAsia" w:hAnsi="Century Gothic"/>
          <w:sz w:val="24"/>
          <w:szCs w:val="23"/>
        </w:rPr>
        <w:t>E</w:t>
      </w:r>
      <w:r>
        <w:rPr>
          <w:rFonts w:ascii="Century Gothic" w:eastAsiaTheme="minorEastAsia" w:hAnsi="Century Gothic"/>
          <w:sz w:val="24"/>
          <w:szCs w:val="23"/>
        </w:rPr>
        <w:t xml:space="preserve">ste estándar </w:t>
      </w:r>
      <w:r w:rsidR="00871B44" w:rsidRPr="00871B44">
        <w:rPr>
          <w:rFonts w:ascii="Century Gothic" w:eastAsiaTheme="minorEastAsia" w:hAnsi="Century Gothic"/>
          <w:sz w:val="24"/>
          <w:szCs w:val="23"/>
        </w:rPr>
        <w:t xml:space="preserve">indica la cantidad de elementos contaminantes en el ambiente. Por ejemplo, en el aire </w:t>
      </w:r>
      <w:r w:rsidR="00C543B4">
        <w:rPr>
          <w:rFonts w:ascii="Century Gothic" w:eastAsiaTheme="minorEastAsia" w:hAnsi="Century Gothic"/>
          <w:sz w:val="24"/>
          <w:szCs w:val="23"/>
        </w:rPr>
        <w:t>hay</w:t>
      </w:r>
      <w:r w:rsidR="00871B44" w:rsidRPr="00871B44">
        <w:rPr>
          <w:rFonts w:ascii="Century Gothic" w:eastAsiaTheme="minorEastAsia" w:hAnsi="Century Gothic"/>
          <w:sz w:val="24"/>
          <w:szCs w:val="23"/>
        </w:rPr>
        <w:t xml:space="preserve"> partículas suspendidas de CO2, Cd o Pb, que son ingeridas a través de la respiración sin que ello afecte significativamente la salud de las personas. El Ministerio del Ambiente (MINAM) estableció en el año 2008 los límites máximos permitidos (LMP) que indican la </w:t>
      </w:r>
      <w:r w:rsidR="00871B44" w:rsidRPr="00C543B4">
        <w:rPr>
          <w:rFonts w:ascii="Century Gothic" w:eastAsiaTheme="minorEastAsia" w:hAnsi="Century Gothic"/>
          <w:b/>
          <w:sz w:val="24"/>
          <w:szCs w:val="23"/>
          <w:highlight w:val="yellow"/>
        </w:rPr>
        <w:t xml:space="preserve">cantidad </w:t>
      </w:r>
      <w:r w:rsidR="00C543B4" w:rsidRPr="00C543B4">
        <w:rPr>
          <w:rFonts w:ascii="Century Gothic" w:eastAsiaTheme="minorEastAsia" w:hAnsi="Century Gothic"/>
          <w:b/>
          <w:sz w:val="24"/>
          <w:szCs w:val="23"/>
          <w:highlight w:val="yellow"/>
        </w:rPr>
        <w:t>máx.</w:t>
      </w:r>
      <w:r w:rsidR="00871B44" w:rsidRPr="00C543B4">
        <w:rPr>
          <w:rFonts w:ascii="Century Gothic" w:eastAsiaTheme="minorEastAsia" w:hAnsi="Century Gothic"/>
          <w:b/>
          <w:sz w:val="24"/>
          <w:szCs w:val="23"/>
          <w:highlight w:val="yellow"/>
        </w:rPr>
        <w:t xml:space="preserve"> </w:t>
      </w:r>
      <w:proofErr w:type="gramStart"/>
      <w:r w:rsidR="00871B44" w:rsidRPr="00C543B4">
        <w:rPr>
          <w:rFonts w:ascii="Century Gothic" w:eastAsiaTheme="minorEastAsia" w:hAnsi="Century Gothic"/>
          <w:b/>
          <w:sz w:val="24"/>
          <w:szCs w:val="23"/>
          <w:highlight w:val="yellow"/>
        </w:rPr>
        <w:t>de</w:t>
      </w:r>
      <w:proofErr w:type="gramEnd"/>
      <w:r w:rsidR="00871B44" w:rsidRPr="00C543B4">
        <w:rPr>
          <w:rFonts w:ascii="Century Gothic" w:eastAsiaTheme="minorEastAsia" w:hAnsi="Century Gothic"/>
          <w:b/>
          <w:sz w:val="24"/>
          <w:szCs w:val="23"/>
          <w:highlight w:val="yellow"/>
        </w:rPr>
        <w:t xml:space="preserve"> elementos contaminantes que puede haber en el ambiente</w:t>
      </w:r>
      <w:r w:rsidR="00871B44" w:rsidRPr="00871B44">
        <w:rPr>
          <w:rFonts w:ascii="Century Gothic" w:eastAsiaTheme="minorEastAsia" w:hAnsi="Century Gothic"/>
          <w:sz w:val="24"/>
          <w:szCs w:val="23"/>
        </w:rPr>
        <w:t xml:space="preserve"> (ver tabla). Si estas cantidades sobrepasan lo </w:t>
      </w:r>
      <w:r w:rsidR="00C543B4">
        <w:rPr>
          <w:rFonts w:ascii="Century Gothic" w:eastAsiaTheme="minorEastAsia" w:hAnsi="Century Gothic"/>
          <w:sz w:val="24"/>
          <w:szCs w:val="23"/>
        </w:rPr>
        <w:t>dicho</w:t>
      </w:r>
      <w:r w:rsidR="00871B44" w:rsidRPr="00871B44">
        <w:rPr>
          <w:rFonts w:ascii="Century Gothic" w:eastAsiaTheme="minorEastAsia" w:hAnsi="Century Gothic"/>
          <w:sz w:val="24"/>
          <w:szCs w:val="23"/>
        </w:rPr>
        <w:t>, se pone en riesgo la salud de las personas a corto, mediano y largo plazo.</w:t>
      </w:r>
      <w:r w:rsidR="000934E7" w:rsidRPr="000934E7">
        <w:rPr>
          <w:rFonts w:ascii="Century Gothic" w:eastAsiaTheme="minorEastAsia" w:hAnsi="Century Gothic"/>
          <w:noProof/>
          <w:sz w:val="24"/>
          <w:szCs w:val="23"/>
          <w:lang w:eastAsia="es-PE"/>
        </w:rPr>
        <w:t xml:space="preserve"> </w:t>
      </w:r>
    </w:p>
    <w:p w:rsidR="00871B44" w:rsidRDefault="00C543B4" w:rsidP="00C543B4">
      <w:pPr>
        <w:spacing w:after="120"/>
        <w:ind w:left="284" w:right="260"/>
        <w:jc w:val="both"/>
        <w:rPr>
          <w:rFonts w:ascii="Century Gothic" w:eastAsiaTheme="minorEastAsia" w:hAnsi="Century Gothic"/>
          <w:sz w:val="24"/>
          <w:szCs w:val="23"/>
        </w:rPr>
      </w:pPr>
      <w:r>
        <w:rPr>
          <w:rFonts w:ascii="Century Gothic" w:eastAsiaTheme="minorEastAsia" w:hAnsi="Century Gothic"/>
          <w:noProof/>
          <w:sz w:val="24"/>
          <w:szCs w:val="23"/>
          <w:lang w:eastAsia="es-PE"/>
        </w:rPr>
        <w:drawing>
          <wp:anchor distT="0" distB="0" distL="114300" distR="114300" simplePos="0" relativeHeight="251686912" behindDoc="0" locked="0" layoutInCell="1" allowOverlap="1">
            <wp:simplePos x="0" y="0"/>
            <wp:positionH relativeFrom="column">
              <wp:posOffset>327660</wp:posOffset>
            </wp:positionH>
            <wp:positionV relativeFrom="paragraph">
              <wp:posOffset>1905</wp:posOffset>
            </wp:positionV>
            <wp:extent cx="5900420" cy="2818765"/>
            <wp:effectExtent l="0" t="0" r="5080" b="63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C04482.tmp"/>
                    <pic:cNvPicPr/>
                  </pic:nvPicPr>
                  <pic:blipFill>
                    <a:blip r:embed="rId10">
                      <a:extLst>
                        <a:ext uri="{28A0092B-C50C-407E-A947-70E740481C1C}">
                          <a14:useLocalDpi xmlns:a14="http://schemas.microsoft.com/office/drawing/2010/main" val="0"/>
                        </a:ext>
                      </a:extLst>
                    </a:blip>
                    <a:stretch>
                      <a:fillRect/>
                    </a:stretch>
                  </pic:blipFill>
                  <pic:spPr>
                    <a:xfrm>
                      <a:off x="0" y="0"/>
                      <a:ext cx="5900420" cy="2818765"/>
                    </a:xfrm>
                    <a:prstGeom prst="rect">
                      <a:avLst/>
                    </a:prstGeom>
                  </pic:spPr>
                </pic:pic>
              </a:graphicData>
            </a:graphic>
            <wp14:sizeRelH relativeFrom="page">
              <wp14:pctWidth>0</wp14:pctWidth>
            </wp14:sizeRelH>
            <wp14:sizeRelV relativeFrom="page">
              <wp14:pctHeight>0</wp14:pctHeight>
            </wp14:sizeRelV>
          </wp:anchor>
        </w:drawing>
      </w:r>
      <w:r w:rsidR="00871B44" w:rsidRPr="00871B44">
        <w:rPr>
          <w:rFonts w:ascii="Century Gothic" w:eastAsiaTheme="minorEastAsia" w:hAnsi="Century Gothic"/>
          <w:sz w:val="24"/>
          <w:szCs w:val="23"/>
        </w:rPr>
        <w:t xml:space="preserve"> </w:t>
      </w:r>
    </w:p>
    <w:p w:rsidR="00401CC4" w:rsidRDefault="00401CC4" w:rsidP="00421EED">
      <w:pPr>
        <w:spacing w:after="120"/>
        <w:ind w:left="142" w:right="260"/>
        <w:jc w:val="both"/>
        <w:rPr>
          <w:rFonts w:ascii="Century Gothic" w:eastAsiaTheme="minorEastAsia" w:hAnsi="Century Gothic"/>
          <w:sz w:val="24"/>
          <w:szCs w:val="23"/>
        </w:rPr>
      </w:pPr>
      <w:r>
        <w:rPr>
          <w:rFonts w:ascii="Century Gothic" w:eastAsiaTheme="minorEastAsia" w:hAnsi="Century Gothic"/>
          <w:sz w:val="24"/>
          <w:szCs w:val="23"/>
        </w:rPr>
        <w:t>En la segunda columna se muestran las cantidades máximas de cada sustancia contaminante en el ambiente, si sobrepasan esa cantidad se vuelve un área peligrosa.</w:t>
      </w:r>
    </w:p>
    <w:p w:rsidR="00871B44" w:rsidRDefault="00421EED" w:rsidP="00421EED">
      <w:pPr>
        <w:spacing w:after="0"/>
        <w:jc w:val="both"/>
        <w:rPr>
          <w:rFonts w:ascii="Century Gothic" w:eastAsiaTheme="minorEastAsia" w:hAnsi="Century Gothic"/>
          <w:sz w:val="24"/>
          <w:szCs w:val="23"/>
        </w:rPr>
      </w:pPr>
      <w:r>
        <w:rPr>
          <w:rFonts w:ascii="Century Gothic" w:eastAsiaTheme="minorEastAsia" w:hAnsi="Century Gothic"/>
          <w:noProof/>
          <w:sz w:val="24"/>
          <w:szCs w:val="23"/>
          <w:lang w:eastAsia="es-PE"/>
        </w:rPr>
        <mc:AlternateContent>
          <mc:Choice Requires="wps">
            <w:drawing>
              <wp:anchor distT="0" distB="0" distL="114300" distR="114300" simplePos="0" relativeHeight="251705344" behindDoc="1" locked="0" layoutInCell="1" allowOverlap="1" wp14:anchorId="2F4274EF" wp14:editId="238CCF1E">
                <wp:simplePos x="0" y="0"/>
                <wp:positionH relativeFrom="column">
                  <wp:posOffset>25879</wp:posOffset>
                </wp:positionH>
                <wp:positionV relativeFrom="paragraph">
                  <wp:posOffset>84323</wp:posOffset>
                </wp:positionV>
                <wp:extent cx="6590186" cy="3045125"/>
                <wp:effectExtent l="0" t="0" r="20320" b="22225"/>
                <wp:wrapNone/>
                <wp:docPr id="38" name="Rectángulo redondeado 38"/>
                <wp:cNvGraphicFramePr/>
                <a:graphic xmlns:a="http://schemas.openxmlformats.org/drawingml/2006/main">
                  <a:graphicData uri="http://schemas.microsoft.com/office/word/2010/wordprocessingShape">
                    <wps:wsp>
                      <wps:cNvSpPr/>
                      <wps:spPr>
                        <a:xfrm>
                          <a:off x="0" y="0"/>
                          <a:ext cx="6590186" cy="3045125"/>
                        </a:xfrm>
                        <a:prstGeom prst="roundRect">
                          <a:avLst>
                            <a:gd name="adj" fmla="val 8542"/>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85857" id="Rectángulo redondeado 38" o:spid="_x0000_s1026" style="position:absolute;margin-left:2.05pt;margin-top:6.65pt;width:518.9pt;height:239.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" fillcolor="#e2efd9 [665]" strokecolor="#e2efd9 [665]" strokeweight="1pt">
                <v:stroke joinstyle="miter"/>
              </v:roundrect>
            </w:pict>
          </mc:Fallback>
        </mc:AlternateContent>
      </w:r>
    </w:p>
    <w:p w:rsidR="00401CC4" w:rsidRPr="00C543B4" w:rsidRDefault="00401CC4" w:rsidP="00401CC4">
      <w:pPr>
        <w:spacing w:after="120"/>
        <w:jc w:val="center"/>
        <w:rPr>
          <w:rFonts w:ascii="Arial Rounded MT Bold" w:eastAsiaTheme="minorEastAsia" w:hAnsi="Arial Rounded MT Bold"/>
          <w:color w:val="4472C4" w:themeColor="accent5"/>
          <w:sz w:val="32"/>
          <w:szCs w:val="23"/>
        </w:rPr>
      </w:pPr>
      <w:r w:rsidRPr="00C543B4">
        <w:rPr>
          <w:rFonts w:ascii="Arial Rounded MT Bold" w:eastAsiaTheme="minorEastAsia" w:hAnsi="Arial Rounded MT Bold"/>
          <w:color w:val="4472C4" w:themeColor="accent5"/>
          <w:sz w:val="32"/>
          <w:szCs w:val="23"/>
        </w:rPr>
        <w:t xml:space="preserve">Texto </w:t>
      </w:r>
      <w:r>
        <w:rPr>
          <w:rFonts w:ascii="Arial Rounded MT Bold" w:eastAsiaTheme="minorEastAsia" w:hAnsi="Arial Rounded MT Bold"/>
          <w:color w:val="4472C4" w:themeColor="accent5"/>
          <w:sz w:val="32"/>
          <w:szCs w:val="23"/>
        </w:rPr>
        <w:t>4</w:t>
      </w:r>
      <w:r w:rsidRPr="00C543B4">
        <w:rPr>
          <w:rFonts w:ascii="Arial Rounded MT Bold" w:eastAsiaTheme="minorEastAsia" w:hAnsi="Arial Rounded MT Bold"/>
          <w:color w:val="4472C4" w:themeColor="accent5"/>
          <w:sz w:val="32"/>
          <w:szCs w:val="23"/>
        </w:rPr>
        <w:t xml:space="preserve">: </w:t>
      </w:r>
      <w:r w:rsidRPr="00401CC4">
        <w:rPr>
          <w:rFonts w:ascii="Arial Rounded MT Bold" w:eastAsiaTheme="minorEastAsia" w:hAnsi="Arial Rounded MT Bold"/>
          <w:color w:val="4472C4" w:themeColor="accent5"/>
          <w:sz w:val="32"/>
          <w:szCs w:val="23"/>
        </w:rPr>
        <w:t>Año nuevo 2019: Contaminación del aire en Lima Metropolitana disminuyó en comparación del 2018</w:t>
      </w:r>
    </w:p>
    <w:p w:rsidR="00C543B4" w:rsidRDefault="00651A12" w:rsidP="00421EED">
      <w:pPr>
        <w:spacing w:after="0"/>
        <w:ind w:left="284" w:right="401"/>
        <w:jc w:val="both"/>
        <w:rPr>
          <w:rFonts w:ascii="Century Gothic" w:eastAsiaTheme="minorEastAsia" w:hAnsi="Century Gothic"/>
          <w:noProof/>
          <w:sz w:val="24"/>
          <w:szCs w:val="23"/>
          <w:lang w:eastAsia="es-PE"/>
        </w:rPr>
      </w:pPr>
      <w:r w:rsidRPr="00651A12">
        <w:rPr>
          <w:rFonts w:ascii="Century Gothic" w:eastAsiaTheme="minorEastAsia" w:hAnsi="Century Gothic"/>
          <w:noProof/>
          <w:sz w:val="24"/>
          <w:szCs w:val="23"/>
          <w:lang w:eastAsia="es-PE"/>
        </w:rPr>
        <w:t xml:space="preserve">El Servicio </w:t>
      </w:r>
      <w:r>
        <w:rPr>
          <w:rFonts w:ascii="Century Gothic" w:eastAsiaTheme="minorEastAsia" w:hAnsi="Century Gothic"/>
          <w:noProof/>
          <w:sz w:val="24"/>
          <w:szCs w:val="23"/>
          <w:lang w:eastAsia="es-PE"/>
        </w:rPr>
        <w:t xml:space="preserve">Nacional </w:t>
      </w:r>
      <w:r w:rsidRPr="00651A12">
        <w:rPr>
          <w:rFonts w:ascii="Century Gothic" w:eastAsiaTheme="minorEastAsia" w:hAnsi="Century Gothic"/>
          <w:noProof/>
          <w:sz w:val="24"/>
          <w:szCs w:val="23"/>
          <w:lang w:eastAsia="es-PE"/>
        </w:rPr>
        <w:t xml:space="preserve">de Meteorología e Hidrología </w:t>
      </w:r>
      <w:r>
        <w:rPr>
          <w:rFonts w:ascii="Century Gothic" w:eastAsiaTheme="minorEastAsia" w:hAnsi="Century Gothic"/>
          <w:noProof/>
          <w:sz w:val="24"/>
          <w:szCs w:val="23"/>
          <w:lang w:eastAsia="es-PE"/>
        </w:rPr>
        <w:t>d</w:t>
      </w:r>
      <w:r w:rsidRPr="00651A12">
        <w:rPr>
          <w:rFonts w:ascii="Century Gothic" w:eastAsiaTheme="minorEastAsia" w:hAnsi="Century Gothic"/>
          <w:noProof/>
          <w:sz w:val="24"/>
          <w:szCs w:val="23"/>
          <w:lang w:eastAsia="es-PE"/>
        </w:rPr>
        <w:t>el Perú (SENAMHI) informa que, d</w:t>
      </w:r>
      <w:r>
        <w:rPr>
          <w:rFonts w:ascii="Century Gothic" w:eastAsiaTheme="minorEastAsia" w:hAnsi="Century Gothic"/>
          <w:noProof/>
          <w:sz w:val="24"/>
          <w:szCs w:val="23"/>
          <w:lang w:eastAsia="es-PE"/>
        </w:rPr>
        <w:t xml:space="preserve">urante las celebraciones por </w:t>
      </w:r>
      <w:r w:rsidRPr="00651A12">
        <w:rPr>
          <w:rFonts w:ascii="Century Gothic" w:eastAsiaTheme="minorEastAsia" w:hAnsi="Century Gothic"/>
          <w:noProof/>
          <w:sz w:val="24"/>
          <w:szCs w:val="23"/>
          <w:lang w:eastAsia="es-PE"/>
        </w:rPr>
        <w:t xml:space="preserve">año nuevo, entre las 0:00 h y las 3:00 h, los niveles de los contaminantes particulados PM10 y PM2.5 generaron concentraciones máximas horarias de 516.60 µg/m3 y 222.20 µg/m3, respectivamente. La calidad del aire mejoró significativamente, </w:t>
      </w:r>
      <w:r>
        <w:rPr>
          <w:rFonts w:ascii="Century Gothic" w:eastAsiaTheme="minorEastAsia" w:hAnsi="Century Gothic"/>
          <w:noProof/>
          <w:sz w:val="24"/>
          <w:szCs w:val="23"/>
          <w:lang w:eastAsia="es-PE"/>
        </w:rPr>
        <w:t>pues</w:t>
      </w:r>
      <w:r w:rsidRPr="00651A12">
        <w:rPr>
          <w:rFonts w:ascii="Century Gothic" w:eastAsiaTheme="minorEastAsia" w:hAnsi="Century Gothic"/>
          <w:noProof/>
          <w:sz w:val="24"/>
          <w:szCs w:val="23"/>
          <w:lang w:eastAsia="es-PE"/>
        </w:rPr>
        <w:t xml:space="preserve"> se registró 70 %</w:t>
      </w:r>
      <w:r>
        <w:rPr>
          <w:rFonts w:ascii="Century Gothic" w:eastAsiaTheme="minorEastAsia" w:hAnsi="Century Gothic"/>
          <w:noProof/>
          <w:sz w:val="24"/>
          <w:szCs w:val="23"/>
          <w:lang w:eastAsia="es-PE"/>
        </w:rPr>
        <w:t xml:space="preserve"> menos</w:t>
      </w:r>
      <w:r w:rsidRPr="00651A12">
        <w:rPr>
          <w:rFonts w:ascii="Century Gothic" w:eastAsiaTheme="minorEastAsia" w:hAnsi="Century Gothic"/>
          <w:noProof/>
          <w:sz w:val="24"/>
          <w:szCs w:val="23"/>
          <w:lang w:eastAsia="es-PE"/>
        </w:rPr>
        <w:t xml:space="preserve"> en las concentraciones de partículas (PM10 y PM2.5)</w:t>
      </w:r>
      <w:r>
        <w:rPr>
          <w:rFonts w:ascii="Century Gothic" w:eastAsiaTheme="minorEastAsia" w:hAnsi="Century Gothic"/>
          <w:noProof/>
          <w:sz w:val="24"/>
          <w:szCs w:val="23"/>
          <w:lang w:eastAsia="es-PE"/>
        </w:rPr>
        <w:t xml:space="preserve"> a diferencia del 2018</w:t>
      </w:r>
      <w:r w:rsidRPr="00651A12">
        <w:rPr>
          <w:rFonts w:ascii="Century Gothic" w:eastAsiaTheme="minorEastAsia" w:hAnsi="Century Gothic"/>
          <w:noProof/>
          <w:sz w:val="24"/>
          <w:szCs w:val="23"/>
          <w:lang w:eastAsia="es-PE"/>
        </w:rPr>
        <w:t xml:space="preserve">, </w:t>
      </w:r>
      <w:r w:rsidRPr="00651A12">
        <w:rPr>
          <w:rFonts w:ascii="Century Gothic" w:eastAsiaTheme="minorEastAsia" w:hAnsi="Century Gothic"/>
          <w:noProof/>
          <w:sz w:val="24"/>
          <w:szCs w:val="23"/>
          <w:highlight w:val="yellow"/>
          <w:lang w:eastAsia="es-PE"/>
        </w:rPr>
        <w:t>como consecuencia de la disminución del uso de juegos pirotécnicos y quema de muñecos</w:t>
      </w:r>
      <w:r w:rsidRPr="00651A12">
        <w:rPr>
          <w:rFonts w:ascii="Century Gothic" w:eastAsiaTheme="minorEastAsia" w:hAnsi="Century Gothic"/>
          <w:noProof/>
          <w:sz w:val="24"/>
          <w:szCs w:val="23"/>
          <w:lang w:eastAsia="es-PE"/>
        </w:rPr>
        <w:t xml:space="preserve">. Se debe destacar el cambio de comportamiento de la ciudadanía en las fiestas de fin de año, </w:t>
      </w:r>
      <w:r w:rsidRPr="00651A12">
        <w:rPr>
          <w:rFonts w:ascii="Century Gothic" w:eastAsiaTheme="minorEastAsia" w:hAnsi="Century Gothic"/>
          <w:noProof/>
          <w:sz w:val="24"/>
          <w:szCs w:val="23"/>
          <w:highlight w:val="yellow"/>
          <w:lang w:eastAsia="es-PE"/>
        </w:rPr>
        <w:t>debido a la campaña de educación y sensibilización emprendida por el Ministerio del Ambiente (MINAM) sobre "cohetes ecológicos"</w:t>
      </w:r>
      <w:r w:rsidRPr="00651A12">
        <w:rPr>
          <w:rFonts w:ascii="Century Gothic" w:eastAsiaTheme="minorEastAsia" w:hAnsi="Century Gothic"/>
          <w:noProof/>
          <w:sz w:val="24"/>
          <w:szCs w:val="23"/>
          <w:lang w:eastAsia="es-PE"/>
        </w:rPr>
        <w:t>, sumada a las acciones de otras entidades que buscan evitar el uso de los juegos pirotécnicos.</w:t>
      </w:r>
    </w:p>
    <w:p w:rsidR="00401CC4" w:rsidRDefault="00401CC4" w:rsidP="00401CC4">
      <w:pPr>
        <w:spacing w:after="120"/>
        <w:ind w:left="284" w:right="401"/>
        <w:jc w:val="both"/>
        <w:rPr>
          <w:rFonts w:ascii="Century Gothic" w:eastAsiaTheme="minorEastAsia" w:hAnsi="Century Gothic"/>
          <w:sz w:val="24"/>
          <w:szCs w:val="23"/>
        </w:rPr>
      </w:pPr>
    </w:p>
    <w:p w:rsidR="0022499A" w:rsidRDefault="00976F1F" w:rsidP="00E65DA4">
      <w:pPr>
        <w:spacing w:after="120"/>
        <w:jc w:val="both"/>
        <w:rPr>
          <w:rFonts w:ascii="Century Gothic" w:eastAsiaTheme="minorEastAsia" w:hAnsi="Century Gothic"/>
          <w:b/>
          <w:sz w:val="24"/>
          <w:szCs w:val="23"/>
        </w:rPr>
      </w:pPr>
      <w:r w:rsidRPr="00871B44">
        <w:rPr>
          <w:rFonts w:ascii="Century Gothic" w:eastAsiaTheme="minorEastAsia" w:hAnsi="Century Gothic"/>
          <w:b/>
          <w:sz w:val="24"/>
          <w:szCs w:val="23"/>
        </w:rPr>
        <w:t>A partir de lo analizado, respondemos:</w:t>
      </w:r>
    </w:p>
    <w:p w:rsidR="00421EED" w:rsidRPr="00421EED" w:rsidRDefault="00421EED" w:rsidP="00E65DA4">
      <w:pPr>
        <w:spacing w:after="120"/>
        <w:jc w:val="both"/>
        <w:rPr>
          <w:rFonts w:ascii="Century Gothic" w:eastAsiaTheme="minorEastAsia" w:hAnsi="Century Gothic"/>
          <w:color w:val="C00000"/>
          <w:sz w:val="24"/>
          <w:szCs w:val="23"/>
        </w:rPr>
      </w:pPr>
      <w:r w:rsidRPr="00421EED">
        <w:rPr>
          <w:rFonts w:ascii="Century Gothic" w:eastAsiaTheme="minorEastAsia" w:hAnsi="Century Gothic"/>
          <w:color w:val="C00000"/>
          <w:sz w:val="24"/>
          <w:szCs w:val="23"/>
        </w:rPr>
        <w:t>(Las siguientes preguntas las puedes responder según lo que has leído en el texto</w:t>
      </w:r>
      <w:r>
        <w:rPr>
          <w:rFonts w:ascii="Century Gothic" w:eastAsiaTheme="minorEastAsia" w:hAnsi="Century Gothic"/>
          <w:color w:val="C00000"/>
          <w:sz w:val="24"/>
          <w:szCs w:val="23"/>
        </w:rPr>
        <w:t xml:space="preserve"> y lo que sepas por conocimiento general</w:t>
      </w:r>
      <w:r w:rsidRPr="00421EED">
        <w:rPr>
          <w:rFonts w:ascii="Century Gothic" w:eastAsiaTheme="minorEastAsia" w:hAnsi="Century Gothic"/>
          <w:color w:val="C00000"/>
          <w:sz w:val="24"/>
          <w:szCs w:val="23"/>
        </w:rPr>
        <w:t>, te pondré algunas ayuditas):</w:t>
      </w:r>
    </w:p>
    <w:p w:rsidR="00385292" w:rsidRPr="00127030" w:rsidRDefault="00385292" w:rsidP="00385292">
      <w:pPr>
        <w:pStyle w:val="Prrafodelista"/>
        <w:numPr>
          <w:ilvl w:val="0"/>
          <w:numId w:val="6"/>
        </w:numPr>
        <w:spacing w:after="120"/>
        <w:jc w:val="both"/>
        <w:rPr>
          <w:rFonts w:ascii="Century Gothic" w:eastAsiaTheme="minorEastAsia" w:hAnsi="Century Gothic"/>
          <w:b/>
          <w:color w:val="4472C4" w:themeColor="accent5"/>
          <w:sz w:val="24"/>
          <w:szCs w:val="23"/>
        </w:rPr>
      </w:pPr>
      <w:r w:rsidRPr="00127030">
        <w:rPr>
          <w:rFonts w:ascii="Century Gothic" w:eastAsiaTheme="minorEastAsia" w:hAnsi="Century Gothic"/>
          <w:b/>
          <w:color w:val="4472C4" w:themeColor="accent5"/>
          <w:sz w:val="24"/>
          <w:szCs w:val="23"/>
        </w:rPr>
        <w:lastRenderedPageBreak/>
        <w:t xml:space="preserve">¿Por qué el Ministerio del Ambiente (MINAM) estableció el límite máximo permitido (LMP) para el aire?, ¿qué los habrá motivado? </w:t>
      </w:r>
    </w:p>
    <w:p w:rsidR="00385292" w:rsidRPr="00421EED" w:rsidRDefault="00421EED" w:rsidP="00421EED">
      <w:pPr>
        <w:ind w:left="567"/>
        <w:jc w:val="both"/>
        <w:rPr>
          <w:rFonts w:ascii="Maiandra GD" w:eastAsiaTheme="minorEastAsia" w:hAnsi="Maiandra GD"/>
          <w:sz w:val="26"/>
          <w:szCs w:val="26"/>
        </w:rPr>
      </w:pPr>
      <w:r>
        <w:rPr>
          <w:rFonts w:ascii="Maiandra GD" w:eastAsiaTheme="minorEastAsia" w:hAnsi="Maiandra GD"/>
          <w:sz w:val="26"/>
          <w:szCs w:val="26"/>
        </w:rPr>
        <w:t>- Porque si es elevado a lo establecido, esas cantidades de contaminantes podrían causar… las consecuencias climáticas como… y las de salud en las personas como…</w:t>
      </w:r>
    </w:p>
    <w:p w:rsidR="00385292" w:rsidRPr="00127030" w:rsidRDefault="00385292" w:rsidP="00385292">
      <w:pPr>
        <w:pStyle w:val="Prrafodelista"/>
        <w:numPr>
          <w:ilvl w:val="0"/>
          <w:numId w:val="6"/>
        </w:numPr>
        <w:spacing w:after="120"/>
        <w:jc w:val="both"/>
        <w:rPr>
          <w:rFonts w:ascii="Century Gothic" w:eastAsiaTheme="minorEastAsia" w:hAnsi="Century Gothic"/>
          <w:b/>
          <w:color w:val="4472C4" w:themeColor="accent5"/>
          <w:sz w:val="24"/>
          <w:szCs w:val="23"/>
        </w:rPr>
      </w:pPr>
      <w:r w:rsidRPr="00127030">
        <w:rPr>
          <w:rFonts w:ascii="Century Gothic" w:eastAsiaTheme="minorEastAsia" w:hAnsi="Century Gothic"/>
          <w:b/>
          <w:color w:val="4472C4" w:themeColor="accent5"/>
          <w:sz w:val="24"/>
          <w:szCs w:val="23"/>
        </w:rPr>
        <w:t xml:space="preserve">En Lima, que es la capital de nuestro país y la ciudad más poblada, ¿por qué disminuyó la contaminación del aire en un gran porcentaje en año nuevo del 2019?, ¿sucede lo mismo en nuestra comunidad o localidad? </w:t>
      </w:r>
    </w:p>
    <w:p w:rsidR="00385292" w:rsidRPr="00421EED" w:rsidRDefault="00421EED" w:rsidP="00421EED">
      <w:pPr>
        <w:ind w:left="567"/>
        <w:jc w:val="both"/>
        <w:rPr>
          <w:rFonts w:ascii="Maiandra GD" w:eastAsiaTheme="minorEastAsia" w:hAnsi="Maiandra GD"/>
          <w:sz w:val="26"/>
          <w:szCs w:val="26"/>
        </w:rPr>
      </w:pPr>
      <w:r>
        <w:rPr>
          <w:rFonts w:ascii="Maiandra GD" w:eastAsiaTheme="minorEastAsia" w:hAnsi="Maiandra GD"/>
          <w:sz w:val="26"/>
          <w:szCs w:val="26"/>
        </w:rPr>
        <w:t xml:space="preserve">- </w:t>
      </w:r>
      <w:r w:rsidR="004827EC">
        <w:rPr>
          <w:rFonts w:ascii="Maiandra GD" w:eastAsiaTheme="minorEastAsia" w:hAnsi="Maiandra GD"/>
          <w:sz w:val="26"/>
          <w:szCs w:val="26"/>
        </w:rPr>
        <w:t>Porque disminuyó el uso… Sí/No.</w:t>
      </w:r>
    </w:p>
    <w:p w:rsidR="0022499A" w:rsidRPr="00127030" w:rsidRDefault="00385292" w:rsidP="00385292">
      <w:pPr>
        <w:pStyle w:val="Prrafodelista"/>
        <w:numPr>
          <w:ilvl w:val="0"/>
          <w:numId w:val="6"/>
        </w:numPr>
        <w:spacing w:after="120"/>
        <w:jc w:val="both"/>
        <w:rPr>
          <w:rFonts w:ascii="Century Gothic" w:eastAsiaTheme="minorEastAsia" w:hAnsi="Century Gothic"/>
          <w:b/>
          <w:color w:val="4472C4" w:themeColor="accent5"/>
          <w:sz w:val="24"/>
          <w:szCs w:val="23"/>
        </w:rPr>
      </w:pPr>
      <w:r w:rsidRPr="00127030">
        <w:rPr>
          <w:rFonts w:ascii="Century Gothic" w:eastAsiaTheme="minorEastAsia" w:hAnsi="Century Gothic"/>
          <w:b/>
          <w:color w:val="4472C4" w:themeColor="accent5"/>
          <w:sz w:val="24"/>
          <w:szCs w:val="23"/>
        </w:rPr>
        <w:t>A partir de lo evaluado en los textos 1 y 4, dialogamos con nuestra familia para contrastar los aportes positivos y negativos sobre la contaminación del aire. De esta forma, registramos en el siguiente cuadro:</w:t>
      </w:r>
    </w:p>
    <w:tbl>
      <w:tblPr>
        <w:tblStyle w:val="Tablaconcuadrcula"/>
        <w:tblW w:w="0" w:type="auto"/>
        <w:tblInd w:w="279"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693"/>
        <w:gridCol w:w="3827"/>
        <w:gridCol w:w="3657"/>
      </w:tblGrid>
      <w:tr w:rsidR="00385292" w:rsidTr="002C0C10">
        <w:trPr>
          <w:trHeight w:val="1789"/>
        </w:trPr>
        <w:tc>
          <w:tcPr>
            <w:tcW w:w="2693" w:type="dxa"/>
            <w:tcBorders>
              <w:tl2br w:val="single" w:sz="4" w:space="0" w:color="C45911" w:themeColor="accent2" w:themeShade="BF"/>
            </w:tcBorders>
            <w:shd w:val="clear" w:color="auto" w:fill="ED7D31" w:themeFill="accent2"/>
            <w:vAlign w:val="center"/>
          </w:tcPr>
          <w:p w:rsidR="00385292" w:rsidRPr="004827EC" w:rsidRDefault="004827EC" w:rsidP="00385292">
            <w:pPr>
              <w:jc w:val="center"/>
              <w:rPr>
                <w:rFonts w:ascii="Century Gothic" w:eastAsiaTheme="minorEastAsia" w:hAnsi="Century Gothic"/>
                <w:b/>
                <w:color w:val="FFFFFF" w:themeColor="background1"/>
                <w:sz w:val="24"/>
                <w:szCs w:val="23"/>
              </w:rPr>
            </w:pPr>
            <w:r w:rsidRPr="004827EC">
              <w:rPr>
                <w:rFonts w:ascii="Century Gothic" w:eastAsiaTheme="minorEastAsia" w:hAnsi="Century Gothic"/>
                <w:b/>
                <w:noProof/>
                <w:color w:val="FFFFFF" w:themeColor="background1"/>
                <w:sz w:val="24"/>
                <w:szCs w:val="23"/>
                <w:lang w:eastAsia="es-PE"/>
              </w:rPr>
              <mc:AlternateContent>
                <mc:Choice Requires="wps">
                  <w:drawing>
                    <wp:anchor distT="0" distB="0" distL="114300" distR="114300" simplePos="0" relativeHeight="251673600" behindDoc="0" locked="0" layoutInCell="1" allowOverlap="1">
                      <wp:simplePos x="0" y="0"/>
                      <wp:positionH relativeFrom="column">
                        <wp:posOffset>830580</wp:posOffset>
                      </wp:positionH>
                      <wp:positionV relativeFrom="paragraph">
                        <wp:posOffset>166370</wp:posOffset>
                      </wp:positionV>
                      <wp:extent cx="655320" cy="32766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65532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15A1" w:rsidRPr="004827EC" w:rsidRDefault="00A715A1">
                                  <w:pPr>
                                    <w:rPr>
                                      <w:rFonts w:ascii="Century Gothic" w:eastAsiaTheme="minorEastAsia" w:hAnsi="Century Gothic"/>
                                      <w:b/>
                                      <w:color w:val="FFFFFF" w:themeColor="background1"/>
                                      <w:sz w:val="24"/>
                                      <w:szCs w:val="23"/>
                                    </w:rPr>
                                  </w:pPr>
                                  <w:r w:rsidRPr="004827EC">
                                    <w:rPr>
                                      <w:rFonts w:ascii="Century Gothic" w:eastAsiaTheme="minorEastAsia" w:hAnsi="Century Gothic"/>
                                      <w:b/>
                                      <w:color w:val="FFFFFF" w:themeColor="background1"/>
                                      <w:sz w:val="24"/>
                                      <w:szCs w:val="23"/>
                                    </w:rPr>
                                    <w:t>Textos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 o:spid="_x0000_s1036" type="#_x0000_t202" style="position:absolute;left:0;text-align:left;margin-left:65.4pt;margin-top:13.1pt;width:51.6pt;height:2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" filled="f" stroked="f" strokeweight=".5pt">
                      <v:textbox>
                        <w:txbxContent>
                          <w:p w:rsidR="00A715A1" w:rsidRPr="004827EC" w:rsidRDefault="00A715A1">
                            <w:pPr>
                              <w:rPr>
                                <w:rFonts w:ascii="Century Gothic" w:eastAsiaTheme="minorEastAsia" w:hAnsi="Century Gothic"/>
                                <w:b/>
                                <w:color w:val="FFFFFF" w:themeColor="background1"/>
                                <w:sz w:val="24"/>
                                <w:szCs w:val="23"/>
                              </w:rPr>
                            </w:pPr>
                            <w:r w:rsidRPr="004827EC">
                              <w:rPr>
                                <w:rFonts w:ascii="Century Gothic" w:eastAsiaTheme="minorEastAsia" w:hAnsi="Century Gothic"/>
                                <w:b/>
                                <w:color w:val="FFFFFF" w:themeColor="background1"/>
                                <w:sz w:val="24"/>
                                <w:szCs w:val="23"/>
                              </w:rPr>
                              <w:t>Textos</w:t>
                            </w:r>
                          </w:p>
                        </w:txbxContent>
                      </v:textbox>
                    </v:shape>
                  </w:pict>
                </mc:Fallback>
              </mc:AlternateContent>
            </w:r>
            <w:r w:rsidR="00385292" w:rsidRPr="004827EC">
              <w:rPr>
                <w:rFonts w:ascii="Century Gothic" w:eastAsiaTheme="minorEastAsia" w:hAnsi="Century Gothic"/>
                <w:b/>
                <w:noProof/>
                <w:color w:val="FFFFFF" w:themeColor="background1"/>
                <w:sz w:val="24"/>
                <w:szCs w:val="23"/>
                <w:lang w:eastAsia="es-PE"/>
              </w:rPr>
              <mc:AlternateContent>
                <mc:Choice Requires="wps">
                  <w:drawing>
                    <wp:anchor distT="0" distB="0" distL="114300" distR="114300" simplePos="0" relativeHeight="251675648" behindDoc="0" locked="0" layoutInCell="1" allowOverlap="1" wp14:anchorId="66B6A2A3" wp14:editId="078A3F2E">
                      <wp:simplePos x="0" y="0"/>
                      <wp:positionH relativeFrom="column">
                        <wp:posOffset>29210</wp:posOffset>
                      </wp:positionH>
                      <wp:positionV relativeFrom="paragraph">
                        <wp:posOffset>577215</wp:posOffset>
                      </wp:positionV>
                      <wp:extent cx="1216025" cy="61214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1216325" cy="612140"/>
                              </a:xfrm>
                              <a:prstGeom prst="rect">
                                <a:avLst/>
                              </a:prstGeom>
                              <a:noFill/>
                              <a:ln w="6350">
                                <a:noFill/>
                              </a:ln>
                              <a:effectLst/>
                            </wps:spPr>
                            <wps:txbx>
                              <w:txbxContent>
                                <w:p w:rsidR="00A715A1" w:rsidRPr="004827EC" w:rsidRDefault="00A715A1" w:rsidP="00385292">
                                  <w:pPr>
                                    <w:rPr>
                                      <w:rFonts w:ascii="Century Gothic" w:eastAsiaTheme="minorEastAsia" w:hAnsi="Century Gothic"/>
                                      <w:b/>
                                      <w:color w:val="FFFFFF" w:themeColor="background1"/>
                                      <w:sz w:val="24"/>
                                      <w:szCs w:val="23"/>
                                    </w:rPr>
                                  </w:pPr>
                                  <w:r w:rsidRPr="004827EC">
                                    <w:rPr>
                                      <w:rFonts w:ascii="Century Gothic" w:eastAsiaTheme="minorEastAsia" w:hAnsi="Century Gothic"/>
                                      <w:b/>
                                      <w:color w:val="FFFFFF" w:themeColor="background1"/>
                                      <w:sz w:val="24"/>
                                      <w:szCs w:val="23"/>
                                    </w:rPr>
                                    <w:t>Aspectos      a reflexionar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6A2A3" id="Cuadro de texto 12" o:spid="_x0000_s1037" type="#_x0000_t202" style="position:absolute;left:0;text-align:left;margin-left:2.3pt;margin-top:45.45pt;width:95.75pt;height:4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" filled="f" stroked="f" strokeweight=".5pt">
                      <v:textbox>
                        <w:txbxContent>
                          <w:p w:rsidR="00A715A1" w:rsidRPr="004827EC" w:rsidRDefault="00A715A1" w:rsidP="00385292">
                            <w:pPr>
                              <w:rPr>
                                <w:rFonts w:ascii="Century Gothic" w:eastAsiaTheme="minorEastAsia" w:hAnsi="Century Gothic"/>
                                <w:b/>
                                <w:color w:val="FFFFFF" w:themeColor="background1"/>
                                <w:sz w:val="24"/>
                                <w:szCs w:val="23"/>
                              </w:rPr>
                            </w:pPr>
                            <w:r w:rsidRPr="004827EC">
                              <w:rPr>
                                <w:rFonts w:ascii="Century Gothic" w:eastAsiaTheme="minorEastAsia" w:hAnsi="Century Gothic"/>
                                <w:b/>
                                <w:color w:val="FFFFFF" w:themeColor="background1"/>
                                <w:sz w:val="24"/>
                                <w:szCs w:val="23"/>
                              </w:rPr>
                              <w:t>Aspectos      a reflexionar</w:t>
                            </w:r>
                          </w:p>
                        </w:txbxContent>
                      </v:textbox>
                    </v:shape>
                  </w:pict>
                </mc:Fallback>
              </mc:AlternateContent>
            </w:r>
          </w:p>
        </w:tc>
        <w:tc>
          <w:tcPr>
            <w:tcW w:w="3827" w:type="dxa"/>
            <w:shd w:val="clear" w:color="auto" w:fill="ED7D31" w:themeFill="accent2"/>
            <w:vAlign w:val="center"/>
          </w:tcPr>
          <w:p w:rsidR="00385292" w:rsidRPr="004827EC" w:rsidRDefault="00385292" w:rsidP="00385292">
            <w:pPr>
              <w:jc w:val="center"/>
              <w:rPr>
                <w:rFonts w:ascii="Century Gothic" w:eastAsiaTheme="minorEastAsia" w:hAnsi="Century Gothic"/>
                <w:b/>
                <w:color w:val="FFFFFF" w:themeColor="background1"/>
                <w:sz w:val="24"/>
                <w:szCs w:val="23"/>
              </w:rPr>
            </w:pPr>
            <w:r w:rsidRPr="004827EC">
              <w:rPr>
                <w:rFonts w:ascii="Century Gothic" w:eastAsiaTheme="minorEastAsia" w:hAnsi="Century Gothic"/>
                <w:b/>
                <w:color w:val="FFFFFF" w:themeColor="background1"/>
                <w:sz w:val="24"/>
                <w:szCs w:val="23"/>
              </w:rPr>
              <w:t>La fiesta del niño en San Antonio</w:t>
            </w:r>
          </w:p>
        </w:tc>
        <w:tc>
          <w:tcPr>
            <w:tcW w:w="3657" w:type="dxa"/>
            <w:shd w:val="clear" w:color="auto" w:fill="ED7D31" w:themeFill="accent2"/>
            <w:vAlign w:val="center"/>
          </w:tcPr>
          <w:p w:rsidR="00385292" w:rsidRPr="004827EC" w:rsidRDefault="00385292" w:rsidP="00385292">
            <w:pPr>
              <w:jc w:val="center"/>
              <w:rPr>
                <w:rFonts w:ascii="Century Gothic" w:eastAsiaTheme="minorEastAsia" w:hAnsi="Century Gothic"/>
                <w:b/>
                <w:color w:val="FFFFFF" w:themeColor="background1"/>
                <w:sz w:val="24"/>
                <w:szCs w:val="23"/>
              </w:rPr>
            </w:pPr>
            <w:r w:rsidRPr="004827EC">
              <w:rPr>
                <w:rFonts w:ascii="Century Gothic" w:eastAsiaTheme="minorEastAsia" w:hAnsi="Century Gothic"/>
                <w:b/>
                <w:color w:val="FFFFFF" w:themeColor="background1"/>
                <w:sz w:val="24"/>
                <w:szCs w:val="23"/>
              </w:rPr>
              <w:t>Año nuevo 2019: contaminación del aire en Lima Metropolitana disminuyó en comparación del 2018</w:t>
            </w:r>
          </w:p>
        </w:tc>
      </w:tr>
      <w:tr w:rsidR="00385292" w:rsidTr="002C0C10">
        <w:trPr>
          <w:trHeight w:val="936"/>
        </w:trPr>
        <w:tc>
          <w:tcPr>
            <w:tcW w:w="2693" w:type="dxa"/>
            <w:shd w:val="clear" w:color="auto" w:fill="FBE4D5" w:themeFill="accent2" w:themeFillTint="33"/>
            <w:vAlign w:val="center"/>
          </w:tcPr>
          <w:p w:rsidR="00385292" w:rsidRDefault="00385292" w:rsidP="00385292">
            <w:pPr>
              <w:jc w:val="center"/>
              <w:rPr>
                <w:rFonts w:ascii="Century Gothic" w:eastAsiaTheme="minorEastAsia" w:hAnsi="Century Gothic"/>
                <w:sz w:val="24"/>
                <w:szCs w:val="23"/>
              </w:rPr>
            </w:pPr>
            <w:r w:rsidRPr="00385292">
              <w:rPr>
                <w:rFonts w:ascii="Century Gothic" w:eastAsiaTheme="minorEastAsia" w:hAnsi="Century Gothic"/>
                <w:sz w:val="24"/>
                <w:szCs w:val="23"/>
              </w:rPr>
              <w:t>Positivo</w:t>
            </w:r>
          </w:p>
        </w:tc>
        <w:tc>
          <w:tcPr>
            <w:tcW w:w="3827" w:type="dxa"/>
            <w:vAlign w:val="center"/>
          </w:tcPr>
          <w:p w:rsidR="00385292" w:rsidRDefault="00423A96" w:rsidP="00385292">
            <w:pPr>
              <w:jc w:val="center"/>
              <w:rPr>
                <w:rFonts w:ascii="Century Gothic" w:eastAsiaTheme="minorEastAsia" w:hAnsi="Century Gothic"/>
                <w:sz w:val="24"/>
                <w:szCs w:val="23"/>
              </w:rPr>
            </w:pPr>
            <w:r>
              <w:rPr>
                <w:rFonts w:ascii="Century Gothic" w:eastAsiaTheme="minorEastAsia" w:hAnsi="Century Gothic"/>
                <w:sz w:val="24"/>
                <w:szCs w:val="23"/>
              </w:rPr>
              <w:t>Se invita a todos los vecinos a participar de la…</w:t>
            </w:r>
          </w:p>
        </w:tc>
        <w:tc>
          <w:tcPr>
            <w:tcW w:w="3657" w:type="dxa"/>
            <w:vAlign w:val="center"/>
          </w:tcPr>
          <w:p w:rsidR="00385292" w:rsidRDefault="00423A96" w:rsidP="00385292">
            <w:pPr>
              <w:jc w:val="center"/>
              <w:rPr>
                <w:rFonts w:ascii="Century Gothic" w:eastAsiaTheme="minorEastAsia" w:hAnsi="Century Gothic"/>
                <w:sz w:val="24"/>
                <w:szCs w:val="23"/>
              </w:rPr>
            </w:pPr>
            <w:r>
              <w:rPr>
                <w:rFonts w:ascii="Century Gothic" w:eastAsiaTheme="minorEastAsia" w:hAnsi="Century Gothic"/>
                <w:sz w:val="24"/>
                <w:szCs w:val="23"/>
              </w:rPr>
              <w:t xml:space="preserve">Se encontró que las concentraciones de contaminantes en el aire disminuyeron un…. </w:t>
            </w:r>
          </w:p>
          <w:p w:rsidR="00423A96" w:rsidRDefault="00423A96" w:rsidP="00385292">
            <w:pPr>
              <w:jc w:val="center"/>
              <w:rPr>
                <w:rFonts w:ascii="Century Gothic" w:eastAsiaTheme="minorEastAsia" w:hAnsi="Century Gothic"/>
                <w:sz w:val="24"/>
                <w:szCs w:val="23"/>
              </w:rPr>
            </w:pPr>
            <w:r>
              <w:rPr>
                <w:rFonts w:ascii="Century Gothic" w:eastAsiaTheme="minorEastAsia" w:hAnsi="Century Gothic"/>
                <w:sz w:val="24"/>
                <w:szCs w:val="23"/>
              </w:rPr>
              <w:t>Se innovó con la creación y fomentación de los…</w:t>
            </w:r>
          </w:p>
        </w:tc>
      </w:tr>
      <w:tr w:rsidR="00385292" w:rsidTr="002C0C10">
        <w:trPr>
          <w:trHeight w:val="2009"/>
        </w:trPr>
        <w:tc>
          <w:tcPr>
            <w:tcW w:w="2693" w:type="dxa"/>
            <w:shd w:val="clear" w:color="auto" w:fill="FBE4D5" w:themeFill="accent2" w:themeFillTint="33"/>
            <w:vAlign w:val="center"/>
          </w:tcPr>
          <w:p w:rsidR="00385292" w:rsidRDefault="00385292" w:rsidP="00385292">
            <w:pPr>
              <w:jc w:val="center"/>
              <w:rPr>
                <w:rFonts w:ascii="Century Gothic" w:eastAsiaTheme="minorEastAsia" w:hAnsi="Century Gothic"/>
                <w:sz w:val="24"/>
                <w:szCs w:val="23"/>
              </w:rPr>
            </w:pPr>
            <w:r w:rsidRPr="00385292">
              <w:rPr>
                <w:rFonts w:ascii="Century Gothic" w:eastAsiaTheme="minorEastAsia" w:hAnsi="Century Gothic"/>
                <w:sz w:val="24"/>
                <w:szCs w:val="23"/>
              </w:rPr>
              <w:t>Negativo</w:t>
            </w:r>
          </w:p>
        </w:tc>
        <w:tc>
          <w:tcPr>
            <w:tcW w:w="3827" w:type="dxa"/>
            <w:vAlign w:val="center"/>
          </w:tcPr>
          <w:p w:rsidR="00385292" w:rsidRDefault="00423A96" w:rsidP="00385292">
            <w:pPr>
              <w:jc w:val="center"/>
              <w:rPr>
                <w:rFonts w:ascii="Century Gothic" w:eastAsiaTheme="minorEastAsia" w:hAnsi="Century Gothic"/>
                <w:sz w:val="24"/>
                <w:szCs w:val="23"/>
              </w:rPr>
            </w:pPr>
            <w:r>
              <w:rPr>
                <w:rFonts w:ascii="Century Gothic" w:eastAsiaTheme="minorEastAsia" w:hAnsi="Century Gothic"/>
                <w:sz w:val="24"/>
                <w:szCs w:val="23"/>
              </w:rPr>
              <w:t>Se explotan muchos fuegos artificiales, bombardas y castillos, que contaminan el ambiente.</w:t>
            </w:r>
          </w:p>
        </w:tc>
        <w:tc>
          <w:tcPr>
            <w:tcW w:w="3657" w:type="dxa"/>
            <w:vAlign w:val="center"/>
          </w:tcPr>
          <w:p w:rsidR="00385292" w:rsidRDefault="00423A96" w:rsidP="00385292">
            <w:pPr>
              <w:jc w:val="center"/>
              <w:rPr>
                <w:rFonts w:ascii="Century Gothic" w:eastAsiaTheme="minorEastAsia" w:hAnsi="Century Gothic"/>
                <w:sz w:val="24"/>
                <w:szCs w:val="23"/>
              </w:rPr>
            </w:pPr>
            <w:r>
              <w:rPr>
                <w:rFonts w:ascii="Century Gothic" w:eastAsiaTheme="minorEastAsia" w:hAnsi="Century Gothic"/>
                <w:sz w:val="24"/>
                <w:szCs w:val="23"/>
              </w:rPr>
              <w:t>Los cohetes ecológicos no cumplen con su función de reventar y dar luces, sólo son un empaque de semillas con forma de cohetes.</w:t>
            </w:r>
          </w:p>
        </w:tc>
      </w:tr>
      <w:tr w:rsidR="00385292" w:rsidTr="002C0C10">
        <w:trPr>
          <w:trHeight w:val="1826"/>
        </w:trPr>
        <w:tc>
          <w:tcPr>
            <w:tcW w:w="2693" w:type="dxa"/>
            <w:shd w:val="clear" w:color="auto" w:fill="FBE4D5" w:themeFill="accent2" w:themeFillTint="33"/>
            <w:vAlign w:val="center"/>
          </w:tcPr>
          <w:p w:rsidR="00385292" w:rsidRDefault="00385292" w:rsidP="00385292">
            <w:pPr>
              <w:jc w:val="center"/>
              <w:rPr>
                <w:rFonts w:ascii="Century Gothic" w:eastAsiaTheme="minorEastAsia" w:hAnsi="Century Gothic"/>
                <w:sz w:val="24"/>
                <w:szCs w:val="23"/>
              </w:rPr>
            </w:pPr>
            <w:r w:rsidRPr="00385292">
              <w:rPr>
                <w:rFonts w:ascii="Century Gothic" w:eastAsiaTheme="minorEastAsia" w:hAnsi="Century Gothic"/>
                <w:sz w:val="24"/>
                <w:szCs w:val="23"/>
              </w:rPr>
              <w:t>Críticas constructivas y conclusiones</w:t>
            </w:r>
          </w:p>
        </w:tc>
        <w:tc>
          <w:tcPr>
            <w:tcW w:w="3827" w:type="dxa"/>
            <w:vAlign w:val="center"/>
          </w:tcPr>
          <w:p w:rsidR="00385292" w:rsidRDefault="00423A96" w:rsidP="00385292">
            <w:pPr>
              <w:jc w:val="center"/>
              <w:rPr>
                <w:rFonts w:ascii="Century Gothic" w:eastAsiaTheme="minorEastAsia" w:hAnsi="Century Gothic"/>
                <w:sz w:val="24"/>
                <w:szCs w:val="23"/>
              </w:rPr>
            </w:pPr>
            <w:r>
              <w:rPr>
                <w:rFonts w:ascii="Century Gothic" w:eastAsiaTheme="minorEastAsia" w:hAnsi="Century Gothic"/>
                <w:sz w:val="24"/>
                <w:szCs w:val="23"/>
              </w:rPr>
              <w:t>Deberían de… ellos hacen la fiesta con buena intención, pero contaminan demasiado con los cohetes como parte de la…</w:t>
            </w:r>
          </w:p>
        </w:tc>
        <w:tc>
          <w:tcPr>
            <w:tcW w:w="3657" w:type="dxa"/>
            <w:vAlign w:val="center"/>
          </w:tcPr>
          <w:p w:rsidR="00385292" w:rsidRDefault="00423A96" w:rsidP="00385292">
            <w:pPr>
              <w:jc w:val="center"/>
              <w:rPr>
                <w:rFonts w:ascii="Century Gothic" w:eastAsiaTheme="minorEastAsia" w:hAnsi="Century Gothic"/>
                <w:sz w:val="24"/>
                <w:szCs w:val="23"/>
              </w:rPr>
            </w:pPr>
            <w:r>
              <w:rPr>
                <w:rFonts w:ascii="Century Gothic" w:eastAsiaTheme="minorEastAsia" w:hAnsi="Century Gothic"/>
                <w:sz w:val="24"/>
                <w:szCs w:val="23"/>
              </w:rPr>
              <w:t>Se debería buscar una manera de lograr que los cohetes exploten pero que reduzcan su nivel de contaminación, o no sean nada contaminantes, pues las personas usan estos cohetes con la finalidad de…</w:t>
            </w:r>
            <w:r w:rsidR="002C0C10">
              <w:rPr>
                <w:rFonts w:ascii="Century Gothic" w:eastAsiaTheme="minorEastAsia" w:hAnsi="Century Gothic"/>
                <w:sz w:val="24"/>
                <w:szCs w:val="23"/>
              </w:rPr>
              <w:t xml:space="preserve"> y no se contentarán con…</w:t>
            </w:r>
          </w:p>
        </w:tc>
      </w:tr>
      <w:tr w:rsidR="00385292" w:rsidTr="002C0C10">
        <w:trPr>
          <w:trHeight w:val="1121"/>
        </w:trPr>
        <w:tc>
          <w:tcPr>
            <w:tcW w:w="2693" w:type="dxa"/>
            <w:shd w:val="clear" w:color="auto" w:fill="FBE4D5" w:themeFill="accent2" w:themeFillTint="33"/>
            <w:vAlign w:val="center"/>
          </w:tcPr>
          <w:p w:rsidR="00385292" w:rsidRDefault="00385292" w:rsidP="00385292">
            <w:pPr>
              <w:jc w:val="center"/>
              <w:rPr>
                <w:rFonts w:ascii="Century Gothic" w:eastAsiaTheme="minorEastAsia" w:hAnsi="Century Gothic"/>
                <w:sz w:val="24"/>
                <w:szCs w:val="23"/>
              </w:rPr>
            </w:pPr>
            <w:r w:rsidRPr="00385292">
              <w:rPr>
                <w:rFonts w:ascii="Century Gothic" w:eastAsiaTheme="minorEastAsia" w:hAnsi="Century Gothic"/>
                <w:sz w:val="24"/>
                <w:szCs w:val="23"/>
              </w:rPr>
              <w:t>Sugerencias para el cuidado del aire</w:t>
            </w:r>
          </w:p>
        </w:tc>
        <w:tc>
          <w:tcPr>
            <w:tcW w:w="3827" w:type="dxa"/>
            <w:vAlign w:val="center"/>
          </w:tcPr>
          <w:p w:rsidR="00385292" w:rsidRDefault="00423A96" w:rsidP="00385292">
            <w:pPr>
              <w:jc w:val="center"/>
              <w:rPr>
                <w:rFonts w:ascii="Century Gothic" w:eastAsiaTheme="minorEastAsia" w:hAnsi="Century Gothic"/>
                <w:sz w:val="24"/>
                <w:szCs w:val="23"/>
              </w:rPr>
            </w:pPr>
            <w:r>
              <w:rPr>
                <w:rFonts w:ascii="Century Gothic" w:eastAsiaTheme="minorEastAsia" w:hAnsi="Century Gothic"/>
                <w:sz w:val="24"/>
                <w:szCs w:val="23"/>
              </w:rPr>
              <w:t>Cambiar los cohetes por alguna otra forma de celebración que no dañe el medio ambiente.</w:t>
            </w:r>
          </w:p>
        </w:tc>
        <w:tc>
          <w:tcPr>
            <w:tcW w:w="3657" w:type="dxa"/>
            <w:vAlign w:val="center"/>
          </w:tcPr>
          <w:p w:rsidR="00385292" w:rsidRDefault="002C0C10" w:rsidP="002C0C10">
            <w:pPr>
              <w:jc w:val="center"/>
              <w:rPr>
                <w:rFonts w:ascii="Century Gothic" w:eastAsiaTheme="minorEastAsia" w:hAnsi="Century Gothic"/>
                <w:sz w:val="24"/>
                <w:szCs w:val="23"/>
              </w:rPr>
            </w:pPr>
            <w:r>
              <w:rPr>
                <w:rFonts w:ascii="Century Gothic" w:eastAsiaTheme="minorEastAsia" w:hAnsi="Century Gothic"/>
                <w:sz w:val="24"/>
                <w:szCs w:val="23"/>
              </w:rPr>
              <w:t xml:space="preserve">No habría ninguna sugerencia que dar en cuanto el cuidado del aire. </w:t>
            </w:r>
          </w:p>
        </w:tc>
      </w:tr>
      <w:tr w:rsidR="00385292" w:rsidTr="002C0C10">
        <w:trPr>
          <w:trHeight w:val="892"/>
        </w:trPr>
        <w:tc>
          <w:tcPr>
            <w:tcW w:w="2693" w:type="dxa"/>
            <w:shd w:val="clear" w:color="auto" w:fill="FBE4D5" w:themeFill="accent2" w:themeFillTint="33"/>
            <w:vAlign w:val="center"/>
          </w:tcPr>
          <w:p w:rsidR="00385292" w:rsidRDefault="00385292" w:rsidP="00385292">
            <w:pPr>
              <w:jc w:val="center"/>
              <w:rPr>
                <w:rFonts w:ascii="Century Gothic" w:eastAsiaTheme="minorEastAsia" w:hAnsi="Century Gothic"/>
                <w:sz w:val="24"/>
                <w:szCs w:val="23"/>
              </w:rPr>
            </w:pPr>
            <w:r w:rsidRPr="00385292">
              <w:rPr>
                <w:rFonts w:ascii="Century Gothic" w:eastAsiaTheme="minorEastAsia" w:hAnsi="Century Gothic"/>
                <w:sz w:val="24"/>
                <w:szCs w:val="23"/>
              </w:rPr>
              <w:t>Cuidado del aire</w:t>
            </w:r>
          </w:p>
        </w:tc>
        <w:tc>
          <w:tcPr>
            <w:tcW w:w="3827" w:type="dxa"/>
            <w:vAlign w:val="center"/>
          </w:tcPr>
          <w:p w:rsidR="00385292" w:rsidRDefault="00423A96" w:rsidP="00385292">
            <w:pPr>
              <w:jc w:val="center"/>
              <w:rPr>
                <w:rFonts w:ascii="Century Gothic" w:eastAsiaTheme="minorEastAsia" w:hAnsi="Century Gothic"/>
                <w:sz w:val="24"/>
                <w:szCs w:val="23"/>
              </w:rPr>
            </w:pPr>
            <w:r>
              <w:rPr>
                <w:rFonts w:ascii="Century Gothic" w:eastAsiaTheme="minorEastAsia" w:hAnsi="Century Gothic"/>
                <w:sz w:val="24"/>
                <w:szCs w:val="23"/>
              </w:rPr>
              <w:t>En esta situación, el cuidado del aire es pésimo y nulo.</w:t>
            </w:r>
          </w:p>
        </w:tc>
        <w:tc>
          <w:tcPr>
            <w:tcW w:w="3657" w:type="dxa"/>
            <w:vAlign w:val="center"/>
          </w:tcPr>
          <w:p w:rsidR="00385292" w:rsidRDefault="002C0C10" w:rsidP="00385292">
            <w:pPr>
              <w:jc w:val="center"/>
              <w:rPr>
                <w:rFonts w:ascii="Century Gothic" w:eastAsiaTheme="minorEastAsia" w:hAnsi="Century Gothic"/>
                <w:sz w:val="24"/>
                <w:szCs w:val="23"/>
              </w:rPr>
            </w:pPr>
            <w:r>
              <w:rPr>
                <w:rFonts w:ascii="Century Gothic" w:eastAsiaTheme="minorEastAsia" w:hAnsi="Century Gothic"/>
                <w:sz w:val="24"/>
                <w:szCs w:val="23"/>
              </w:rPr>
              <w:t>En esta situación, el cuidado del aire es eficiente.</w:t>
            </w:r>
          </w:p>
        </w:tc>
      </w:tr>
    </w:tbl>
    <w:p w:rsidR="00385292" w:rsidRPr="00385292" w:rsidRDefault="00385292" w:rsidP="00385292">
      <w:pPr>
        <w:rPr>
          <w:rFonts w:ascii="Century Gothic" w:eastAsiaTheme="minorEastAsia" w:hAnsi="Century Gothic"/>
          <w:sz w:val="24"/>
          <w:szCs w:val="23"/>
        </w:rPr>
      </w:pPr>
    </w:p>
    <w:p w:rsidR="00127030" w:rsidRPr="004D2741" w:rsidRDefault="00127030" w:rsidP="00385292">
      <w:pPr>
        <w:spacing w:after="120"/>
        <w:jc w:val="both"/>
        <w:rPr>
          <w:rFonts w:ascii="Arial Rounded MT Bold" w:eastAsiaTheme="minorEastAsia" w:hAnsi="Arial Rounded MT Bold"/>
          <w:color w:val="4472C4" w:themeColor="accent5"/>
          <w:sz w:val="32"/>
          <w:szCs w:val="23"/>
        </w:rPr>
      </w:pPr>
      <w:r w:rsidRPr="004D2741">
        <w:rPr>
          <w:rFonts w:ascii="Arial Rounded MT Bold" w:eastAsiaTheme="minorEastAsia" w:hAnsi="Arial Rounded MT Bold"/>
          <w:color w:val="4472C4" w:themeColor="accent5"/>
          <w:sz w:val="32"/>
          <w:szCs w:val="23"/>
        </w:rPr>
        <w:lastRenderedPageBreak/>
        <w:t xml:space="preserve">Elaboramos nuestros argumentos </w:t>
      </w:r>
    </w:p>
    <w:p w:rsidR="00385292" w:rsidRPr="00385292" w:rsidRDefault="00127030" w:rsidP="00385292">
      <w:pPr>
        <w:spacing w:after="120"/>
        <w:jc w:val="both"/>
        <w:rPr>
          <w:rFonts w:ascii="Century Gothic" w:eastAsiaTheme="minorEastAsia" w:hAnsi="Century Gothic"/>
          <w:sz w:val="24"/>
          <w:szCs w:val="23"/>
        </w:rPr>
      </w:pPr>
      <w:r w:rsidRPr="00127030">
        <w:rPr>
          <w:rFonts w:ascii="Century Gothic" w:eastAsiaTheme="minorEastAsia" w:hAnsi="Century Gothic"/>
          <w:sz w:val="24"/>
          <w:szCs w:val="23"/>
        </w:rPr>
        <w:t xml:space="preserve">A partir de lo aprendido, redactamos nuestro borrador de argumentos sobre: </w:t>
      </w:r>
      <w:r w:rsidRPr="004D2741">
        <w:rPr>
          <w:rFonts w:ascii="Century Gothic" w:eastAsiaTheme="minorEastAsia" w:hAnsi="Century Gothic"/>
          <w:b/>
          <w:sz w:val="24"/>
          <w:szCs w:val="23"/>
        </w:rPr>
        <w:t>¿Cuál sería nuestra actitud o postura frente a la contaminación del aire producida en festividades de fin de año y otras actividades en nuestra comunidad?</w:t>
      </w:r>
      <w:r w:rsidRPr="00127030">
        <w:rPr>
          <w:rFonts w:ascii="Century Gothic" w:eastAsiaTheme="minorEastAsia" w:hAnsi="Century Gothic"/>
          <w:sz w:val="24"/>
          <w:szCs w:val="23"/>
        </w:rPr>
        <w:t xml:space="preserve"> Tomemos en cuenta que esta opinión debe contar con un título y un problema específico de contaminación del aire, porque servirán para plantear explicaciones sobre este asunto en nuestra comunidad y serán parte del ensayo.</w:t>
      </w:r>
    </w:p>
    <w:p w:rsidR="0022499A" w:rsidRPr="002C0C10" w:rsidRDefault="002C0C10" w:rsidP="00E65DA4">
      <w:pPr>
        <w:spacing w:after="120"/>
        <w:jc w:val="both"/>
        <w:rPr>
          <w:rFonts w:ascii="Century Gothic" w:eastAsiaTheme="minorEastAsia" w:hAnsi="Century Gothic"/>
          <w:color w:val="C00000"/>
          <w:sz w:val="24"/>
          <w:szCs w:val="23"/>
        </w:rPr>
      </w:pPr>
      <w:r w:rsidRPr="002C0C10">
        <w:rPr>
          <w:rFonts w:ascii="Century Gothic" w:eastAsiaTheme="minorEastAsia" w:hAnsi="Century Gothic"/>
          <w:color w:val="C00000"/>
          <w:sz w:val="24"/>
          <w:szCs w:val="23"/>
        </w:rPr>
        <w:t>(No lo pienses tanto, es sólo escribir lo que piensas, basándote en todo lo que sabes y has aprendido hasta hoy, te ayudaré en ciertas cositas, tú agrégale más uwu)</w:t>
      </w:r>
    </w:p>
    <w:p w:rsidR="00127030" w:rsidRPr="002C0C10" w:rsidRDefault="002C0C10" w:rsidP="002C0C10">
      <w:pPr>
        <w:spacing w:after="120"/>
        <w:jc w:val="center"/>
        <w:rPr>
          <w:rFonts w:ascii="Century Gothic" w:eastAsiaTheme="minorEastAsia" w:hAnsi="Century Gothic"/>
          <w:sz w:val="24"/>
          <w:szCs w:val="23"/>
        </w:rPr>
      </w:pPr>
      <w:r w:rsidRPr="002C0C10">
        <w:rPr>
          <w:rFonts w:ascii="Bahnschrift SemiBold Condensed" w:eastAsiaTheme="minorEastAsia" w:hAnsi="Bahnschrift SemiBold Condensed"/>
          <w:sz w:val="40"/>
          <w:szCs w:val="23"/>
        </w:rPr>
        <w:t>Las contaminantes festividades</w:t>
      </w:r>
      <w:r>
        <w:rPr>
          <w:rFonts w:ascii="Bahnschrift SemiBold Condensed" w:eastAsiaTheme="minorEastAsia" w:hAnsi="Bahnschrift SemiBold Condensed"/>
          <w:sz w:val="40"/>
          <w:szCs w:val="23"/>
        </w:rPr>
        <w:t xml:space="preserve"> </w:t>
      </w:r>
      <w:r w:rsidRPr="002C0C10">
        <w:rPr>
          <w:rFonts w:ascii="Century Gothic" w:eastAsiaTheme="minorEastAsia" w:hAnsi="Century Gothic"/>
          <w:sz w:val="24"/>
          <w:szCs w:val="23"/>
        </w:rPr>
        <w:t>(título alternativo)</w:t>
      </w:r>
    </w:p>
    <w:p w:rsidR="00127030" w:rsidRDefault="002C0C10" w:rsidP="00E65DA4">
      <w:pPr>
        <w:spacing w:after="120"/>
        <w:jc w:val="both"/>
        <w:rPr>
          <w:rFonts w:ascii="Century Gothic" w:eastAsiaTheme="minorEastAsia" w:hAnsi="Century Gothic"/>
          <w:sz w:val="24"/>
          <w:szCs w:val="23"/>
        </w:rPr>
      </w:pPr>
      <w:r>
        <w:rPr>
          <w:rFonts w:ascii="Century Gothic" w:eastAsiaTheme="minorEastAsia" w:hAnsi="Century Gothic"/>
          <w:sz w:val="24"/>
          <w:szCs w:val="23"/>
        </w:rPr>
        <w:t xml:space="preserve">Mi postura frente a la gran contaminación por pirotécnicos en las festividades es que… pues generan  muchos problemas ambientales como el aumento de contaminantes en el aire, aumento del cambio climático, del efecto invernadero, del agujero en la capa de ozono, y otros más. Así mismo, afectando a la salud de las personas, en quienes produce enfermedades respiratorias </w:t>
      </w:r>
      <w:r w:rsidR="000422C4">
        <w:rPr>
          <w:rFonts w:ascii="Century Gothic" w:eastAsiaTheme="minorEastAsia" w:hAnsi="Century Gothic"/>
          <w:sz w:val="24"/>
          <w:szCs w:val="23"/>
        </w:rPr>
        <w:t xml:space="preserve">como </w:t>
      </w:r>
      <w:r w:rsidR="000422C4" w:rsidRPr="000422C4">
        <w:rPr>
          <w:rFonts w:ascii="Century Gothic" w:eastAsiaTheme="minorEastAsia" w:hAnsi="Century Gothic"/>
          <w:sz w:val="24"/>
          <w:szCs w:val="23"/>
        </w:rPr>
        <w:t> accidente</w:t>
      </w:r>
      <w:r w:rsidR="000422C4">
        <w:rPr>
          <w:rFonts w:ascii="Century Gothic" w:eastAsiaTheme="minorEastAsia" w:hAnsi="Century Gothic"/>
          <w:sz w:val="24"/>
          <w:szCs w:val="23"/>
        </w:rPr>
        <w:t>s</w:t>
      </w:r>
      <w:r w:rsidR="000422C4" w:rsidRPr="000422C4">
        <w:rPr>
          <w:rFonts w:ascii="Century Gothic" w:eastAsiaTheme="minorEastAsia" w:hAnsi="Century Gothic"/>
          <w:sz w:val="24"/>
          <w:szCs w:val="23"/>
        </w:rPr>
        <w:t xml:space="preserve"> cerebrovascular</w:t>
      </w:r>
      <w:r w:rsidR="000422C4">
        <w:rPr>
          <w:rFonts w:ascii="Century Gothic" w:eastAsiaTheme="minorEastAsia" w:hAnsi="Century Gothic"/>
          <w:sz w:val="24"/>
          <w:szCs w:val="23"/>
        </w:rPr>
        <w:t>es</w:t>
      </w:r>
      <w:r w:rsidR="000422C4" w:rsidRPr="000422C4">
        <w:rPr>
          <w:rFonts w:ascii="Century Gothic" w:eastAsiaTheme="minorEastAsia" w:hAnsi="Century Gothic"/>
          <w:sz w:val="24"/>
          <w:szCs w:val="23"/>
        </w:rPr>
        <w:t>, cardiopatía</w:t>
      </w:r>
      <w:r w:rsidR="000422C4">
        <w:rPr>
          <w:rFonts w:ascii="Century Gothic" w:eastAsiaTheme="minorEastAsia" w:hAnsi="Century Gothic"/>
          <w:sz w:val="24"/>
          <w:szCs w:val="23"/>
        </w:rPr>
        <w:t>s</w:t>
      </w:r>
      <w:r w:rsidR="000422C4" w:rsidRPr="000422C4">
        <w:rPr>
          <w:rFonts w:ascii="Century Gothic" w:eastAsiaTheme="minorEastAsia" w:hAnsi="Century Gothic"/>
          <w:sz w:val="24"/>
          <w:szCs w:val="23"/>
        </w:rPr>
        <w:t xml:space="preserve"> isquémica</w:t>
      </w:r>
      <w:r w:rsidR="000422C4">
        <w:rPr>
          <w:rFonts w:ascii="Century Gothic" w:eastAsiaTheme="minorEastAsia" w:hAnsi="Century Gothic"/>
          <w:sz w:val="24"/>
          <w:szCs w:val="23"/>
        </w:rPr>
        <w:t>s</w:t>
      </w:r>
      <w:r w:rsidR="000422C4" w:rsidRPr="000422C4">
        <w:rPr>
          <w:rFonts w:ascii="Century Gothic" w:eastAsiaTheme="minorEastAsia" w:hAnsi="Century Gothic"/>
          <w:sz w:val="24"/>
          <w:szCs w:val="23"/>
        </w:rPr>
        <w:t>, neumopatía</w:t>
      </w:r>
      <w:r w:rsidR="000422C4">
        <w:rPr>
          <w:rFonts w:ascii="Century Gothic" w:eastAsiaTheme="minorEastAsia" w:hAnsi="Century Gothic"/>
          <w:sz w:val="24"/>
          <w:szCs w:val="23"/>
        </w:rPr>
        <w:t>s</w:t>
      </w:r>
      <w:r w:rsidR="000422C4" w:rsidRPr="000422C4">
        <w:rPr>
          <w:rFonts w:ascii="Century Gothic" w:eastAsiaTheme="minorEastAsia" w:hAnsi="Century Gothic"/>
          <w:sz w:val="24"/>
          <w:szCs w:val="23"/>
        </w:rPr>
        <w:t xml:space="preserve"> crónica</w:t>
      </w:r>
      <w:r w:rsidR="000422C4">
        <w:rPr>
          <w:rFonts w:ascii="Century Gothic" w:eastAsiaTheme="minorEastAsia" w:hAnsi="Century Gothic"/>
          <w:sz w:val="24"/>
          <w:szCs w:val="23"/>
        </w:rPr>
        <w:t>s</w:t>
      </w:r>
      <w:r w:rsidR="000422C4" w:rsidRPr="000422C4">
        <w:rPr>
          <w:rFonts w:ascii="Century Gothic" w:eastAsiaTheme="minorEastAsia" w:hAnsi="Century Gothic"/>
          <w:sz w:val="24"/>
          <w:szCs w:val="23"/>
        </w:rPr>
        <w:t xml:space="preserve"> o cáncer de pulmón</w:t>
      </w:r>
      <w:r w:rsidR="000422C4">
        <w:rPr>
          <w:rFonts w:ascii="Century Gothic" w:eastAsiaTheme="minorEastAsia" w:hAnsi="Century Gothic"/>
          <w:sz w:val="24"/>
          <w:szCs w:val="23"/>
        </w:rPr>
        <w:t xml:space="preserve">. </w:t>
      </w:r>
    </w:p>
    <w:p w:rsidR="007A22B7" w:rsidRDefault="007A22B7" w:rsidP="00E65DA4">
      <w:pPr>
        <w:spacing w:after="120"/>
        <w:jc w:val="both"/>
        <w:rPr>
          <w:rFonts w:ascii="Century Gothic" w:eastAsiaTheme="minorEastAsia" w:hAnsi="Century Gothic"/>
          <w:sz w:val="24"/>
          <w:szCs w:val="23"/>
        </w:rPr>
      </w:pPr>
      <w:r>
        <w:rPr>
          <w:rFonts w:ascii="Century Gothic" w:eastAsiaTheme="minorEastAsia" w:hAnsi="Century Gothic"/>
          <w:sz w:val="24"/>
          <w:szCs w:val="23"/>
        </w:rPr>
        <w:t>Todo esto debido a que la pólvora de los cohetes al explotar produce gases tóxicos para el medio ambiente, como el monóxido de carbono (CO), PM 10 y PM 2,5. Estas acciones festivas deberían ser…</w:t>
      </w:r>
    </w:p>
    <w:p w:rsidR="00127030" w:rsidRDefault="00127030" w:rsidP="00E65DA4">
      <w:pPr>
        <w:spacing w:after="120"/>
        <w:jc w:val="both"/>
        <w:rPr>
          <w:rFonts w:ascii="Century Gothic" w:eastAsiaTheme="minorEastAsia" w:hAnsi="Century Gothic"/>
          <w:sz w:val="24"/>
          <w:szCs w:val="23"/>
        </w:rPr>
      </w:pPr>
    </w:p>
    <w:p w:rsidR="00127030" w:rsidRPr="00EE79A3" w:rsidRDefault="00127030" w:rsidP="00127030">
      <w:pPr>
        <w:rPr>
          <w:rFonts w:ascii="Arial Rounded MT Bold" w:eastAsiaTheme="minorEastAsia" w:hAnsi="Arial Rounded MT Bold"/>
          <w:color w:val="4472C4" w:themeColor="accent5"/>
          <w:sz w:val="32"/>
        </w:rPr>
      </w:pPr>
      <w:r w:rsidRPr="00EE79A3">
        <w:rPr>
          <w:rFonts w:ascii="Arial Rounded MT Bold" w:eastAsiaTheme="minorEastAsia" w:hAnsi="Arial Rounded MT Bold"/>
          <w:color w:val="4472C4" w:themeColor="accent5"/>
          <w:sz w:val="32"/>
        </w:rPr>
        <w:t>Evaluamos nuestros avances</w:t>
      </w:r>
    </w:p>
    <w:p w:rsidR="00127030" w:rsidRPr="00EE79A3" w:rsidRDefault="00127030" w:rsidP="00127030">
      <w:pPr>
        <w:spacing w:after="120"/>
        <w:rPr>
          <w:rFonts w:ascii="Century Gothic" w:eastAsiaTheme="minorEastAsia" w:hAnsi="Century Gothic"/>
          <w:sz w:val="24"/>
          <w:szCs w:val="23"/>
        </w:rPr>
      </w:pPr>
      <w:r w:rsidRPr="00EE79A3">
        <w:rPr>
          <w:rFonts w:ascii="Century Gothic" w:eastAsiaTheme="minorEastAsia" w:hAnsi="Century Gothic"/>
          <w:b/>
          <w:sz w:val="24"/>
          <w:szCs w:val="23"/>
        </w:rPr>
        <w:t>Competencia</w:t>
      </w:r>
      <w:r w:rsidRPr="00EE79A3">
        <w:rPr>
          <w:rFonts w:ascii="Century Gothic" w:eastAsiaTheme="minorEastAsia" w:hAnsi="Century Gothic"/>
          <w:sz w:val="24"/>
          <w:szCs w:val="23"/>
        </w:rPr>
        <w:t xml:space="preserve">: </w:t>
      </w:r>
      <w:r w:rsidRPr="00127030">
        <w:rPr>
          <w:rFonts w:ascii="Century Gothic" w:eastAsiaTheme="minorEastAsia" w:hAnsi="Century Gothic"/>
          <w:sz w:val="24"/>
          <w:szCs w:val="23"/>
        </w:rPr>
        <w:t>Gestiona responsablemente el espacio y el ambiente.</w:t>
      </w:r>
    </w:p>
    <w:tbl>
      <w:tblPr>
        <w:tblStyle w:val="Tablaconcuadrcula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78"/>
        <w:gridCol w:w="972"/>
        <w:gridCol w:w="1173"/>
        <w:gridCol w:w="2608"/>
      </w:tblGrid>
      <w:tr w:rsidR="00127030" w:rsidRPr="00EE79A3" w:rsidTr="00E27B08">
        <w:trPr>
          <w:trHeight w:val="785"/>
        </w:trPr>
        <w:tc>
          <w:tcPr>
            <w:tcW w:w="5678" w:type="dxa"/>
            <w:vAlign w:val="center"/>
          </w:tcPr>
          <w:p w:rsidR="00127030" w:rsidRPr="00EE79A3" w:rsidRDefault="00127030" w:rsidP="00E27B08">
            <w:pPr>
              <w:spacing w:before="120" w:after="120"/>
              <w:jc w:val="center"/>
              <w:rPr>
                <w:rFonts w:ascii="Century Gothic" w:hAnsi="Century Gothic"/>
                <w:sz w:val="24"/>
                <w:szCs w:val="23"/>
              </w:rPr>
            </w:pPr>
            <w:r w:rsidRPr="00EE79A3">
              <w:rPr>
                <w:rFonts w:ascii="Century Gothic" w:hAnsi="Century Gothic"/>
                <w:sz w:val="24"/>
                <w:szCs w:val="23"/>
              </w:rPr>
              <w:t>Criterios de evaluación</w:t>
            </w:r>
          </w:p>
        </w:tc>
        <w:tc>
          <w:tcPr>
            <w:tcW w:w="972" w:type="dxa"/>
            <w:shd w:val="clear" w:color="auto" w:fill="4472C4" w:themeFill="accent5"/>
            <w:vAlign w:val="center"/>
          </w:tcPr>
          <w:p w:rsidR="00127030" w:rsidRPr="00EE79A3" w:rsidRDefault="00127030" w:rsidP="00E27B08">
            <w:pPr>
              <w:spacing w:before="120" w:after="120"/>
              <w:jc w:val="center"/>
              <w:rPr>
                <w:rFonts w:ascii="Century Gothic" w:hAnsi="Century Gothic"/>
                <w:color w:val="FFFFFF" w:themeColor="background1"/>
                <w:sz w:val="24"/>
                <w:szCs w:val="23"/>
              </w:rPr>
            </w:pPr>
            <w:r w:rsidRPr="00EE79A3">
              <w:rPr>
                <w:rFonts w:ascii="Century Gothic" w:hAnsi="Century Gothic"/>
                <w:color w:val="FFFFFF" w:themeColor="background1"/>
                <w:sz w:val="24"/>
                <w:szCs w:val="23"/>
              </w:rPr>
              <w:t>Lo logré</w:t>
            </w:r>
          </w:p>
        </w:tc>
        <w:tc>
          <w:tcPr>
            <w:tcW w:w="1173" w:type="dxa"/>
            <w:shd w:val="clear" w:color="auto" w:fill="4472C4" w:themeFill="accent5"/>
            <w:vAlign w:val="center"/>
          </w:tcPr>
          <w:p w:rsidR="00127030" w:rsidRPr="00EE79A3" w:rsidRDefault="00127030" w:rsidP="00E27B08">
            <w:pPr>
              <w:spacing w:before="120" w:after="120"/>
              <w:jc w:val="center"/>
              <w:rPr>
                <w:rFonts w:ascii="Century Gothic" w:hAnsi="Century Gothic"/>
                <w:color w:val="FFFFFF" w:themeColor="background1"/>
                <w:sz w:val="24"/>
                <w:szCs w:val="23"/>
              </w:rPr>
            </w:pPr>
            <w:r w:rsidRPr="00EE79A3">
              <w:rPr>
                <w:rFonts w:ascii="Century Gothic" w:hAnsi="Century Gothic"/>
                <w:color w:val="FFFFFF" w:themeColor="background1"/>
                <w:sz w:val="24"/>
                <w:szCs w:val="23"/>
              </w:rPr>
              <w:t>Estoy en proceso</w:t>
            </w:r>
          </w:p>
        </w:tc>
        <w:tc>
          <w:tcPr>
            <w:tcW w:w="2608" w:type="dxa"/>
            <w:shd w:val="clear" w:color="auto" w:fill="4472C4" w:themeFill="accent5"/>
            <w:vAlign w:val="center"/>
          </w:tcPr>
          <w:p w:rsidR="00127030" w:rsidRPr="00EE79A3" w:rsidRDefault="00127030" w:rsidP="00E27B08">
            <w:pPr>
              <w:spacing w:before="120" w:after="120"/>
              <w:jc w:val="center"/>
              <w:rPr>
                <w:rFonts w:ascii="Century Gothic" w:hAnsi="Century Gothic"/>
                <w:color w:val="FFFFFF" w:themeColor="background1"/>
                <w:sz w:val="24"/>
                <w:szCs w:val="23"/>
              </w:rPr>
            </w:pPr>
            <w:r w:rsidRPr="00EE79A3">
              <w:rPr>
                <w:rFonts w:ascii="Century Gothic" w:hAnsi="Century Gothic"/>
                <w:color w:val="FFFFFF" w:themeColor="background1"/>
                <w:sz w:val="24"/>
                <w:szCs w:val="23"/>
              </w:rPr>
              <w:t>¿Qué puedo hacer para mejorar?</w:t>
            </w:r>
          </w:p>
        </w:tc>
      </w:tr>
      <w:tr w:rsidR="00127030" w:rsidRPr="00EE79A3" w:rsidTr="00E27B08">
        <w:trPr>
          <w:trHeight w:val="849"/>
        </w:trPr>
        <w:tc>
          <w:tcPr>
            <w:tcW w:w="5678" w:type="dxa"/>
            <w:shd w:val="clear" w:color="auto" w:fill="DFE7F5"/>
            <w:vAlign w:val="center"/>
          </w:tcPr>
          <w:p w:rsidR="00127030" w:rsidRPr="00EE79A3" w:rsidRDefault="00127030" w:rsidP="00E27B08">
            <w:pPr>
              <w:spacing w:before="120" w:after="120"/>
              <w:rPr>
                <w:rFonts w:ascii="Century Gothic" w:hAnsi="Century Gothic"/>
                <w:sz w:val="24"/>
                <w:szCs w:val="23"/>
              </w:rPr>
            </w:pPr>
            <w:r w:rsidRPr="00127030">
              <w:rPr>
                <w:rFonts w:ascii="Century Gothic" w:hAnsi="Century Gothic"/>
                <w:sz w:val="24"/>
                <w:szCs w:val="23"/>
              </w:rPr>
              <w:t>Expliqué el impacto de la contaminación del aire a partir del análisis y la reflexión.</w:t>
            </w:r>
          </w:p>
        </w:tc>
        <w:tc>
          <w:tcPr>
            <w:tcW w:w="972" w:type="dxa"/>
            <w:vAlign w:val="center"/>
          </w:tcPr>
          <w:p w:rsidR="00127030" w:rsidRPr="00EE79A3" w:rsidRDefault="00127030" w:rsidP="00E27B08">
            <w:pPr>
              <w:spacing w:before="120" w:after="120"/>
              <w:jc w:val="center"/>
              <w:rPr>
                <w:rFonts w:ascii="Century Gothic" w:hAnsi="Century Gothic"/>
                <w:sz w:val="24"/>
                <w:szCs w:val="23"/>
              </w:rPr>
            </w:pPr>
            <w:r w:rsidRPr="00EE79A3">
              <w:rPr>
                <w:rFonts w:ascii="Century Gothic" w:hAnsi="Century Gothic"/>
                <w:b/>
                <w:noProof/>
                <w:sz w:val="24"/>
                <w:szCs w:val="23"/>
                <w:lang w:eastAsia="es-PE"/>
              </w:rPr>
              <mc:AlternateContent>
                <mc:Choice Requires="wps">
                  <w:drawing>
                    <wp:anchor distT="0" distB="0" distL="114300" distR="114300" simplePos="0" relativeHeight="251677696" behindDoc="0" locked="0" layoutInCell="1" allowOverlap="1" wp14:anchorId="3385AD63" wp14:editId="2A598296">
                      <wp:simplePos x="0" y="0"/>
                      <wp:positionH relativeFrom="column">
                        <wp:posOffset>30480</wp:posOffset>
                      </wp:positionH>
                      <wp:positionV relativeFrom="paragraph">
                        <wp:posOffset>-22225</wp:posOffset>
                      </wp:positionV>
                      <wp:extent cx="431165" cy="525780"/>
                      <wp:effectExtent l="0" t="0" r="0" b="0"/>
                      <wp:wrapNone/>
                      <wp:docPr id="14" name="Multiplicar 14"/>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C7510" id="Multiplicar 14" o:spid="_x0000_s1026" style="position:absolute;margin-left:2.4pt;margin-top:-1.75pt;width:33.95pt;height:4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1173" w:type="dxa"/>
            <w:vAlign w:val="center"/>
          </w:tcPr>
          <w:p w:rsidR="00127030" w:rsidRPr="00EE79A3" w:rsidRDefault="00127030" w:rsidP="00E27B08">
            <w:pPr>
              <w:spacing w:before="120" w:after="120"/>
              <w:jc w:val="center"/>
              <w:rPr>
                <w:rFonts w:ascii="Century Gothic" w:hAnsi="Century Gothic"/>
                <w:sz w:val="24"/>
                <w:szCs w:val="23"/>
              </w:rPr>
            </w:pPr>
          </w:p>
        </w:tc>
        <w:tc>
          <w:tcPr>
            <w:tcW w:w="2608" w:type="dxa"/>
            <w:vAlign w:val="center"/>
          </w:tcPr>
          <w:p w:rsidR="00127030" w:rsidRPr="00EE79A3" w:rsidRDefault="00127030" w:rsidP="00E27B08">
            <w:pPr>
              <w:spacing w:before="120" w:after="120"/>
              <w:jc w:val="center"/>
              <w:rPr>
                <w:rFonts w:ascii="Century Gothic" w:hAnsi="Century Gothic"/>
                <w:sz w:val="24"/>
                <w:szCs w:val="23"/>
              </w:rPr>
            </w:pPr>
          </w:p>
        </w:tc>
      </w:tr>
      <w:tr w:rsidR="00127030" w:rsidRPr="00EE79A3" w:rsidTr="00E27B08">
        <w:trPr>
          <w:trHeight w:val="849"/>
        </w:trPr>
        <w:tc>
          <w:tcPr>
            <w:tcW w:w="5678" w:type="dxa"/>
            <w:shd w:val="clear" w:color="auto" w:fill="DFE7F5"/>
            <w:vAlign w:val="center"/>
          </w:tcPr>
          <w:p w:rsidR="00127030" w:rsidRPr="00EE79A3" w:rsidRDefault="00127030" w:rsidP="00E27B08">
            <w:pPr>
              <w:spacing w:before="120" w:after="120"/>
              <w:rPr>
                <w:rFonts w:ascii="Century Gothic" w:hAnsi="Century Gothic"/>
                <w:sz w:val="24"/>
                <w:szCs w:val="23"/>
              </w:rPr>
            </w:pPr>
            <w:r w:rsidRPr="00127030">
              <w:rPr>
                <w:rFonts w:ascii="Century Gothic" w:hAnsi="Century Gothic"/>
                <w:sz w:val="24"/>
                <w:szCs w:val="23"/>
              </w:rPr>
              <w:t>Argumenté sobre el impacto de la contaminación del aire, utilizando fuentes de información y reflexionando con la familia.</w:t>
            </w:r>
          </w:p>
        </w:tc>
        <w:tc>
          <w:tcPr>
            <w:tcW w:w="972" w:type="dxa"/>
            <w:vAlign w:val="center"/>
          </w:tcPr>
          <w:p w:rsidR="00127030" w:rsidRPr="00EE79A3" w:rsidRDefault="00127030" w:rsidP="00E27B08">
            <w:pPr>
              <w:spacing w:before="120" w:after="120"/>
              <w:jc w:val="center"/>
              <w:rPr>
                <w:rFonts w:ascii="Century Gothic" w:hAnsi="Century Gothic"/>
                <w:b/>
                <w:noProof/>
                <w:sz w:val="24"/>
                <w:szCs w:val="23"/>
                <w:lang w:eastAsia="es-PE"/>
              </w:rPr>
            </w:pPr>
          </w:p>
        </w:tc>
        <w:tc>
          <w:tcPr>
            <w:tcW w:w="1173" w:type="dxa"/>
            <w:vAlign w:val="center"/>
          </w:tcPr>
          <w:p w:rsidR="00127030" w:rsidRPr="00EE79A3" w:rsidRDefault="00127030" w:rsidP="00E27B08">
            <w:pPr>
              <w:spacing w:before="120" w:after="120"/>
              <w:jc w:val="center"/>
              <w:rPr>
                <w:rFonts w:ascii="Century Gothic" w:hAnsi="Century Gothic"/>
                <w:sz w:val="24"/>
                <w:szCs w:val="23"/>
              </w:rPr>
            </w:pPr>
          </w:p>
        </w:tc>
        <w:tc>
          <w:tcPr>
            <w:tcW w:w="2608" w:type="dxa"/>
            <w:vAlign w:val="center"/>
          </w:tcPr>
          <w:p w:rsidR="00127030" w:rsidRPr="00EE79A3" w:rsidRDefault="00127030" w:rsidP="00E27B08">
            <w:pPr>
              <w:spacing w:before="120" w:after="120"/>
              <w:jc w:val="center"/>
              <w:rPr>
                <w:rFonts w:ascii="Century Gothic" w:hAnsi="Century Gothic"/>
                <w:sz w:val="24"/>
                <w:szCs w:val="23"/>
              </w:rPr>
            </w:pPr>
          </w:p>
        </w:tc>
      </w:tr>
    </w:tbl>
    <w:p w:rsidR="00127030" w:rsidRDefault="00127030" w:rsidP="00E65DA4">
      <w:pPr>
        <w:spacing w:after="120"/>
        <w:jc w:val="both"/>
        <w:rPr>
          <w:rFonts w:ascii="Century Gothic" w:eastAsiaTheme="minorEastAsia" w:hAnsi="Century Gothic"/>
          <w:sz w:val="24"/>
          <w:szCs w:val="23"/>
        </w:rPr>
      </w:pPr>
    </w:p>
    <w:p w:rsidR="00127030" w:rsidRDefault="00127030" w:rsidP="00E65DA4">
      <w:pPr>
        <w:spacing w:after="120"/>
        <w:jc w:val="both"/>
        <w:rPr>
          <w:rFonts w:ascii="Century Gothic" w:eastAsiaTheme="minorEastAsia" w:hAnsi="Century Gothic"/>
          <w:sz w:val="24"/>
          <w:szCs w:val="23"/>
        </w:rPr>
      </w:pPr>
    </w:p>
    <w:p w:rsidR="0022499A" w:rsidRDefault="0022499A" w:rsidP="00E65DA4">
      <w:pPr>
        <w:spacing w:after="120"/>
        <w:jc w:val="both"/>
        <w:rPr>
          <w:rFonts w:ascii="Century Gothic" w:eastAsiaTheme="minorEastAsia" w:hAnsi="Century Gothic"/>
          <w:sz w:val="24"/>
          <w:szCs w:val="23"/>
        </w:rPr>
      </w:pPr>
    </w:p>
    <w:p w:rsidR="008D1C53" w:rsidRDefault="008D1C53" w:rsidP="00E65DA4">
      <w:pPr>
        <w:spacing w:after="120"/>
        <w:jc w:val="both"/>
        <w:rPr>
          <w:rFonts w:ascii="Century Gothic" w:eastAsiaTheme="minorEastAsia" w:hAnsi="Century Gothic"/>
          <w:sz w:val="24"/>
          <w:szCs w:val="23"/>
        </w:rPr>
      </w:pPr>
    </w:p>
    <w:p w:rsidR="00453788" w:rsidRDefault="00453788" w:rsidP="00E65DA4">
      <w:pPr>
        <w:spacing w:after="120"/>
        <w:jc w:val="both"/>
        <w:rPr>
          <w:rFonts w:ascii="Century Gothic" w:eastAsiaTheme="minorEastAsia" w:hAnsi="Century Gothic"/>
          <w:sz w:val="24"/>
          <w:szCs w:val="23"/>
        </w:rPr>
      </w:pPr>
    </w:p>
    <w:p w:rsidR="00453788" w:rsidRDefault="00453788" w:rsidP="00E65DA4">
      <w:pPr>
        <w:spacing w:after="120"/>
        <w:jc w:val="both"/>
        <w:rPr>
          <w:rFonts w:ascii="Century Gothic" w:eastAsiaTheme="minorEastAsia" w:hAnsi="Century Gothic"/>
          <w:sz w:val="24"/>
          <w:szCs w:val="23"/>
        </w:rPr>
      </w:pPr>
    </w:p>
    <w:p w:rsidR="00453788" w:rsidRDefault="00453788" w:rsidP="00E65DA4">
      <w:pPr>
        <w:spacing w:after="120"/>
        <w:jc w:val="both"/>
        <w:rPr>
          <w:rFonts w:ascii="Century Gothic" w:eastAsiaTheme="minorEastAsia" w:hAnsi="Century Gothic"/>
          <w:sz w:val="24"/>
          <w:szCs w:val="23"/>
        </w:rPr>
      </w:pPr>
    </w:p>
    <w:p w:rsidR="00453788" w:rsidRDefault="00453788" w:rsidP="00E65DA4">
      <w:pPr>
        <w:spacing w:after="120"/>
        <w:jc w:val="both"/>
        <w:rPr>
          <w:rFonts w:ascii="Century Gothic" w:eastAsiaTheme="minorEastAsia" w:hAnsi="Century Gothic"/>
          <w:sz w:val="24"/>
          <w:szCs w:val="23"/>
        </w:rPr>
      </w:pPr>
    </w:p>
    <w:p w:rsidR="00453788" w:rsidRPr="00CE50CD" w:rsidRDefault="00453788" w:rsidP="00453788">
      <w:pPr>
        <w:spacing w:after="0"/>
        <w:rPr>
          <w:rFonts w:ascii="Arial Rounded MT Bold" w:eastAsiaTheme="minorEastAsia" w:hAnsi="Arial Rounded MT Bold"/>
          <w:bCs/>
          <w:sz w:val="28"/>
        </w:rPr>
      </w:pPr>
      <w:r w:rsidRPr="00CE50CD">
        <w:rPr>
          <w:rFonts w:ascii="Arial Rounded MT Bold" w:eastAsiaTheme="minorEastAsia" w:hAnsi="Arial Rounded MT Bold"/>
          <w:bCs/>
          <w:sz w:val="28"/>
        </w:rPr>
        <w:lastRenderedPageBreak/>
        <w:t xml:space="preserve">ACTIVIDAD </w:t>
      </w:r>
      <w:r>
        <w:rPr>
          <w:rFonts w:ascii="Arial Rounded MT Bold" w:eastAsiaTheme="minorEastAsia" w:hAnsi="Arial Rounded MT Bold"/>
          <w:bCs/>
          <w:sz w:val="28"/>
        </w:rPr>
        <w:t>3</w:t>
      </w:r>
    </w:p>
    <w:p w:rsidR="00453788" w:rsidRPr="00CE50CD" w:rsidRDefault="00453788" w:rsidP="006F493E">
      <w:pPr>
        <w:spacing w:after="60"/>
        <w:rPr>
          <w:rFonts w:ascii="Bahnschrift Light Condensed" w:eastAsiaTheme="minorEastAsia" w:hAnsi="Bahnschrift Light Condensed"/>
          <w:b/>
          <w:bCs/>
          <w:color w:val="4472C4" w:themeColor="accent5"/>
          <w:sz w:val="52"/>
          <w:szCs w:val="49"/>
        </w:rPr>
      </w:pPr>
      <w:r w:rsidRPr="00453788">
        <w:rPr>
          <w:rFonts w:ascii="Bahnschrift Light Condensed" w:eastAsiaTheme="minorEastAsia" w:hAnsi="Bahnschrift Light Condensed"/>
          <w:b/>
          <w:bCs/>
          <w:color w:val="4472C4" w:themeColor="accent5"/>
          <w:sz w:val="52"/>
          <w:szCs w:val="49"/>
        </w:rPr>
        <w:t xml:space="preserve">Analicemos la influencia de las festividades culturales en la construcción de nuestra identidad </w:t>
      </w:r>
      <w:r w:rsidRPr="00CE50CD">
        <w:rPr>
          <w:rFonts w:ascii="Bahnschrift Light Condensed" w:eastAsiaTheme="minorEastAsia" w:hAnsi="Bahnschrift Light Condensed"/>
          <w:b/>
          <w:bCs/>
          <w:color w:val="2F5496" w:themeColor="accent5" w:themeShade="BF"/>
          <w:sz w:val="52"/>
          <w:szCs w:val="49"/>
        </w:rPr>
        <w:t>(</w:t>
      </w:r>
      <w:r w:rsidRPr="00453788">
        <w:rPr>
          <w:rFonts w:ascii="Bahnschrift Light Condensed" w:eastAsiaTheme="minorEastAsia" w:hAnsi="Bahnschrift Light Condensed"/>
          <w:b/>
          <w:bCs/>
          <w:color w:val="2F5496" w:themeColor="accent5" w:themeShade="BF"/>
          <w:sz w:val="52"/>
          <w:szCs w:val="49"/>
        </w:rPr>
        <w:t>DPCC</w:t>
      </w:r>
      <w:r w:rsidRPr="00CE50CD">
        <w:rPr>
          <w:rFonts w:ascii="Bahnschrift Light Condensed" w:eastAsiaTheme="minorEastAsia" w:hAnsi="Bahnschrift Light Condensed"/>
          <w:b/>
          <w:bCs/>
          <w:color w:val="2F5496" w:themeColor="accent5" w:themeShade="BF"/>
          <w:sz w:val="52"/>
          <w:szCs w:val="49"/>
        </w:rPr>
        <w:t>).</w:t>
      </w:r>
    </w:p>
    <w:p w:rsidR="00453788" w:rsidRDefault="00453788" w:rsidP="00453788">
      <w:pPr>
        <w:spacing w:after="120"/>
        <w:jc w:val="both"/>
        <w:rPr>
          <w:rFonts w:ascii="Century Gothic" w:eastAsiaTheme="minorEastAsia" w:hAnsi="Century Gothic"/>
          <w:sz w:val="24"/>
          <w:szCs w:val="23"/>
        </w:rPr>
      </w:pPr>
      <w:r w:rsidRPr="00CE50CD">
        <w:rPr>
          <w:rFonts w:ascii="Century Gothic" w:eastAsiaTheme="minorEastAsia" w:hAnsi="Century Gothic"/>
          <w:sz w:val="24"/>
          <w:szCs w:val="23"/>
        </w:rPr>
        <w:t xml:space="preserve">En esta actividad </w:t>
      </w:r>
      <w:r>
        <w:rPr>
          <w:rFonts w:ascii="Century Gothic" w:eastAsiaTheme="minorEastAsia" w:hAnsi="Century Gothic"/>
          <w:sz w:val="24"/>
          <w:szCs w:val="23"/>
        </w:rPr>
        <w:t xml:space="preserve">analizaremos </w:t>
      </w:r>
      <w:r w:rsidRPr="00453788">
        <w:rPr>
          <w:rFonts w:ascii="Century Gothic" w:eastAsiaTheme="minorEastAsia" w:hAnsi="Century Gothic"/>
          <w:sz w:val="24"/>
          <w:szCs w:val="23"/>
        </w:rPr>
        <w:t>la influencia de las festividades culturales en la construcción de nuestra identidad personal y social, desarrollando algunas ideas que nos ayuden a generar argumentos para la elaboración de nuestro ensayo.</w:t>
      </w:r>
    </w:p>
    <w:p w:rsidR="00453788" w:rsidRPr="00A30244" w:rsidRDefault="00453788" w:rsidP="00E65DA4">
      <w:pPr>
        <w:spacing w:after="120"/>
        <w:jc w:val="both"/>
        <w:rPr>
          <w:rFonts w:ascii="Arial Rounded MT Bold" w:eastAsiaTheme="minorEastAsia" w:hAnsi="Arial Rounded MT Bold"/>
          <w:color w:val="2F5496" w:themeColor="accent5" w:themeShade="BF"/>
          <w:sz w:val="28"/>
          <w:szCs w:val="23"/>
        </w:rPr>
      </w:pPr>
      <w:r w:rsidRPr="00A30244">
        <w:rPr>
          <w:rFonts w:ascii="Arial Rounded MT Bold" w:eastAsiaTheme="minorEastAsia" w:hAnsi="Arial Rounded MT Bold"/>
          <w:color w:val="2F5496" w:themeColor="accent5" w:themeShade="BF"/>
          <w:sz w:val="28"/>
          <w:szCs w:val="23"/>
        </w:rPr>
        <w:t xml:space="preserve">Antes de comenzar el análisis </w:t>
      </w:r>
    </w:p>
    <w:p w:rsidR="00453788" w:rsidRDefault="006F493E" w:rsidP="006F493E">
      <w:pPr>
        <w:spacing w:after="240"/>
        <w:jc w:val="both"/>
        <w:rPr>
          <w:rFonts w:ascii="Century Gothic" w:eastAsiaTheme="minorEastAsia" w:hAnsi="Century Gothic"/>
          <w:sz w:val="24"/>
          <w:szCs w:val="23"/>
        </w:rPr>
      </w:pPr>
      <w:r>
        <w:rPr>
          <w:rFonts w:ascii="Century Gothic" w:eastAsiaTheme="minorEastAsia" w:hAnsi="Century Gothic"/>
          <w:noProof/>
          <w:sz w:val="24"/>
          <w:szCs w:val="23"/>
          <w:lang w:eastAsia="es-PE"/>
        </w:rPr>
        <mc:AlternateContent>
          <mc:Choice Requires="wps">
            <w:drawing>
              <wp:anchor distT="0" distB="0" distL="114300" distR="114300" simplePos="0" relativeHeight="251708416" behindDoc="1" locked="0" layoutInCell="1" allowOverlap="1">
                <wp:simplePos x="0" y="0"/>
                <wp:positionH relativeFrom="column">
                  <wp:posOffset>34506</wp:posOffset>
                </wp:positionH>
                <wp:positionV relativeFrom="paragraph">
                  <wp:posOffset>661838</wp:posOffset>
                </wp:positionV>
                <wp:extent cx="6564702" cy="3666226"/>
                <wp:effectExtent l="0" t="0" r="26670" b="10795"/>
                <wp:wrapNone/>
                <wp:docPr id="40" name="Rectángulo 40"/>
                <wp:cNvGraphicFramePr/>
                <a:graphic xmlns:a="http://schemas.openxmlformats.org/drawingml/2006/main">
                  <a:graphicData uri="http://schemas.microsoft.com/office/word/2010/wordprocessingShape">
                    <wps:wsp>
                      <wps:cNvSpPr/>
                      <wps:spPr>
                        <a:xfrm>
                          <a:off x="0" y="0"/>
                          <a:ext cx="6564702" cy="3666226"/>
                        </a:xfrm>
                        <a:prstGeom prst="rect">
                          <a:avLst/>
                        </a:prstGeom>
                        <a:solidFill>
                          <a:srgbClr val="FCE9DC"/>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D5A65D" id="Rectángulo 40" o:spid="_x0000_s1026" style="position:absolute;margin-left:2.7pt;margin-top:52.1pt;width:516.9pt;height:288.7pt;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" fillcolor="#fce9dc" strokecolor="#fbe4d5 [661]" strokeweight="1pt"/>
            </w:pict>
          </mc:Fallback>
        </mc:AlternateContent>
      </w:r>
      <w:r w:rsidR="00453788" w:rsidRPr="00453788">
        <w:rPr>
          <w:rFonts w:ascii="Century Gothic" w:eastAsiaTheme="minorEastAsia" w:hAnsi="Century Gothic"/>
          <w:sz w:val="24"/>
          <w:szCs w:val="23"/>
        </w:rPr>
        <w:t xml:space="preserve">En primer lugar, es importante que definamos qué son las festividades culturales para así poder analizar </w:t>
      </w:r>
      <w:r w:rsidR="00A30244">
        <w:rPr>
          <w:rFonts w:ascii="Century Gothic" w:eastAsiaTheme="minorEastAsia" w:hAnsi="Century Gothic"/>
          <w:sz w:val="24"/>
          <w:szCs w:val="23"/>
        </w:rPr>
        <w:t xml:space="preserve">su influencia </w:t>
      </w:r>
      <w:r w:rsidR="00453788" w:rsidRPr="00453788">
        <w:rPr>
          <w:rFonts w:ascii="Century Gothic" w:eastAsiaTheme="minorEastAsia" w:hAnsi="Century Gothic"/>
          <w:sz w:val="24"/>
          <w:szCs w:val="23"/>
        </w:rPr>
        <w:t xml:space="preserve">en la construcción de la identidad personal y social. Para ello, leeremos el texto “Un acercamiento al concepto de las festividades ". </w:t>
      </w:r>
    </w:p>
    <w:p w:rsidR="00641AFF" w:rsidRPr="00641AFF" w:rsidRDefault="00641AFF" w:rsidP="00641AFF">
      <w:pPr>
        <w:spacing w:after="120"/>
        <w:jc w:val="center"/>
        <w:rPr>
          <w:rFonts w:ascii="Arial Rounded MT Bold" w:eastAsiaTheme="minorEastAsia" w:hAnsi="Arial Rounded MT Bold"/>
          <w:color w:val="4472C4" w:themeColor="accent5"/>
          <w:sz w:val="32"/>
          <w:szCs w:val="23"/>
        </w:rPr>
      </w:pPr>
      <w:r w:rsidRPr="00641AFF">
        <w:rPr>
          <w:rFonts w:ascii="Arial Rounded MT Bold" w:eastAsiaTheme="minorEastAsia" w:hAnsi="Arial Rounded MT Bold"/>
          <w:color w:val="4472C4" w:themeColor="accent5"/>
          <w:sz w:val="32"/>
          <w:szCs w:val="23"/>
        </w:rPr>
        <w:t>Fuente A: Un acercamiento al concepto de las festividades</w:t>
      </w:r>
    </w:p>
    <w:p w:rsidR="00641AFF" w:rsidRDefault="00641AFF" w:rsidP="00E27B08">
      <w:pPr>
        <w:spacing w:after="120"/>
        <w:ind w:left="284" w:right="260"/>
        <w:jc w:val="both"/>
        <w:rPr>
          <w:rFonts w:ascii="Century Gothic" w:eastAsiaTheme="minorEastAsia" w:hAnsi="Century Gothic"/>
          <w:sz w:val="24"/>
          <w:szCs w:val="23"/>
        </w:rPr>
      </w:pPr>
      <w:r w:rsidRPr="00641AFF">
        <w:rPr>
          <w:rFonts w:ascii="Century Gothic" w:eastAsiaTheme="minorEastAsia" w:hAnsi="Century Gothic"/>
          <w:sz w:val="24"/>
          <w:szCs w:val="23"/>
        </w:rPr>
        <w:t xml:space="preserve">Según algunos autores, las fiestas y celebraciones son formas de catarsis social </w:t>
      </w:r>
      <w:r>
        <w:rPr>
          <w:rFonts w:ascii="Century Gothic" w:eastAsiaTheme="minorEastAsia" w:hAnsi="Century Gothic"/>
          <w:sz w:val="24"/>
          <w:szCs w:val="23"/>
        </w:rPr>
        <w:t xml:space="preserve">(purificar las emociones humanas) </w:t>
      </w:r>
      <w:r w:rsidR="00E27B08">
        <w:rPr>
          <w:rFonts w:ascii="Century Gothic" w:eastAsiaTheme="minorEastAsia" w:hAnsi="Century Gothic"/>
          <w:sz w:val="24"/>
          <w:szCs w:val="23"/>
        </w:rPr>
        <w:t>cuando</w:t>
      </w:r>
      <w:r w:rsidRPr="00641AFF">
        <w:rPr>
          <w:rFonts w:ascii="Century Gothic" w:eastAsiaTheme="minorEastAsia" w:hAnsi="Century Gothic"/>
          <w:sz w:val="24"/>
          <w:szCs w:val="23"/>
        </w:rPr>
        <w:t xml:space="preserve"> el hombre deja de hacer lo rutinario para festejar, celebrar, rememorar, conmemorar, recordar, renovar, agasajar, olvidar o modificar hechos, o momentos trascendentales de la vida, que generan angustia. El cosmos, la humanidad, su producción y todos sus componentes tienen sus propios ciclos de vida y existencia. Cada ciclo tiene un inicio y un fin y, viceversa, que son los momentos donde la humanidad ejecuta un conjunto de actos y ceremonias rituales para resolver los estados de angustia.</w:t>
      </w:r>
    </w:p>
    <w:p w:rsidR="00E27B08" w:rsidRDefault="00641AFF" w:rsidP="00E27B08">
      <w:pPr>
        <w:spacing w:after="120"/>
        <w:ind w:left="284" w:right="260"/>
        <w:jc w:val="both"/>
        <w:rPr>
          <w:rFonts w:ascii="Century Gothic" w:eastAsiaTheme="minorEastAsia" w:hAnsi="Century Gothic"/>
          <w:sz w:val="24"/>
          <w:szCs w:val="23"/>
        </w:rPr>
      </w:pPr>
      <w:r w:rsidRPr="00641AFF">
        <w:rPr>
          <w:rFonts w:ascii="Century Gothic" w:eastAsiaTheme="minorEastAsia" w:hAnsi="Century Gothic"/>
          <w:sz w:val="24"/>
          <w:szCs w:val="23"/>
        </w:rPr>
        <w:t xml:space="preserve">Caracterización de las festividades andinas </w:t>
      </w:r>
      <w:r w:rsidR="00E27B08">
        <w:rPr>
          <w:rFonts w:ascii="Century Gothic" w:eastAsiaTheme="minorEastAsia" w:hAnsi="Century Gothic"/>
          <w:sz w:val="24"/>
          <w:szCs w:val="23"/>
        </w:rPr>
        <w:t>s</w:t>
      </w:r>
      <w:r w:rsidRPr="00641AFF">
        <w:rPr>
          <w:rFonts w:ascii="Century Gothic" w:eastAsiaTheme="minorEastAsia" w:hAnsi="Century Gothic"/>
          <w:sz w:val="24"/>
          <w:szCs w:val="23"/>
        </w:rPr>
        <w:t>e</w:t>
      </w:r>
      <w:r w:rsidR="00E27B08">
        <w:rPr>
          <w:rFonts w:ascii="Century Gothic" w:eastAsiaTheme="minorEastAsia" w:hAnsi="Century Gothic"/>
          <w:sz w:val="24"/>
          <w:szCs w:val="23"/>
        </w:rPr>
        <w:t>gún</w:t>
      </w:r>
      <w:r w:rsidRPr="00641AFF">
        <w:rPr>
          <w:rFonts w:ascii="Century Gothic" w:eastAsiaTheme="minorEastAsia" w:hAnsi="Century Gothic"/>
          <w:sz w:val="24"/>
          <w:szCs w:val="23"/>
        </w:rPr>
        <w:t xml:space="preserve"> </w:t>
      </w:r>
      <w:r w:rsidR="00E27B08">
        <w:rPr>
          <w:rFonts w:ascii="Century Gothic" w:eastAsiaTheme="minorEastAsia" w:hAnsi="Century Gothic"/>
          <w:sz w:val="24"/>
          <w:szCs w:val="23"/>
        </w:rPr>
        <w:t>la cosmovisión andina</w:t>
      </w:r>
      <w:r w:rsidRPr="00641AFF">
        <w:rPr>
          <w:rFonts w:ascii="Century Gothic" w:eastAsiaTheme="minorEastAsia" w:hAnsi="Century Gothic"/>
          <w:sz w:val="24"/>
          <w:szCs w:val="23"/>
        </w:rPr>
        <w:t xml:space="preserve">: </w:t>
      </w:r>
    </w:p>
    <w:p w:rsidR="00E27B08" w:rsidRPr="00E27B08" w:rsidRDefault="00E27B08" w:rsidP="00E27B08">
      <w:pPr>
        <w:pStyle w:val="Prrafodelista"/>
        <w:numPr>
          <w:ilvl w:val="1"/>
          <w:numId w:val="5"/>
        </w:numPr>
        <w:spacing w:after="120"/>
        <w:ind w:right="260"/>
        <w:jc w:val="both"/>
        <w:rPr>
          <w:rFonts w:ascii="Century Gothic" w:eastAsiaTheme="minorEastAsia" w:hAnsi="Century Gothic"/>
          <w:sz w:val="24"/>
          <w:szCs w:val="23"/>
        </w:rPr>
      </w:pPr>
      <w:r w:rsidRPr="00E27B08">
        <w:rPr>
          <w:rFonts w:ascii="Century Gothic" w:eastAsiaTheme="minorEastAsia" w:hAnsi="Century Gothic"/>
          <w:b/>
          <w:color w:val="4472C4" w:themeColor="accent5"/>
          <w:sz w:val="24"/>
          <w:szCs w:val="23"/>
        </w:rPr>
        <w:t>Lo natural y sagrado</w:t>
      </w:r>
      <w:r w:rsidR="00641AFF" w:rsidRPr="00E27B08">
        <w:rPr>
          <w:rFonts w:ascii="Century Gothic" w:eastAsiaTheme="minorEastAsia" w:hAnsi="Century Gothic"/>
          <w:b/>
          <w:color w:val="4472C4" w:themeColor="accent5"/>
          <w:sz w:val="24"/>
          <w:szCs w:val="23"/>
        </w:rPr>
        <w:t>.</w:t>
      </w:r>
      <w:r w:rsidR="00641AFF" w:rsidRPr="00E27B08">
        <w:rPr>
          <w:rFonts w:ascii="Century Gothic" w:eastAsiaTheme="minorEastAsia" w:hAnsi="Century Gothic"/>
          <w:color w:val="4472C4" w:themeColor="accent5"/>
          <w:sz w:val="24"/>
          <w:szCs w:val="23"/>
        </w:rPr>
        <w:t xml:space="preserve"> </w:t>
      </w:r>
      <w:r w:rsidR="00641AFF" w:rsidRPr="00E27B08">
        <w:rPr>
          <w:rFonts w:ascii="Century Gothic" w:eastAsiaTheme="minorEastAsia" w:hAnsi="Century Gothic"/>
          <w:sz w:val="24"/>
          <w:szCs w:val="23"/>
        </w:rPr>
        <w:t>El campesino acompaña su trabajo con pequeños gestos rituales o con amplias ceremonias de producción. Lo religioso está presente en todo momento del ciclo agrícola y ganadero</w:t>
      </w:r>
      <w:r w:rsidRPr="00E27B08">
        <w:rPr>
          <w:rFonts w:ascii="Century Gothic" w:eastAsiaTheme="minorEastAsia" w:hAnsi="Century Gothic"/>
          <w:sz w:val="24"/>
          <w:szCs w:val="23"/>
        </w:rPr>
        <w:t>,</w:t>
      </w:r>
      <w:r w:rsidR="00641AFF" w:rsidRPr="00E27B08">
        <w:rPr>
          <w:rFonts w:ascii="Century Gothic" w:eastAsiaTheme="minorEastAsia" w:hAnsi="Century Gothic"/>
          <w:sz w:val="24"/>
          <w:szCs w:val="23"/>
        </w:rPr>
        <w:t xml:space="preserve"> </w:t>
      </w:r>
      <w:r w:rsidRPr="00E27B08">
        <w:rPr>
          <w:rFonts w:ascii="Century Gothic" w:eastAsiaTheme="minorEastAsia" w:hAnsi="Century Gothic"/>
          <w:sz w:val="24"/>
          <w:szCs w:val="23"/>
        </w:rPr>
        <w:t>y</w:t>
      </w:r>
      <w:r w:rsidR="00641AFF" w:rsidRPr="00E27B08">
        <w:rPr>
          <w:rFonts w:ascii="Century Gothic" w:eastAsiaTheme="minorEastAsia" w:hAnsi="Century Gothic"/>
          <w:sz w:val="24"/>
          <w:szCs w:val="23"/>
        </w:rPr>
        <w:t xml:space="preserve"> labores que realiza a diario. </w:t>
      </w:r>
    </w:p>
    <w:p w:rsidR="00E27B08" w:rsidRPr="00E27B08" w:rsidRDefault="00641AFF" w:rsidP="006F493E">
      <w:pPr>
        <w:pStyle w:val="Prrafodelista"/>
        <w:numPr>
          <w:ilvl w:val="1"/>
          <w:numId w:val="5"/>
        </w:numPr>
        <w:spacing w:after="240"/>
        <w:ind w:right="260"/>
        <w:jc w:val="both"/>
        <w:rPr>
          <w:rFonts w:ascii="Century Gothic" w:eastAsiaTheme="minorEastAsia" w:hAnsi="Century Gothic"/>
          <w:sz w:val="24"/>
          <w:szCs w:val="23"/>
        </w:rPr>
      </w:pPr>
      <w:r w:rsidRPr="00E27B08">
        <w:rPr>
          <w:rFonts w:ascii="Century Gothic" w:eastAsiaTheme="minorEastAsia" w:hAnsi="Century Gothic"/>
          <w:b/>
          <w:color w:val="4472C4" w:themeColor="accent5"/>
          <w:sz w:val="24"/>
          <w:szCs w:val="23"/>
        </w:rPr>
        <w:t>La dinámica comunidad-familia y rural-urbano.</w:t>
      </w:r>
      <w:r w:rsidRPr="00E27B08">
        <w:rPr>
          <w:rFonts w:ascii="Century Gothic" w:eastAsiaTheme="minorEastAsia" w:hAnsi="Century Gothic"/>
          <w:color w:val="4472C4" w:themeColor="accent5"/>
          <w:sz w:val="24"/>
          <w:szCs w:val="23"/>
        </w:rPr>
        <w:t xml:space="preserve"> </w:t>
      </w:r>
      <w:r w:rsidRPr="00E27B08">
        <w:rPr>
          <w:rFonts w:ascii="Century Gothic" w:eastAsiaTheme="minorEastAsia" w:hAnsi="Century Gothic"/>
          <w:sz w:val="24"/>
          <w:szCs w:val="23"/>
        </w:rPr>
        <w:t xml:space="preserve">Las fiestas y celebraciones andinas responden a una tradición colectiva que </w:t>
      </w:r>
      <w:r w:rsidR="00E27B08" w:rsidRPr="00E27B08">
        <w:rPr>
          <w:rFonts w:ascii="Century Gothic" w:eastAsiaTheme="minorEastAsia" w:hAnsi="Century Gothic"/>
          <w:sz w:val="24"/>
          <w:szCs w:val="23"/>
        </w:rPr>
        <w:t>junta</w:t>
      </w:r>
      <w:r w:rsidRPr="00E27B08">
        <w:rPr>
          <w:rFonts w:ascii="Century Gothic" w:eastAsiaTheme="minorEastAsia" w:hAnsi="Century Gothic"/>
          <w:sz w:val="24"/>
          <w:szCs w:val="23"/>
        </w:rPr>
        <w:t xml:space="preserve"> a la familia, a la comunidad y a la sociedad en diversos escenarios tradicionales, con otros nuevos y modernizados. </w:t>
      </w:r>
    </w:p>
    <w:p w:rsidR="00453788" w:rsidRDefault="00453788" w:rsidP="00AB5213">
      <w:pPr>
        <w:spacing w:after="0"/>
        <w:jc w:val="both"/>
        <w:rPr>
          <w:rFonts w:ascii="Century Gothic" w:eastAsiaTheme="minorEastAsia" w:hAnsi="Century Gothic"/>
          <w:b/>
          <w:color w:val="4472C4" w:themeColor="accent5"/>
          <w:sz w:val="24"/>
          <w:szCs w:val="23"/>
        </w:rPr>
      </w:pPr>
      <w:r w:rsidRPr="00641AFF">
        <w:rPr>
          <w:rFonts w:ascii="Century Gothic" w:eastAsiaTheme="minorEastAsia" w:hAnsi="Century Gothic"/>
          <w:b/>
          <w:color w:val="4472C4" w:themeColor="accent5"/>
          <w:sz w:val="24"/>
          <w:szCs w:val="23"/>
        </w:rPr>
        <w:t xml:space="preserve">Con base en el texto leído, respondemos a las siguientes preguntas: </w:t>
      </w:r>
    </w:p>
    <w:p w:rsidR="00641AFF" w:rsidRPr="00641AFF" w:rsidRDefault="00641AFF" w:rsidP="00641AFF">
      <w:pPr>
        <w:pStyle w:val="Prrafodelista"/>
        <w:spacing w:after="120"/>
        <w:ind w:left="360"/>
        <w:jc w:val="both"/>
        <w:rPr>
          <w:rFonts w:ascii="Century Gothic" w:eastAsiaTheme="minorEastAsia" w:hAnsi="Century Gothic"/>
          <w:b/>
          <w:color w:val="4472C4" w:themeColor="accent5"/>
          <w:sz w:val="10"/>
          <w:szCs w:val="23"/>
        </w:rPr>
      </w:pPr>
    </w:p>
    <w:p w:rsidR="00453788" w:rsidRPr="00641AFF" w:rsidRDefault="00453788" w:rsidP="00641AFF">
      <w:pPr>
        <w:pStyle w:val="Prrafodelista"/>
        <w:numPr>
          <w:ilvl w:val="0"/>
          <w:numId w:val="10"/>
        </w:numPr>
        <w:spacing w:after="120"/>
        <w:jc w:val="both"/>
        <w:rPr>
          <w:rFonts w:ascii="Century Gothic" w:eastAsiaTheme="minorEastAsia" w:hAnsi="Century Gothic"/>
          <w:b/>
          <w:color w:val="4472C4" w:themeColor="accent5"/>
          <w:sz w:val="24"/>
          <w:szCs w:val="23"/>
        </w:rPr>
      </w:pPr>
      <w:r w:rsidRPr="00641AFF">
        <w:rPr>
          <w:rFonts w:ascii="Century Gothic" w:eastAsiaTheme="minorEastAsia" w:hAnsi="Century Gothic"/>
          <w:b/>
          <w:color w:val="4472C4" w:themeColor="accent5"/>
          <w:sz w:val="24"/>
          <w:szCs w:val="23"/>
        </w:rPr>
        <w:t>¿Por qué se afirma que las fiestas y celebraciones son formas de catarsis social?</w:t>
      </w:r>
    </w:p>
    <w:p w:rsidR="00453788" w:rsidRPr="00AB5213" w:rsidRDefault="00AB5213" w:rsidP="00AB5213">
      <w:pPr>
        <w:spacing w:after="120"/>
        <w:ind w:left="567"/>
        <w:jc w:val="both"/>
        <w:rPr>
          <w:rFonts w:ascii="Maiandra GD" w:eastAsiaTheme="minorEastAsia" w:hAnsi="Maiandra GD"/>
          <w:sz w:val="26"/>
          <w:szCs w:val="26"/>
        </w:rPr>
      </w:pPr>
      <w:r w:rsidRPr="00AB5213">
        <w:rPr>
          <w:rFonts w:ascii="Maiandra GD" w:eastAsiaTheme="minorEastAsia" w:hAnsi="Maiandra GD"/>
          <w:sz w:val="26"/>
          <w:szCs w:val="26"/>
        </w:rPr>
        <w:t>- Porque ayudan a purificar…</w:t>
      </w:r>
    </w:p>
    <w:p w:rsidR="00453788" w:rsidRPr="00641AFF" w:rsidRDefault="00453788" w:rsidP="00641AFF">
      <w:pPr>
        <w:pStyle w:val="Prrafodelista"/>
        <w:numPr>
          <w:ilvl w:val="0"/>
          <w:numId w:val="10"/>
        </w:numPr>
        <w:spacing w:after="120"/>
        <w:jc w:val="both"/>
        <w:rPr>
          <w:rFonts w:ascii="Century Gothic" w:eastAsiaTheme="minorEastAsia" w:hAnsi="Century Gothic"/>
          <w:b/>
          <w:color w:val="4472C4" w:themeColor="accent5"/>
          <w:sz w:val="24"/>
          <w:szCs w:val="23"/>
        </w:rPr>
      </w:pPr>
      <w:r w:rsidRPr="00641AFF">
        <w:rPr>
          <w:rFonts w:ascii="Century Gothic" w:eastAsiaTheme="minorEastAsia" w:hAnsi="Century Gothic"/>
          <w:b/>
          <w:color w:val="4472C4" w:themeColor="accent5"/>
          <w:sz w:val="24"/>
          <w:szCs w:val="23"/>
        </w:rPr>
        <w:t xml:space="preserve">¿Cuál es la relación entre las festividades y los ciclos de vida y existencia? </w:t>
      </w:r>
    </w:p>
    <w:p w:rsidR="00A30244" w:rsidRPr="00AB5213" w:rsidRDefault="00AB5213" w:rsidP="00AB5213">
      <w:pPr>
        <w:spacing w:after="120"/>
        <w:ind w:left="567"/>
        <w:jc w:val="both"/>
        <w:rPr>
          <w:rFonts w:ascii="Maiandra GD" w:eastAsiaTheme="minorEastAsia" w:hAnsi="Maiandra GD"/>
          <w:sz w:val="26"/>
          <w:szCs w:val="26"/>
        </w:rPr>
      </w:pPr>
      <w:r w:rsidRPr="00AB5213">
        <w:rPr>
          <w:rFonts w:ascii="Maiandra GD" w:eastAsiaTheme="minorEastAsia" w:hAnsi="Maiandra GD"/>
          <w:sz w:val="26"/>
          <w:szCs w:val="26"/>
        </w:rPr>
        <w:t>Las festividades se dan para celebrar el inicio de algo, o así mismo el final de otra cosa, es por ello que se hacen rituales de entierro, festividades por cada año nuevo más de vida o del planeta mismo, por cada recuerdo de alguna cosa que empezó hace años, etc.</w:t>
      </w:r>
    </w:p>
    <w:p w:rsidR="00A30244" w:rsidRPr="00AB5213" w:rsidRDefault="00453788" w:rsidP="00641AFF">
      <w:pPr>
        <w:pStyle w:val="Prrafodelista"/>
        <w:numPr>
          <w:ilvl w:val="0"/>
          <w:numId w:val="8"/>
        </w:numPr>
        <w:spacing w:after="120"/>
        <w:jc w:val="both"/>
        <w:rPr>
          <w:rFonts w:ascii="Century Gothic" w:eastAsiaTheme="minorEastAsia" w:hAnsi="Century Gothic"/>
          <w:b/>
          <w:color w:val="4472C4" w:themeColor="accent5"/>
          <w:sz w:val="24"/>
          <w:szCs w:val="23"/>
        </w:rPr>
      </w:pPr>
      <w:r w:rsidRPr="00641AFF">
        <w:rPr>
          <w:rFonts w:ascii="Century Gothic" w:eastAsiaTheme="minorEastAsia" w:hAnsi="Century Gothic"/>
          <w:b/>
          <w:color w:val="4472C4" w:themeColor="accent5"/>
          <w:sz w:val="24"/>
          <w:szCs w:val="23"/>
        </w:rPr>
        <w:t>Preguntamos a nuestros familiares cercanos sobre las características de una festividad tradicional de nuestra localidad y comparamos con las características planteadas en la fuente A, luego anotamos en nuestro cuaderno de trabajo.</w:t>
      </w:r>
      <w:r w:rsidR="00641AFF">
        <w:rPr>
          <w:rFonts w:ascii="Century Gothic" w:eastAsiaTheme="minorEastAsia" w:hAnsi="Century Gothic"/>
          <w:b/>
          <w:color w:val="4472C4" w:themeColor="accent5"/>
          <w:sz w:val="24"/>
          <w:szCs w:val="23"/>
        </w:rPr>
        <w:t xml:space="preserve"> </w:t>
      </w:r>
      <w:r w:rsidRPr="00641AFF">
        <w:rPr>
          <w:rFonts w:ascii="Century Gothic" w:eastAsiaTheme="minorEastAsia" w:hAnsi="Century Gothic"/>
          <w:b/>
          <w:sz w:val="24"/>
          <w:szCs w:val="23"/>
        </w:rPr>
        <w:t>Luego responde:</w:t>
      </w:r>
      <w:r w:rsidRPr="00641AFF">
        <w:rPr>
          <w:rFonts w:ascii="Century Gothic" w:eastAsiaTheme="minorEastAsia" w:hAnsi="Century Gothic"/>
          <w:sz w:val="24"/>
          <w:szCs w:val="23"/>
        </w:rPr>
        <w:t xml:space="preserve"> </w:t>
      </w:r>
    </w:p>
    <w:p w:rsidR="00AB5213" w:rsidRPr="00AB5213" w:rsidRDefault="00AB5213" w:rsidP="00AB5213">
      <w:pPr>
        <w:pStyle w:val="Prrafodelista"/>
        <w:spacing w:after="120"/>
        <w:ind w:left="360"/>
        <w:jc w:val="both"/>
        <w:rPr>
          <w:rFonts w:ascii="Maiandra GD" w:eastAsiaTheme="minorEastAsia" w:hAnsi="Maiandra GD"/>
          <w:color w:val="C00000"/>
          <w:sz w:val="26"/>
          <w:szCs w:val="26"/>
        </w:rPr>
      </w:pPr>
      <w:r w:rsidRPr="00AB5213">
        <w:rPr>
          <w:rFonts w:ascii="Maiandra GD" w:eastAsiaTheme="minorEastAsia" w:hAnsi="Maiandra GD"/>
          <w:color w:val="C00000"/>
          <w:sz w:val="26"/>
          <w:szCs w:val="26"/>
        </w:rPr>
        <w:t>(Por tu localidad pueden celebrar por ejemplo al señor de los milagros, a santa rosita, a la virgen de Guadalupe, etc. Generalmente las festividades tradicionales se dan a algún santo patrón de la localidad, puedes preguntar en tu familia si tienen alguno).</w:t>
      </w:r>
    </w:p>
    <w:p w:rsidR="00641AFF" w:rsidRPr="00641AFF" w:rsidRDefault="00641AFF" w:rsidP="00641AFF">
      <w:pPr>
        <w:pStyle w:val="Prrafodelista"/>
        <w:spacing w:after="120"/>
        <w:ind w:left="360"/>
        <w:jc w:val="both"/>
        <w:rPr>
          <w:rFonts w:ascii="Century Gothic" w:eastAsiaTheme="minorEastAsia" w:hAnsi="Century Gothic"/>
          <w:b/>
          <w:color w:val="4472C4" w:themeColor="accent5"/>
          <w:sz w:val="10"/>
          <w:szCs w:val="23"/>
        </w:rPr>
      </w:pPr>
    </w:p>
    <w:p w:rsidR="00A30244" w:rsidRPr="00641AFF" w:rsidRDefault="00453788" w:rsidP="00641AFF">
      <w:pPr>
        <w:pStyle w:val="Prrafodelista"/>
        <w:numPr>
          <w:ilvl w:val="0"/>
          <w:numId w:val="10"/>
        </w:numPr>
        <w:spacing w:after="120"/>
        <w:jc w:val="both"/>
        <w:rPr>
          <w:rFonts w:ascii="Century Gothic" w:eastAsiaTheme="minorEastAsia" w:hAnsi="Century Gothic"/>
          <w:b/>
          <w:color w:val="4472C4" w:themeColor="accent5"/>
          <w:sz w:val="24"/>
          <w:szCs w:val="23"/>
        </w:rPr>
      </w:pPr>
      <w:r w:rsidRPr="00641AFF">
        <w:rPr>
          <w:rFonts w:ascii="Century Gothic" w:eastAsiaTheme="minorEastAsia" w:hAnsi="Century Gothic"/>
          <w:b/>
          <w:color w:val="4472C4" w:themeColor="accent5"/>
          <w:sz w:val="24"/>
          <w:szCs w:val="23"/>
        </w:rPr>
        <w:lastRenderedPageBreak/>
        <w:t xml:space="preserve">¿Cuál es el significado de dicha festividad? </w:t>
      </w:r>
    </w:p>
    <w:p w:rsidR="00A30244" w:rsidRPr="00612760" w:rsidRDefault="00612760" w:rsidP="00612760">
      <w:pPr>
        <w:spacing w:after="120"/>
        <w:ind w:left="567"/>
        <w:jc w:val="both"/>
        <w:rPr>
          <w:rFonts w:ascii="Maiandra GD" w:eastAsiaTheme="minorEastAsia" w:hAnsi="Maiandra GD"/>
          <w:sz w:val="26"/>
          <w:szCs w:val="26"/>
        </w:rPr>
      </w:pPr>
      <w:r>
        <w:rPr>
          <w:rFonts w:ascii="Maiandra GD" w:eastAsiaTheme="minorEastAsia" w:hAnsi="Maiandra GD"/>
          <w:sz w:val="26"/>
          <w:szCs w:val="26"/>
        </w:rPr>
        <w:t xml:space="preserve">- </w:t>
      </w:r>
    </w:p>
    <w:p w:rsidR="008D1C53" w:rsidRPr="00641AFF" w:rsidRDefault="00453788" w:rsidP="00641AFF">
      <w:pPr>
        <w:pStyle w:val="Prrafodelista"/>
        <w:numPr>
          <w:ilvl w:val="0"/>
          <w:numId w:val="10"/>
        </w:numPr>
        <w:spacing w:after="120"/>
        <w:jc w:val="both"/>
        <w:rPr>
          <w:rFonts w:ascii="Century Gothic" w:eastAsiaTheme="minorEastAsia" w:hAnsi="Century Gothic"/>
          <w:b/>
          <w:color w:val="4472C4" w:themeColor="accent5"/>
          <w:sz w:val="24"/>
          <w:szCs w:val="23"/>
        </w:rPr>
      </w:pPr>
      <w:r w:rsidRPr="00641AFF">
        <w:rPr>
          <w:rFonts w:ascii="Century Gothic" w:eastAsiaTheme="minorEastAsia" w:hAnsi="Century Gothic"/>
          <w:b/>
          <w:color w:val="4472C4" w:themeColor="accent5"/>
          <w:sz w:val="24"/>
          <w:szCs w:val="23"/>
        </w:rPr>
        <w:t>¿Consideras que dicha festividad debe seguir celebrándose? ¿Por qué?</w:t>
      </w:r>
    </w:p>
    <w:p w:rsidR="008D1C53" w:rsidRPr="00612760" w:rsidRDefault="00612760" w:rsidP="00612760">
      <w:pPr>
        <w:spacing w:after="120"/>
        <w:ind w:left="567"/>
        <w:jc w:val="both"/>
        <w:rPr>
          <w:rFonts w:ascii="Maiandra GD" w:eastAsiaTheme="minorEastAsia" w:hAnsi="Maiandra GD"/>
          <w:sz w:val="26"/>
          <w:szCs w:val="26"/>
        </w:rPr>
      </w:pPr>
      <w:r>
        <w:rPr>
          <w:rFonts w:ascii="Maiandra GD" w:eastAsiaTheme="minorEastAsia" w:hAnsi="Maiandra GD"/>
          <w:sz w:val="26"/>
          <w:szCs w:val="26"/>
        </w:rPr>
        <w:t xml:space="preserve">- </w:t>
      </w:r>
    </w:p>
    <w:p w:rsidR="00A30244" w:rsidRPr="00A30244" w:rsidRDefault="00A30244" w:rsidP="00E65DA4">
      <w:pPr>
        <w:spacing w:after="120"/>
        <w:jc w:val="both"/>
        <w:rPr>
          <w:rFonts w:ascii="Arial Rounded MT Bold" w:eastAsiaTheme="minorEastAsia" w:hAnsi="Arial Rounded MT Bold"/>
          <w:color w:val="4472C4" w:themeColor="accent5"/>
          <w:sz w:val="28"/>
          <w:szCs w:val="23"/>
        </w:rPr>
      </w:pPr>
      <w:r w:rsidRPr="00A30244">
        <w:rPr>
          <w:rFonts w:ascii="Arial Rounded MT Bold" w:eastAsiaTheme="minorEastAsia" w:hAnsi="Arial Rounded MT Bold"/>
          <w:color w:val="4472C4" w:themeColor="accent5"/>
          <w:sz w:val="28"/>
          <w:szCs w:val="23"/>
        </w:rPr>
        <w:t xml:space="preserve">Ahora analicemos </w:t>
      </w:r>
    </w:p>
    <w:p w:rsidR="00A30244" w:rsidRDefault="00A30244" w:rsidP="00E65DA4">
      <w:pPr>
        <w:spacing w:after="120"/>
        <w:jc w:val="both"/>
        <w:rPr>
          <w:rFonts w:ascii="Century Gothic" w:eastAsiaTheme="minorEastAsia" w:hAnsi="Century Gothic"/>
          <w:sz w:val="24"/>
          <w:szCs w:val="23"/>
        </w:rPr>
      </w:pPr>
      <w:r w:rsidRPr="00A30244">
        <w:rPr>
          <w:rFonts w:ascii="Century Gothic" w:eastAsiaTheme="minorEastAsia" w:hAnsi="Century Gothic"/>
          <w:sz w:val="24"/>
          <w:szCs w:val="23"/>
        </w:rPr>
        <w:t xml:space="preserve">Con una noción más clara sobre el concepto de las festividades culturales, analicemos su influencia en la construcción de nuestra identidad personal, social y cultural, mediante la lectura de los textos “De Ayacucho a Lima: la Danza de las Tijeras” y “EE.UU.: Señor de los Milagros recorrió las calles de Washington”. </w:t>
      </w:r>
    </w:p>
    <w:p w:rsidR="00641AFF" w:rsidRPr="006F493E" w:rsidRDefault="005E58ED" w:rsidP="00E65DA4">
      <w:pPr>
        <w:spacing w:after="120"/>
        <w:jc w:val="both"/>
        <w:rPr>
          <w:rFonts w:ascii="Century Gothic" w:eastAsiaTheme="minorEastAsia" w:hAnsi="Century Gothic"/>
          <w:sz w:val="14"/>
          <w:szCs w:val="23"/>
        </w:rPr>
      </w:pPr>
      <w:r>
        <w:rPr>
          <w:rFonts w:ascii="Century Gothic" w:eastAsiaTheme="minorEastAsia" w:hAnsi="Century Gothic"/>
          <w:noProof/>
          <w:sz w:val="14"/>
          <w:szCs w:val="23"/>
          <w:lang w:eastAsia="es-PE"/>
        </w:rPr>
        <mc:AlternateContent>
          <mc:Choice Requires="wps">
            <w:drawing>
              <wp:anchor distT="0" distB="0" distL="114300" distR="114300" simplePos="0" relativeHeight="251709440" behindDoc="1" locked="0" layoutInCell="1" allowOverlap="1">
                <wp:simplePos x="0" y="0"/>
                <wp:positionH relativeFrom="column">
                  <wp:posOffset>25879</wp:posOffset>
                </wp:positionH>
                <wp:positionV relativeFrom="paragraph">
                  <wp:posOffset>52034</wp:posOffset>
                </wp:positionV>
                <wp:extent cx="6572885" cy="3174521"/>
                <wp:effectExtent l="0" t="0" r="18415" b="26035"/>
                <wp:wrapNone/>
                <wp:docPr id="41" name="Rectángulo redondeado 41"/>
                <wp:cNvGraphicFramePr/>
                <a:graphic xmlns:a="http://schemas.openxmlformats.org/drawingml/2006/main">
                  <a:graphicData uri="http://schemas.microsoft.com/office/word/2010/wordprocessingShape">
                    <wps:wsp>
                      <wps:cNvSpPr/>
                      <wps:spPr>
                        <a:xfrm>
                          <a:off x="0" y="0"/>
                          <a:ext cx="6572885" cy="3174521"/>
                        </a:xfrm>
                        <a:prstGeom prst="roundRect">
                          <a:avLst>
                            <a:gd name="adj" fmla="val 7333"/>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DDDC0F" id="Rectángulo redondeado 41" o:spid="_x0000_s1026" style="position:absolute;margin-left:2.05pt;margin-top:4.1pt;width:517.55pt;height:249.95pt;z-index:-25160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8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" fillcolor="#fff2cc [663]" strokecolor="#fff2cc [663]" strokeweight="1pt">
                <v:stroke joinstyle="miter"/>
              </v:roundrect>
            </w:pict>
          </mc:Fallback>
        </mc:AlternateContent>
      </w:r>
    </w:p>
    <w:p w:rsidR="00612760" w:rsidRPr="006F493E" w:rsidRDefault="00612760" w:rsidP="00612760">
      <w:pPr>
        <w:spacing w:after="120"/>
        <w:jc w:val="center"/>
        <w:rPr>
          <w:rFonts w:ascii="Arial Rounded MT Bold" w:eastAsiaTheme="minorEastAsia" w:hAnsi="Arial Rounded MT Bold"/>
          <w:color w:val="4472C4" w:themeColor="accent5"/>
          <w:sz w:val="32"/>
          <w:szCs w:val="23"/>
        </w:rPr>
      </w:pPr>
      <w:r w:rsidRPr="006F493E">
        <w:rPr>
          <w:rFonts w:ascii="Arial Rounded MT Bold" w:eastAsiaTheme="minorEastAsia" w:hAnsi="Arial Rounded MT Bold"/>
          <w:color w:val="4472C4" w:themeColor="accent5"/>
          <w:sz w:val="32"/>
          <w:szCs w:val="23"/>
        </w:rPr>
        <w:t>Fuente B: De Ayacucho a Lima: la Danza de las Tijeras</w:t>
      </w:r>
    </w:p>
    <w:p w:rsidR="00641AFF" w:rsidRDefault="00612760" w:rsidP="006F493E">
      <w:pPr>
        <w:spacing w:after="120"/>
        <w:ind w:left="284" w:right="260"/>
        <w:jc w:val="both"/>
        <w:rPr>
          <w:rFonts w:ascii="Century Gothic" w:eastAsiaTheme="minorEastAsia" w:hAnsi="Century Gothic"/>
          <w:sz w:val="24"/>
          <w:szCs w:val="23"/>
        </w:rPr>
      </w:pPr>
      <w:r w:rsidRPr="00612760">
        <w:rPr>
          <w:rFonts w:ascii="Century Gothic" w:eastAsiaTheme="minorEastAsia" w:hAnsi="Century Gothic"/>
          <w:sz w:val="24"/>
          <w:szCs w:val="23"/>
        </w:rPr>
        <w:t>La Danza de las Tijeras es originaria de los departamentos de Ayacucho, Huancavelica, Apurímac y el norte de Arequipa</w:t>
      </w:r>
      <w:r>
        <w:rPr>
          <w:rFonts w:ascii="Century Gothic" w:eastAsiaTheme="minorEastAsia" w:hAnsi="Century Gothic"/>
          <w:sz w:val="24"/>
          <w:szCs w:val="23"/>
        </w:rPr>
        <w:t>,</w:t>
      </w:r>
      <w:r w:rsidRPr="00612760">
        <w:rPr>
          <w:rFonts w:ascii="Century Gothic" w:eastAsiaTheme="minorEastAsia" w:hAnsi="Century Gothic"/>
          <w:sz w:val="24"/>
          <w:szCs w:val="23"/>
        </w:rPr>
        <w:t xml:space="preserve"> posee un carácter ritual pues está asociada al mundo de las divinidades tutelares, a fin de implorar su protección para obtener buenos rendimientos agrícolas. De ahí, la importancia del </w:t>
      </w:r>
      <w:proofErr w:type="spellStart"/>
      <w:r w:rsidRPr="00612760">
        <w:rPr>
          <w:rFonts w:ascii="Century Gothic" w:eastAsiaTheme="minorEastAsia" w:hAnsi="Century Gothic"/>
          <w:b/>
          <w:i/>
          <w:sz w:val="24"/>
          <w:szCs w:val="23"/>
        </w:rPr>
        <w:t>danzaq</w:t>
      </w:r>
      <w:proofErr w:type="spellEnd"/>
      <w:r w:rsidRPr="00612760">
        <w:rPr>
          <w:rFonts w:ascii="Century Gothic" w:eastAsiaTheme="minorEastAsia" w:hAnsi="Century Gothic"/>
          <w:i/>
          <w:sz w:val="24"/>
          <w:szCs w:val="23"/>
        </w:rPr>
        <w:t>,</w:t>
      </w:r>
      <w:r w:rsidRPr="00612760">
        <w:rPr>
          <w:rFonts w:ascii="Century Gothic" w:eastAsiaTheme="minorEastAsia" w:hAnsi="Century Gothic"/>
          <w:sz w:val="24"/>
          <w:szCs w:val="23"/>
        </w:rPr>
        <w:t> quien, por su rol de intermediario entre los hombres y los </w:t>
      </w:r>
      <w:proofErr w:type="spellStart"/>
      <w:r w:rsidRPr="006F493E">
        <w:rPr>
          <w:rFonts w:ascii="Century Gothic" w:eastAsiaTheme="minorEastAsia" w:hAnsi="Century Gothic"/>
          <w:b/>
          <w:sz w:val="24"/>
          <w:szCs w:val="23"/>
        </w:rPr>
        <w:t>wamanis</w:t>
      </w:r>
      <w:proofErr w:type="spellEnd"/>
      <w:r w:rsidRPr="00612760">
        <w:rPr>
          <w:rFonts w:ascii="Century Gothic" w:eastAsiaTheme="minorEastAsia" w:hAnsi="Century Gothic"/>
          <w:sz w:val="24"/>
          <w:szCs w:val="23"/>
        </w:rPr>
        <w:t xml:space="preserve"> (dioses protectores), crea un puente entre la perspectiva del sentido común y la perspectiva religiosa en la cosmovisión andina. Es necesario remarcar qu</w:t>
      </w:r>
      <w:r>
        <w:rPr>
          <w:rFonts w:ascii="Century Gothic" w:eastAsiaTheme="minorEastAsia" w:hAnsi="Century Gothic"/>
          <w:sz w:val="24"/>
          <w:szCs w:val="23"/>
        </w:rPr>
        <w:t>e, en cierto momento, Lima fue el refugio de los migrantes ayacuchanos</w:t>
      </w:r>
      <w:r w:rsidRPr="00612760">
        <w:rPr>
          <w:rFonts w:ascii="Century Gothic" w:eastAsiaTheme="minorEastAsia" w:hAnsi="Century Gothic"/>
          <w:sz w:val="24"/>
          <w:szCs w:val="23"/>
        </w:rPr>
        <w:t xml:space="preserve"> Danza</w:t>
      </w:r>
      <w:r>
        <w:rPr>
          <w:rFonts w:ascii="Century Gothic" w:eastAsiaTheme="minorEastAsia" w:hAnsi="Century Gothic"/>
          <w:sz w:val="24"/>
          <w:szCs w:val="23"/>
        </w:rPr>
        <w:t>ntes</w:t>
      </w:r>
      <w:r w:rsidRPr="00612760">
        <w:rPr>
          <w:rFonts w:ascii="Century Gothic" w:eastAsiaTheme="minorEastAsia" w:hAnsi="Century Gothic"/>
          <w:sz w:val="24"/>
          <w:szCs w:val="23"/>
        </w:rPr>
        <w:t xml:space="preserve"> de las Tijeras y otras músicas tradicionales, debido a los sangrientos acontecimientos durante </w:t>
      </w:r>
      <w:r>
        <w:rPr>
          <w:rFonts w:ascii="Century Gothic" w:eastAsiaTheme="minorEastAsia" w:hAnsi="Century Gothic"/>
          <w:sz w:val="24"/>
          <w:szCs w:val="23"/>
        </w:rPr>
        <w:t xml:space="preserve">los </w:t>
      </w:r>
      <w:r w:rsidR="005E58ED">
        <w:rPr>
          <w:rFonts w:ascii="Century Gothic" w:eastAsiaTheme="minorEastAsia" w:hAnsi="Century Gothic"/>
          <w:sz w:val="24"/>
          <w:szCs w:val="23"/>
        </w:rPr>
        <w:t>80’s</w:t>
      </w:r>
      <w:r>
        <w:rPr>
          <w:rFonts w:ascii="Century Gothic" w:eastAsiaTheme="minorEastAsia" w:hAnsi="Century Gothic"/>
          <w:sz w:val="24"/>
          <w:szCs w:val="23"/>
        </w:rPr>
        <w:t xml:space="preserve"> que se iniciaron</w:t>
      </w:r>
      <w:r w:rsidRPr="00612760">
        <w:rPr>
          <w:rFonts w:ascii="Century Gothic" w:eastAsiaTheme="minorEastAsia" w:hAnsi="Century Gothic"/>
          <w:sz w:val="24"/>
          <w:szCs w:val="23"/>
        </w:rPr>
        <w:t xml:space="preserve"> en Ayacucho. Ante la discriminación social y dificultades de adaptación, </w:t>
      </w:r>
      <w:r w:rsidRPr="006F493E">
        <w:rPr>
          <w:rFonts w:ascii="Century Gothic" w:eastAsiaTheme="minorEastAsia" w:hAnsi="Century Gothic"/>
          <w:sz w:val="24"/>
          <w:szCs w:val="23"/>
          <w:highlight w:val="yellow"/>
        </w:rPr>
        <w:t>las asociaciones</w:t>
      </w:r>
      <w:r w:rsidR="006F493E" w:rsidRPr="006F493E">
        <w:rPr>
          <w:highlight w:val="yellow"/>
        </w:rPr>
        <w:t xml:space="preserve"> </w:t>
      </w:r>
      <w:r w:rsidR="006F493E" w:rsidRPr="006F493E">
        <w:rPr>
          <w:rFonts w:ascii="Century Gothic" w:eastAsiaTheme="minorEastAsia" w:hAnsi="Century Gothic"/>
          <w:sz w:val="24"/>
          <w:szCs w:val="23"/>
          <w:highlight w:val="yellow"/>
        </w:rPr>
        <w:t>de provincianos</w:t>
      </w:r>
      <w:r w:rsidRPr="006F493E">
        <w:rPr>
          <w:rFonts w:ascii="Century Gothic" w:eastAsiaTheme="minorEastAsia" w:hAnsi="Century Gothic"/>
          <w:sz w:val="24"/>
          <w:szCs w:val="23"/>
          <w:highlight w:val="yellow"/>
        </w:rPr>
        <w:t xml:space="preserve"> actúan como defensa</w:t>
      </w:r>
      <w:r w:rsidRPr="00612760">
        <w:rPr>
          <w:rFonts w:ascii="Century Gothic" w:eastAsiaTheme="minorEastAsia" w:hAnsi="Century Gothic"/>
          <w:sz w:val="24"/>
          <w:szCs w:val="23"/>
        </w:rPr>
        <w:t xml:space="preserve"> y afirmación de su cultura</w:t>
      </w:r>
      <w:r w:rsidR="006F493E">
        <w:rPr>
          <w:rFonts w:ascii="Century Gothic" w:eastAsiaTheme="minorEastAsia" w:hAnsi="Century Gothic"/>
          <w:sz w:val="24"/>
          <w:szCs w:val="23"/>
        </w:rPr>
        <w:t xml:space="preserve">, </w:t>
      </w:r>
      <w:r w:rsidR="006F493E" w:rsidRPr="006F493E">
        <w:rPr>
          <w:rFonts w:ascii="Century Gothic" w:eastAsiaTheme="minorEastAsia" w:hAnsi="Century Gothic"/>
          <w:sz w:val="24"/>
          <w:szCs w:val="23"/>
        </w:rPr>
        <w:t xml:space="preserve">ellos </w:t>
      </w:r>
      <w:r w:rsidR="005E58ED">
        <w:rPr>
          <w:rFonts w:ascii="Century Gothic" w:eastAsiaTheme="minorEastAsia" w:hAnsi="Century Gothic"/>
          <w:sz w:val="24"/>
          <w:szCs w:val="23"/>
          <w:highlight w:val="yellow"/>
        </w:rPr>
        <w:t xml:space="preserve">organizan </w:t>
      </w:r>
      <w:r w:rsidR="006F493E" w:rsidRPr="006F493E">
        <w:rPr>
          <w:rFonts w:ascii="Century Gothic" w:eastAsiaTheme="minorEastAsia" w:hAnsi="Century Gothic"/>
          <w:sz w:val="24"/>
          <w:szCs w:val="23"/>
          <w:highlight w:val="yellow"/>
        </w:rPr>
        <w:t>fiestas costumbristas, en las que los provincianos disfrutan de su música y costumbres regionales</w:t>
      </w:r>
      <w:r w:rsidR="006F493E">
        <w:rPr>
          <w:rFonts w:ascii="Century Gothic" w:eastAsiaTheme="minorEastAsia" w:hAnsi="Century Gothic"/>
          <w:sz w:val="24"/>
          <w:szCs w:val="23"/>
        </w:rPr>
        <w:t>.</w:t>
      </w:r>
      <w:r w:rsidRPr="00612760">
        <w:rPr>
          <w:rFonts w:ascii="Century Gothic" w:eastAsiaTheme="minorEastAsia" w:hAnsi="Century Gothic"/>
          <w:sz w:val="24"/>
          <w:szCs w:val="23"/>
        </w:rPr>
        <w:t xml:space="preserve"> Los pueblos jóvenes son </w:t>
      </w:r>
      <w:r w:rsidR="006F493E">
        <w:rPr>
          <w:rFonts w:ascii="Century Gothic" w:eastAsiaTheme="minorEastAsia" w:hAnsi="Century Gothic"/>
          <w:sz w:val="24"/>
          <w:szCs w:val="23"/>
        </w:rPr>
        <w:t>la base</w:t>
      </w:r>
      <w:r w:rsidRPr="00612760">
        <w:rPr>
          <w:rFonts w:ascii="Century Gothic" w:eastAsiaTheme="minorEastAsia" w:hAnsi="Century Gothic"/>
          <w:sz w:val="24"/>
          <w:szCs w:val="23"/>
        </w:rPr>
        <w:t xml:space="preserve"> de resistencia cultural andina.</w:t>
      </w:r>
    </w:p>
    <w:p w:rsidR="006F493E" w:rsidRPr="005E58ED" w:rsidRDefault="005E58ED" w:rsidP="006F493E">
      <w:pPr>
        <w:spacing w:after="120"/>
        <w:jc w:val="center"/>
        <w:rPr>
          <w:rFonts w:ascii="Century Gothic" w:eastAsiaTheme="minorEastAsia" w:hAnsi="Century Gothic"/>
          <w:sz w:val="28"/>
          <w:szCs w:val="23"/>
        </w:rPr>
      </w:pPr>
      <w:r>
        <w:rPr>
          <w:rFonts w:ascii="Century Gothic" w:eastAsiaTheme="minorEastAsia" w:hAnsi="Century Gothic"/>
          <w:noProof/>
          <w:sz w:val="14"/>
          <w:szCs w:val="23"/>
          <w:lang w:eastAsia="es-PE"/>
        </w:rPr>
        <mc:AlternateContent>
          <mc:Choice Requires="wps">
            <w:drawing>
              <wp:anchor distT="0" distB="0" distL="114300" distR="114300" simplePos="0" relativeHeight="251711488" behindDoc="1" locked="0" layoutInCell="1" allowOverlap="1" wp14:anchorId="59211DD7" wp14:editId="6682A92E">
                <wp:simplePos x="0" y="0"/>
                <wp:positionH relativeFrom="column">
                  <wp:posOffset>25879</wp:posOffset>
                </wp:positionH>
                <wp:positionV relativeFrom="paragraph">
                  <wp:posOffset>169103</wp:posOffset>
                </wp:positionV>
                <wp:extent cx="6572885" cy="3700732"/>
                <wp:effectExtent l="0" t="0" r="18415" b="14605"/>
                <wp:wrapNone/>
                <wp:docPr id="42" name="Rectángulo redondeado 42"/>
                <wp:cNvGraphicFramePr/>
                <a:graphic xmlns:a="http://schemas.openxmlformats.org/drawingml/2006/main">
                  <a:graphicData uri="http://schemas.microsoft.com/office/word/2010/wordprocessingShape">
                    <wps:wsp>
                      <wps:cNvSpPr/>
                      <wps:spPr>
                        <a:xfrm>
                          <a:off x="0" y="0"/>
                          <a:ext cx="6572885" cy="3700732"/>
                        </a:xfrm>
                        <a:prstGeom prst="roundRect">
                          <a:avLst>
                            <a:gd name="adj" fmla="val 7333"/>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4C80D7" id="Rectángulo redondeado 42" o:spid="_x0000_s1026" style="position:absolute;margin-left:2.05pt;margin-top:13.3pt;width:517.55pt;height:291.4pt;z-index:-25160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8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" fillcolor="#e2efd9 [665]" strokecolor="#e2efd9 [665]" strokeweight="1pt">
                <v:stroke joinstyle="miter"/>
              </v:roundrect>
            </w:pict>
          </mc:Fallback>
        </mc:AlternateContent>
      </w:r>
    </w:p>
    <w:p w:rsidR="006F493E" w:rsidRPr="006F493E" w:rsidRDefault="006F493E" w:rsidP="006F493E">
      <w:pPr>
        <w:spacing w:after="120"/>
        <w:ind w:left="426" w:right="401"/>
        <w:jc w:val="center"/>
        <w:rPr>
          <w:rFonts w:ascii="Arial Rounded MT Bold" w:eastAsiaTheme="minorEastAsia" w:hAnsi="Arial Rounded MT Bold"/>
          <w:color w:val="4472C4" w:themeColor="accent5"/>
          <w:sz w:val="32"/>
          <w:szCs w:val="23"/>
        </w:rPr>
      </w:pPr>
      <w:r w:rsidRPr="006F493E">
        <w:rPr>
          <w:rFonts w:ascii="Arial Rounded MT Bold" w:eastAsiaTheme="minorEastAsia" w:hAnsi="Arial Rounded MT Bold"/>
          <w:color w:val="4472C4" w:themeColor="accent5"/>
          <w:sz w:val="32"/>
          <w:szCs w:val="23"/>
        </w:rPr>
        <w:t>Fuente C: EE.UU.: Señor de los Milagros recorrió las calles de Washington</w:t>
      </w:r>
    </w:p>
    <w:p w:rsidR="005E58ED" w:rsidRDefault="006F493E" w:rsidP="005E58ED">
      <w:pPr>
        <w:spacing w:after="120"/>
        <w:ind w:left="284" w:right="260"/>
        <w:jc w:val="both"/>
        <w:rPr>
          <w:rFonts w:ascii="Century Gothic" w:eastAsiaTheme="minorEastAsia" w:hAnsi="Century Gothic"/>
          <w:sz w:val="24"/>
          <w:szCs w:val="23"/>
        </w:rPr>
      </w:pPr>
      <w:r>
        <w:rPr>
          <w:rFonts w:ascii="Century Gothic" w:eastAsiaTheme="minorEastAsia" w:hAnsi="Century Gothic"/>
          <w:sz w:val="24"/>
          <w:szCs w:val="23"/>
        </w:rPr>
        <w:t>E</w:t>
      </w:r>
      <w:r w:rsidRPr="006F493E">
        <w:rPr>
          <w:rFonts w:ascii="Century Gothic" w:eastAsiaTheme="minorEastAsia" w:hAnsi="Century Gothic"/>
          <w:sz w:val="24"/>
          <w:szCs w:val="23"/>
        </w:rPr>
        <w:t xml:space="preserve">n la capital de los Estados Unidos, miles de </w:t>
      </w:r>
      <w:r>
        <w:rPr>
          <w:rFonts w:ascii="Century Gothic" w:eastAsiaTheme="minorEastAsia" w:hAnsi="Century Gothic"/>
          <w:sz w:val="24"/>
          <w:szCs w:val="23"/>
        </w:rPr>
        <w:t>peruanos</w:t>
      </w:r>
      <w:r w:rsidRPr="006F493E">
        <w:rPr>
          <w:rFonts w:ascii="Century Gothic" w:eastAsiaTheme="minorEastAsia" w:hAnsi="Century Gothic"/>
          <w:sz w:val="24"/>
          <w:szCs w:val="23"/>
        </w:rPr>
        <w:t xml:space="preserve"> acompañaron el último domingo de octubre la imagen del Señor de los Milagros durante su tradicional recorrido procesional por las calles de Washington DC.  Antes del inicio de la celebración religiosa, realizada en la parroquia Nuestra Señora Reina de Las Américas, se entonaron las notas del himno nacional del Perú, así como la tradicional marcha de banderas. </w:t>
      </w:r>
      <w:r>
        <w:rPr>
          <w:rFonts w:ascii="Century Gothic" w:eastAsiaTheme="minorEastAsia" w:hAnsi="Century Gothic"/>
          <w:sz w:val="24"/>
          <w:szCs w:val="23"/>
        </w:rPr>
        <w:t>E</w:t>
      </w:r>
      <w:r w:rsidRPr="006F493E">
        <w:rPr>
          <w:rFonts w:ascii="Century Gothic" w:eastAsiaTheme="minorEastAsia" w:hAnsi="Century Gothic"/>
          <w:sz w:val="24"/>
          <w:szCs w:val="23"/>
        </w:rPr>
        <w:t>stuvieron acompañada</w:t>
      </w:r>
      <w:r>
        <w:rPr>
          <w:rFonts w:ascii="Century Gothic" w:eastAsiaTheme="minorEastAsia" w:hAnsi="Century Gothic"/>
          <w:sz w:val="24"/>
          <w:szCs w:val="23"/>
        </w:rPr>
        <w:t>s</w:t>
      </w:r>
      <w:r w:rsidRPr="006F493E">
        <w:rPr>
          <w:rFonts w:ascii="Century Gothic" w:eastAsiaTheme="minorEastAsia" w:hAnsi="Century Gothic"/>
          <w:sz w:val="24"/>
          <w:szCs w:val="23"/>
        </w:rPr>
        <w:t xml:space="preserve"> por una banda de músicos </w:t>
      </w:r>
      <w:r>
        <w:rPr>
          <w:rFonts w:ascii="Century Gothic" w:eastAsiaTheme="minorEastAsia" w:hAnsi="Century Gothic"/>
          <w:sz w:val="24"/>
          <w:szCs w:val="23"/>
        </w:rPr>
        <w:t xml:space="preserve">y </w:t>
      </w:r>
      <w:r w:rsidRPr="006F493E">
        <w:rPr>
          <w:rFonts w:ascii="Century Gothic" w:eastAsiaTheme="minorEastAsia" w:hAnsi="Century Gothic"/>
          <w:sz w:val="24"/>
          <w:szCs w:val="23"/>
        </w:rPr>
        <w:t>cuadrillas de cargadores</w:t>
      </w:r>
      <w:r>
        <w:rPr>
          <w:rFonts w:ascii="Century Gothic" w:eastAsiaTheme="minorEastAsia" w:hAnsi="Century Gothic"/>
          <w:sz w:val="24"/>
          <w:szCs w:val="23"/>
        </w:rPr>
        <w:t xml:space="preserve"> (los que cargan el altar)</w:t>
      </w:r>
      <w:r w:rsidRPr="006F493E">
        <w:rPr>
          <w:rFonts w:ascii="Century Gothic" w:eastAsiaTheme="minorEastAsia" w:hAnsi="Century Gothic"/>
          <w:sz w:val="24"/>
          <w:szCs w:val="23"/>
        </w:rPr>
        <w:t xml:space="preserve"> procedentes de los estados de Virginia, Maryland, Nueva York, Nueva Jersey y Connecticut. La muestra de colaboración se repite desde hace 33 años. Carlos López, actual capataz de dicha hermandad, recordó que en 1982 salió por primera vez en procesión en el distrito de Columbia, primero desde la iglesia de Santo Tomás, en Mount Pleasant, y después desde la parroquia antes mencionada, en Adams Morgan. Durante la procesión este año </w:t>
      </w:r>
      <w:r w:rsidRPr="005E58ED">
        <w:rPr>
          <w:rFonts w:ascii="Century Gothic" w:eastAsiaTheme="minorEastAsia" w:hAnsi="Century Gothic"/>
          <w:sz w:val="24"/>
          <w:szCs w:val="23"/>
          <w:highlight w:val="yellow"/>
        </w:rPr>
        <w:t>los fieles</w:t>
      </w:r>
      <w:r w:rsidRPr="006F493E">
        <w:rPr>
          <w:rFonts w:ascii="Century Gothic" w:eastAsiaTheme="minorEastAsia" w:hAnsi="Century Gothic"/>
          <w:sz w:val="24"/>
          <w:szCs w:val="23"/>
        </w:rPr>
        <w:t xml:space="preserve"> aprovecharon para ver exhibiciones de caballos de paso y degustar los ricos potajes de la cocina peruana.</w:t>
      </w:r>
    </w:p>
    <w:p w:rsidR="005E58ED" w:rsidRDefault="005E58ED" w:rsidP="005E58ED">
      <w:pPr>
        <w:spacing w:after="120"/>
        <w:ind w:left="284" w:right="260"/>
        <w:jc w:val="both"/>
        <w:rPr>
          <w:rFonts w:ascii="Century Gothic" w:eastAsiaTheme="minorEastAsia" w:hAnsi="Century Gothic"/>
          <w:sz w:val="24"/>
          <w:szCs w:val="23"/>
        </w:rPr>
      </w:pPr>
    </w:p>
    <w:p w:rsidR="00A30244" w:rsidRDefault="00A30244" w:rsidP="00A30244">
      <w:pPr>
        <w:pStyle w:val="Prrafodelista"/>
        <w:numPr>
          <w:ilvl w:val="0"/>
          <w:numId w:val="8"/>
        </w:numPr>
        <w:spacing w:after="120"/>
        <w:jc w:val="both"/>
        <w:rPr>
          <w:rFonts w:ascii="Century Gothic" w:eastAsiaTheme="minorEastAsia" w:hAnsi="Century Gothic"/>
          <w:b/>
          <w:color w:val="4472C4" w:themeColor="accent5"/>
          <w:sz w:val="24"/>
          <w:szCs w:val="23"/>
        </w:rPr>
      </w:pPr>
      <w:r w:rsidRPr="00641AFF">
        <w:rPr>
          <w:rFonts w:ascii="Century Gothic" w:eastAsiaTheme="minorEastAsia" w:hAnsi="Century Gothic"/>
          <w:b/>
          <w:color w:val="4472C4" w:themeColor="accent5"/>
          <w:sz w:val="24"/>
          <w:szCs w:val="23"/>
        </w:rPr>
        <w:lastRenderedPageBreak/>
        <w:t>Con base en los textos leídos, respondemos las siguientes preguntas:</w:t>
      </w:r>
    </w:p>
    <w:p w:rsidR="00641AFF" w:rsidRPr="00641AFF" w:rsidRDefault="00641AFF" w:rsidP="00641AFF">
      <w:pPr>
        <w:pStyle w:val="Prrafodelista"/>
        <w:spacing w:after="120"/>
        <w:ind w:left="360"/>
        <w:jc w:val="both"/>
        <w:rPr>
          <w:rFonts w:ascii="Century Gothic" w:eastAsiaTheme="minorEastAsia" w:hAnsi="Century Gothic"/>
          <w:b/>
          <w:color w:val="4472C4" w:themeColor="accent5"/>
          <w:sz w:val="10"/>
          <w:szCs w:val="23"/>
        </w:rPr>
      </w:pPr>
    </w:p>
    <w:p w:rsidR="00A30244" w:rsidRPr="00641AFF" w:rsidRDefault="00A30244" w:rsidP="00641AFF">
      <w:pPr>
        <w:pStyle w:val="Prrafodelista"/>
        <w:numPr>
          <w:ilvl w:val="0"/>
          <w:numId w:val="10"/>
        </w:numPr>
        <w:spacing w:after="120"/>
        <w:jc w:val="both"/>
        <w:rPr>
          <w:rFonts w:ascii="Century Gothic" w:eastAsiaTheme="minorEastAsia" w:hAnsi="Century Gothic"/>
          <w:b/>
          <w:color w:val="4472C4" w:themeColor="accent5"/>
          <w:sz w:val="24"/>
          <w:szCs w:val="23"/>
        </w:rPr>
      </w:pPr>
      <w:r w:rsidRPr="00641AFF">
        <w:rPr>
          <w:rFonts w:ascii="Century Gothic" w:eastAsiaTheme="minorEastAsia" w:hAnsi="Century Gothic"/>
          <w:b/>
          <w:color w:val="4472C4" w:themeColor="accent5"/>
          <w:sz w:val="24"/>
          <w:szCs w:val="23"/>
        </w:rPr>
        <w:t>¿Cómo se ha mantenido la práctica de la Danza de las Tijeras entre un importante sector de migrantes ayacuchanos en Lima?</w:t>
      </w:r>
    </w:p>
    <w:p w:rsidR="00A30244" w:rsidRPr="006F493E" w:rsidRDefault="006F493E" w:rsidP="006F493E">
      <w:pPr>
        <w:spacing w:after="120"/>
        <w:ind w:left="567"/>
        <w:jc w:val="both"/>
        <w:rPr>
          <w:rFonts w:ascii="Maiandra GD" w:eastAsiaTheme="minorEastAsia" w:hAnsi="Maiandra GD"/>
          <w:sz w:val="26"/>
          <w:szCs w:val="26"/>
        </w:rPr>
      </w:pPr>
      <w:r w:rsidRPr="006F493E">
        <w:rPr>
          <w:rFonts w:ascii="Maiandra GD" w:eastAsiaTheme="minorEastAsia" w:hAnsi="Maiandra GD"/>
          <w:sz w:val="26"/>
          <w:szCs w:val="26"/>
        </w:rPr>
        <w:t>Siguieron permaneciendo gracias a la creación de asociaciones de… que…</w:t>
      </w:r>
    </w:p>
    <w:p w:rsidR="00A30244" w:rsidRPr="00641AFF" w:rsidRDefault="00A30244" w:rsidP="00641AFF">
      <w:pPr>
        <w:pStyle w:val="Prrafodelista"/>
        <w:numPr>
          <w:ilvl w:val="0"/>
          <w:numId w:val="10"/>
        </w:numPr>
        <w:spacing w:after="120"/>
        <w:jc w:val="both"/>
        <w:rPr>
          <w:rFonts w:ascii="Century Gothic" w:eastAsiaTheme="minorEastAsia" w:hAnsi="Century Gothic"/>
          <w:b/>
          <w:color w:val="4472C4" w:themeColor="accent5"/>
          <w:sz w:val="24"/>
          <w:szCs w:val="23"/>
        </w:rPr>
      </w:pPr>
      <w:r w:rsidRPr="00641AFF">
        <w:rPr>
          <w:rFonts w:ascii="Century Gothic" w:eastAsiaTheme="minorEastAsia" w:hAnsi="Century Gothic"/>
          <w:b/>
          <w:color w:val="4472C4" w:themeColor="accent5"/>
          <w:sz w:val="24"/>
          <w:szCs w:val="23"/>
        </w:rPr>
        <w:t xml:space="preserve">¿Por qué los peruanos residentes en Washington (y otras ciudades de EE.UU. y el mundo) realizan la procesión del Señor de los Milagros? </w:t>
      </w:r>
    </w:p>
    <w:p w:rsidR="00A30244" w:rsidRPr="005E58ED" w:rsidRDefault="005E58ED" w:rsidP="005E58ED">
      <w:pPr>
        <w:spacing w:after="120"/>
        <w:ind w:left="567"/>
        <w:jc w:val="both"/>
        <w:rPr>
          <w:rFonts w:ascii="Maiandra GD" w:eastAsiaTheme="minorEastAsia" w:hAnsi="Maiandra GD"/>
          <w:sz w:val="26"/>
          <w:szCs w:val="26"/>
        </w:rPr>
      </w:pPr>
      <w:r w:rsidRPr="005E58ED">
        <w:rPr>
          <w:rFonts w:ascii="Maiandra GD" w:eastAsiaTheme="minorEastAsia" w:hAnsi="Maiandra GD"/>
          <w:sz w:val="26"/>
          <w:szCs w:val="26"/>
        </w:rPr>
        <w:t>Porque son fieles o devotos de…</w:t>
      </w:r>
    </w:p>
    <w:p w:rsidR="00A30244" w:rsidRPr="00641AFF" w:rsidRDefault="00A30244" w:rsidP="00641AFF">
      <w:pPr>
        <w:pStyle w:val="Prrafodelista"/>
        <w:numPr>
          <w:ilvl w:val="0"/>
          <w:numId w:val="10"/>
        </w:numPr>
        <w:spacing w:after="120"/>
        <w:jc w:val="both"/>
        <w:rPr>
          <w:rFonts w:ascii="Century Gothic" w:eastAsiaTheme="minorEastAsia" w:hAnsi="Century Gothic"/>
          <w:b/>
          <w:color w:val="4472C4" w:themeColor="accent5"/>
          <w:sz w:val="24"/>
          <w:szCs w:val="23"/>
        </w:rPr>
      </w:pPr>
      <w:r w:rsidRPr="00641AFF">
        <w:rPr>
          <w:rFonts w:ascii="Century Gothic" w:eastAsiaTheme="minorEastAsia" w:hAnsi="Century Gothic"/>
          <w:b/>
          <w:color w:val="4472C4" w:themeColor="accent5"/>
          <w:sz w:val="24"/>
          <w:szCs w:val="23"/>
        </w:rPr>
        <w:t>¿Qué características comunes encuentras en ambas festividades?</w:t>
      </w:r>
    </w:p>
    <w:p w:rsidR="00E65DA4" w:rsidRPr="005E58ED" w:rsidRDefault="005E58ED" w:rsidP="00E65DA4">
      <w:pPr>
        <w:spacing w:after="120"/>
        <w:jc w:val="both"/>
        <w:rPr>
          <w:rFonts w:ascii="Maiandra GD" w:eastAsiaTheme="minorEastAsia" w:hAnsi="Maiandra GD"/>
          <w:color w:val="C00000"/>
          <w:sz w:val="26"/>
          <w:szCs w:val="26"/>
        </w:rPr>
      </w:pPr>
      <w:r>
        <w:rPr>
          <w:rFonts w:ascii="Maiandra GD" w:eastAsiaTheme="minorEastAsia" w:hAnsi="Maiandra GD"/>
          <w:color w:val="C00000"/>
          <w:sz w:val="26"/>
          <w:szCs w:val="26"/>
        </w:rPr>
        <w:t>(</w:t>
      </w:r>
      <w:r w:rsidRPr="005E58ED">
        <w:rPr>
          <w:rFonts w:ascii="Maiandra GD" w:eastAsiaTheme="minorEastAsia" w:hAnsi="Maiandra GD"/>
          <w:color w:val="C00000"/>
          <w:sz w:val="26"/>
          <w:szCs w:val="26"/>
        </w:rPr>
        <w:t>Si has analizado bien el himno al señor de los milagros, en una de las estrofas dice ‘A ti venimos en procesión tus fieles devotos a implorar tu bendición’. Ahora, si has leído el texto de las danzas de las tijeras, notarás que el ritual que hacen también implora algo a un dios, no a un dios del catolicismo, pero sí a uno de la cosmovisión andina, eso lo puedes poner como similitud o características en común :3)</w:t>
      </w:r>
    </w:p>
    <w:p w:rsidR="00A30244" w:rsidRPr="000351EA" w:rsidRDefault="000351EA" w:rsidP="000351EA">
      <w:pPr>
        <w:spacing w:after="120"/>
        <w:ind w:left="567"/>
        <w:jc w:val="both"/>
        <w:rPr>
          <w:rFonts w:ascii="Maiandra GD" w:eastAsiaTheme="minorEastAsia" w:hAnsi="Maiandra GD"/>
          <w:sz w:val="26"/>
          <w:szCs w:val="26"/>
        </w:rPr>
      </w:pPr>
      <w:r>
        <w:rPr>
          <w:rFonts w:ascii="Maiandra GD" w:eastAsiaTheme="minorEastAsia" w:hAnsi="Maiandra GD"/>
          <w:sz w:val="26"/>
          <w:szCs w:val="26"/>
        </w:rPr>
        <w:t xml:space="preserve">- </w:t>
      </w:r>
    </w:p>
    <w:p w:rsidR="00A30244" w:rsidRPr="00641AFF" w:rsidRDefault="00A30244" w:rsidP="00A30244">
      <w:pPr>
        <w:pStyle w:val="Prrafodelista"/>
        <w:numPr>
          <w:ilvl w:val="0"/>
          <w:numId w:val="8"/>
        </w:numPr>
        <w:spacing w:after="120"/>
        <w:jc w:val="both"/>
        <w:rPr>
          <w:rFonts w:ascii="Century Gothic" w:eastAsiaTheme="minorEastAsia" w:hAnsi="Century Gothic"/>
          <w:b/>
          <w:color w:val="4472C4" w:themeColor="accent5"/>
          <w:sz w:val="24"/>
          <w:szCs w:val="23"/>
        </w:rPr>
      </w:pPr>
      <w:r w:rsidRPr="00641AFF">
        <w:rPr>
          <w:rFonts w:ascii="Century Gothic" w:eastAsiaTheme="minorEastAsia" w:hAnsi="Century Gothic"/>
          <w:b/>
          <w:color w:val="4472C4" w:themeColor="accent5"/>
          <w:sz w:val="24"/>
          <w:szCs w:val="23"/>
        </w:rPr>
        <w:t xml:space="preserve">Para finalizar, retoma tus apuntes sobre </w:t>
      </w:r>
      <w:r w:rsidRPr="00612760">
        <w:rPr>
          <w:rFonts w:ascii="Century Gothic" w:eastAsiaTheme="minorEastAsia" w:hAnsi="Century Gothic"/>
          <w:b/>
          <w:color w:val="4472C4" w:themeColor="accent5"/>
          <w:sz w:val="24"/>
          <w:szCs w:val="23"/>
          <w:highlight w:val="yellow"/>
        </w:rPr>
        <w:t>la festividad tradicional de tu localidad</w:t>
      </w:r>
      <w:r w:rsidRPr="00641AFF">
        <w:rPr>
          <w:rFonts w:ascii="Century Gothic" w:eastAsiaTheme="minorEastAsia" w:hAnsi="Century Gothic"/>
          <w:b/>
          <w:color w:val="4472C4" w:themeColor="accent5"/>
          <w:sz w:val="24"/>
          <w:szCs w:val="23"/>
        </w:rPr>
        <w:t xml:space="preserve"> o la que </w:t>
      </w:r>
      <w:r w:rsidR="00641AFF" w:rsidRPr="00641AFF">
        <w:rPr>
          <w:rFonts w:ascii="Century Gothic" w:eastAsiaTheme="minorEastAsia" w:hAnsi="Century Gothic"/>
          <w:b/>
          <w:color w:val="4472C4" w:themeColor="accent5"/>
          <w:sz w:val="24"/>
          <w:szCs w:val="23"/>
        </w:rPr>
        <w:t>prácticas</w:t>
      </w:r>
      <w:r w:rsidRPr="00641AFF">
        <w:rPr>
          <w:rFonts w:ascii="Century Gothic" w:eastAsiaTheme="minorEastAsia" w:hAnsi="Century Gothic"/>
          <w:b/>
          <w:color w:val="4472C4" w:themeColor="accent5"/>
          <w:sz w:val="24"/>
          <w:szCs w:val="23"/>
        </w:rPr>
        <w:t xml:space="preserve"> y </w:t>
      </w:r>
      <w:r w:rsidRPr="00612760">
        <w:rPr>
          <w:rFonts w:ascii="Century Gothic" w:eastAsiaTheme="minorEastAsia" w:hAnsi="Century Gothic"/>
          <w:b/>
          <w:color w:val="4472C4" w:themeColor="accent5"/>
          <w:sz w:val="24"/>
          <w:szCs w:val="23"/>
          <w:highlight w:val="yellow"/>
        </w:rPr>
        <w:t>elabora un tríptico que contenga los siguientes aspectos: origen, significado, cómo se desarrolla, y cómo ha influenciado en tu identidad</w:t>
      </w:r>
      <w:r w:rsidRPr="00641AFF">
        <w:rPr>
          <w:rFonts w:ascii="Century Gothic" w:eastAsiaTheme="minorEastAsia" w:hAnsi="Century Gothic"/>
          <w:b/>
          <w:color w:val="4472C4" w:themeColor="accent5"/>
          <w:sz w:val="24"/>
          <w:szCs w:val="23"/>
        </w:rPr>
        <w:t xml:space="preserve"> (es decir, </w:t>
      </w:r>
      <w:r w:rsidRPr="00612760">
        <w:rPr>
          <w:rFonts w:ascii="Century Gothic" w:eastAsiaTheme="minorEastAsia" w:hAnsi="Century Gothic"/>
          <w:b/>
          <w:color w:val="4472C4" w:themeColor="accent5"/>
          <w:sz w:val="24"/>
          <w:szCs w:val="23"/>
          <w:highlight w:val="yellow"/>
        </w:rPr>
        <w:t>cómo</w:t>
      </w:r>
      <w:r w:rsidRPr="00641AFF">
        <w:rPr>
          <w:rFonts w:ascii="Century Gothic" w:eastAsiaTheme="minorEastAsia" w:hAnsi="Century Gothic"/>
          <w:b/>
          <w:color w:val="4472C4" w:themeColor="accent5"/>
          <w:sz w:val="24"/>
          <w:szCs w:val="23"/>
        </w:rPr>
        <w:t xml:space="preserve"> la práctica de alguna danza, tradición o costumbre de esa festividad </w:t>
      </w:r>
      <w:r w:rsidRPr="00612760">
        <w:rPr>
          <w:rFonts w:ascii="Century Gothic" w:eastAsiaTheme="minorEastAsia" w:hAnsi="Century Gothic"/>
          <w:b/>
          <w:color w:val="4472C4" w:themeColor="accent5"/>
          <w:sz w:val="24"/>
          <w:szCs w:val="23"/>
          <w:highlight w:val="yellow"/>
        </w:rPr>
        <w:t>ha contribuido a tu personalidad en relación a la perseverancia, la resiliencia, el orgullo de ser parte de una comunidad, entre otros valores)</w:t>
      </w:r>
      <w:r w:rsidRPr="00641AFF">
        <w:rPr>
          <w:rFonts w:ascii="Century Gothic" w:eastAsiaTheme="minorEastAsia" w:hAnsi="Century Gothic"/>
          <w:b/>
          <w:color w:val="4472C4" w:themeColor="accent5"/>
          <w:sz w:val="24"/>
          <w:szCs w:val="23"/>
        </w:rPr>
        <w:t>. Incorpora imágenes que ilustren la información.</w:t>
      </w:r>
    </w:p>
    <w:p w:rsidR="00A30244" w:rsidRDefault="00A30244" w:rsidP="00A30244">
      <w:pPr>
        <w:spacing w:after="120"/>
        <w:jc w:val="both"/>
        <w:rPr>
          <w:rFonts w:ascii="Century Gothic" w:eastAsiaTheme="minorEastAsia" w:hAnsi="Century Gothic"/>
          <w:sz w:val="24"/>
          <w:szCs w:val="23"/>
        </w:rPr>
      </w:pPr>
    </w:p>
    <w:p w:rsidR="00A30244" w:rsidRDefault="006D7CDA" w:rsidP="00A30244">
      <w:pPr>
        <w:spacing w:after="120"/>
        <w:jc w:val="both"/>
        <w:rPr>
          <w:rFonts w:ascii="Century Gothic" w:eastAsiaTheme="minorEastAsia" w:hAnsi="Century Gothic"/>
          <w:sz w:val="24"/>
          <w:szCs w:val="23"/>
        </w:rPr>
      </w:pPr>
      <w:r>
        <w:rPr>
          <w:rFonts w:ascii="Century Gothic" w:eastAsiaTheme="minorEastAsia" w:hAnsi="Century Gothic"/>
          <w:sz w:val="24"/>
          <w:szCs w:val="23"/>
        </w:rPr>
        <w:t>Hice una plantilla de esto… pero está en pdf, así que si deseas editarlo usa alguna app que lo convierta de pdf a Word o que sea editor de pdf, el link al pdf es el siguiente:</w:t>
      </w:r>
    </w:p>
    <w:p w:rsidR="006D7CDA" w:rsidRDefault="002B69E4" w:rsidP="00A30244">
      <w:pPr>
        <w:spacing w:after="120"/>
        <w:jc w:val="both"/>
        <w:rPr>
          <w:rFonts w:ascii="Century Gothic" w:eastAsiaTheme="minorEastAsia" w:hAnsi="Century Gothic"/>
          <w:sz w:val="24"/>
          <w:szCs w:val="23"/>
        </w:rPr>
      </w:pPr>
      <w:hyperlink r:id="rId11" w:history="1">
        <w:r w:rsidR="006D7CDA" w:rsidRPr="00D4436B">
          <w:rPr>
            <w:rStyle w:val="Hipervnculo"/>
            <w:rFonts w:ascii="Century Gothic" w:eastAsiaTheme="minorEastAsia" w:hAnsi="Century Gothic"/>
            <w:sz w:val="24"/>
            <w:szCs w:val="23"/>
          </w:rPr>
          <w:t>https://drive.google.com/file/d/1ytjXnVMz0mIzCByfFjxHoZKX5iN9Q5fT/view?usp=sharing</w:t>
        </w:r>
      </w:hyperlink>
    </w:p>
    <w:p w:rsidR="006D7CDA" w:rsidRDefault="006D7CDA" w:rsidP="00A30244">
      <w:pPr>
        <w:spacing w:after="120"/>
        <w:jc w:val="both"/>
        <w:rPr>
          <w:rFonts w:ascii="Century Gothic" w:eastAsiaTheme="minorEastAsia" w:hAnsi="Century Gothic"/>
          <w:sz w:val="24"/>
          <w:szCs w:val="23"/>
        </w:rPr>
      </w:pPr>
      <w:r>
        <w:rPr>
          <w:rFonts w:ascii="Century Gothic" w:eastAsiaTheme="minorEastAsia" w:hAnsi="Century Gothic"/>
          <w:sz w:val="24"/>
          <w:szCs w:val="23"/>
        </w:rPr>
        <w:t xml:space="preserve">NO solicites acceso a editor en ese link, es sólo un documento en la nube, si le quieres hacer algo primero descárgalo en tu dispositivo. </w:t>
      </w:r>
    </w:p>
    <w:p w:rsidR="00A30244" w:rsidRDefault="006D7CDA" w:rsidP="00A30244">
      <w:pPr>
        <w:spacing w:after="120"/>
        <w:jc w:val="both"/>
        <w:rPr>
          <w:rFonts w:ascii="Century Gothic" w:eastAsiaTheme="minorEastAsia" w:hAnsi="Century Gothic"/>
          <w:sz w:val="24"/>
          <w:szCs w:val="23"/>
        </w:rPr>
      </w:pPr>
      <w:r>
        <w:rPr>
          <w:rFonts w:ascii="Century Gothic" w:eastAsiaTheme="minorEastAsia" w:hAnsi="Century Gothic"/>
          <w:sz w:val="24"/>
          <w:szCs w:val="23"/>
        </w:rPr>
        <w:t xml:space="preserve">Para que sepas como descargarlo (si no sabes aún), por favor, mira este video desde el minuto 0:35 </w:t>
      </w:r>
      <w:proofErr w:type="spellStart"/>
      <w:r>
        <w:rPr>
          <w:rFonts w:ascii="Century Gothic" w:eastAsiaTheme="minorEastAsia" w:hAnsi="Century Gothic"/>
          <w:sz w:val="24"/>
          <w:szCs w:val="23"/>
        </w:rPr>
        <w:t>al</w:t>
      </w:r>
      <w:proofErr w:type="spellEnd"/>
      <w:r>
        <w:rPr>
          <w:rFonts w:ascii="Century Gothic" w:eastAsiaTheme="minorEastAsia" w:hAnsi="Century Gothic"/>
          <w:sz w:val="24"/>
          <w:szCs w:val="23"/>
        </w:rPr>
        <w:t xml:space="preserve"> 3:30 donde te explico el paso a paso para celulares o pc, laptops.</w:t>
      </w:r>
    </w:p>
    <w:p w:rsidR="006D7CDA" w:rsidRDefault="006D7CDA" w:rsidP="00A30244">
      <w:pPr>
        <w:spacing w:after="120"/>
        <w:jc w:val="both"/>
        <w:rPr>
          <w:rFonts w:ascii="Century Gothic" w:eastAsiaTheme="minorEastAsia" w:hAnsi="Century Gothic"/>
          <w:sz w:val="24"/>
          <w:szCs w:val="23"/>
        </w:rPr>
      </w:pPr>
      <w:r>
        <w:rPr>
          <w:rFonts w:ascii="Century Gothic" w:eastAsiaTheme="minorEastAsia" w:hAnsi="Century Gothic"/>
          <w:sz w:val="24"/>
          <w:szCs w:val="23"/>
        </w:rPr>
        <w:t xml:space="preserve">Para hacer el díptico usé la app Canva: </w:t>
      </w:r>
      <w:hyperlink r:id="rId12" w:history="1">
        <w:r w:rsidRPr="00D4436B">
          <w:rPr>
            <w:rStyle w:val="Hipervnculo"/>
            <w:rFonts w:ascii="Century Gothic" w:eastAsiaTheme="minorEastAsia" w:hAnsi="Century Gothic"/>
            <w:sz w:val="24"/>
            <w:szCs w:val="23"/>
          </w:rPr>
          <w:t>https://www.canva.com/</w:t>
        </w:r>
      </w:hyperlink>
    </w:p>
    <w:p w:rsidR="006D7CDA" w:rsidRPr="00B04302" w:rsidRDefault="00B04302" w:rsidP="00A30244">
      <w:pPr>
        <w:spacing w:after="120"/>
        <w:jc w:val="both"/>
        <w:rPr>
          <w:rFonts w:ascii="Century Gothic" w:eastAsiaTheme="minorEastAsia" w:hAnsi="Century Gothic"/>
          <w:color w:val="C00000"/>
          <w:sz w:val="24"/>
          <w:szCs w:val="23"/>
        </w:rPr>
      </w:pPr>
      <w:r w:rsidRPr="00B04302">
        <w:rPr>
          <w:rFonts w:ascii="Century Gothic" w:eastAsiaTheme="minorEastAsia" w:hAnsi="Century Gothic"/>
          <w:color w:val="C00000"/>
          <w:sz w:val="24"/>
          <w:szCs w:val="23"/>
        </w:rPr>
        <w:t xml:space="preserve">Aquí abajo te muestro mi plantilla de díptico, está incompleta la información porque sólo es un boceto-guías, no es para que lo copies y </w:t>
      </w:r>
      <w:proofErr w:type="gramStart"/>
      <w:r w:rsidRPr="00B04302">
        <w:rPr>
          <w:rFonts w:ascii="Century Gothic" w:eastAsiaTheme="minorEastAsia" w:hAnsi="Century Gothic"/>
          <w:color w:val="C00000"/>
          <w:sz w:val="24"/>
          <w:szCs w:val="23"/>
        </w:rPr>
        <w:t>pegues :V</w:t>
      </w:r>
      <w:proofErr w:type="gramEnd"/>
      <w:r w:rsidRPr="00B04302">
        <w:rPr>
          <w:rFonts w:ascii="Century Gothic" w:eastAsiaTheme="minorEastAsia" w:hAnsi="Century Gothic"/>
          <w:color w:val="C00000"/>
          <w:sz w:val="24"/>
          <w:szCs w:val="23"/>
        </w:rPr>
        <w:t xml:space="preserve"> es un ejemplo nada más :3</w:t>
      </w:r>
    </w:p>
    <w:p w:rsidR="00B04302" w:rsidRDefault="00B04302" w:rsidP="00A30244">
      <w:pPr>
        <w:spacing w:after="120"/>
        <w:jc w:val="both"/>
        <w:rPr>
          <w:rFonts w:ascii="Century Gothic" w:eastAsiaTheme="minorEastAsia" w:hAnsi="Century Gothic"/>
          <w:sz w:val="24"/>
          <w:szCs w:val="23"/>
        </w:rPr>
      </w:pPr>
    </w:p>
    <w:p w:rsidR="00B04302" w:rsidRDefault="00B04302" w:rsidP="00A30244">
      <w:pPr>
        <w:spacing w:after="120"/>
        <w:jc w:val="both"/>
        <w:rPr>
          <w:rFonts w:ascii="Century Gothic" w:eastAsiaTheme="minorEastAsia" w:hAnsi="Century Gothic"/>
          <w:sz w:val="24"/>
          <w:szCs w:val="23"/>
        </w:rPr>
      </w:pPr>
    </w:p>
    <w:p w:rsidR="00B04302" w:rsidRDefault="00B04302" w:rsidP="00A30244">
      <w:pPr>
        <w:spacing w:after="120"/>
        <w:jc w:val="both"/>
        <w:rPr>
          <w:rFonts w:ascii="Century Gothic" w:eastAsiaTheme="minorEastAsia" w:hAnsi="Century Gothic"/>
          <w:sz w:val="24"/>
          <w:szCs w:val="23"/>
        </w:rPr>
      </w:pPr>
    </w:p>
    <w:p w:rsidR="00B04302" w:rsidRDefault="00B04302" w:rsidP="00A30244">
      <w:pPr>
        <w:spacing w:after="120"/>
        <w:jc w:val="both"/>
        <w:rPr>
          <w:rFonts w:ascii="Century Gothic" w:eastAsiaTheme="minorEastAsia" w:hAnsi="Century Gothic"/>
          <w:sz w:val="24"/>
          <w:szCs w:val="23"/>
        </w:rPr>
      </w:pPr>
    </w:p>
    <w:p w:rsidR="00B04302" w:rsidRDefault="00B04302" w:rsidP="00A30244">
      <w:pPr>
        <w:spacing w:after="120"/>
        <w:jc w:val="both"/>
        <w:rPr>
          <w:rFonts w:ascii="Century Gothic" w:eastAsiaTheme="minorEastAsia" w:hAnsi="Century Gothic"/>
          <w:sz w:val="24"/>
          <w:szCs w:val="23"/>
        </w:rPr>
      </w:pPr>
    </w:p>
    <w:p w:rsidR="00B04302" w:rsidRDefault="00B04302" w:rsidP="00A30244">
      <w:pPr>
        <w:spacing w:after="120"/>
        <w:jc w:val="both"/>
        <w:rPr>
          <w:rFonts w:ascii="Century Gothic" w:eastAsiaTheme="minorEastAsia" w:hAnsi="Century Gothic"/>
          <w:sz w:val="24"/>
          <w:szCs w:val="23"/>
        </w:rPr>
      </w:pPr>
    </w:p>
    <w:p w:rsidR="00B04302" w:rsidRDefault="00B04302" w:rsidP="00A30244">
      <w:pPr>
        <w:spacing w:after="120"/>
        <w:jc w:val="both"/>
        <w:rPr>
          <w:rFonts w:ascii="Century Gothic" w:eastAsiaTheme="minorEastAsia" w:hAnsi="Century Gothic"/>
          <w:sz w:val="24"/>
          <w:szCs w:val="23"/>
        </w:rPr>
      </w:pPr>
    </w:p>
    <w:p w:rsidR="00B04302" w:rsidRDefault="00B04302" w:rsidP="00A30244">
      <w:pPr>
        <w:spacing w:after="120"/>
        <w:jc w:val="both"/>
        <w:rPr>
          <w:rFonts w:ascii="Century Gothic" w:eastAsiaTheme="minorEastAsia" w:hAnsi="Century Gothic"/>
          <w:sz w:val="24"/>
          <w:szCs w:val="23"/>
        </w:rPr>
      </w:pPr>
    </w:p>
    <w:p w:rsidR="00B04302" w:rsidRDefault="00B04302" w:rsidP="00B04302">
      <w:pPr>
        <w:spacing w:after="120"/>
        <w:jc w:val="center"/>
        <w:rPr>
          <w:rFonts w:ascii="Century Gothic" w:eastAsiaTheme="minorEastAsia" w:hAnsi="Century Gothic"/>
          <w:sz w:val="24"/>
          <w:szCs w:val="23"/>
        </w:rPr>
      </w:pPr>
      <w:r>
        <w:rPr>
          <w:rFonts w:ascii="Century Gothic" w:eastAsiaTheme="minorEastAsia" w:hAnsi="Century Gothic"/>
          <w:noProof/>
          <w:sz w:val="24"/>
          <w:szCs w:val="23"/>
          <w:lang w:eastAsia="es-PE"/>
        </w:rPr>
        <w:lastRenderedPageBreak/>
        <w:drawing>
          <wp:inline distT="0" distB="0" distL="0" distR="0">
            <wp:extent cx="5665895" cy="4356340"/>
            <wp:effectExtent l="0" t="0" r="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C0EEDF.tmp"/>
                    <pic:cNvPicPr/>
                  </pic:nvPicPr>
                  <pic:blipFill>
                    <a:blip r:embed="rId13">
                      <a:extLst>
                        <a:ext uri="{28A0092B-C50C-407E-A947-70E740481C1C}">
                          <a14:useLocalDpi xmlns:a14="http://schemas.microsoft.com/office/drawing/2010/main" val="0"/>
                        </a:ext>
                      </a:extLst>
                    </a:blip>
                    <a:stretch>
                      <a:fillRect/>
                    </a:stretch>
                  </pic:blipFill>
                  <pic:spPr>
                    <a:xfrm>
                      <a:off x="0" y="0"/>
                      <a:ext cx="5686012" cy="4371807"/>
                    </a:xfrm>
                    <a:prstGeom prst="rect">
                      <a:avLst/>
                    </a:prstGeom>
                  </pic:spPr>
                </pic:pic>
              </a:graphicData>
            </a:graphic>
          </wp:inline>
        </w:drawing>
      </w:r>
    </w:p>
    <w:p w:rsidR="00B04302" w:rsidRDefault="00B04302" w:rsidP="00A30244">
      <w:pPr>
        <w:spacing w:after="120"/>
        <w:jc w:val="both"/>
        <w:rPr>
          <w:rFonts w:ascii="Century Gothic" w:eastAsiaTheme="minorEastAsia" w:hAnsi="Century Gothic"/>
          <w:sz w:val="24"/>
          <w:szCs w:val="23"/>
        </w:rPr>
      </w:pPr>
      <w:r>
        <w:rPr>
          <w:rFonts w:ascii="Century Gothic" w:eastAsiaTheme="minorEastAsia" w:hAnsi="Century Gothic"/>
          <w:noProof/>
          <w:sz w:val="24"/>
          <w:szCs w:val="23"/>
          <w:lang w:eastAsia="es-PE"/>
        </w:rPr>
        <w:drawing>
          <wp:inline distT="0" distB="0" distL="0" distR="0">
            <wp:extent cx="6645910" cy="5041900"/>
            <wp:effectExtent l="0" t="0" r="254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C0672D.tmp"/>
                    <pic:cNvPicPr/>
                  </pic:nvPicPr>
                  <pic:blipFill>
                    <a:blip r:embed="rId14">
                      <a:extLst>
                        <a:ext uri="{28A0092B-C50C-407E-A947-70E740481C1C}">
                          <a14:useLocalDpi xmlns:a14="http://schemas.microsoft.com/office/drawing/2010/main" val="0"/>
                        </a:ext>
                      </a:extLst>
                    </a:blip>
                    <a:stretch>
                      <a:fillRect/>
                    </a:stretch>
                  </pic:blipFill>
                  <pic:spPr>
                    <a:xfrm>
                      <a:off x="0" y="0"/>
                      <a:ext cx="6645910" cy="5041900"/>
                    </a:xfrm>
                    <a:prstGeom prst="rect">
                      <a:avLst/>
                    </a:prstGeom>
                  </pic:spPr>
                </pic:pic>
              </a:graphicData>
            </a:graphic>
          </wp:inline>
        </w:drawing>
      </w:r>
    </w:p>
    <w:p w:rsidR="00A30244" w:rsidRPr="00EE79A3" w:rsidRDefault="00A30244" w:rsidP="00A30244">
      <w:pPr>
        <w:rPr>
          <w:rFonts w:ascii="Arial Rounded MT Bold" w:eastAsiaTheme="minorEastAsia" w:hAnsi="Arial Rounded MT Bold"/>
          <w:color w:val="4472C4" w:themeColor="accent5"/>
          <w:sz w:val="32"/>
        </w:rPr>
      </w:pPr>
      <w:r w:rsidRPr="00EE79A3">
        <w:rPr>
          <w:rFonts w:ascii="Arial Rounded MT Bold" w:eastAsiaTheme="minorEastAsia" w:hAnsi="Arial Rounded MT Bold"/>
          <w:color w:val="4472C4" w:themeColor="accent5"/>
          <w:sz w:val="32"/>
        </w:rPr>
        <w:lastRenderedPageBreak/>
        <w:t>Evaluamos nuestros avances</w:t>
      </w:r>
    </w:p>
    <w:p w:rsidR="00A30244" w:rsidRPr="00EE79A3" w:rsidRDefault="00A30244" w:rsidP="00A30244">
      <w:pPr>
        <w:spacing w:after="120"/>
        <w:rPr>
          <w:rFonts w:ascii="Century Gothic" w:eastAsiaTheme="minorEastAsia" w:hAnsi="Century Gothic"/>
          <w:sz w:val="24"/>
          <w:szCs w:val="23"/>
        </w:rPr>
      </w:pPr>
      <w:r w:rsidRPr="00EE79A3">
        <w:rPr>
          <w:rFonts w:ascii="Century Gothic" w:eastAsiaTheme="minorEastAsia" w:hAnsi="Century Gothic"/>
          <w:b/>
          <w:sz w:val="24"/>
          <w:szCs w:val="23"/>
        </w:rPr>
        <w:t>Competencia</w:t>
      </w:r>
      <w:r w:rsidRPr="00EE79A3">
        <w:rPr>
          <w:rFonts w:ascii="Century Gothic" w:eastAsiaTheme="minorEastAsia" w:hAnsi="Century Gothic"/>
          <w:sz w:val="24"/>
          <w:szCs w:val="23"/>
        </w:rPr>
        <w:t xml:space="preserve">: </w:t>
      </w:r>
      <w:r w:rsidRPr="00A30244">
        <w:rPr>
          <w:rFonts w:ascii="Century Gothic" w:eastAsiaTheme="minorEastAsia" w:hAnsi="Century Gothic"/>
          <w:sz w:val="24"/>
          <w:szCs w:val="23"/>
        </w:rPr>
        <w:t>Construye su identidad</w:t>
      </w:r>
    </w:p>
    <w:tbl>
      <w:tblPr>
        <w:tblStyle w:val="Tablaconcuadrcula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78"/>
        <w:gridCol w:w="972"/>
        <w:gridCol w:w="1173"/>
        <w:gridCol w:w="2608"/>
      </w:tblGrid>
      <w:tr w:rsidR="00A30244" w:rsidRPr="00EE79A3" w:rsidTr="00E27B08">
        <w:trPr>
          <w:trHeight w:val="785"/>
        </w:trPr>
        <w:tc>
          <w:tcPr>
            <w:tcW w:w="5678" w:type="dxa"/>
            <w:vAlign w:val="center"/>
          </w:tcPr>
          <w:p w:rsidR="00A30244" w:rsidRPr="00EE79A3" w:rsidRDefault="00A30244" w:rsidP="00E27B08">
            <w:pPr>
              <w:spacing w:before="120" w:after="120"/>
              <w:jc w:val="center"/>
              <w:rPr>
                <w:rFonts w:ascii="Century Gothic" w:hAnsi="Century Gothic"/>
                <w:sz w:val="24"/>
                <w:szCs w:val="23"/>
              </w:rPr>
            </w:pPr>
            <w:r w:rsidRPr="00EE79A3">
              <w:rPr>
                <w:rFonts w:ascii="Century Gothic" w:hAnsi="Century Gothic"/>
                <w:sz w:val="24"/>
                <w:szCs w:val="23"/>
              </w:rPr>
              <w:t>Criterios de evaluación</w:t>
            </w:r>
          </w:p>
        </w:tc>
        <w:tc>
          <w:tcPr>
            <w:tcW w:w="972" w:type="dxa"/>
            <w:shd w:val="clear" w:color="auto" w:fill="4472C4" w:themeFill="accent5"/>
            <w:vAlign w:val="center"/>
          </w:tcPr>
          <w:p w:rsidR="00A30244" w:rsidRPr="00EE79A3" w:rsidRDefault="00A30244" w:rsidP="00E27B08">
            <w:pPr>
              <w:spacing w:before="120" w:after="120"/>
              <w:jc w:val="center"/>
              <w:rPr>
                <w:rFonts w:ascii="Century Gothic" w:hAnsi="Century Gothic"/>
                <w:color w:val="FFFFFF" w:themeColor="background1"/>
                <w:sz w:val="24"/>
                <w:szCs w:val="23"/>
              </w:rPr>
            </w:pPr>
            <w:r w:rsidRPr="00EE79A3">
              <w:rPr>
                <w:rFonts w:ascii="Century Gothic" w:hAnsi="Century Gothic"/>
                <w:color w:val="FFFFFF" w:themeColor="background1"/>
                <w:sz w:val="24"/>
                <w:szCs w:val="23"/>
              </w:rPr>
              <w:t>Lo logré</w:t>
            </w:r>
          </w:p>
        </w:tc>
        <w:tc>
          <w:tcPr>
            <w:tcW w:w="1173" w:type="dxa"/>
            <w:shd w:val="clear" w:color="auto" w:fill="4472C4" w:themeFill="accent5"/>
            <w:vAlign w:val="center"/>
          </w:tcPr>
          <w:p w:rsidR="00A30244" w:rsidRPr="00EE79A3" w:rsidRDefault="00A30244" w:rsidP="00E27B08">
            <w:pPr>
              <w:spacing w:before="120" w:after="120"/>
              <w:jc w:val="center"/>
              <w:rPr>
                <w:rFonts w:ascii="Century Gothic" w:hAnsi="Century Gothic"/>
                <w:color w:val="FFFFFF" w:themeColor="background1"/>
                <w:sz w:val="24"/>
                <w:szCs w:val="23"/>
              </w:rPr>
            </w:pPr>
            <w:r w:rsidRPr="00EE79A3">
              <w:rPr>
                <w:rFonts w:ascii="Century Gothic" w:hAnsi="Century Gothic"/>
                <w:color w:val="FFFFFF" w:themeColor="background1"/>
                <w:sz w:val="24"/>
                <w:szCs w:val="23"/>
              </w:rPr>
              <w:t>Estoy en proceso</w:t>
            </w:r>
          </w:p>
        </w:tc>
        <w:tc>
          <w:tcPr>
            <w:tcW w:w="2608" w:type="dxa"/>
            <w:shd w:val="clear" w:color="auto" w:fill="4472C4" w:themeFill="accent5"/>
            <w:vAlign w:val="center"/>
          </w:tcPr>
          <w:p w:rsidR="00A30244" w:rsidRPr="00EE79A3" w:rsidRDefault="00A30244" w:rsidP="00E27B08">
            <w:pPr>
              <w:spacing w:before="120" w:after="120"/>
              <w:jc w:val="center"/>
              <w:rPr>
                <w:rFonts w:ascii="Century Gothic" w:hAnsi="Century Gothic"/>
                <w:color w:val="FFFFFF" w:themeColor="background1"/>
                <w:sz w:val="24"/>
                <w:szCs w:val="23"/>
              </w:rPr>
            </w:pPr>
            <w:r w:rsidRPr="00EE79A3">
              <w:rPr>
                <w:rFonts w:ascii="Century Gothic" w:hAnsi="Century Gothic"/>
                <w:color w:val="FFFFFF" w:themeColor="background1"/>
                <w:sz w:val="24"/>
                <w:szCs w:val="23"/>
              </w:rPr>
              <w:t>¿Qué puedo hacer para mejorar?</w:t>
            </w:r>
          </w:p>
        </w:tc>
      </w:tr>
      <w:tr w:rsidR="00A30244" w:rsidRPr="00EE79A3" w:rsidTr="00E27B08">
        <w:trPr>
          <w:trHeight w:val="849"/>
        </w:trPr>
        <w:tc>
          <w:tcPr>
            <w:tcW w:w="5678" w:type="dxa"/>
            <w:shd w:val="clear" w:color="auto" w:fill="DFE7F5"/>
            <w:vAlign w:val="center"/>
          </w:tcPr>
          <w:p w:rsidR="00A30244" w:rsidRPr="00EE79A3" w:rsidRDefault="00A30244" w:rsidP="00E27B08">
            <w:pPr>
              <w:spacing w:before="120" w:after="120"/>
              <w:rPr>
                <w:rFonts w:ascii="Century Gothic" w:hAnsi="Century Gothic"/>
                <w:sz w:val="24"/>
                <w:szCs w:val="23"/>
              </w:rPr>
            </w:pPr>
            <w:r w:rsidRPr="00A30244">
              <w:rPr>
                <w:rFonts w:ascii="Century Gothic" w:hAnsi="Century Gothic"/>
                <w:sz w:val="24"/>
                <w:szCs w:val="23"/>
              </w:rPr>
              <w:t>Expliqué sobre la construcción de las identidades desde la vivencia de la diversidad cultural que se practica en las festividades culturales.</w:t>
            </w:r>
          </w:p>
        </w:tc>
        <w:tc>
          <w:tcPr>
            <w:tcW w:w="972" w:type="dxa"/>
            <w:vAlign w:val="center"/>
          </w:tcPr>
          <w:p w:rsidR="00A30244" w:rsidRPr="00EE79A3" w:rsidRDefault="00A30244" w:rsidP="00E27B08">
            <w:pPr>
              <w:spacing w:before="120" w:after="120"/>
              <w:jc w:val="center"/>
              <w:rPr>
                <w:rFonts w:ascii="Century Gothic" w:hAnsi="Century Gothic"/>
                <w:sz w:val="24"/>
                <w:szCs w:val="23"/>
              </w:rPr>
            </w:pPr>
            <w:r w:rsidRPr="00EE79A3">
              <w:rPr>
                <w:rFonts w:ascii="Century Gothic" w:hAnsi="Century Gothic"/>
                <w:b/>
                <w:noProof/>
                <w:sz w:val="24"/>
                <w:szCs w:val="23"/>
                <w:lang w:eastAsia="es-PE"/>
              </w:rPr>
              <mc:AlternateContent>
                <mc:Choice Requires="wps">
                  <w:drawing>
                    <wp:anchor distT="0" distB="0" distL="114300" distR="114300" simplePos="0" relativeHeight="251707392" behindDoc="0" locked="0" layoutInCell="1" allowOverlap="1" wp14:anchorId="79805C54" wp14:editId="4C62FBC0">
                      <wp:simplePos x="0" y="0"/>
                      <wp:positionH relativeFrom="column">
                        <wp:posOffset>30480</wp:posOffset>
                      </wp:positionH>
                      <wp:positionV relativeFrom="paragraph">
                        <wp:posOffset>-22225</wp:posOffset>
                      </wp:positionV>
                      <wp:extent cx="431165" cy="525780"/>
                      <wp:effectExtent l="0" t="0" r="0" b="0"/>
                      <wp:wrapNone/>
                      <wp:docPr id="39" name="Multiplicar 39"/>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A6DD4" id="Multiplicar 39" o:spid="_x0000_s1026" style="position:absolute;margin-left:2.4pt;margin-top:-1.75pt;width:33.95pt;height:41.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1173" w:type="dxa"/>
            <w:vAlign w:val="center"/>
          </w:tcPr>
          <w:p w:rsidR="00A30244" w:rsidRPr="00EE79A3" w:rsidRDefault="00A30244" w:rsidP="00E27B08">
            <w:pPr>
              <w:spacing w:before="120" w:after="120"/>
              <w:jc w:val="center"/>
              <w:rPr>
                <w:rFonts w:ascii="Century Gothic" w:hAnsi="Century Gothic"/>
                <w:sz w:val="24"/>
                <w:szCs w:val="23"/>
              </w:rPr>
            </w:pPr>
          </w:p>
        </w:tc>
        <w:tc>
          <w:tcPr>
            <w:tcW w:w="2608" w:type="dxa"/>
            <w:vAlign w:val="center"/>
          </w:tcPr>
          <w:p w:rsidR="00A30244" w:rsidRPr="00EE79A3" w:rsidRDefault="00A30244" w:rsidP="00E27B08">
            <w:pPr>
              <w:spacing w:before="120" w:after="120"/>
              <w:jc w:val="center"/>
              <w:rPr>
                <w:rFonts w:ascii="Century Gothic" w:hAnsi="Century Gothic"/>
                <w:sz w:val="24"/>
                <w:szCs w:val="23"/>
              </w:rPr>
            </w:pPr>
          </w:p>
        </w:tc>
      </w:tr>
    </w:tbl>
    <w:p w:rsidR="00A30244" w:rsidRDefault="00A30244" w:rsidP="00A30244">
      <w:pPr>
        <w:spacing w:after="120"/>
        <w:jc w:val="both"/>
        <w:rPr>
          <w:rFonts w:ascii="Century Gothic" w:eastAsiaTheme="minorEastAsia" w:hAnsi="Century Gothic"/>
          <w:sz w:val="24"/>
          <w:szCs w:val="23"/>
        </w:rPr>
      </w:pPr>
    </w:p>
    <w:p w:rsidR="00B04302" w:rsidRPr="00CE50CD" w:rsidRDefault="00B04302" w:rsidP="00B04302">
      <w:pPr>
        <w:spacing w:after="0"/>
        <w:rPr>
          <w:rFonts w:ascii="Arial Rounded MT Bold" w:eastAsiaTheme="minorEastAsia" w:hAnsi="Arial Rounded MT Bold"/>
          <w:bCs/>
          <w:sz w:val="28"/>
        </w:rPr>
      </w:pPr>
      <w:r w:rsidRPr="00CE50CD">
        <w:rPr>
          <w:rFonts w:ascii="Arial Rounded MT Bold" w:eastAsiaTheme="minorEastAsia" w:hAnsi="Arial Rounded MT Bold"/>
          <w:bCs/>
          <w:sz w:val="28"/>
        </w:rPr>
        <w:t xml:space="preserve">ACTIVIDAD </w:t>
      </w:r>
      <w:r>
        <w:rPr>
          <w:rFonts w:ascii="Arial Rounded MT Bold" w:eastAsiaTheme="minorEastAsia" w:hAnsi="Arial Rounded MT Bold"/>
          <w:bCs/>
          <w:sz w:val="28"/>
        </w:rPr>
        <w:t>4</w:t>
      </w:r>
    </w:p>
    <w:p w:rsidR="00B04302" w:rsidRPr="00CE50CD" w:rsidRDefault="00B04302" w:rsidP="00B04302">
      <w:pPr>
        <w:spacing w:after="120"/>
        <w:rPr>
          <w:rFonts w:ascii="Bahnschrift Light Condensed" w:eastAsiaTheme="minorEastAsia" w:hAnsi="Bahnschrift Light Condensed"/>
          <w:b/>
          <w:bCs/>
          <w:color w:val="4472C4" w:themeColor="accent5"/>
          <w:sz w:val="52"/>
          <w:szCs w:val="49"/>
        </w:rPr>
      </w:pPr>
      <w:r w:rsidRPr="00B04302">
        <w:rPr>
          <w:rFonts w:ascii="Bahnschrift Light Condensed" w:eastAsiaTheme="minorEastAsia" w:hAnsi="Bahnschrift Light Condensed"/>
          <w:b/>
          <w:bCs/>
          <w:color w:val="4472C4" w:themeColor="accent5"/>
          <w:sz w:val="52"/>
          <w:szCs w:val="49"/>
        </w:rPr>
        <w:t xml:space="preserve">Comprendemos el efecto de los desechos sólidos en la salud </w:t>
      </w:r>
      <w:r w:rsidRPr="00C00693">
        <w:rPr>
          <w:rFonts w:ascii="Bahnschrift Light Condensed" w:eastAsiaTheme="minorEastAsia" w:hAnsi="Bahnschrift Light Condensed"/>
          <w:b/>
          <w:bCs/>
          <w:color w:val="70AD47" w:themeColor="accent6"/>
          <w:sz w:val="52"/>
          <w:szCs w:val="49"/>
        </w:rPr>
        <w:t>(</w:t>
      </w:r>
      <w:r w:rsidR="00C00693" w:rsidRPr="00C00693">
        <w:rPr>
          <w:rFonts w:ascii="Bahnschrift Light Condensed" w:eastAsiaTheme="minorEastAsia" w:hAnsi="Bahnschrift Light Condensed"/>
          <w:b/>
          <w:bCs/>
          <w:color w:val="70AD47" w:themeColor="accent6"/>
          <w:sz w:val="52"/>
          <w:szCs w:val="49"/>
        </w:rPr>
        <w:t>Ciencia y Tecnología</w:t>
      </w:r>
      <w:r w:rsidRPr="00C00693">
        <w:rPr>
          <w:rFonts w:ascii="Bahnschrift Light Condensed" w:eastAsiaTheme="minorEastAsia" w:hAnsi="Bahnschrift Light Condensed"/>
          <w:b/>
          <w:bCs/>
          <w:color w:val="70AD47" w:themeColor="accent6"/>
          <w:sz w:val="52"/>
          <w:szCs w:val="49"/>
        </w:rPr>
        <w:t>).</w:t>
      </w:r>
    </w:p>
    <w:p w:rsidR="00A30244" w:rsidRDefault="00B04302" w:rsidP="00B04302">
      <w:pPr>
        <w:spacing w:after="120"/>
        <w:jc w:val="both"/>
        <w:rPr>
          <w:rFonts w:ascii="Century Gothic" w:eastAsiaTheme="minorEastAsia" w:hAnsi="Century Gothic"/>
          <w:sz w:val="24"/>
          <w:szCs w:val="23"/>
        </w:rPr>
      </w:pPr>
      <w:r w:rsidRPr="00CE50CD">
        <w:rPr>
          <w:rFonts w:ascii="Century Gothic" w:eastAsiaTheme="minorEastAsia" w:hAnsi="Century Gothic"/>
          <w:sz w:val="24"/>
          <w:szCs w:val="23"/>
        </w:rPr>
        <w:t xml:space="preserve">En esta actividad </w:t>
      </w:r>
      <w:r w:rsidR="00C00693" w:rsidRPr="00C00693">
        <w:rPr>
          <w:rFonts w:ascii="Century Gothic" w:eastAsiaTheme="minorEastAsia" w:hAnsi="Century Gothic"/>
          <w:sz w:val="24"/>
          <w:szCs w:val="23"/>
        </w:rPr>
        <w:t>explicaremos el efecto de los desechos sólidos en la salud, a partir de fuentes con respaldo científico, que brinden información para la elaboración de argumentos en la dimensión de la ciencia y el ambiente para nuestro ensayo.</w:t>
      </w:r>
    </w:p>
    <w:p w:rsidR="00A30244" w:rsidRDefault="00C00693" w:rsidP="00A30244">
      <w:pPr>
        <w:spacing w:after="120"/>
        <w:jc w:val="both"/>
        <w:rPr>
          <w:rFonts w:ascii="Century Gothic" w:eastAsiaTheme="minorEastAsia" w:hAnsi="Century Gothic"/>
          <w:sz w:val="24"/>
          <w:szCs w:val="23"/>
        </w:rPr>
      </w:pPr>
      <w:r>
        <w:rPr>
          <w:rFonts w:ascii="Century Gothic" w:eastAsiaTheme="minorEastAsia" w:hAnsi="Century Gothic"/>
          <w:sz w:val="24"/>
          <w:szCs w:val="23"/>
        </w:rPr>
        <w:t>Como ya es costumbre, el desarrollo a esta actividad lo encuentras en el link:</w:t>
      </w:r>
    </w:p>
    <w:p w:rsidR="00A30244" w:rsidRDefault="002B69E4" w:rsidP="00A30244">
      <w:pPr>
        <w:spacing w:after="120"/>
        <w:jc w:val="both"/>
        <w:rPr>
          <w:rFonts w:ascii="Century Gothic" w:eastAsiaTheme="minorEastAsia" w:hAnsi="Century Gothic"/>
          <w:sz w:val="24"/>
          <w:szCs w:val="23"/>
        </w:rPr>
      </w:pPr>
      <w:hyperlink r:id="rId15" w:history="1">
        <w:r w:rsidR="00B76679" w:rsidRPr="003D60A1">
          <w:rPr>
            <w:rStyle w:val="Hipervnculo"/>
            <w:rFonts w:ascii="Century Gothic" w:eastAsiaTheme="minorEastAsia" w:hAnsi="Century Gothic"/>
            <w:sz w:val="24"/>
            <w:szCs w:val="23"/>
          </w:rPr>
          <w:t>https://youtu.be/GVdKntXYbpE</w:t>
        </w:r>
      </w:hyperlink>
    </w:p>
    <w:p w:rsidR="00C00693" w:rsidRPr="00EE79A3" w:rsidRDefault="00C00693" w:rsidP="00C00693">
      <w:pPr>
        <w:rPr>
          <w:rFonts w:ascii="Arial Rounded MT Bold" w:eastAsiaTheme="minorEastAsia" w:hAnsi="Arial Rounded MT Bold"/>
          <w:color w:val="4472C4" w:themeColor="accent5"/>
          <w:sz w:val="32"/>
        </w:rPr>
      </w:pPr>
      <w:r w:rsidRPr="00EE79A3">
        <w:rPr>
          <w:rFonts w:ascii="Arial Rounded MT Bold" w:eastAsiaTheme="minorEastAsia" w:hAnsi="Arial Rounded MT Bold"/>
          <w:color w:val="4472C4" w:themeColor="accent5"/>
          <w:sz w:val="32"/>
        </w:rPr>
        <w:t>Evaluamos nuestros avances</w:t>
      </w:r>
    </w:p>
    <w:p w:rsidR="00C00693" w:rsidRPr="00EE79A3" w:rsidRDefault="00C00693" w:rsidP="00C00693">
      <w:pPr>
        <w:spacing w:after="120"/>
        <w:rPr>
          <w:rFonts w:ascii="Century Gothic" w:eastAsiaTheme="minorEastAsia" w:hAnsi="Century Gothic"/>
          <w:sz w:val="24"/>
          <w:szCs w:val="23"/>
        </w:rPr>
      </w:pPr>
      <w:r w:rsidRPr="00EE79A3">
        <w:rPr>
          <w:rFonts w:ascii="Century Gothic" w:eastAsiaTheme="minorEastAsia" w:hAnsi="Century Gothic"/>
          <w:b/>
          <w:sz w:val="24"/>
          <w:szCs w:val="23"/>
        </w:rPr>
        <w:t>Competencia</w:t>
      </w:r>
      <w:r w:rsidRPr="00EE79A3">
        <w:rPr>
          <w:rFonts w:ascii="Century Gothic" w:eastAsiaTheme="minorEastAsia" w:hAnsi="Century Gothic"/>
          <w:sz w:val="24"/>
          <w:szCs w:val="23"/>
        </w:rPr>
        <w:t xml:space="preserve">: </w:t>
      </w:r>
      <w:r w:rsidRPr="00C00693">
        <w:rPr>
          <w:rFonts w:ascii="Century Gothic" w:eastAsiaTheme="minorEastAsia" w:hAnsi="Century Gothic"/>
          <w:sz w:val="24"/>
          <w:szCs w:val="23"/>
        </w:rPr>
        <w:t>Explica el mundo físico basándose en conocimientos sobre los seres vivos, materia y energía, biodiversidad, tierra y universo.</w:t>
      </w:r>
    </w:p>
    <w:tbl>
      <w:tblPr>
        <w:tblStyle w:val="Tablaconcuadrcula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78"/>
        <w:gridCol w:w="972"/>
        <w:gridCol w:w="1173"/>
        <w:gridCol w:w="2608"/>
      </w:tblGrid>
      <w:tr w:rsidR="00C00693" w:rsidRPr="00EE79A3" w:rsidTr="002B69E4">
        <w:trPr>
          <w:trHeight w:val="785"/>
        </w:trPr>
        <w:tc>
          <w:tcPr>
            <w:tcW w:w="5678" w:type="dxa"/>
            <w:vAlign w:val="center"/>
          </w:tcPr>
          <w:p w:rsidR="00C00693" w:rsidRPr="00EE79A3" w:rsidRDefault="00C00693" w:rsidP="002B69E4">
            <w:pPr>
              <w:spacing w:before="120" w:after="120"/>
              <w:jc w:val="center"/>
              <w:rPr>
                <w:rFonts w:ascii="Century Gothic" w:hAnsi="Century Gothic"/>
                <w:sz w:val="24"/>
                <w:szCs w:val="23"/>
              </w:rPr>
            </w:pPr>
            <w:r w:rsidRPr="00EE79A3">
              <w:rPr>
                <w:rFonts w:ascii="Century Gothic" w:hAnsi="Century Gothic"/>
                <w:sz w:val="24"/>
                <w:szCs w:val="23"/>
              </w:rPr>
              <w:t>Criterios de evaluación</w:t>
            </w:r>
          </w:p>
        </w:tc>
        <w:tc>
          <w:tcPr>
            <w:tcW w:w="972" w:type="dxa"/>
            <w:shd w:val="clear" w:color="auto" w:fill="4472C4" w:themeFill="accent5"/>
            <w:vAlign w:val="center"/>
          </w:tcPr>
          <w:p w:rsidR="00C00693" w:rsidRPr="00EE79A3" w:rsidRDefault="00C00693" w:rsidP="002B69E4">
            <w:pPr>
              <w:spacing w:before="120" w:after="120"/>
              <w:jc w:val="center"/>
              <w:rPr>
                <w:rFonts w:ascii="Century Gothic" w:hAnsi="Century Gothic"/>
                <w:color w:val="FFFFFF" w:themeColor="background1"/>
                <w:sz w:val="24"/>
                <w:szCs w:val="23"/>
              </w:rPr>
            </w:pPr>
            <w:r w:rsidRPr="00EE79A3">
              <w:rPr>
                <w:rFonts w:ascii="Century Gothic" w:hAnsi="Century Gothic"/>
                <w:color w:val="FFFFFF" w:themeColor="background1"/>
                <w:sz w:val="24"/>
                <w:szCs w:val="23"/>
              </w:rPr>
              <w:t>Lo logré</w:t>
            </w:r>
          </w:p>
        </w:tc>
        <w:tc>
          <w:tcPr>
            <w:tcW w:w="1173" w:type="dxa"/>
            <w:shd w:val="clear" w:color="auto" w:fill="4472C4" w:themeFill="accent5"/>
            <w:vAlign w:val="center"/>
          </w:tcPr>
          <w:p w:rsidR="00C00693" w:rsidRPr="00EE79A3" w:rsidRDefault="00C00693" w:rsidP="002B69E4">
            <w:pPr>
              <w:spacing w:before="120" w:after="120"/>
              <w:jc w:val="center"/>
              <w:rPr>
                <w:rFonts w:ascii="Century Gothic" w:hAnsi="Century Gothic"/>
                <w:color w:val="FFFFFF" w:themeColor="background1"/>
                <w:sz w:val="24"/>
                <w:szCs w:val="23"/>
              </w:rPr>
            </w:pPr>
            <w:r w:rsidRPr="00EE79A3">
              <w:rPr>
                <w:rFonts w:ascii="Century Gothic" w:hAnsi="Century Gothic"/>
                <w:color w:val="FFFFFF" w:themeColor="background1"/>
                <w:sz w:val="24"/>
                <w:szCs w:val="23"/>
              </w:rPr>
              <w:t>Estoy en proceso</w:t>
            </w:r>
          </w:p>
        </w:tc>
        <w:tc>
          <w:tcPr>
            <w:tcW w:w="2608" w:type="dxa"/>
            <w:shd w:val="clear" w:color="auto" w:fill="4472C4" w:themeFill="accent5"/>
            <w:vAlign w:val="center"/>
          </w:tcPr>
          <w:p w:rsidR="00C00693" w:rsidRPr="00EE79A3" w:rsidRDefault="00C00693" w:rsidP="002B69E4">
            <w:pPr>
              <w:spacing w:before="120" w:after="120"/>
              <w:jc w:val="center"/>
              <w:rPr>
                <w:rFonts w:ascii="Century Gothic" w:hAnsi="Century Gothic"/>
                <w:color w:val="FFFFFF" w:themeColor="background1"/>
                <w:sz w:val="24"/>
                <w:szCs w:val="23"/>
              </w:rPr>
            </w:pPr>
            <w:r w:rsidRPr="00EE79A3">
              <w:rPr>
                <w:rFonts w:ascii="Century Gothic" w:hAnsi="Century Gothic"/>
                <w:color w:val="FFFFFF" w:themeColor="background1"/>
                <w:sz w:val="24"/>
                <w:szCs w:val="23"/>
              </w:rPr>
              <w:t>¿Qué puedo hacer para mejorar?</w:t>
            </w:r>
          </w:p>
        </w:tc>
      </w:tr>
      <w:tr w:rsidR="00C00693" w:rsidRPr="00EE79A3" w:rsidTr="002B69E4">
        <w:trPr>
          <w:trHeight w:val="849"/>
        </w:trPr>
        <w:tc>
          <w:tcPr>
            <w:tcW w:w="5678" w:type="dxa"/>
            <w:shd w:val="clear" w:color="auto" w:fill="DFE7F5"/>
            <w:vAlign w:val="center"/>
          </w:tcPr>
          <w:p w:rsidR="00C00693" w:rsidRPr="00EE79A3" w:rsidRDefault="00C00693" w:rsidP="002B69E4">
            <w:pPr>
              <w:spacing w:before="120" w:after="120"/>
              <w:rPr>
                <w:rFonts w:ascii="Century Gothic" w:hAnsi="Century Gothic"/>
                <w:sz w:val="24"/>
                <w:szCs w:val="23"/>
              </w:rPr>
            </w:pPr>
            <w:r w:rsidRPr="00C00693">
              <w:rPr>
                <w:rFonts w:ascii="Century Gothic" w:hAnsi="Century Gothic"/>
                <w:sz w:val="24"/>
                <w:szCs w:val="23"/>
              </w:rPr>
              <w:t>Comprendí a partir de información científica, los efectos de los residuos sólidos y tecnopor en la salud.</w:t>
            </w:r>
          </w:p>
        </w:tc>
        <w:tc>
          <w:tcPr>
            <w:tcW w:w="972" w:type="dxa"/>
            <w:vAlign w:val="center"/>
          </w:tcPr>
          <w:p w:rsidR="00C00693" w:rsidRPr="00EE79A3" w:rsidRDefault="00C00693" w:rsidP="002B69E4">
            <w:pPr>
              <w:spacing w:before="120" w:after="120"/>
              <w:jc w:val="center"/>
              <w:rPr>
                <w:rFonts w:ascii="Century Gothic" w:hAnsi="Century Gothic"/>
                <w:sz w:val="24"/>
                <w:szCs w:val="23"/>
              </w:rPr>
            </w:pPr>
            <w:r w:rsidRPr="00EE79A3">
              <w:rPr>
                <w:rFonts w:ascii="Century Gothic" w:hAnsi="Century Gothic"/>
                <w:b/>
                <w:noProof/>
                <w:sz w:val="24"/>
                <w:szCs w:val="23"/>
                <w:lang w:eastAsia="es-PE"/>
              </w:rPr>
              <mc:AlternateContent>
                <mc:Choice Requires="wps">
                  <w:drawing>
                    <wp:anchor distT="0" distB="0" distL="114300" distR="114300" simplePos="0" relativeHeight="251713536" behindDoc="0" locked="0" layoutInCell="1" allowOverlap="1" wp14:anchorId="3E00F5D5" wp14:editId="45E3BB94">
                      <wp:simplePos x="0" y="0"/>
                      <wp:positionH relativeFrom="column">
                        <wp:posOffset>30480</wp:posOffset>
                      </wp:positionH>
                      <wp:positionV relativeFrom="paragraph">
                        <wp:posOffset>-22225</wp:posOffset>
                      </wp:positionV>
                      <wp:extent cx="431165" cy="525780"/>
                      <wp:effectExtent l="0" t="0" r="0" b="0"/>
                      <wp:wrapNone/>
                      <wp:docPr id="45" name="Multiplicar 45"/>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6C8E7" id="Multiplicar 45" o:spid="_x0000_s1026" style="position:absolute;margin-left:2.4pt;margin-top:-1.75pt;width:33.95pt;height:41.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1173" w:type="dxa"/>
            <w:vAlign w:val="center"/>
          </w:tcPr>
          <w:p w:rsidR="00C00693" w:rsidRPr="00EE79A3" w:rsidRDefault="00C00693" w:rsidP="002B69E4">
            <w:pPr>
              <w:spacing w:before="120" w:after="120"/>
              <w:jc w:val="center"/>
              <w:rPr>
                <w:rFonts w:ascii="Century Gothic" w:hAnsi="Century Gothic"/>
                <w:sz w:val="24"/>
                <w:szCs w:val="23"/>
              </w:rPr>
            </w:pPr>
          </w:p>
        </w:tc>
        <w:tc>
          <w:tcPr>
            <w:tcW w:w="2608" w:type="dxa"/>
            <w:vAlign w:val="center"/>
          </w:tcPr>
          <w:p w:rsidR="00C00693" w:rsidRPr="00EE79A3" w:rsidRDefault="00C00693" w:rsidP="002B69E4">
            <w:pPr>
              <w:spacing w:before="120" w:after="120"/>
              <w:jc w:val="center"/>
              <w:rPr>
                <w:rFonts w:ascii="Century Gothic" w:hAnsi="Century Gothic"/>
                <w:sz w:val="24"/>
                <w:szCs w:val="23"/>
              </w:rPr>
            </w:pPr>
          </w:p>
        </w:tc>
      </w:tr>
      <w:tr w:rsidR="00C00693" w:rsidRPr="00EE79A3" w:rsidTr="002B69E4">
        <w:trPr>
          <w:trHeight w:val="849"/>
        </w:trPr>
        <w:tc>
          <w:tcPr>
            <w:tcW w:w="5678" w:type="dxa"/>
            <w:shd w:val="clear" w:color="auto" w:fill="DFE7F5"/>
            <w:vAlign w:val="center"/>
          </w:tcPr>
          <w:p w:rsidR="00C00693" w:rsidRPr="00C00693" w:rsidRDefault="00C00693" w:rsidP="002B69E4">
            <w:pPr>
              <w:spacing w:before="120" w:after="120"/>
              <w:rPr>
                <w:rFonts w:ascii="Century Gothic" w:hAnsi="Century Gothic"/>
                <w:sz w:val="24"/>
                <w:szCs w:val="23"/>
              </w:rPr>
            </w:pPr>
            <w:r w:rsidRPr="00C00693">
              <w:rPr>
                <w:rFonts w:ascii="Century Gothic" w:hAnsi="Century Gothic"/>
                <w:sz w:val="24"/>
                <w:szCs w:val="23"/>
              </w:rPr>
              <w:t>Argumenté, con evidencias, una postura crítica frente al manejo inadecuado de los residuos sólidos.</w:t>
            </w:r>
          </w:p>
        </w:tc>
        <w:tc>
          <w:tcPr>
            <w:tcW w:w="972" w:type="dxa"/>
            <w:vAlign w:val="center"/>
          </w:tcPr>
          <w:p w:rsidR="00C00693" w:rsidRPr="00EE79A3" w:rsidRDefault="00C00693" w:rsidP="002B69E4">
            <w:pPr>
              <w:spacing w:before="120" w:after="120"/>
              <w:jc w:val="center"/>
              <w:rPr>
                <w:rFonts w:ascii="Century Gothic" w:hAnsi="Century Gothic"/>
                <w:b/>
                <w:noProof/>
                <w:sz w:val="24"/>
                <w:szCs w:val="23"/>
                <w:lang w:eastAsia="es-PE"/>
              </w:rPr>
            </w:pPr>
          </w:p>
        </w:tc>
        <w:tc>
          <w:tcPr>
            <w:tcW w:w="1173" w:type="dxa"/>
            <w:vAlign w:val="center"/>
          </w:tcPr>
          <w:p w:rsidR="00C00693" w:rsidRPr="00EE79A3" w:rsidRDefault="00C00693" w:rsidP="002B69E4">
            <w:pPr>
              <w:spacing w:before="120" w:after="120"/>
              <w:jc w:val="center"/>
              <w:rPr>
                <w:rFonts w:ascii="Century Gothic" w:hAnsi="Century Gothic"/>
                <w:sz w:val="24"/>
                <w:szCs w:val="23"/>
              </w:rPr>
            </w:pPr>
          </w:p>
        </w:tc>
        <w:tc>
          <w:tcPr>
            <w:tcW w:w="2608" w:type="dxa"/>
            <w:vAlign w:val="center"/>
          </w:tcPr>
          <w:p w:rsidR="00C00693" w:rsidRPr="00EE79A3" w:rsidRDefault="00C00693" w:rsidP="002B69E4">
            <w:pPr>
              <w:spacing w:before="120" w:after="120"/>
              <w:jc w:val="center"/>
              <w:rPr>
                <w:rFonts w:ascii="Century Gothic" w:hAnsi="Century Gothic"/>
                <w:sz w:val="24"/>
                <w:szCs w:val="23"/>
              </w:rPr>
            </w:pPr>
          </w:p>
        </w:tc>
      </w:tr>
    </w:tbl>
    <w:p w:rsidR="00A30244" w:rsidRDefault="00A30244" w:rsidP="00A30244">
      <w:pPr>
        <w:spacing w:after="120"/>
        <w:jc w:val="both"/>
        <w:rPr>
          <w:rFonts w:ascii="Century Gothic" w:eastAsiaTheme="minorEastAsia" w:hAnsi="Century Gothic"/>
          <w:sz w:val="24"/>
          <w:szCs w:val="23"/>
        </w:rPr>
      </w:pPr>
    </w:p>
    <w:p w:rsidR="00A30244" w:rsidRDefault="00A30244" w:rsidP="00A30244">
      <w:pPr>
        <w:spacing w:after="120"/>
        <w:jc w:val="both"/>
        <w:rPr>
          <w:rFonts w:ascii="Century Gothic" w:eastAsiaTheme="minorEastAsia" w:hAnsi="Century Gothic"/>
          <w:sz w:val="24"/>
          <w:szCs w:val="23"/>
        </w:rPr>
      </w:pPr>
    </w:p>
    <w:p w:rsidR="00A30244" w:rsidRDefault="00A30244" w:rsidP="00A30244">
      <w:pPr>
        <w:spacing w:after="120"/>
        <w:jc w:val="both"/>
        <w:rPr>
          <w:rFonts w:ascii="Century Gothic" w:eastAsiaTheme="minorEastAsia" w:hAnsi="Century Gothic"/>
          <w:sz w:val="24"/>
          <w:szCs w:val="23"/>
        </w:rPr>
      </w:pPr>
    </w:p>
    <w:p w:rsidR="00564CB4" w:rsidRDefault="00564CB4" w:rsidP="00A30244">
      <w:pPr>
        <w:spacing w:after="120"/>
        <w:jc w:val="both"/>
        <w:rPr>
          <w:rFonts w:ascii="Century Gothic" w:eastAsiaTheme="minorEastAsia" w:hAnsi="Century Gothic"/>
          <w:sz w:val="24"/>
          <w:szCs w:val="23"/>
        </w:rPr>
      </w:pPr>
    </w:p>
    <w:p w:rsidR="00564CB4" w:rsidRDefault="00564CB4" w:rsidP="00A30244">
      <w:pPr>
        <w:spacing w:after="120"/>
        <w:jc w:val="both"/>
        <w:rPr>
          <w:rFonts w:ascii="Century Gothic" w:eastAsiaTheme="minorEastAsia" w:hAnsi="Century Gothic"/>
          <w:sz w:val="24"/>
          <w:szCs w:val="23"/>
        </w:rPr>
      </w:pPr>
    </w:p>
    <w:p w:rsidR="00564CB4" w:rsidRDefault="00564CB4" w:rsidP="00A30244">
      <w:pPr>
        <w:spacing w:after="120"/>
        <w:jc w:val="both"/>
        <w:rPr>
          <w:rFonts w:ascii="Century Gothic" w:eastAsiaTheme="minorEastAsia" w:hAnsi="Century Gothic"/>
          <w:sz w:val="24"/>
          <w:szCs w:val="23"/>
        </w:rPr>
      </w:pPr>
    </w:p>
    <w:p w:rsidR="00564CB4" w:rsidRPr="00CE50CD" w:rsidRDefault="00564CB4" w:rsidP="00564CB4">
      <w:pPr>
        <w:spacing w:after="0"/>
        <w:rPr>
          <w:rFonts w:ascii="Arial Rounded MT Bold" w:eastAsiaTheme="minorEastAsia" w:hAnsi="Arial Rounded MT Bold"/>
          <w:bCs/>
          <w:sz w:val="28"/>
        </w:rPr>
      </w:pPr>
      <w:r w:rsidRPr="00CE50CD">
        <w:rPr>
          <w:rFonts w:ascii="Arial Rounded MT Bold" w:eastAsiaTheme="minorEastAsia" w:hAnsi="Arial Rounded MT Bold"/>
          <w:bCs/>
          <w:sz w:val="28"/>
        </w:rPr>
        <w:lastRenderedPageBreak/>
        <w:t xml:space="preserve">ACTIVIDAD </w:t>
      </w:r>
      <w:r>
        <w:rPr>
          <w:rFonts w:ascii="Arial Rounded MT Bold" w:eastAsiaTheme="minorEastAsia" w:hAnsi="Arial Rounded MT Bold"/>
          <w:bCs/>
          <w:sz w:val="28"/>
        </w:rPr>
        <w:t>5</w:t>
      </w:r>
    </w:p>
    <w:p w:rsidR="00564CB4" w:rsidRPr="00564CB4" w:rsidRDefault="00564CB4" w:rsidP="00564CB4">
      <w:pPr>
        <w:spacing w:after="120"/>
        <w:rPr>
          <w:rFonts w:ascii="Bahnschrift Light Condensed" w:eastAsiaTheme="minorEastAsia" w:hAnsi="Bahnschrift Light Condensed"/>
          <w:b/>
          <w:bCs/>
          <w:color w:val="C00000"/>
          <w:sz w:val="52"/>
          <w:szCs w:val="49"/>
        </w:rPr>
      </w:pPr>
      <w:r w:rsidRPr="00564CB4">
        <w:rPr>
          <w:rFonts w:ascii="Bahnschrift Light Condensed" w:eastAsiaTheme="minorEastAsia" w:hAnsi="Bahnschrift Light Condensed"/>
          <w:b/>
          <w:bCs/>
          <w:color w:val="4472C4" w:themeColor="accent5"/>
          <w:sz w:val="52"/>
          <w:szCs w:val="49"/>
        </w:rPr>
        <w:t xml:space="preserve">Determinamos la cantidad de agua virtual en una festividad </w:t>
      </w:r>
      <w:r w:rsidRPr="00564CB4">
        <w:rPr>
          <w:rFonts w:ascii="Bahnschrift Light Condensed" w:eastAsiaTheme="minorEastAsia" w:hAnsi="Bahnschrift Light Condensed"/>
          <w:b/>
          <w:bCs/>
          <w:color w:val="C00000"/>
          <w:sz w:val="52"/>
          <w:szCs w:val="49"/>
        </w:rPr>
        <w:t>(Matemática).</w:t>
      </w:r>
    </w:p>
    <w:p w:rsidR="00564CB4" w:rsidRDefault="00564CB4" w:rsidP="00564CB4">
      <w:pPr>
        <w:rPr>
          <w:rFonts w:ascii="Century Gothic" w:eastAsiaTheme="minorEastAsia" w:hAnsi="Century Gothic"/>
          <w:sz w:val="24"/>
          <w:szCs w:val="23"/>
        </w:rPr>
      </w:pPr>
      <w:r w:rsidRPr="00CE50CD">
        <w:rPr>
          <w:rFonts w:ascii="Century Gothic" w:eastAsiaTheme="minorEastAsia" w:hAnsi="Century Gothic"/>
          <w:sz w:val="24"/>
          <w:szCs w:val="23"/>
        </w:rPr>
        <w:t xml:space="preserve">En esta actividad </w:t>
      </w:r>
      <w:r w:rsidR="00B00C01" w:rsidRPr="00B00C01">
        <w:rPr>
          <w:rFonts w:ascii="Century Gothic" w:eastAsiaTheme="minorEastAsia" w:hAnsi="Century Gothic"/>
          <w:sz w:val="24"/>
          <w:szCs w:val="23"/>
        </w:rPr>
        <w:t xml:space="preserve">analizaremos uno de los indicadores ambientales más importantes: el agua virtual; conoceremos su significado y </w:t>
      </w:r>
      <w:r w:rsidR="00B00C01">
        <w:rPr>
          <w:rFonts w:ascii="Century Gothic" w:eastAsiaTheme="minorEastAsia" w:hAnsi="Century Gothic"/>
          <w:sz w:val="24"/>
          <w:szCs w:val="23"/>
        </w:rPr>
        <w:t xml:space="preserve">las variables que la componen. </w:t>
      </w:r>
    </w:p>
    <w:p w:rsidR="00B00C01" w:rsidRPr="00B00C01" w:rsidRDefault="00B00C01" w:rsidP="00564CB4">
      <w:pPr>
        <w:rPr>
          <w:rFonts w:ascii="Century Gothic" w:eastAsiaTheme="minorEastAsia" w:hAnsi="Century Gothic"/>
          <w:b/>
          <w:color w:val="4472C4" w:themeColor="accent5"/>
          <w:sz w:val="24"/>
          <w:szCs w:val="23"/>
        </w:rPr>
      </w:pPr>
      <w:r w:rsidRPr="00B00C01">
        <w:rPr>
          <w:rFonts w:ascii="Century Gothic" w:eastAsiaTheme="minorEastAsia" w:hAnsi="Century Gothic"/>
          <w:b/>
          <w:color w:val="4472C4" w:themeColor="accent5"/>
          <w:sz w:val="24"/>
          <w:szCs w:val="23"/>
        </w:rPr>
        <w:t>Agua virtual</w:t>
      </w:r>
    </w:p>
    <w:p w:rsidR="00B00C01" w:rsidRDefault="00B00C01" w:rsidP="00564CB4">
      <w:pPr>
        <w:rPr>
          <w:rFonts w:ascii="Century Gothic" w:eastAsiaTheme="minorEastAsia" w:hAnsi="Century Gothic"/>
          <w:sz w:val="24"/>
          <w:szCs w:val="23"/>
        </w:rPr>
      </w:pPr>
      <w:r w:rsidRPr="00B00C01">
        <w:rPr>
          <w:rFonts w:ascii="Century Gothic" w:eastAsiaTheme="minorEastAsia" w:hAnsi="Century Gothic"/>
          <w:sz w:val="24"/>
          <w:szCs w:val="23"/>
        </w:rPr>
        <w:t xml:space="preserve">El término de agua virtual fue </w:t>
      </w:r>
      <w:r>
        <w:rPr>
          <w:rFonts w:ascii="Century Gothic" w:eastAsiaTheme="minorEastAsia" w:hAnsi="Century Gothic"/>
          <w:sz w:val="24"/>
          <w:szCs w:val="23"/>
        </w:rPr>
        <w:t>dado</w:t>
      </w:r>
      <w:r w:rsidRPr="00B00C01">
        <w:rPr>
          <w:rFonts w:ascii="Century Gothic" w:eastAsiaTheme="minorEastAsia" w:hAnsi="Century Gothic"/>
          <w:sz w:val="24"/>
          <w:szCs w:val="23"/>
        </w:rPr>
        <w:t xml:space="preserve"> por el profesor Allan (1993), quien lo definía como el agua que “contiene” cada producto y servicio. </w:t>
      </w:r>
    </w:p>
    <w:p w:rsidR="00B00C01" w:rsidRDefault="00B00C01" w:rsidP="00B00C01">
      <w:pPr>
        <w:jc w:val="both"/>
        <w:rPr>
          <w:rFonts w:ascii="Century Gothic" w:eastAsiaTheme="minorEastAsia" w:hAnsi="Century Gothic"/>
          <w:sz w:val="24"/>
          <w:szCs w:val="23"/>
        </w:rPr>
      </w:pPr>
      <w:r w:rsidRPr="00B00C01">
        <w:rPr>
          <w:rFonts w:ascii="Century Gothic" w:eastAsiaTheme="minorEastAsia" w:hAnsi="Century Gothic"/>
          <w:sz w:val="24"/>
          <w:szCs w:val="23"/>
        </w:rPr>
        <w:t xml:space="preserve">Es decir, es la cantidad de agua que se utiliza para fabricar un determinado producto o generar un servicio concreto. Para </w:t>
      </w:r>
      <w:r>
        <w:rPr>
          <w:rFonts w:ascii="Century Gothic" w:eastAsiaTheme="minorEastAsia" w:hAnsi="Century Gothic"/>
          <w:sz w:val="24"/>
          <w:szCs w:val="23"/>
        </w:rPr>
        <w:t xml:space="preserve">calcular </w:t>
      </w:r>
      <w:r w:rsidRPr="00B00C01">
        <w:rPr>
          <w:rFonts w:ascii="Century Gothic" w:eastAsiaTheme="minorEastAsia" w:hAnsi="Century Gothic"/>
          <w:sz w:val="24"/>
          <w:szCs w:val="23"/>
        </w:rPr>
        <w:t xml:space="preserve">el agua virtual </w:t>
      </w:r>
      <w:r>
        <w:rPr>
          <w:rFonts w:ascii="Century Gothic" w:eastAsiaTheme="minorEastAsia" w:hAnsi="Century Gothic"/>
          <w:sz w:val="24"/>
          <w:szCs w:val="23"/>
        </w:rPr>
        <w:t xml:space="preserve">se </w:t>
      </w:r>
      <w:r w:rsidRPr="00B00C01">
        <w:rPr>
          <w:rFonts w:ascii="Century Gothic" w:eastAsiaTheme="minorEastAsia" w:hAnsi="Century Gothic"/>
          <w:sz w:val="24"/>
          <w:szCs w:val="23"/>
        </w:rPr>
        <w:t xml:space="preserve">sigue una metodología basada en la demanda específica de agua de cada producto, bien y servicio. En ella, se destaca la importancia de los parámetros climáticos, así como de los distintos tipos de suelo y de las especies de cultivo utilizadas a la hora de plantear </w:t>
      </w:r>
      <w:r>
        <w:rPr>
          <w:rFonts w:ascii="Century Gothic" w:eastAsiaTheme="minorEastAsia" w:hAnsi="Century Gothic"/>
          <w:sz w:val="24"/>
          <w:szCs w:val="23"/>
        </w:rPr>
        <w:t>los</w:t>
      </w:r>
      <w:r w:rsidRPr="00B00C01">
        <w:rPr>
          <w:rFonts w:ascii="Century Gothic" w:eastAsiaTheme="minorEastAsia" w:hAnsi="Century Gothic"/>
          <w:sz w:val="24"/>
          <w:szCs w:val="23"/>
        </w:rPr>
        <w:t xml:space="preserve"> cálculos.</w:t>
      </w:r>
    </w:p>
    <w:p w:rsidR="00564CB4" w:rsidRPr="00B00C01" w:rsidRDefault="00B00C01" w:rsidP="00A30244">
      <w:pPr>
        <w:spacing w:after="120"/>
        <w:jc w:val="both"/>
        <w:rPr>
          <w:rFonts w:ascii="Century Gothic" w:eastAsiaTheme="minorEastAsia" w:hAnsi="Century Gothic"/>
          <w:b/>
          <w:sz w:val="24"/>
          <w:szCs w:val="23"/>
        </w:rPr>
      </w:pPr>
      <w:r w:rsidRPr="00B00C01">
        <w:rPr>
          <w:rFonts w:ascii="Century Gothic" w:eastAsiaTheme="minorEastAsia" w:hAnsi="Century Gothic"/>
          <w:b/>
          <w:sz w:val="24"/>
          <w:szCs w:val="23"/>
        </w:rPr>
        <w:t>A continuación, se presenta el valor del agua virtual que se necesita para producir algunos insumos</w:t>
      </w:r>
    </w:p>
    <w:tbl>
      <w:tblPr>
        <w:tblStyle w:val="Tablaconcuadrcula"/>
        <w:tblW w:w="10485"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2830"/>
        <w:gridCol w:w="2127"/>
        <w:gridCol w:w="3402"/>
        <w:gridCol w:w="2126"/>
      </w:tblGrid>
      <w:tr w:rsidR="00B00C01" w:rsidTr="00B00C01">
        <w:trPr>
          <w:trHeight w:val="579"/>
        </w:trPr>
        <w:tc>
          <w:tcPr>
            <w:tcW w:w="2830" w:type="dxa"/>
            <w:shd w:val="clear" w:color="auto" w:fill="4472C4" w:themeFill="accent5"/>
            <w:vAlign w:val="center"/>
          </w:tcPr>
          <w:p w:rsidR="00B00C01" w:rsidRPr="00B00C01" w:rsidRDefault="00B00C01" w:rsidP="00B00C01">
            <w:pPr>
              <w:jc w:val="center"/>
              <w:rPr>
                <w:rFonts w:ascii="Century Gothic" w:eastAsiaTheme="minorEastAsia" w:hAnsi="Century Gothic"/>
                <w:b/>
                <w:color w:val="FFFFFF" w:themeColor="background1"/>
                <w:sz w:val="24"/>
                <w:szCs w:val="23"/>
              </w:rPr>
            </w:pPr>
            <w:r w:rsidRPr="00B00C01">
              <w:rPr>
                <w:rFonts w:ascii="Century Gothic" w:eastAsiaTheme="minorEastAsia" w:hAnsi="Century Gothic"/>
                <w:b/>
                <w:color w:val="FFFFFF" w:themeColor="background1"/>
                <w:sz w:val="24"/>
                <w:szCs w:val="23"/>
              </w:rPr>
              <w:t>PRODUCTO</w:t>
            </w:r>
          </w:p>
        </w:tc>
        <w:tc>
          <w:tcPr>
            <w:tcW w:w="2127" w:type="dxa"/>
            <w:shd w:val="clear" w:color="auto" w:fill="4472C4" w:themeFill="accent5"/>
            <w:vAlign w:val="center"/>
          </w:tcPr>
          <w:p w:rsidR="00B00C01" w:rsidRPr="00B00C01" w:rsidRDefault="00B00C01" w:rsidP="00B00C01">
            <w:pPr>
              <w:jc w:val="center"/>
              <w:rPr>
                <w:rFonts w:ascii="Century Gothic" w:eastAsiaTheme="minorEastAsia" w:hAnsi="Century Gothic"/>
                <w:b/>
                <w:color w:val="FFFFFF" w:themeColor="background1"/>
                <w:sz w:val="24"/>
                <w:szCs w:val="23"/>
              </w:rPr>
            </w:pPr>
            <w:r w:rsidRPr="00B00C01">
              <w:rPr>
                <w:rFonts w:ascii="Century Gothic" w:eastAsiaTheme="minorEastAsia" w:hAnsi="Century Gothic"/>
                <w:b/>
                <w:color w:val="FFFFFF" w:themeColor="background1"/>
                <w:sz w:val="24"/>
                <w:szCs w:val="23"/>
              </w:rPr>
              <w:t>LITROS DE AGUA</w:t>
            </w:r>
          </w:p>
        </w:tc>
        <w:tc>
          <w:tcPr>
            <w:tcW w:w="3402" w:type="dxa"/>
            <w:shd w:val="clear" w:color="auto" w:fill="4472C4" w:themeFill="accent5"/>
            <w:vAlign w:val="center"/>
          </w:tcPr>
          <w:p w:rsidR="00B00C01" w:rsidRPr="00B00C01" w:rsidRDefault="00B00C01" w:rsidP="00B00C01">
            <w:pPr>
              <w:jc w:val="center"/>
              <w:rPr>
                <w:rFonts w:ascii="Century Gothic" w:eastAsiaTheme="minorEastAsia" w:hAnsi="Century Gothic"/>
                <w:b/>
                <w:color w:val="FFFFFF" w:themeColor="background1"/>
                <w:sz w:val="24"/>
                <w:szCs w:val="23"/>
              </w:rPr>
            </w:pPr>
            <w:r w:rsidRPr="00B00C01">
              <w:rPr>
                <w:rFonts w:ascii="Century Gothic" w:eastAsiaTheme="minorEastAsia" w:hAnsi="Century Gothic"/>
                <w:b/>
                <w:color w:val="FFFFFF" w:themeColor="background1"/>
                <w:sz w:val="24"/>
                <w:szCs w:val="23"/>
              </w:rPr>
              <w:t>PRODUCTO</w:t>
            </w:r>
          </w:p>
        </w:tc>
        <w:tc>
          <w:tcPr>
            <w:tcW w:w="2126" w:type="dxa"/>
            <w:shd w:val="clear" w:color="auto" w:fill="4472C4" w:themeFill="accent5"/>
            <w:vAlign w:val="center"/>
          </w:tcPr>
          <w:p w:rsidR="00B00C01" w:rsidRPr="00B00C01" w:rsidRDefault="00B00C01" w:rsidP="00B00C01">
            <w:pPr>
              <w:jc w:val="center"/>
              <w:rPr>
                <w:rFonts w:ascii="Century Gothic" w:eastAsiaTheme="minorEastAsia" w:hAnsi="Century Gothic"/>
                <w:b/>
                <w:color w:val="FFFFFF" w:themeColor="background1"/>
                <w:sz w:val="24"/>
                <w:szCs w:val="23"/>
              </w:rPr>
            </w:pPr>
            <w:r w:rsidRPr="00B00C01">
              <w:rPr>
                <w:rFonts w:ascii="Century Gothic" w:eastAsiaTheme="minorEastAsia" w:hAnsi="Century Gothic"/>
                <w:b/>
                <w:color w:val="FFFFFF" w:themeColor="background1"/>
                <w:sz w:val="24"/>
                <w:szCs w:val="23"/>
              </w:rPr>
              <w:t>LITROS DE AGUA</w:t>
            </w:r>
          </w:p>
        </w:tc>
      </w:tr>
      <w:tr w:rsidR="00B00C01" w:rsidTr="00B00C01">
        <w:trPr>
          <w:trHeight w:val="579"/>
        </w:trPr>
        <w:tc>
          <w:tcPr>
            <w:tcW w:w="2830" w:type="dxa"/>
            <w:shd w:val="clear" w:color="auto" w:fill="E8EEF8"/>
            <w:vAlign w:val="center"/>
          </w:tcPr>
          <w:p w:rsidR="00B00C01" w:rsidRDefault="00B00C01" w:rsidP="00B00C01">
            <w:pPr>
              <w:jc w:val="center"/>
              <w:rPr>
                <w:rFonts w:ascii="Century Gothic" w:eastAsiaTheme="minorEastAsia" w:hAnsi="Century Gothic"/>
                <w:sz w:val="24"/>
                <w:szCs w:val="23"/>
              </w:rPr>
            </w:pPr>
            <w:r w:rsidRPr="00B00C01">
              <w:rPr>
                <w:rFonts w:ascii="Century Gothic" w:eastAsiaTheme="minorEastAsia" w:hAnsi="Century Gothic"/>
                <w:sz w:val="24"/>
                <w:szCs w:val="23"/>
              </w:rPr>
              <w:t>Naranjas (1 unidad)</w:t>
            </w:r>
          </w:p>
        </w:tc>
        <w:tc>
          <w:tcPr>
            <w:tcW w:w="2127" w:type="dxa"/>
            <w:vAlign w:val="center"/>
          </w:tcPr>
          <w:p w:rsidR="00B00C01" w:rsidRDefault="00B00C01" w:rsidP="00B00C01">
            <w:pPr>
              <w:jc w:val="center"/>
              <w:rPr>
                <w:rFonts w:ascii="Century Gothic" w:eastAsiaTheme="minorEastAsia" w:hAnsi="Century Gothic"/>
                <w:sz w:val="24"/>
                <w:szCs w:val="23"/>
              </w:rPr>
            </w:pPr>
            <w:r w:rsidRPr="00B00C01">
              <w:rPr>
                <w:rFonts w:ascii="Century Gothic" w:eastAsiaTheme="minorEastAsia" w:hAnsi="Century Gothic"/>
                <w:sz w:val="24"/>
                <w:szCs w:val="23"/>
              </w:rPr>
              <w:t>50</w:t>
            </w:r>
          </w:p>
        </w:tc>
        <w:tc>
          <w:tcPr>
            <w:tcW w:w="3402" w:type="dxa"/>
            <w:shd w:val="clear" w:color="auto" w:fill="E8EEF8"/>
            <w:vAlign w:val="center"/>
          </w:tcPr>
          <w:p w:rsidR="00B00C01" w:rsidRDefault="00B00C01" w:rsidP="00B00C01">
            <w:pPr>
              <w:jc w:val="center"/>
              <w:rPr>
                <w:rFonts w:ascii="Century Gothic" w:eastAsiaTheme="minorEastAsia" w:hAnsi="Century Gothic"/>
                <w:sz w:val="24"/>
                <w:szCs w:val="23"/>
              </w:rPr>
            </w:pPr>
            <w:r w:rsidRPr="00B00C01">
              <w:rPr>
                <w:rFonts w:ascii="Century Gothic" w:eastAsiaTheme="minorEastAsia" w:hAnsi="Century Gothic"/>
                <w:sz w:val="24"/>
                <w:szCs w:val="23"/>
              </w:rPr>
              <w:t>Taza de café (125 ml)</w:t>
            </w:r>
          </w:p>
        </w:tc>
        <w:tc>
          <w:tcPr>
            <w:tcW w:w="2126" w:type="dxa"/>
            <w:vAlign w:val="center"/>
          </w:tcPr>
          <w:p w:rsidR="00B00C01" w:rsidRDefault="00B00C01" w:rsidP="00B00C01">
            <w:pPr>
              <w:jc w:val="center"/>
              <w:rPr>
                <w:rFonts w:ascii="Century Gothic" w:eastAsiaTheme="minorEastAsia" w:hAnsi="Century Gothic"/>
                <w:sz w:val="24"/>
                <w:szCs w:val="23"/>
              </w:rPr>
            </w:pPr>
            <w:r>
              <w:rPr>
                <w:rFonts w:ascii="Century Gothic" w:eastAsiaTheme="minorEastAsia" w:hAnsi="Century Gothic"/>
                <w:sz w:val="24"/>
                <w:szCs w:val="23"/>
              </w:rPr>
              <w:t>140</w:t>
            </w:r>
          </w:p>
        </w:tc>
      </w:tr>
      <w:tr w:rsidR="00B00C01" w:rsidTr="00B00C01">
        <w:trPr>
          <w:trHeight w:val="598"/>
        </w:trPr>
        <w:tc>
          <w:tcPr>
            <w:tcW w:w="2830" w:type="dxa"/>
            <w:shd w:val="clear" w:color="auto" w:fill="E8EEF8"/>
            <w:vAlign w:val="center"/>
          </w:tcPr>
          <w:p w:rsidR="00B00C01" w:rsidRDefault="00B00C01" w:rsidP="00B00C01">
            <w:pPr>
              <w:jc w:val="center"/>
              <w:rPr>
                <w:rFonts w:ascii="Century Gothic" w:eastAsiaTheme="minorEastAsia" w:hAnsi="Century Gothic"/>
                <w:sz w:val="24"/>
                <w:szCs w:val="23"/>
              </w:rPr>
            </w:pPr>
            <w:r w:rsidRPr="00B00C01">
              <w:rPr>
                <w:rFonts w:ascii="Century Gothic" w:eastAsiaTheme="minorEastAsia" w:hAnsi="Century Gothic"/>
                <w:sz w:val="24"/>
                <w:szCs w:val="23"/>
              </w:rPr>
              <w:t>Manzanas (1 unidad)</w:t>
            </w:r>
          </w:p>
        </w:tc>
        <w:tc>
          <w:tcPr>
            <w:tcW w:w="2127" w:type="dxa"/>
            <w:vAlign w:val="center"/>
          </w:tcPr>
          <w:p w:rsidR="00B00C01" w:rsidRDefault="00B00C01" w:rsidP="00B00C01">
            <w:pPr>
              <w:jc w:val="center"/>
              <w:rPr>
                <w:rFonts w:ascii="Century Gothic" w:eastAsiaTheme="minorEastAsia" w:hAnsi="Century Gothic"/>
                <w:sz w:val="24"/>
                <w:szCs w:val="23"/>
              </w:rPr>
            </w:pPr>
            <w:r w:rsidRPr="00B00C01">
              <w:rPr>
                <w:rFonts w:ascii="Century Gothic" w:eastAsiaTheme="minorEastAsia" w:hAnsi="Century Gothic"/>
                <w:sz w:val="24"/>
                <w:szCs w:val="23"/>
              </w:rPr>
              <w:t>70</w:t>
            </w:r>
          </w:p>
        </w:tc>
        <w:tc>
          <w:tcPr>
            <w:tcW w:w="3402" w:type="dxa"/>
            <w:shd w:val="clear" w:color="auto" w:fill="E8EEF8"/>
            <w:vAlign w:val="center"/>
          </w:tcPr>
          <w:p w:rsidR="00B00C01" w:rsidRDefault="00B00C01" w:rsidP="00B00C01">
            <w:pPr>
              <w:jc w:val="center"/>
              <w:rPr>
                <w:rFonts w:ascii="Century Gothic" w:eastAsiaTheme="minorEastAsia" w:hAnsi="Century Gothic"/>
                <w:sz w:val="24"/>
                <w:szCs w:val="23"/>
              </w:rPr>
            </w:pPr>
            <w:r w:rsidRPr="00B00C01">
              <w:rPr>
                <w:rFonts w:ascii="Century Gothic" w:eastAsiaTheme="minorEastAsia" w:hAnsi="Century Gothic"/>
                <w:sz w:val="24"/>
                <w:szCs w:val="23"/>
              </w:rPr>
              <w:t>Vino (125 ml)</w:t>
            </w:r>
          </w:p>
        </w:tc>
        <w:tc>
          <w:tcPr>
            <w:tcW w:w="2126" w:type="dxa"/>
            <w:vAlign w:val="center"/>
          </w:tcPr>
          <w:p w:rsidR="00B00C01" w:rsidRDefault="00B00C01" w:rsidP="00B00C01">
            <w:pPr>
              <w:jc w:val="center"/>
              <w:rPr>
                <w:rFonts w:ascii="Century Gothic" w:eastAsiaTheme="minorEastAsia" w:hAnsi="Century Gothic"/>
                <w:sz w:val="24"/>
                <w:szCs w:val="23"/>
              </w:rPr>
            </w:pPr>
            <w:r>
              <w:rPr>
                <w:rFonts w:ascii="Century Gothic" w:eastAsiaTheme="minorEastAsia" w:hAnsi="Century Gothic"/>
                <w:sz w:val="24"/>
                <w:szCs w:val="23"/>
              </w:rPr>
              <w:t>120</w:t>
            </w:r>
          </w:p>
        </w:tc>
      </w:tr>
      <w:tr w:rsidR="00B00C01" w:rsidTr="00B00C01">
        <w:trPr>
          <w:trHeight w:val="579"/>
        </w:trPr>
        <w:tc>
          <w:tcPr>
            <w:tcW w:w="2830" w:type="dxa"/>
            <w:shd w:val="clear" w:color="auto" w:fill="E8EEF8"/>
            <w:vAlign w:val="center"/>
          </w:tcPr>
          <w:p w:rsidR="00B00C01" w:rsidRDefault="00B00C01" w:rsidP="00B00C01">
            <w:pPr>
              <w:jc w:val="center"/>
              <w:rPr>
                <w:rFonts w:ascii="Century Gothic" w:eastAsiaTheme="minorEastAsia" w:hAnsi="Century Gothic"/>
                <w:sz w:val="24"/>
                <w:szCs w:val="23"/>
              </w:rPr>
            </w:pPr>
            <w:r w:rsidRPr="00B00C01">
              <w:rPr>
                <w:rFonts w:ascii="Century Gothic" w:eastAsiaTheme="minorEastAsia" w:hAnsi="Century Gothic"/>
                <w:sz w:val="24"/>
                <w:szCs w:val="23"/>
              </w:rPr>
              <w:t>Bananas (1kg)</w:t>
            </w:r>
          </w:p>
        </w:tc>
        <w:tc>
          <w:tcPr>
            <w:tcW w:w="2127" w:type="dxa"/>
            <w:vAlign w:val="center"/>
          </w:tcPr>
          <w:p w:rsidR="00B00C01" w:rsidRDefault="00B00C01" w:rsidP="00B00C01">
            <w:pPr>
              <w:jc w:val="center"/>
              <w:rPr>
                <w:rFonts w:ascii="Century Gothic" w:eastAsiaTheme="minorEastAsia" w:hAnsi="Century Gothic"/>
                <w:sz w:val="24"/>
                <w:szCs w:val="23"/>
              </w:rPr>
            </w:pPr>
            <w:r>
              <w:rPr>
                <w:rFonts w:ascii="Century Gothic" w:eastAsiaTheme="minorEastAsia" w:hAnsi="Century Gothic"/>
                <w:sz w:val="24"/>
                <w:szCs w:val="23"/>
              </w:rPr>
              <w:t>500</w:t>
            </w:r>
          </w:p>
        </w:tc>
        <w:tc>
          <w:tcPr>
            <w:tcW w:w="3402" w:type="dxa"/>
            <w:shd w:val="clear" w:color="auto" w:fill="E8EEF8"/>
            <w:vAlign w:val="center"/>
          </w:tcPr>
          <w:p w:rsidR="00B00C01" w:rsidRDefault="00B00C01" w:rsidP="00B00C01">
            <w:pPr>
              <w:jc w:val="center"/>
              <w:rPr>
                <w:rFonts w:ascii="Century Gothic" w:eastAsiaTheme="minorEastAsia" w:hAnsi="Century Gothic"/>
                <w:sz w:val="24"/>
                <w:szCs w:val="23"/>
              </w:rPr>
            </w:pPr>
            <w:r w:rsidRPr="00B00C01">
              <w:rPr>
                <w:rFonts w:ascii="Century Gothic" w:eastAsiaTheme="minorEastAsia" w:hAnsi="Century Gothic"/>
                <w:sz w:val="24"/>
                <w:szCs w:val="23"/>
              </w:rPr>
              <w:t>Taza de té (250 ml)</w:t>
            </w:r>
          </w:p>
        </w:tc>
        <w:tc>
          <w:tcPr>
            <w:tcW w:w="2126" w:type="dxa"/>
            <w:vAlign w:val="center"/>
          </w:tcPr>
          <w:p w:rsidR="00B00C01" w:rsidRDefault="00B00C01" w:rsidP="00B00C01">
            <w:pPr>
              <w:jc w:val="center"/>
              <w:rPr>
                <w:rFonts w:ascii="Century Gothic" w:eastAsiaTheme="minorEastAsia" w:hAnsi="Century Gothic"/>
                <w:sz w:val="24"/>
                <w:szCs w:val="23"/>
              </w:rPr>
            </w:pPr>
            <w:r>
              <w:rPr>
                <w:rFonts w:ascii="Century Gothic" w:eastAsiaTheme="minorEastAsia" w:hAnsi="Century Gothic"/>
                <w:sz w:val="24"/>
                <w:szCs w:val="23"/>
              </w:rPr>
              <w:t>25</w:t>
            </w:r>
          </w:p>
        </w:tc>
      </w:tr>
      <w:tr w:rsidR="00B00C01" w:rsidTr="00B00C01">
        <w:trPr>
          <w:trHeight w:val="579"/>
        </w:trPr>
        <w:tc>
          <w:tcPr>
            <w:tcW w:w="2830" w:type="dxa"/>
            <w:shd w:val="clear" w:color="auto" w:fill="E8EEF8"/>
            <w:vAlign w:val="center"/>
          </w:tcPr>
          <w:p w:rsidR="00B00C01" w:rsidRDefault="00B00C01" w:rsidP="00B00C01">
            <w:pPr>
              <w:jc w:val="center"/>
              <w:rPr>
                <w:rFonts w:ascii="Century Gothic" w:eastAsiaTheme="minorEastAsia" w:hAnsi="Century Gothic"/>
                <w:sz w:val="24"/>
                <w:szCs w:val="23"/>
              </w:rPr>
            </w:pPr>
            <w:r w:rsidRPr="00B00C01">
              <w:rPr>
                <w:rFonts w:ascii="Century Gothic" w:eastAsiaTheme="minorEastAsia" w:hAnsi="Century Gothic"/>
                <w:sz w:val="24"/>
                <w:szCs w:val="23"/>
              </w:rPr>
              <w:t>Huevos (1 unidad)</w:t>
            </w:r>
          </w:p>
        </w:tc>
        <w:tc>
          <w:tcPr>
            <w:tcW w:w="2127" w:type="dxa"/>
            <w:vAlign w:val="center"/>
          </w:tcPr>
          <w:p w:rsidR="00B00C01" w:rsidRDefault="00B00C01" w:rsidP="00B00C01">
            <w:pPr>
              <w:jc w:val="center"/>
              <w:rPr>
                <w:rFonts w:ascii="Century Gothic" w:eastAsiaTheme="minorEastAsia" w:hAnsi="Century Gothic"/>
                <w:sz w:val="24"/>
                <w:szCs w:val="23"/>
              </w:rPr>
            </w:pPr>
            <w:r>
              <w:rPr>
                <w:rFonts w:ascii="Century Gothic" w:eastAsiaTheme="minorEastAsia" w:hAnsi="Century Gothic"/>
                <w:sz w:val="24"/>
                <w:szCs w:val="23"/>
              </w:rPr>
              <w:t>200</w:t>
            </w:r>
          </w:p>
        </w:tc>
        <w:tc>
          <w:tcPr>
            <w:tcW w:w="3402" w:type="dxa"/>
            <w:shd w:val="clear" w:color="auto" w:fill="E8EEF8"/>
            <w:vAlign w:val="center"/>
          </w:tcPr>
          <w:p w:rsidR="00B00C01" w:rsidRDefault="00B00C01" w:rsidP="00B00C01">
            <w:pPr>
              <w:jc w:val="center"/>
              <w:rPr>
                <w:rFonts w:ascii="Century Gothic" w:eastAsiaTheme="minorEastAsia" w:hAnsi="Century Gothic"/>
                <w:sz w:val="24"/>
                <w:szCs w:val="23"/>
              </w:rPr>
            </w:pPr>
            <w:r w:rsidRPr="00B00C01">
              <w:rPr>
                <w:rFonts w:ascii="Century Gothic" w:eastAsiaTheme="minorEastAsia" w:hAnsi="Century Gothic"/>
                <w:sz w:val="24"/>
                <w:szCs w:val="23"/>
              </w:rPr>
              <w:t>Azúcar (1 kg)</w:t>
            </w:r>
          </w:p>
        </w:tc>
        <w:tc>
          <w:tcPr>
            <w:tcW w:w="2126" w:type="dxa"/>
            <w:vAlign w:val="center"/>
          </w:tcPr>
          <w:p w:rsidR="00B00C01" w:rsidRDefault="00B00C01" w:rsidP="00B00C01">
            <w:pPr>
              <w:jc w:val="center"/>
              <w:rPr>
                <w:rFonts w:ascii="Century Gothic" w:eastAsiaTheme="minorEastAsia" w:hAnsi="Century Gothic"/>
                <w:sz w:val="24"/>
                <w:szCs w:val="23"/>
              </w:rPr>
            </w:pPr>
            <w:r>
              <w:rPr>
                <w:rFonts w:ascii="Century Gothic" w:eastAsiaTheme="minorEastAsia" w:hAnsi="Century Gothic"/>
                <w:sz w:val="24"/>
                <w:szCs w:val="23"/>
              </w:rPr>
              <w:t>1 500</w:t>
            </w:r>
          </w:p>
        </w:tc>
      </w:tr>
      <w:tr w:rsidR="00B00C01" w:rsidTr="00B00C01">
        <w:trPr>
          <w:trHeight w:val="579"/>
        </w:trPr>
        <w:tc>
          <w:tcPr>
            <w:tcW w:w="2830" w:type="dxa"/>
            <w:shd w:val="clear" w:color="auto" w:fill="E8EEF8"/>
            <w:vAlign w:val="center"/>
          </w:tcPr>
          <w:p w:rsidR="00B00C01" w:rsidRDefault="00B00C01" w:rsidP="00B00C01">
            <w:pPr>
              <w:jc w:val="center"/>
              <w:rPr>
                <w:rFonts w:ascii="Century Gothic" w:eastAsiaTheme="minorEastAsia" w:hAnsi="Century Gothic"/>
                <w:sz w:val="24"/>
                <w:szCs w:val="23"/>
              </w:rPr>
            </w:pPr>
            <w:r w:rsidRPr="00B00C01">
              <w:rPr>
                <w:rFonts w:ascii="Century Gothic" w:eastAsiaTheme="minorEastAsia" w:hAnsi="Century Gothic"/>
                <w:sz w:val="24"/>
                <w:szCs w:val="23"/>
              </w:rPr>
              <w:t>Pan (500 g)</w:t>
            </w:r>
          </w:p>
        </w:tc>
        <w:tc>
          <w:tcPr>
            <w:tcW w:w="2127" w:type="dxa"/>
            <w:vAlign w:val="center"/>
          </w:tcPr>
          <w:p w:rsidR="00B00C01" w:rsidRDefault="00B00C01" w:rsidP="00B00C01">
            <w:pPr>
              <w:jc w:val="center"/>
              <w:rPr>
                <w:rFonts w:ascii="Century Gothic" w:eastAsiaTheme="minorEastAsia" w:hAnsi="Century Gothic"/>
                <w:sz w:val="24"/>
                <w:szCs w:val="23"/>
              </w:rPr>
            </w:pPr>
            <w:r>
              <w:rPr>
                <w:rFonts w:ascii="Century Gothic" w:eastAsiaTheme="minorEastAsia" w:hAnsi="Century Gothic"/>
                <w:sz w:val="24"/>
                <w:szCs w:val="23"/>
              </w:rPr>
              <w:t>650</w:t>
            </w:r>
          </w:p>
        </w:tc>
        <w:tc>
          <w:tcPr>
            <w:tcW w:w="3402" w:type="dxa"/>
            <w:shd w:val="clear" w:color="auto" w:fill="E8EEF8"/>
            <w:vAlign w:val="center"/>
          </w:tcPr>
          <w:p w:rsidR="00B00C01" w:rsidRDefault="00B00C01" w:rsidP="00B00C01">
            <w:pPr>
              <w:jc w:val="center"/>
              <w:rPr>
                <w:rFonts w:ascii="Century Gothic" w:eastAsiaTheme="minorEastAsia" w:hAnsi="Century Gothic"/>
                <w:sz w:val="24"/>
                <w:szCs w:val="23"/>
              </w:rPr>
            </w:pPr>
            <w:r w:rsidRPr="00B00C01">
              <w:rPr>
                <w:rFonts w:ascii="Century Gothic" w:eastAsiaTheme="minorEastAsia" w:hAnsi="Century Gothic"/>
                <w:sz w:val="24"/>
                <w:szCs w:val="23"/>
              </w:rPr>
              <w:t>Chocolate (100 g)</w:t>
            </w:r>
          </w:p>
        </w:tc>
        <w:tc>
          <w:tcPr>
            <w:tcW w:w="2126" w:type="dxa"/>
            <w:vAlign w:val="center"/>
          </w:tcPr>
          <w:p w:rsidR="00B00C01" w:rsidRDefault="00B00C01" w:rsidP="00B00C01">
            <w:pPr>
              <w:jc w:val="center"/>
              <w:rPr>
                <w:rFonts w:ascii="Century Gothic" w:eastAsiaTheme="minorEastAsia" w:hAnsi="Century Gothic"/>
                <w:sz w:val="24"/>
                <w:szCs w:val="23"/>
              </w:rPr>
            </w:pPr>
            <w:r>
              <w:rPr>
                <w:rFonts w:ascii="Century Gothic" w:eastAsiaTheme="minorEastAsia" w:hAnsi="Century Gothic"/>
                <w:sz w:val="24"/>
                <w:szCs w:val="23"/>
              </w:rPr>
              <w:t>2 400</w:t>
            </w:r>
          </w:p>
        </w:tc>
      </w:tr>
      <w:tr w:rsidR="00B00C01" w:rsidTr="00B00C01">
        <w:trPr>
          <w:trHeight w:val="598"/>
        </w:trPr>
        <w:tc>
          <w:tcPr>
            <w:tcW w:w="2830" w:type="dxa"/>
            <w:shd w:val="clear" w:color="auto" w:fill="E8EEF8"/>
            <w:vAlign w:val="center"/>
          </w:tcPr>
          <w:p w:rsidR="00B00C01" w:rsidRDefault="00B00C01" w:rsidP="00B00C01">
            <w:pPr>
              <w:jc w:val="center"/>
              <w:rPr>
                <w:rFonts w:ascii="Century Gothic" w:eastAsiaTheme="minorEastAsia" w:hAnsi="Century Gothic"/>
                <w:sz w:val="24"/>
                <w:szCs w:val="23"/>
              </w:rPr>
            </w:pPr>
            <w:r>
              <w:rPr>
                <w:rFonts w:ascii="Century Gothic" w:eastAsiaTheme="minorEastAsia" w:hAnsi="Century Gothic"/>
                <w:sz w:val="24"/>
                <w:szCs w:val="23"/>
              </w:rPr>
              <w:t>Leche (1 L</w:t>
            </w:r>
            <w:r w:rsidRPr="00B00C01">
              <w:rPr>
                <w:rFonts w:ascii="Century Gothic" w:eastAsiaTheme="minorEastAsia" w:hAnsi="Century Gothic"/>
                <w:sz w:val="24"/>
                <w:szCs w:val="23"/>
              </w:rPr>
              <w:t>)</w:t>
            </w:r>
          </w:p>
        </w:tc>
        <w:tc>
          <w:tcPr>
            <w:tcW w:w="2127" w:type="dxa"/>
            <w:vAlign w:val="center"/>
          </w:tcPr>
          <w:p w:rsidR="00B00C01" w:rsidRDefault="00B00C01" w:rsidP="00B00C01">
            <w:pPr>
              <w:jc w:val="center"/>
              <w:rPr>
                <w:rFonts w:ascii="Century Gothic" w:eastAsiaTheme="minorEastAsia" w:hAnsi="Century Gothic"/>
                <w:sz w:val="24"/>
                <w:szCs w:val="23"/>
              </w:rPr>
            </w:pPr>
            <w:r>
              <w:rPr>
                <w:rFonts w:ascii="Century Gothic" w:eastAsiaTheme="minorEastAsia" w:hAnsi="Century Gothic"/>
                <w:sz w:val="24"/>
                <w:szCs w:val="23"/>
              </w:rPr>
              <w:t>712</w:t>
            </w:r>
          </w:p>
        </w:tc>
        <w:tc>
          <w:tcPr>
            <w:tcW w:w="3402" w:type="dxa"/>
            <w:shd w:val="clear" w:color="auto" w:fill="E8EEF8"/>
            <w:vAlign w:val="center"/>
          </w:tcPr>
          <w:p w:rsidR="00B00C01" w:rsidRDefault="00B00C01" w:rsidP="00B00C01">
            <w:pPr>
              <w:jc w:val="center"/>
              <w:rPr>
                <w:rFonts w:ascii="Century Gothic" w:eastAsiaTheme="minorEastAsia" w:hAnsi="Century Gothic"/>
                <w:sz w:val="24"/>
                <w:szCs w:val="23"/>
              </w:rPr>
            </w:pPr>
            <w:r w:rsidRPr="00B00C01">
              <w:rPr>
                <w:rFonts w:ascii="Century Gothic" w:eastAsiaTheme="minorEastAsia" w:hAnsi="Century Gothic"/>
                <w:sz w:val="24"/>
                <w:szCs w:val="23"/>
              </w:rPr>
              <w:t>Mantequilla (1 kg)</w:t>
            </w:r>
          </w:p>
        </w:tc>
        <w:tc>
          <w:tcPr>
            <w:tcW w:w="2126" w:type="dxa"/>
            <w:vAlign w:val="center"/>
          </w:tcPr>
          <w:p w:rsidR="00B00C01" w:rsidRDefault="00B00C01" w:rsidP="00B00C01">
            <w:pPr>
              <w:jc w:val="center"/>
              <w:rPr>
                <w:rFonts w:ascii="Century Gothic" w:eastAsiaTheme="minorEastAsia" w:hAnsi="Century Gothic"/>
                <w:sz w:val="24"/>
                <w:szCs w:val="23"/>
              </w:rPr>
            </w:pPr>
            <w:r>
              <w:rPr>
                <w:rFonts w:ascii="Century Gothic" w:eastAsiaTheme="minorEastAsia" w:hAnsi="Century Gothic"/>
                <w:sz w:val="24"/>
                <w:szCs w:val="23"/>
              </w:rPr>
              <w:t>940</w:t>
            </w:r>
          </w:p>
        </w:tc>
      </w:tr>
      <w:tr w:rsidR="00B00C01" w:rsidTr="00B00C01">
        <w:trPr>
          <w:trHeight w:val="579"/>
        </w:trPr>
        <w:tc>
          <w:tcPr>
            <w:tcW w:w="2830" w:type="dxa"/>
            <w:shd w:val="clear" w:color="auto" w:fill="E8EEF8"/>
            <w:vAlign w:val="center"/>
          </w:tcPr>
          <w:p w:rsidR="00B00C01" w:rsidRDefault="00B00C01" w:rsidP="00B00C01">
            <w:pPr>
              <w:jc w:val="center"/>
              <w:rPr>
                <w:rFonts w:ascii="Century Gothic" w:eastAsiaTheme="minorEastAsia" w:hAnsi="Century Gothic"/>
                <w:sz w:val="24"/>
                <w:szCs w:val="23"/>
              </w:rPr>
            </w:pPr>
            <w:r w:rsidRPr="00B00C01">
              <w:rPr>
                <w:rFonts w:ascii="Century Gothic" w:eastAsiaTheme="minorEastAsia" w:hAnsi="Century Gothic"/>
                <w:sz w:val="24"/>
                <w:szCs w:val="23"/>
              </w:rPr>
              <w:t>Queso (1 kg)</w:t>
            </w:r>
          </w:p>
        </w:tc>
        <w:tc>
          <w:tcPr>
            <w:tcW w:w="2127" w:type="dxa"/>
            <w:vAlign w:val="center"/>
          </w:tcPr>
          <w:p w:rsidR="00B00C01" w:rsidRDefault="00B00C01" w:rsidP="00B00C01">
            <w:pPr>
              <w:jc w:val="center"/>
              <w:rPr>
                <w:rFonts w:ascii="Century Gothic" w:eastAsiaTheme="minorEastAsia" w:hAnsi="Century Gothic"/>
                <w:sz w:val="24"/>
                <w:szCs w:val="23"/>
              </w:rPr>
            </w:pPr>
            <w:r>
              <w:rPr>
                <w:rFonts w:ascii="Century Gothic" w:eastAsiaTheme="minorEastAsia" w:hAnsi="Century Gothic"/>
                <w:sz w:val="24"/>
                <w:szCs w:val="23"/>
              </w:rPr>
              <w:t>5 280</w:t>
            </w:r>
          </w:p>
        </w:tc>
        <w:tc>
          <w:tcPr>
            <w:tcW w:w="3402" w:type="dxa"/>
            <w:shd w:val="clear" w:color="auto" w:fill="E8EEF8"/>
            <w:vAlign w:val="center"/>
          </w:tcPr>
          <w:p w:rsidR="00B00C01" w:rsidRDefault="00B00C01" w:rsidP="00B00C01">
            <w:pPr>
              <w:jc w:val="center"/>
              <w:rPr>
                <w:rFonts w:ascii="Century Gothic" w:eastAsiaTheme="minorEastAsia" w:hAnsi="Century Gothic"/>
                <w:sz w:val="24"/>
                <w:szCs w:val="23"/>
              </w:rPr>
            </w:pPr>
            <w:r w:rsidRPr="00B00C01">
              <w:rPr>
                <w:rFonts w:ascii="Century Gothic" w:eastAsiaTheme="minorEastAsia" w:hAnsi="Century Gothic"/>
                <w:sz w:val="24"/>
                <w:szCs w:val="23"/>
              </w:rPr>
              <w:t>Filete de cordero (300 g)</w:t>
            </w:r>
          </w:p>
        </w:tc>
        <w:tc>
          <w:tcPr>
            <w:tcW w:w="2126" w:type="dxa"/>
            <w:vAlign w:val="center"/>
          </w:tcPr>
          <w:p w:rsidR="00B00C01" w:rsidRDefault="00B00C01" w:rsidP="00B00C01">
            <w:pPr>
              <w:jc w:val="center"/>
              <w:rPr>
                <w:rFonts w:ascii="Century Gothic" w:eastAsiaTheme="minorEastAsia" w:hAnsi="Century Gothic"/>
                <w:sz w:val="24"/>
                <w:szCs w:val="23"/>
              </w:rPr>
            </w:pPr>
            <w:r>
              <w:rPr>
                <w:rFonts w:ascii="Century Gothic" w:eastAsiaTheme="minorEastAsia" w:hAnsi="Century Gothic"/>
                <w:sz w:val="24"/>
                <w:szCs w:val="23"/>
              </w:rPr>
              <w:t>1 830</w:t>
            </w:r>
          </w:p>
        </w:tc>
      </w:tr>
      <w:tr w:rsidR="00B00C01" w:rsidTr="00B00C01">
        <w:trPr>
          <w:trHeight w:val="579"/>
        </w:trPr>
        <w:tc>
          <w:tcPr>
            <w:tcW w:w="2830" w:type="dxa"/>
            <w:shd w:val="clear" w:color="auto" w:fill="E8EEF8"/>
            <w:vAlign w:val="center"/>
          </w:tcPr>
          <w:p w:rsidR="00B00C01" w:rsidRDefault="00B00C01" w:rsidP="00B00C01">
            <w:pPr>
              <w:jc w:val="center"/>
              <w:rPr>
                <w:rFonts w:ascii="Century Gothic" w:eastAsiaTheme="minorEastAsia" w:hAnsi="Century Gothic"/>
                <w:sz w:val="24"/>
                <w:szCs w:val="23"/>
              </w:rPr>
            </w:pPr>
            <w:r w:rsidRPr="00B00C01">
              <w:rPr>
                <w:rFonts w:ascii="Century Gothic" w:eastAsiaTheme="minorEastAsia" w:hAnsi="Century Gothic"/>
                <w:sz w:val="24"/>
                <w:szCs w:val="23"/>
              </w:rPr>
              <w:t>Maíz (500 g)</w:t>
            </w:r>
          </w:p>
        </w:tc>
        <w:tc>
          <w:tcPr>
            <w:tcW w:w="2127" w:type="dxa"/>
            <w:vAlign w:val="center"/>
          </w:tcPr>
          <w:p w:rsidR="00B00C01" w:rsidRDefault="00B00C01" w:rsidP="00B00C01">
            <w:pPr>
              <w:jc w:val="center"/>
              <w:rPr>
                <w:rFonts w:ascii="Century Gothic" w:eastAsiaTheme="minorEastAsia" w:hAnsi="Century Gothic"/>
                <w:sz w:val="24"/>
                <w:szCs w:val="23"/>
              </w:rPr>
            </w:pPr>
            <w:r>
              <w:rPr>
                <w:rFonts w:ascii="Century Gothic" w:eastAsiaTheme="minorEastAsia" w:hAnsi="Century Gothic"/>
                <w:sz w:val="24"/>
                <w:szCs w:val="23"/>
              </w:rPr>
              <w:t>450</w:t>
            </w:r>
          </w:p>
        </w:tc>
        <w:tc>
          <w:tcPr>
            <w:tcW w:w="3402" w:type="dxa"/>
            <w:shd w:val="clear" w:color="auto" w:fill="E8EEF8"/>
            <w:vAlign w:val="center"/>
          </w:tcPr>
          <w:p w:rsidR="00B00C01" w:rsidRDefault="00B00C01" w:rsidP="00B00C01">
            <w:pPr>
              <w:jc w:val="center"/>
              <w:rPr>
                <w:rFonts w:ascii="Century Gothic" w:eastAsiaTheme="minorEastAsia" w:hAnsi="Century Gothic"/>
                <w:sz w:val="24"/>
                <w:szCs w:val="23"/>
              </w:rPr>
            </w:pPr>
            <w:r w:rsidRPr="00B00C01">
              <w:rPr>
                <w:rFonts w:ascii="Century Gothic" w:eastAsiaTheme="minorEastAsia" w:hAnsi="Century Gothic"/>
                <w:sz w:val="24"/>
                <w:szCs w:val="23"/>
              </w:rPr>
              <w:t>Filete de ternera (1 kg)</w:t>
            </w:r>
          </w:p>
        </w:tc>
        <w:tc>
          <w:tcPr>
            <w:tcW w:w="2126" w:type="dxa"/>
            <w:vAlign w:val="center"/>
          </w:tcPr>
          <w:p w:rsidR="00B00C01" w:rsidRDefault="00B00C01" w:rsidP="00B00C01">
            <w:pPr>
              <w:jc w:val="center"/>
              <w:rPr>
                <w:rFonts w:ascii="Century Gothic" w:eastAsiaTheme="minorEastAsia" w:hAnsi="Century Gothic"/>
                <w:sz w:val="24"/>
                <w:szCs w:val="23"/>
              </w:rPr>
            </w:pPr>
            <w:r>
              <w:rPr>
                <w:rFonts w:ascii="Century Gothic" w:eastAsiaTheme="minorEastAsia" w:hAnsi="Century Gothic"/>
                <w:sz w:val="24"/>
                <w:szCs w:val="23"/>
              </w:rPr>
              <w:t>17 100</w:t>
            </w:r>
          </w:p>
        </w:tc>
      </w:tr>
      <w:tr w:rsidR="00B00C01" w:rsidTr="00B00C01">
        <w:trPr>
          <w:trHeight w:val="579"/>
        </w:trPr>
        <w:tc>
          <w:tcPr>
            <w:tcW w:w="2830" w:type="dxa"/>
            <w:shd w:val="clear" w:color="auto" w:fill="E8EEF8"/>
            <w:vAlign w:val="center"/>
          </w:tcPr>
          <w:p w:rsidR="00B00C01" w:rsidRDefault="00B00C01" w:rsidP="00B00C01">
            <w:pPr>
              <w:jc w:val="center"/>
              <w:rPr>
                <w:rFonts w:ascii="Century Gothic" w:eastAsiaTheme="minorEastAsia" w:hAnsi="Century Gothic"/>
                <w:sz w:val="24"/>
                <w:szCs w:val="23"/>
              </w:rPr>
            </w:pPr>
            <w:r w:rsidRPr="00B00C01">
              <w:rPr>
                <w:rFonts w:ascii="Century Gothic" w:eastAsiaTheme="minorEastAsia" w:hAnsi="Century Gothic"/>
                <w:sz w:val="24"/>
                <w:szCs w:val="23"/>
              </w:rPr>
              <w:t>Trigo (500 g)</w:t>
            </w:r>
          </w:p>
        </w:tc>
        <w:tc>
          <w:tcPr>
            <w:tcW w:w="2127" w:type="dxa"/>
            <w:vAlign w:val="center"/>
          </w:tcPr>
          <w:p w:rsidR="00B00C01" w:rsidRDefault="00B00C01" w:rsidP="00B00C01">
            <w:pPr>
              <w:jc w:val="center"/>
              <w:rPr>
                <w:rFonts w:ascii="Century Gothic" w:eastAsiaTheme="minorEastAsia" w:hAnsi="Century Gothic"/>
                <w:sz w:val="24"/>
                <w:szCs w:val="23"/>
              </w:rPr>
            </w:pPr>
            <w:r>
              <w:rPr>
                <w:rFonts w:ascii="Century Gothic" w:eastAsiaTheme="minorEastAsia" w:hAnsi="Century Gothic"/>
                <w:sz w:val="24"/>
                <w:szCs w:val="23"/>
              </w:rPr>
              <w:t>500</w:t>
            </w:r>
          </w:p>
        </w:tc>
        <w:tc>
          <w:tcPr>
            <w:tcW w:w="3402" w:type="dxa"/>
            <w:shd w:val="clear" w:color="auto" w:fill="E8EEF8"/>
            <w:vAlign w:val="center"/>
          </w:tcPr>
          <w:p w:rsidR="00B00C01" w:rsidRDefault="00B00C01" w:rsidP="00B00C01">
            <w:pPr>
              <w:jc w:val="center"/>
              <w:rPr>
                <w:rFonts w:ascii="Century Gothic" w:eastAsiaTheme="minorEastAsia" w:hAnsi="Century Gothic"/>
                <w:sz w:val="24"/>
                <w:szCs w:val="23"/>
              </w:rPr>
            </w:pPr>
            <w:r w:rsidRPr="00B00C01">
              <w:rPr>
                <w:rFonts w:ascii="Century Gothic" w:eastAsiaTheme="minorEastAsia" w:hAnsi="Century Gothic"/>
                <w:sz w:val="24"/>
                <w:szCs w:val="23"/>
              </w:rPr>
              <w:t xml:space="preserve">Cerveza (1 </w:t>
            </w:r>
            <w:r>
              <w:rPr>
                <w:rFonts w:ascii="Century Gothic" w:eastAsiaTheme="minorEastAsia" w:hAnsi="Century Gothic"/>
                <w:sz w:val="24"/>
                <w:szCs w:val="23"/>
              </w:rPr>
              <w:t>L</w:t>
            </w:r>
            <w:r w:rsidRPr="00B00C01">
              <w:rPr>
                <w:rFonts w:ascii="Century Gothic" w:eastAsiaTheme="minorEastAsia" w:hAnsi="Century Gothic"/>
                <w:sz w:val="24"/>
                <w:szCs w:val="23"/>
              </w:rPr>
              <w:t>)</w:t>
            </w:r>
          </w:p>
        </w:tc>
        <w:tc>
          <w:tcPr>
            <w:tcW w:w="2126" w:type="dxa"/>
            <w:vAlign w:val="center"/>
          </w:tcPr>
          <w:p w:rsidR="00B00C01" w:rsidRDefault="00B00C01" w:rsidP="00B00C01">
            <w:pPr>
              <w:jc w:val="center"/>
              <w:rPr>
                <w:rFonts w:ascii="Century Gothic" w:eastAsiaTheme="minorEastAsia" w:hAnsi="Century Gothic"/>
                <w:sz w:val="24"/>
                <w:szCs w:val="23"/>
              </w:rPr>
            </w:pPr>
            <w:r>
              <w:rPr>
                <w:rFonts w:ascii="Century Gothic" w:eastAsiaTheme="minorEastAsia" w:hAnsi="Century Gothic"/>
                <w:sz w:val="24"/>
                <w:szCs w:val="23"/>
              </w:rPr>
              <w:t>5,5</w:t>
            </w:r>
          </w:p>
        </w:tc>
      </w:tr>
      <w:tr w:rsidR="00B00C01" w:rsidTr="00B00C01">
        <w:trPr>
          <w:trHeight w:val="598"/>
        </w:trPr>
        <w:tc>
          <w:tcPr>
            <w:tcW w:w="2830" w:type="dxa"/>
            <w:shd w:val="clear" w:color="auto" w:fill="E8EEF8"/>
            <w:vAlign w:val="center"/>
          </w:tcPr>
          <w:p w:rsidR="00B00C01" w:rsidRDefault="00B00C01" w:rsidP="00B00C01">
            <w:pPr>
              <w:jc w:val="center"/>
              <w:rPr>
                <w:rFonts w:ascii="Century Gothic" w:eastAsiaTheme="minorEastAsia" w:hAnsi="Century Gothic"/>
                <w:sz w:val="24"/>
                <w:szCs w:val="23"/>
              </w:rPr>
            </w:pPr>
            <w:r w:rsidRPr="00B00C01">
              <w:rPr>
                <w:rFonts w:ascii="Century Gothic" w:eastAsiaTheme="minorEastAsia" w:hAnsi="Century Gothic"/>
                <w:sz w:val="24"/>
                <w:szCs w:val="23"/>
              </w:rPr>
              <w:t>Papas (1 kg)</w:t>
            </w:r>
          </w:p>
        </w:tc>
        <w:tc>
          <w:tcPr>
            <w:tcW w:w="2127" w:type="dxa"/>
            <w:vAlign w:val="center"/>
          </w:tcPr>
          <w:p w:rsidR="00B00C01" w:rsidRDefault="00B00C01" w:rsidP="00B00C01">
            <w:pPr>
              <w:jc w:val="center"/>
              <w:rPr>
                <w:rFonts w:ascii="Century Gothic" w:eastAsiaTheme="minorEastAsia" w:hAnsi="Century Gothic"/>
                <w:sz w:val="24"/>
                <w:szCs w:val="23"/>
              </w:rPr>
            </w:pPr>
            <w:r>
              <w:rPr>
                <w:rFonts w:ascii="Century Gothic" w:eastAsiaTheme="minorEastAsia" w:hAnsi="Century Gothic"/>
                <w:sz w:val="24"/>
                <w:szCs w:val="23"/>
              </w:rPr>
              <w:t>133</w:t>
            </w:r>
          </w:p>
        </w:tc>
        <w:tc>
          <w:tcPr>
            <w:tcW w:w="3402" w:type="dxa"/>
            <w:shd w:val="clear" w:color="auto" w:fill="E8EEF8"/>
            <w:vAlign w:val="center"/>
          </w:tcPr>
          <w:p w:rsidR="00B00C01" w:rsidRDefault="00B00C01" w:rsidP="00B00C01">
            <w:pPr>
              <w:jc w:val="center"/>
              <w:rPr>
                <w:rFonts w:ascii="Century Gothic" w:eastAsiaTheme="minorEastAsia" w:hAnsi="Century Gothic"/>
                <w:sz w:val="24"/>
                <w:szCs w:val="23"/>
              </w:rPr>
            </w:pPr>
            <w:r w:rsidRPr="00B00C01">
              <w:rPr>
                <w:rFonts w:ascii="Century Gothic" w:eastAsiaTheme="minorEastAsia" w:hAnsi="Century Gothic"/>
                <w:sz w:val="24"/>
                <w:szCs w:val="23"/>
              </w:rPr>
              <w:t>Manteca (1 kg)</w:t>
            </w:r>
          </w:p>
        </w:tc>
        <w:tc>
          <w:tcPr>
            <w:tcW w:w="2126" w:type="dxa"/>
            <w:vAlign w:val="center"/>
          </w:tcPr>
          <w:p w:rsidR="00B00C01" w:rsidRDefault="00B00C01" w:rsidP="00B00C01">
            <w:pPr>
              <w:jc w:val="center"/>
              <w:rPr>
                <w:rFonts w:ascii="Century Gothic" w:eastAsiaTheme="minorEastAsia" w:hAnsi="Century Gothic"/>
                <w:sz w:val="24"/>
                <w:szCs w:val="23"/>
              </w:rPr>
            </w:pPr>
            <w:r>
              <w:rPr>
                <w:rFonts w:ascii="Century Gothic" w:eastAsiaTheme="minorEastAsia" w:hAnsi="Century Gothic"/>
                <w:sz w:val="24"/>
                <w:szCs w:val="23"/>
              </w:rPr>
              <w:t>18 000</w:t>
            </w:r>
          </w:p>
        </w:tc>
      </w:tr>
      <w:tr w:rsidR="00B00C01" w:rsidTr="00B00C01">
        <w:trPr>
          <w:trHeight w:val="579"/>
        </w:trPr>
        <w:tc>
          <w:tcPr>
            <w:tcW w:w="2830" w:type="dxa"/>
            <w:shd w:val="clear" w:color="auto" w:fill="E8EEF8"/>
            <w:vAlign w:val="center"/>
          </w:tcPr>
          <w:p w:rsidR="00B00C01" w:rsidRDefault="00B00C01" w:rsidP="00B00C01">
            <w:pPr>
              <w:jc w:val="center"/>
              <w:rPr>
                <w:rFonts w:ascii="Century Gothic" w:eastAsiaTheme="minorEastAsia" w:hAnsi="Century Gothic"/>
                <w:sz w:val="24"/>
                <w:szCs w:val="23"/>
              </w:rPr>
            </w:pPr>
            <w:r w:rsidRPr="00B00C01">
              <w:rPr>
                <w:rFonts w:ascii="Century Gothic" w:eastAsiaTheme="minorEastAsia" w:hAnsi="Century Gothic"/>
                <w:sz w:val="24"/>
                <w:szCs w:val="23"/>
              </w:rPr>
              <w:t>Arroz (1 kg)</w:t>
            </w:r>
          </w:p>
        </w:tc>
        <w:tc>
          <w:tcPr>
            <w:tcW w:w="2127" w:type="dxa"/>
            <w:vAlign w:val="center"/>
          </w:tcPr>
          <w:p w:rsidR="00B00C01" w:rsidRDefault="00B00C01" w:rsidP="00B00C01">
            <w:pPr>
              <w:jc w:val="center"/>
              <w:rPr>
                <w:rFonts w:ascii="Century Gothic" w:eastAsiaTheme="minorEastAsia" w:hAnsi="Century Gothic"/>
                <w:sz w:val="24"/>
                <w:szCs w:val="23"/>
              </w:rPr>
            </w:pPr>
            <w:r>
              <w:rPr>
                <w:rFonts w:ascii="Century Gothic" w:eastAsiaTheme="minorEastAsia" w:hAnsi="Century Gothic"/>
                <w:sz w:val="24"/>
                <w:szCs w:val="23"/>
              </w:rPr>
              <w:t>2 500</w:t>
            </w:r>
          </w:p>
        </w:tc>
        <w:tc>
          <w:tcPr>
            <w:tcW w:w="3402" w:type="dxa"/>
            <w:shd w:val="clear" w:color="auto" w:fill="E8EEF8"/>
            <w:vAlign w:val="center"/>
          </w:tcPr>
          <w:p w:rsidR="00B00C01" w:rsidRDefault="00B00C01" w:rsidP="00B00C01">
            <w:pPr>
              <w:jc w:val="both"/>
              <w:rPr>
                <w:rFonts w:ascii="Century Gothic" w:eastAsiaTheme="minorEastAsia" w:hAnsi="Century Gothic"/>
                <w:sz w:val="24"/>
                <w:szCs w:val="23"/>
              </w:rPr>
            </w:pPr>
            <w:r>
              <w:rPr>
                <w:rFonts w:ascii="Century Gothic" w:eastAsiaTheme="minorEastAsia" w:hAnsi="Century Gothic"/>
                <w:sz w:val="24"/>
                <w:szCs w:val="23"/>
              </w:rPr>
              <w:t>Hoja de papel A4 (80 g/m</w:t>
            </w:r>
            <w:r>
              <w:rPr>
                <w:rFonts w:ascii="Century Gothic" w:eastAsiaTheme="minorEastAsia" w:hAnsi="Century Gothic"/>
                <w:sz w:val="24"/>
                <w:szCs w:val="23"/>
                <w:vertAlign w:val="superscript"/>
              </w:rPr>
              <w:t>2</w:t>
            </w:r>
            <w:r w:rsidRPr="00B00C01">
              <w:rPr>
                <w:rFonts w:ascii="Century Gothic" w:eastAsiaTheme="minorEastAsia" w:hAnsi="Century Gothic"/>
                <w:sz w:val="24"/>
                <w:szCs w:val="23"/>
              </w:rPr>
              <w:t>)</w:t>
            </w:r>
          </w:p>
        </w:tc>
        <w:tc>
          <w:tcPr>
            <w:tcW w:w="2126" w:type="dxa"/>
            <w:vAlign w:val="center"/>
          </w:tcPr>
          <w:p w:rsidR="00B00C01" w:rsidRDefault="00B00C01" w:rsidP="00B00C01">
            <w:pPr>
              <w:jc w:val="center"/>
              <w:rPr>
                <w:rFonts w:ascii="Century Gothic" w:eastAsiaTheme="minorEastAsia" w:hAnsi="Century Gothic"/>
                <w:sz w:val="24"/>
                <w:szCs w:val="23"/>
              </w:rPr>
            </w:pPr>
            <w:r>
              <w:rPr>
                <w:rFonts w:ascii="Century Gothic" w:eastAsiaTheme="minorEastAsia" w:hAnsi="Century Gothic"/>
                <w:sz w:val="24"/>
                <w:szCs w:val="23"/>
              </w:rPr>
              <w:t>10</w:t>
            </w:r>
          </w:p>
        </w:tc>
      </w:tr>
      <w:tr w:rsidR="00B00C01" w:rsidTr="00B00C01">
        <w:trPr>
          <w:trHeight w:val="579"/>
        </w:trPr>
        <w:tc>
          <w:tcPr>
            <w:tcW w:w="2830" w:type="dxa"/>
            <w:shd w:val="clear" w:color="auto" w:fill="E8EEF8"/>
            <w:vAlign w:val="center"/>
          </w:tcPr>
          <w:p w:rsidR="00B00C01" w:rsidRDefault="00B00C01" w:rsidP="00B00C01">
            <w:pPr>
              <w:jc w:val="center"/>
              <w:rPr>
                <w:rFonts w:ascii="Century Gothic" w:eastAsiaTheme="minorEastAsia" w:hAnsi="Century Gothic"/>
                <w:sz w:val="24"/>
                <w:szCs w:val="23"/>
              </w:rPr>
            </w:pPr>
            <w:r w:rsidRPr="00B00C01">
              <w:rPr>
                <w:rFonts w:ascii="Century Gothic" w:eastAsiaTheme="minorEastAsia" w:hAnsi="Century Gothic"/>
                <w:sz w:val="24"/>
                <w:szCs w:val="23"/>
              </w:rPr>
              <w:t>Carne de pollo (1 kg)</w:t>
            </w:r>
          </w:p>
        </w:tc>
        <w:tc>
          <w:tcPr>
            <w:tcW w:w="2127" w:type="dxa"/>
            <w:vAlign w:val="center"/>
          </w:tcPr>
          <w:p w:rsidR="00B00C01" w:rsidRDefault="00B00C01" w:rsidP="00B00C01">
            <w:pPr>
              <w:jc w:val="center"/>
              <w:rPr>
                <w:rFonts w:ascii="Century Gothic" w:eastAsiaTheme="minorEastAsia" w:hAnsi="Century Gothic"/>
                <w:sz w:val="24"/>
                <w:szCs w:val="23"/>
              </w:rPr>
            </w:pPr>
            <w:r>
              <w:rPr>
                <w:rFonts w:ascii="Century Gothic" w:eastAsiaTheme="minorEastAsia" w:hAnsi="Century Gothic"/>
                <w:sz w:val="24"/>
                <w:szCs w:val="23"/>
              </w:rPr>
              <w:t>3 700</w:t>
            </w:r>
          </w:p>
        </w:tc>
        <w:tc>
          <w:tcPr>
            <w:tcW w:w="3402" w:type="dxa"/>
            <w:shd w:val="clear" w:color="auto" w:fill="E8EEF8"/>
            <w:vAlign w:val="center"/>
          </w:tcPr>
          <w:p w:rsidR="00B00C01" w:rsidRDefault="00B00C01" w:rsidP="00B00C01">
            <w:pPr>
              <w:jc w:val="center"/>
              <w:rPr>
                <w:rFonts w:ascii="Century Gothic" w:eastAsiaTheme="minorEastAsia" w:hAnsi="Century Gothic"/>
                <w:sz w:val="24"/>
                <w:szCs w:val="23"/>
              </w:rPr>
            </w:pPr>
            <w:r w:rsidRPr="00B00C01">
              <w:rPr>
                <w:rFonts w:ascii="Century Gothic" w:eastAsiaTheme="minorEastAsia" w:hAnsi="Century Gothic"/>
                <w:sz w:val="24"/>
                <w:szCs w:val="23"/>
              </w:rPr>
              <w:t>Par de zapatos de cuero</w:t>
            </w:r>
          </w:p>
        </w:tc>
        <w:tc>
          <w:tcPr>
            <w:tcW w:w="2126" w:type="dxa"/>
            <w:vAlign w:val="center"/>
          </w:tcPr>
          <w:p w:rsidR="00B00C01" w:rsidRDefault="00B00C01" w:rsidP="00B00C01">
            <w:pPr>
              <w:jc w:val="center"/>
              <w:rPr>
                <w:rFonts w:ascii="Century Gothic" w:eastAsiaTheme="minorEastAsia" w:hAnsi="Century Gothic"/>
                <w:sz w:val="24"/>
                <w:szCs w:val="23"/>
              </w:rPr>
            </w:pPr>
            <w:r>
              <w:rPr>
                <w:rFonts w:ascii="Century Gothic" w:eastAsiaTheme="minorEastAsia" w:hAnsi="Century Gothic"/>
                <w:sz w:val="24"/>
                <w:szCs w:val="23"/>
              </w:rPr>
              <w:t>8 000</w:t>
            </w:r>
          </w:p>
        </w:tc>
      </w:tr>
      <w:tr w:rsidR="00B00C01" w:rsidTr="00B00C01">
        <w:trPr>
          <w:trHeight w:val="579"/>
        </w:trPr>
        <w:tc>
          <w:tcPr>
            <w:tcW w:w="2830" w:type="dxa"/>
            <w:shd w:val="clear" w:color="auto" w:fill="E8EEF8"/>
            <w:vAlign w:val="center"/>
          </w:tcPr>
          <w:p w:rsidR="00B00C01" w:rsidRDefault="00B00C01" w:rsidP="00B00C01">
            <w:pPr>
              <w:jc w:val="both"/>
              <w:rPr>
                <w:rFonts w:ascii="Century Gothic" w:eastAsiaTheme="minorEastAsia" w:hAnsi="Century Gothic"/>
                <w:sz w:val="24"/>
                <w:szCs w:val="23"/>
              </w:rPr>
            </w:pPr>
            <w:r w:rsidRPr="00B00C01">
              <w:rPr>
                <w:rFonts w:ascii="Century Gothic" w:eastAsiaTheme="minorEastAsia" w:hAnsi="Century Gothic"/>
                <w:sz w:val="24"/>
                <w:szCs w:val="23"/>
              </w:rPr>
              <w:t>Filete de cerdo (300 g)</w:t>
            </w:r>
          </w:p>
        </w:tc>
        <w:tc>
          <w:tcPr>
            <w:tcW w:w="2127" w:type="dxa"/>
            <w:vAlign w:val="center"/>
          </w:tcPr>
          <w:p w:rsidR="00B00C01" w:rsidRDefault="00B00C01" w:rsidP="00B00C01">
            <w:pPr>
              <w:jc w:val="center"/>
              <w:rPr>
                <w:rFonts w:ascii="Century Gothic" w:eastAsiaTheme="minorEastAsia" w:hAnsi="Century Gothic"/>
                <w:sz w:val="24"/>
                <w:szCs w:val="23"/>
              </w:rPr>
            </w:pPr>
            <w:r>
              <w:rPr>
                <w:rFonts w:ascii="Century Gothic" w:eastAsiaTheme="minorEastAsia" w:hAnsi="Century Gothic"/>
                <w:sz w:val="24"/>
                <w:szCs w:val="23"/>
              </w:rPr>
              <w:t>1 440</w:t>
            </w:r>
          </w:p>
        </w:tc>
        <w:tc>
          <w:tcPr>
            <w:tcW w:w="3402" w:type="dxa"/>
            <w:shd w:val="clear" w:color="auto" w:fill="E8EEF8"/>
            <w:vAlign w:val="center"/>
          </w:tcPr>
          <w:p w:rsidR="00B00C01" w:rsidRDefault="00B00C01" w:rsidP="00B00C01">
            <w:pPr>
              <w:jc w:val="center"/>
              <w:rPr>
                <w:rFonts w:ascii="Century Gothic" w:eastAsiaTheme="minorEastAsia" w:hAnsi="Century Gothic"/>
                <w:sz w:val="24"/>
                <w:szCs w:val="23"/>
              </w:rPr>
            </w:pPr>
            <w:r w:rsidRPr="00B00C01">
              <w:rPr>
                <w:rFonts w:ascii="Century Gothic" w:eastAsiaTheme="minorEastAsia" w:hAnsi="Century Gothic"/>
                <w:sz w:val="24"/>
                <w:szCs w:val="23"/>
              </w:rPr>
              <w:t>Tela de algodón (1 kg)</w:t>
            </w:r>
          </w:p>
        </w:tc>
        <w:tc>
          <w:tcPr>
            <w:tcW w:w="2126" w:type="dxa"/>
            <w:vAlign w:val="center"/>
          </w:tcPr>
          <w:p w:rsidR="00B00C01" w:rsidRDefault="00B00C01" w:rsidP="00B00C01">
            <w:pPr>
              <w:jc w:val="center"/>
              <w:rPr>
                <w:rFonts w:ascii="Century Gothic" w:eastAsiaTheme="minorEastAsia" w:hAnsi="Century Gothic"/>
                <w:sz w:val="24"/>
                <w:szCs w:val="23"/>
              </w:rPr>
            </w:pPr>
            <w:r>
              <w:rPr>
                <w:rFonts w:ascii="Century Gothic" w:eastAsiaTheme="minorEastAsia" w:hAnsi="Century Gothic"/>
                <w:sz w:val="24"/>
                <w:szCs w:val="23"/>
              </w:rPr>
              <w:t>10 800</w:t>
            </w:r>
          </w:p>
        </w:tc>
      </w:tr>
      <w:tr w:rsidR="00B00C01" w:rsidTr="00B00C01">
        <w:trPr>
          <w:trHeight w:val="579"/>
        </w:trPr>
        <w:tc>
          <w:tcPr>
            <w:tcW w:w="4957" w:type="dxa"/>
            <w:gridSpan w:val="2"/>
            <w:tcBorders>
              <w:left w:val="nil"/>
              <w:bottom w:val="nil"/>
            </w:tcBorders>
            <w:vAlign w:val="center"/>
          </w:tcPr>
          <w:p w:rsidR="00B00C01" w:rsidRDefault="00B00C01" w:rsidP="00B00C01">
            <w:pPr>
              <w:jc w:val="center"/>
              <w:rPr>
                <w:rFonts w:ascii="Century Gothic" w:eastAsiaTheme="minorEastAsia" w:hAnsi="Century Gothic"/>
                <w:sz w:val="24"/>
                <w:szCs w:val="23"/>
              </w:rPr>
            </w:pPr>
          </w:p>
        </w:tc>
        <w:tc>
          <w:tcPr>
            <w:tcW w:w="3402" w:type="dxa"/>
            <w:shd w:val="clear" w:color="auto" w:fill="E8EEF8"/>
            <w:vAlign w:val="center"/>
          </w:tcPr>
          <w:p w:rsidR="00B00C01" w:rsidRDefault="00B00C01" w:rsidP="00B00C01">
            <w:pPr>
              <w:jc w:val="center"/>
              <w:rPr>
                <w:rFonts w:ascii="Century Gothic" w:eastAsiaTheme="minorEastAsia" w:hAnsi="Century Gothic"/>
                <w:sz w:val="24"/>
                <w:szCs w:val="23"/>
              </w:rPr>
            </w:pPr>
            <w:r w:rsidRPr="00B00C01">
              <w:rPr>
                <w:rFonts w:ascii="Century Gothic" w:eastAsiaTheme="minorEastAsia" w:hAnsi="Century Gothic"/>
                <w:sz w:val="24"/>
                <w:szCs w:val="23"/>
              </w:rPr>
              <w:t>Microchip (2 g)</w:t>
            </w:r>
          </w:p>
        </w:tc>
        <w:tc>
          <w:tcPr>
            <w:tcW w:w="2126" w:type="dxa"/>
            <w:vAlign w:val="center"/>
          </w:tcPr>
          <w:p w:rsidR="00B00C01" w:rsidRDefault="00B00C01" w:rsidP="00B00C01">
            <w:pPr>
              <w:jc w:val="center"/>
              <w:rPr>
                <w:rFonts w:ascii="Century Gothic" w:eastAsiaTheme="minorEastAsia" w:hAnsi="Century Gothic"/>
                <w:sz w:val="24"/>
                <w:szCs w:val="23"/>
              </w:rPr>
            </w:pPr>
            <w:r>
              <w:rPr>
                <w:rFonts w:ascii="Century Gothic" w:eastAsiaTheme="minorEastAsia" w:hAnsi="Century Gothic"/>
                <w:sz w:val="24"/>
                <w:szCs w:val="23"/>
              </w:rPr>
              <w:t>32</w:t>
            </w:r>
          </w:p>
        </w:tc>
      </w:tr>
    </w:tbl>
    <w:p w:rsidR="00B00C01" w:rsidRPr="005951B9" w:rsidRDefault="005951B9" w:rsidP="00A30244">
      <w:pPr>
        <w:spacing w:after="120"/>
        <w:jc w:val="both"/>
        <w:rPr>
          <w:rFonts w:ascii="Bahnschrift SemiBold Condensed" w:eastAsiaTheme="minorEastAsia" w:hAnsi="Bahnschrift SemiBold Condensed"/>
          <w:color w:val="4472C4" w:themeColor="accent5"/>
          <w:sz w:val="36"/>
          <w:szCs w:val="23"/>
        </w:rPr>
      </w:pPr>
      <w:r w:rsidRPr="005951B9">
        <w:rPr>
          <w:rFonts w:ascii="Bahnschrift SemiBold Condensed" w:eastAsiaTheme="minorEastAsia" w:hAnsi="Bahnschrift SemiBold Condensed"/>
          <w:color w:val="4472C4" w:themeColor="accent5"/>
          <w:sz w:val="36"/>
          <w:szCs w:val="23"/>
        </w:rPr>
        <w:lastRenderedPageBreak/>
        <w:t>Situación 1</w:t>
      </w:r>
    </w:p>
    <w:p w:rsidR="005951B9" w:rsidRDefault="005951B9" w:rsidP="00A30244">
      <w:pPr>
        <w:spacing w:after="120"/>
        <w:jc w:val="both"/>
        <w:rPr>
          <w:rFonts w:ascii="Century Gothic" w:eastAsiaTheme="minorEastAsia" w:hAnsi="Century Gothic"/>
          <w:sz w:val="24"/>
          <w:szCs w:val="23"/>
        </w:rPr>
      </w:pPr>
      <w:r w:rsidRPr="005951B9">
        <w:rPr>
          <w:rFonts w:ascii="Century Gothic" w:eastAsiaTheme="minorEastAsia" w:hAnsi="Century Gothic"/>
          <w:sz w:val="24"/>
          <w:szCs w:val="23"/>
        </w:rPr>
        <w:t xml:space="preserve">Para la festividad de fin de año, la madre de Sebastián tiene planeado preparar una cena especial para su familia. Para la preparación del plato de fondo </w:t>
      </w:r>
      <w:r w:rsidRPr="005951B9">
        <w:rPr>
          <w:rFonts w:ascii="Century Gothic" w:eastAsiaTheme="minorEastAsia" w:hAnsi="Century Gothic"/>
          <w:sz w:val="24"/>
          <w:szCs w:val="23"/>
          <w:highlight w:val="yellow"/>
        </w:rPr>
        <w:t>se necesitan 400 gr de papas, 550 g de carne de cerdo, 600 g de carne de pollo, 750 g de arroz y 450 g de trigo; para la bebida fría, 6 naranjas, 250 g de azúcar y dos litros de agua</w:t>
      </w:r>
      <w:r w:rsidRPr="005951B9">
        <w:rPr>
          <w:rFonts w:ascii="Century Gothic" w:eastAsiaTheme="minorEastAsia" w:hAnsi="Century Gothic"/>
          <w:sz w:val="24"/>
          <w:szCs w:val="23"/>
        </w:rPr>
        <w:t xml:space="preserve">; y para la bebida caliente, </w:t>
      </w:r>
      <w:r w:rsidRPr="005951B9">
        <w:rPr>
          <w:rFonts w:ascii="Century Gothic" w:eastAsiaTheme="minorEastAsia" w:hAnsi="Century Gothic"/>
          <w:sz w:val="24"/>
          <w:szCs w:val="23"/>
          <w:highlight w:val="yellow"/>
        </w:rPr>
        <w:t>250 g de chocolate con 100 g de azúcar y dos litros de agua.</w:t>
      </w:r>
    </w:p>
    <w:p w:rsidR="005951B9" w:rsidRPr="005951B9" w:rsidRDefault="005951B9" w:rsidP="00A30244">
      <w:pPr>
        <w:spacing w:after="120"/>
        <w:jc w:val="both"/>
        <w:rPr>
          <w:rFonts w:ascii="Century Gothic" w:eastAsiaTheme="minorEastAsia" w:hAnsi="Century Gothic"/>
          <w:b/>
          <w:color w:val="4472C4" w:themeColor="accent5"/>
          <w:sz w:val="24"/>
          <w:szCs w:val="23"/>
        </w:rPr>
      </w:pPr>
      <w:r w:rsidRPr="005951B9">
        <w:rPr>
          <w:rFonts w:ascii="Century Gothic" w:eastAsiaTheme="minorEastAsia" w:hAnsi="Century Gothic"/>
          <w:b/>
          <w:color w:val="4472C4" w:themeColor="accent5"/>
          <w:sz w:val="24"/>
          <w:szCs w:val="23"/>
        </w:rPr>
        <w:t>Sebastián quiere saber ¿cuánta agua virtual se necesitará para preparar dicha cena?</w:t>
      </w:r>
    </w:p>
    <w:p w:rsidR="005951B9" w:rsidRPr="005951B9" w:rsidRDefault="005951B9" w:rsidP="00A30244">
      <w:pPr>
        <w:spacing w:after="120"/>
        <w:jc w:val="both"/>
        <w:rPr>
          <w:rFonts w:ascii="Century Gothic" w:eastAsiaTheme="minorEastAsia" w:hAnsi="Century Gothic"/>
          <w:b/>
          <w:sz w:val="24"/>
          <w:szCs w:val="23"/>
        </w:rPr>
      </w:pPr>
      <w:r w:rsidRPr="005951B9">
        <w:rPr>
          <w:rFonts w:ascii="Century Gothic" w:eastAsiaTheme="minorEastAsia" w:hAnsi="Century Gothic"/>
          <w:b/>
          <w:sz w:val="24"/>
          <w:szCs w:val="23"/>
        </w:rPr>
        <w:t xml:space="preserve">Ayudemos a Sebastián a encontrar una respuesta: </w:t>
      </w:r>
    </w:p>
    <w:p w:rsidR="005951B9" w:rsidRPr="005951B9" w:rsidRDefault="005951B9" w:rsidP="005951B9">
      <w:pPr>
        <w:pStyle w:val="Prrafodelista"/>
        <w:numPr>
          <w:ilvl w:val="2"/>
          <w:numId w:val="5"/>
        </w:numPr>
        <w:spacing w:after="120"/>
        <w:jc w:val="both"/>
        <w:rPr>
          <w:rFonts w:ascii="Century Gothic" w:eastAsiaTheme="minorEastAsia" w:hAnsi="Century Gothic"/>
          <w:b/>
          <w:color w:val="4472C4" w:themeColor="accent5"/>
          <w:sz w:val="24"/>
          <w:szCs w:val="23"/>
        </w:rPr>
      </w:pPr>
      <w:r w:rsidRPr="005951B9">
        <w:rPr>
          <w:rFonts w:ascii="Century Gothic" w:eastAsiaTheme="minorEastAsia" w:hAnsi="Century Gothic"/>
          <w:b/>
          <w:color w:val="4472C4" w:themeColor="accent5"/>
          <w:sz w:val="24"/>
          <w:szCs w:val="23"/>
        </w:rPr>
        <w:t>¿Qué significa el agua virtual?</w:t>
      </w:r>
    </w:p>
    <w:p w:rsidR="005951B9" w:rsidRPr="005951B9" w:rsidRDefault="005951B9" w:rsidP="005951B9">
      <w:pPr>
        <w:spacing w:after="120"/>
        <w:ind w:left="567"/>
        <w:jc w:val="both"/>
        <w:rPr>
          <w:rFonts w:ascii="Maiandra GD" w:eastAsiaTheme="minorEastAsia" w:hAnsi="Maiandra GD"/>
          <w:sz w:val="26"/>
          <w:szCs w:val="26"/>
        </w:rPr>
      </w:pPr>
      <w:r w:rsidRPr="005951B9">
        <w:rPr>
          <w:rFonts w:ascii="Maiandra GD" w:eastAsiaTheme="minorEastAsia" w:hAnsi="Maiandra GD"/>
          <w:sz w:val="26"/>
          <w:szCs w:val="26"/>
        </w:rPr>
        <w:t xml:space="preserve"> Es la cantidad de agua utilizada para fabricar un producto o servicio específico.</w:t>
      </w:r>
    </w:p>
    <w:p w:rsidR="005951B9" w:rsidRPr="005951B9" w:rsidRDefault="005951B9" w:rsidP="005951B9">
      <w:pPr>
        <w:pStyle w:val="Prrafodelista"/>
        <w:numPr>
          <w:ilvl w:val="2"/>
          <w:numId w:val="5"/>
        </w:numPr>
        <w:spacing w:after="120"/>
        <w:jc w:val="both"/>
        <w:rPr>
          <w:rFonts w:ascii="Century Gothic" w:eastAsiaTheme="minorEastAsia" w:hAnsi="Century Gothic"/>
          <w:b/>
          <w:color w:val="4472C4" w:themeColor="accent5"/>
          <w:sz w:val="24"/>
          <w:szCs w:val="23"/>
        </w:rPr>
      </w:pPr>
      <w:r w:rsidRPr="005951B9">
        <w:rPr>
          <w:rFonts w:ascii="Century Gothic" w:eastAsiaTheme="minorEastAsia" w:hAnsi="Century Gothic"/>
          <w:b/>
          <w:color w:val="4472C4" w:themeColor="accent5"/>
          <w:sz w:val="24"/>
          <w:szCs w:val="23"/>
        </w:rPr>
        <w:t xml:space="preserve">¿En qué unidades se mide? </w:t>
      </w:r>
    </w:p>
    <w:p w:rsidR="005951B9" w:rsidRPr="005951B9" w:rsidRDefault="005951B9" w:rsidP="005951B9">
      <w:pPr>
        <w:spacing w:after="120"/>
        <w:ind w:left="567"/>
        <w:jc w:val="both"/>
        <w:rPr>
          <w:rFonts w:ascii="Maiandra GD" w:eastAsiaTheme="minorEastAsia" w:hAnsi="Maiandra GD"/>
          <w:sz w:val="26"/>
          <w:szCs w:val="26"/>
        </w:rPr>
      </w:pPr>
      <w:r w:rsidRPr="005951B9">
        <w:rPr>
          <w:rFonts w:ascii="Maiandra GD" w:eastAsiaTheme="minorEastAsia" w:hAnsi="Maiandra GD"/>
          <w:sz w:val="26"/>
          <w:szCs w:val="26"/>
        </w:rPr>
        <w:t>Se mide en litros.</w:t>
      </w:r>
    </w:p>
    <w:p w:rsidR="005951B9" w:rsidRPr="005951B9" w:rsidRDefault="005951B9" w:rsidP="005951B9">
      <w:pPr>
        <w:pStyle w:val="Prrafodelista"/>
        <w:numPr>
          <w:ilvl w:val="2"/>
          <w:numId w:val="5"/>
        </w:numPr>
        <w:spacing w:after="120"/>
        <w:jc w:val="both"/>
        <w:rPr>
          <w:rFonts w:ascii="Century Gothic" w:eastAsiaTheme="minorEastAsia" w:hAnsi="Century Gothic"/>
          <w:b/>
          <w:color w:val="4472C4" w:themeColor="accent5"/>
          <w:sz w:val="24"/>
          <w:szCs w:val="23"/>
        </w:rPr>
      </w:pPr>
      <w:r w:rsidRPr="005951B9">
        <w:rPr>
          <w:rFonts w:ascii="Century Gothic" w:eastAsiaTheme="minorEastAsia" w:hAnsi="Century Gothic"/>
          <w:b/>
          <w:color w:val="4472C4" w:themeColor="accent5"/>
          <w:sz w:val="24"/>
          <w:szCs w:val="23"/>
        </w:rPr>
        <w:t xml:space="preserve">Construye una tabla en la que consignes los ingredientes que se necesitan con las cantidades de cada uno de ellos. </w:t>
      </w:r>
    </w:p>
    <w:p w:rsidR="005951B9" w:rsidRPr="005951B9" w:rsidRDefault="005951B9" w:rsidP="005951B9">
      <w:pPr>
        <w:spacing w:after="120"/>
        <w:ind w:left="567"/>
        <w:jc w:val="both"/>
        <w:rPr>
          <w:rFonts w:ascii="Century Gothic" w:eastAsiaTheme="minorEastAsia" w:hAnsi="Century Gothic"/>
          <w:color w:val="C00000"/>
          <w:sz w:val="24"/>
          <w:szCs w:val="23"/>
        </w:rPr>
      </w:pPr>
      <w:r w:rsidRPr="005951B9">
        <w:rPr>
          <w:rFonts w:ascii="Century Gothic" w:eastAsiaTheme="minorEastAsia" w:hAnsi="Century Gothic"/>
          <w:color w:val="C00000"/>
          <w:sz w:val="24"/>
          <w:szCs w:val="23"/>
        </w:rPr>
        <w:t>Todo lo subrayado en amarillo lo pasamos en una tabla:</w:t>
      </w:r>
    </w:p>
    <w:tbl>
      <w:tblPr>
        <w:tblStyle w:val="Tablaconcuadrcula"/>
        <w:tblW w:w="0" w:type="auto"/>
        <w:tblInd w:w="704"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4401"/>
        <w:gridCol w:w="4529"/>
      </w:tblGrid>
      <w:tr w:rsidR="002B69E4" w:rsidTr="002B69E4">
        <w:trPr>
          <w:trHeight w:val="542"/>
        </w:trPr>
        <w:tc>
          <w:tcPr>
            <w:tcW w:w="8930" w:type="dxa"/>
            <w:gridSpan w:val="2"/>
            <w:shd w:val="clear" w:color="auto" w:fill="FFC000" w:themeFill="accent4"/>
            <w:vAlign w:val="center"/>
          </w:tcPr>
          <w:p w:rsidR="002B69E4" w:rsidRPr="002B69E4" w:rsidRDefault="002B69E4" w:rsidP="002B69E4">
            <w:pPr>
              <w:jc w:val="center"/>
              <w:rPr>
                <w:rFonts w:ascii="Century Gothic" w:eastAsiaTheme="minorEastAsia" w:hAnsi="Century Gothic"/>
                <w:b/>
                <w:sz w:val="24"/>
                <w:szCs w:val="23"/>
              </w:rPr>
            </w:pPr>
            <w:r w:rsidRPr="002B69E4">
              <w:rPr>
                <w:rFonts w:ascii="Century Gothic" w:eastAsiaTheme="minorEastAsia" w:hAnsi="Century Gothic"/>
                <w:b/>
                <w:sz w:val="24"/>
                <w:szCs w:val="23"/>
              </w:rPr>
              <w:t>Plato de fondo</w:t>
            </w:r>
          </w:p>
        </w:tc>
      </w:tr>
      <w:tr w:rsidR="002B69E4" w:rsidTr="002B69E4">
        <w:trPr>
          <w:trHeight w:val="569"/>
        </w:trPr>
        <w:tc>
          <w:tcPr>
            <w:tcW w:w="4401" w:type="dxa"/>
            <w:vAlign w:val="center"/>
          </w:tcPr>
          <w:p w:rsidR="002B69E4" w:rsidRDefault="002B69E4" w:rsidP="002B69E4">
            <w:pPr>
              <w:jc w:val="center"/>
              <w:rPr>
                <w:rFonts w:ascii="Century Gothic" w:eastAsiaTheme="minorEastAsia" w:hAnsi="Century Gothic"/>
                <w:sz w:val="24"/>
                <w:szCs w:val="23"/>
              </w:rPr>
            </w:pPr>
            <w:r>
              <w:rPr>
                <w:rFonts w:ascii="Century Gothic" w:eastAsiaTheme="minorEastAsia" w:hAnsi="Century Gothic"/>
                <w:sz w:val="24"/>
                <w:szCs w:val="23"/>
              </w:rPr>
              <w:t>Papa</w:t>
            </w:r>
          </w:p>
        </w:tc>
        <w:tc>
          <w:tcPr>
            <w:tcW w:w="4529" w:type="dxa"/>
            <w:vAlign w:val="center"/>
          </w:tcPr>
          <w:p w:rsidR="002B69E4" w:rsidRDefault="002B69E4" w:rsidP="002B69E4">
            <w:pPr>
              <w:jc w:val="center"/>
              <w:rPr>
                <w:rFonts w:ascii="Century Gothic" w:eastAsiaTheme="minorEastAsia" w:hAnsi="Century Gothic"/>
                <w:sz w:val="24"/>
                <w:szCs w:val="23"/>
              </w:rPr>
            </w:pPr>
            <w:r>
              <w:rPr>
                <w:rFonts w:ascii="Century Gothic" w:eastAsiaTheme="minorEastAsia" w:hAnsi="Century Gothic"/>
                <w:sz w:val="24"/>
                <w:szCs w:val="23"/>
              </w:rPr>
              <w:t>400 gr</w:t>
            </w:r>
          </w:p>
        </w:tc>
      </w:tr>
      <w:tr w:rsidR="002B69E4" w:rsidTr="002B69E4">
        <w:trPr>
          <w:trHeight w:val="542"/>
        </w:trPr>
        <w:tc>
          <w:tcPr>
            <w:tcW w:w="4401" w:type="dxa"/>
            <w:vAlign w:val="center"/>
          </w:tcPr>
          <w:p w:rsidR="002B69E4" w:rsidRDefault="002B69E4" w:rsidP="002B69E4">
            <w:pPr>
              <w:jc w:val="center"/>
              <w:rPr>
                <w:rFonts w:ascii="Century Gothic" w:eastAsiaTheme="minorEastAsia" w:hAnsi="Century Gothic"/>
                <w:sz w:val="24"/>
                <w:szCs w:val="23"/>
              </w:rPr>
            </w:pPr>
            <w:r>
              <w:rPr>
                <w:rFonts w:ascii="Century Gothic" w:eastAsiaTheme="minorEastAsia" w:hAnsi="Century Gothic"/>
                <w:sz w:val="24"/>
                <w:szCs w:val="23"/>
              </w:rPr>
              <w:t>Carne de cerdo</w:t>
            </w:r>
          </w:p>
        </w:tc>
        <w:tc>
          <w:tcPr>
            <w:tcW w:w="4529" w:type="dxa"/>
            <w:vAlign w:val="center"/>
          </w:tcPr>
          <w:p w:rsidR="002B69E4" w:rsidRDefault="002B69E4" w:rsidP="002B69E4">
            <w:pPr>
              <w:jc w:val="center"/>
              <w:rPr>
                <w:rFonts w:ascii="Century Gothic" w:eastAsiaTheme="minorEastAsia" w:hAnsi="Century Gothic"/>
                <w:sz w:val="24"/>
                <w:szCs w:val="23"/>
              </w:rPr>
            </w:pPr>
            <w:r>
              <w:rPr>
                <w:rFonts w:ascii="Century Gothic" w:eastAsiaTheme="minorEastAsia" w:hAnsi="Century Gothic"/>
                <w:sz w:val="24"/>
                <w:szCs w:val="23"/>
              </w:rPr>
              <w:t>550 gr</w:t>
            </w:r>
          </w:p>
        </w:tc>
      </w:tr>
      <w:tr w:rsidR="002B69E4" w:rsidTr="002B69E4">
        <w:trPr>
          <w:trHeight w:val="569"/>
        </w:trPr>
        <w:tc>
          <w:tcPr>
            <w:tcW w:w="4401" w:type="dxa"/>
            <w:vAlign w:val="center"/>
          </w:tcPr>
          <w:p w:rsidR="002B69E4" w:rsidRDefault="002B69E4" w:rsidP="002B69E4">
            <w:pPr>
              <w:jc w:val="center"/>
              <w:rPr>
                <w:rFonts w:ascii="Century Gothic" w:eastAsiaTheme="minorEastAsia" w:hAnsi="Century Gothic"/>
                <w:sz w:val="24"/>
                <w:szCs w:val="23"/>
              </w:rPr>
            </w:pPr>
            <w:r>
              <w:rPr>
                <w:rFonts w:ascii="Century Gothic" w:eastAsiaTheme="minorEastAsia" w:hAnsi="Century Gothic"/>
                <w:sz w:val="24"/>
                <w:szCs w:val="23"/>
              </w:rPr>
              <w:t>Carne de pollo</w:t>
            </w:r>
          </w:p>
        </w:tc>
        <w:tc>
          <w:tcPr>
            <w:tcW w:w="4529" w:type="dxa"/>
            <w:vAlign w:val="center"/>
          </w:tcPr>
          <w:p w:rsidR="002B69E4" w:rsidRDefault="002B69E4" w:rsidP="002B69E4">
            <w:pPr>
              <w:jc w:val="center"/>
              <w:rPr>
                <w:rFonts w:ascii="Century Gothic" w:eastAsiaTheme="minorEastAsia" w:hAnsi="Century Gothic"/>
                <w:sz w:val="24"/>
                <w:szCs w:val="23"/>
              </w:rPr>
            </w:pPr>
            <w:r>
              <w:rPr>
                <w:rFonts w:ascii="Century Gothic" w:eastAsiaTheme="minorEastAsia" w:hAnsi="Century Gothic"/>
                <w:sz w:val="24"/>
                <w:szCs w:val="23"/>
              </w:rPr>
              <w:t>600 gr</w:t>
            </w:r>
          </w:p>
        </w:tc>
      </w:tr>
      <w:tr w:rsidR="002B69E4" w:rsidTr="002B69E4">
        <w:trPr>
          <w:trHeight w:val="542"/>
        </w:trPr>
        <w:tc>
          <w:tcPr>
            <w:tcW w:w="4401" w:type="dxa"/>
            <w:vAlign w:val="center"/>
          </w:tcPr>
          <w:p w:rsidR="002B69E4" w:rsidRDefault="002B69E4" w:rsidP="002B69E4">
            <w:pPr>
              <w:jc w:val="center"/>
              <w:rPr>
                <w:rFonts w:ascii="Century Gothic" w:eastAsiaTheme="minorEastAsia" w:hAnsi="Century Gothic"/>
                <w:sz w:val="24"/>
                <w:szCs w:val="23"/>
              </w:rPr>
            </w:pPr>
            <w:r>
              <w:rPr>
                <w:rFonts w:ascii="Century Gothic" w:eastAsiaTheme="minorEastAsia" w:hAnsi="Century Gothic"/>
                <w:sz w:val="24"/>
                <w:szCs w:val="23"/>
              </w:rPr>
              <w:t>Arroz</w:t>
            </w:r>
          </w:p>
        </w:tc>
        <w:tc>
          <w:tcPr>
            <w:tcW w:w="4529" w:type="dxa"/>
            <w:vAlign w:val="center"/>
          </w:tcPr>
          <w:p w:rsidR="002B69E4" w:rsidRDefault="002B69E4" w:rsidP="002B69E4">
            <w:pPr>
              <w:jc w:val="center"/>
              <w:rPr>
                <w:rFonts w:ascii="Century Gothic" w:eastAsiaTheme="minorEastAsia" w:hAnsi="Century Gothic"/>
                <w:sz w:val="24"/>
                <w:szCs w:val="23"/>
              </w:rPr>
            </w:pPr>
            <w:r>
              <w:rPr>
                <w:rFonts w:ascii="Century Gothic" w:eastAsiaTheme="minorEastAsia" w:hAnsi="Century Gothic"/>
                <w:sz w:val="24"/>
                <w:szCs w:val="23"/>
              </w:rPr>
              <w:t>750 gr</w:t>
            </w:r>
          </w:p>
        </w:tc>
      </w:tr>
      <w:tr w:rsidR="002B69E4" w:rsidTr="002B69E4">
        <w:trPr>
          <w:trHeight w:val="542"/>
        </w:trPr>
        <w:tc>
          <w:tcPr>
            <w:tcW w:w="4401" w:type="dxa"/>
            <w:vAlign w:val="center"/>
          </w:tcPr>
          <w:p w:rsidR="002B69E4" w:rsidRDefault="002B69E4" w:rsidP="002B69E4">
            <w:pPr>
              <w:jc w:val="center"/>
              <w:rPr>
                <w:rFonts w:ascii="Century Gothic" w:eastAsiaTheme="minorEastAsia" w:hAnsi="Century Gothic"/>
                <w:sz w:val="24"/>
                <w:szCs w:val="23"/>
              </w:rPr>
            </w:pPr>
            <w:r>
              <w:rPr>
                <w:rFonts w:ascii="Century Gothic" w:eastAsiaTheme="minorEastAsia" w:hAnsi="Century Gothic"/>
                <w:sz w:val="24"/>
                <w:szCs w:val="23"/>
              </w:rPr>
              <w:t>Trigo</w:t>
            </w:r>
          </w:p>
        </w:tc>
        <w:tc>
          <w:tcPr>
            <w:tcW w:w="4529" w:type="dxa"/>
            <w:vAlign w:val="center"/>
          </w:tcPr>
          <w:p w:rsidR="002B69E4" w:rsidRDefault="002B69E4" w:rsidP="002B69E4">
            <w:pPr>
              <w:jc w:val="center"/>
              <w:rPr>
                <w:rFonts w:ascii="Century Gothic" w:eastAsiaTheme="minorEastAsia" w:hAnsi="Century Gothic"/>
                <w:sz w:val="24"/>
                <w:szCs w:val="23"/>
              </w:rPr>
            </w:pPr>
            <w:r>
              <w:rPr>
                <w:rFonts w:ascii="Century Gothic" w:eastAsiaTheme="minorEastAsia" w:hAnsi="Century Gothic"/>
                <w:sz w:val="24"/>
                <w:szCs w:val="23"/>
              </w:rPr>
              <w:t>450 gr</w:t>
            </w:r>
          </w:p>
        </w:tc>
      </w:tr>
      <w:tr w:rsidR="002B69E4" w:rsidTr="002B69E4">
        <w:trPr>
          <w:trHeight w:val="569"/>
        </w:trPr>
        <w:tc>
          <w:tcPr>
            <w:tcW w:w="8930" w:type="dxa"/>
            <w:gridSpan w:val="2"/>
            <w:shd w:val="clear" w:color="auto" w:fill="FFC000" w:themeFill="accent4"/>
            <w:vAlign w:val="center"/>
          </w:tcPr>
          <w:p w:rsidR="002B69E4" w:rsidRPr="002B69E4" w:rsidRDefault="002B69E4" w:rsidP="002B69E4">
            <w:pPr>
              <w:jc w:val="center"/>
              <w:rPr>
                <w:rFonts w:ascii="Century Gothic" w:eastAsiaTheme="minorEastAsia" w:hAnsi="Century Gothic"/>
                <w:b/>
                <w:sz w:val="24"/>
                <w:szCs w:val="23"/>
              </w:rPr>
            </w:pPr>
            <w:r w:rsidRPr="002B69E4">
              <w:rPr>
                <w:rFonts w:ascii="Century Gothic" w:eastAsiaTheme="minorEastAsia" w:hAnsi="Century Gothic"/>
                <w:b/>
                <w:sz w:val="24"/>
                <w:szCs w:val="23"/>
              </w:rPr>
              <w:t>Bebida fría</w:t>
            </w:r>
          </w:p>
        </w:tc>
      </w:tr>
      <w:tr w:rsidR="002B69E4" w:rsidTr="002B69E4">
        <w:trPr>
          <w:trHeight w:val="542"/>
        </w:trPr>
        <w:tc>
          <w:tcPr>
            <w:tcW w:w="4401" w:type="dxa"/>
            <w:vAlign w:val="center"/>
          </w:tcPr>
          <w:p w:rsidR="002B69E4" w:rsidRDefault="002B69E4" w:rsidP="002B69E4">
            <w:pPr>
              <w:jc w:val="center"/>
              <w:rPr>
                <w:rFonts w:ascii="Century Gothic" w:eastAsiaTheme="minorEastAsia" w:hAnsi="Century Gothic"/>
                <w:sz w:val="24"/>
                <w:szCs w:val="23"/>
              </w:rPr>
            </w:pPr>
            <w:r>
              <w:rPr>
                <w:rFonts w:ascii="Century Gothic" w:eastAsiaTheme="minorEastAsia" w:hAnsi="Century Gothic"/>
                <w:sz w:val="24"/>
                <w:szCs w:val="23"/>
              </w:rPr>
              <w:t>Naranja</w:t>
            </w:r>
          </w:p>
        </w:tc>
        <w:tc>
          <w:tcPr>
            <w:tcW w:w="4529" w:type="dxa"/>
            <w:vAlign w:val="center"/>
          </w:tcPr>
          <w:p w:rsidR="002B69E4" w:rsidRDefault="002B69E4" w:rsidP="002B69E4">
            <w:pPr>
              <w:jc w:val="center"/>
              <w:rPr>
                <w:rFonts w:ascii="Century Gothic" w:eastAsiaTheme="minorEastAsia" w:hAnsi="Century Gothic"/>
                <w:sz w:val="24"/>
                <w:szCs w:val="23"/>
              </w:rPr>
            </w:pPr>
            <w:r>
              <w:rPr>
                <w:rFonts w:ascii="Century Gothic" w:eastAsiaTheme="minorEastAsia" w:hAnsi="Century Gothic"/>
                <w:sz w:val="24"/>
                <w:szCs w:val="23"/>
              </w:rPr>
              <w:t>6 unidades</w:t>
            </w:r>
          </w:p>
        </w:tc>
      </w:tr>
      <w:tr w:rsidR="002B69E4" w:rsidTr="002B69E4">
        <w:trPr>
          <w:trHeight w:val="569"/>
        </w:trPr>
        <w:tc>
          <w:tcPr>
            <w:tcW w:w="4401" w:type="dxa"/>
            <w:vAlign w:val="center"/>
          </w:tcPr>
          <w:p w:rsidR="002B69E4" w:rsidRDefault="002B69E4" w:rsidP="002B69E4">
            <w:pPr>
              <w:jc w:val="center"/>
              <w:rPr>
                <w:rFonts w:ascii="Century Gothic" w:eastAsiaTheme="minorEastAsia" w:hAnsi="Century Gothic"/>
                <w:sz w:val="24"/>
                <w:szCs w:val="23"/>
              </w:rPr>
            </w:pPr>
            <w:r>
              <w:rPr>
                <w:rFonts w:ascii="Century Gothic" w:eastAsiaTheme="minorEastAsia" w:hAnsi="Century Gothic"/>
                <w:sz w:val="24"/>
                <w:szCs w:val="23"/>
              </w:rPr>
              <w:t>Azúcar</w:t>
            </w:r>
          </w:p>
        </w:tc>
        <w:tc>
          <w:tcPr>
            <w:tcW w:w="4529" w:type="dxa"/>
            <w:vAlign w:val="center"/>
          </w:tcPr>
          <w:p w:rsidR="002B69E4" w:rsidRDefault="002B69E4" w:rsidP="002B69E4">
            <w:pPr>
              <w:jc w:val="center"/>
              <w:rPr>
                <w:rFonts w:ascii="Century Gothic" w:eastAsiaTheme="minorEastAsia" w:hAnsi="Century Gothic"/>
                <w:sz w:val="24"/>
                <w:szCs w:val="23"/>
              </w:rPr>
            </w:pPr>
            <w:r>
              <w:rPr>
                <w:rFonts w:ascii="Century Gothic" w:eastAsiaTheme="minorEastAsia" w:hAnsi="Century Gothic"/>
                <w:sz w:val="24"/>
                <w:szCs w:val="23"/>
              </w:rPr>
              <w:t>250 gr</w:t>
            </w:r>
          </w:p>
        </w:tc>
      </w:tr>
      <w:tr w:rsidR="002B69E4" w:rsidTr="002B69E4">
        <w:trPr>
          <w:trHeight w:val="542"/>
        </w:trPr>
        <w:tc>
          <w:tcPr>
            <w:tcW w:w="4401" w:type="dxa"/>
            <w:vAlign w:val="center"/>
          </w:tcPr>
          <w:p w:rsidR="002B69E4" w:rsidRDefault="002B69E4" w:rsidP="002B69E4">
            <w:pPr>
              <w:jc w:val="center"/>
              <w:rPr>
                <w:rFonts w:ascii="Century Gothic" w:eastAsiaTheme="minorEastAsia" w:hAnsi="Century Gothic"/>
                <w:sz w:val="24"/>
                <w:szCs w:val="23"/>
              </w:rPr>
            </w:pPr>
            <w:r>
              <w:rPr>
                <w:rFonts w:ascii="Century Gothic" w:eastAsiaTheme="minorEastAsia" w:hAnsi="Century Gothic"/>
                <w:sz w:val="24"/>
                <w:szCs w:val="23"/>
              </w:rPr>
              <w:t>Agua</w:t>
            </w:r>
          </w:p>
        </w:tc>
        <w:tc>
          <w:tcPr>
            <w:tcW w:w="4529" w:type="dxa"/>
            <w:vAlign w:val="center"/>
          </w:tcPr>
          <w:p w:rsidR="002B69E4" w:rsidRDefault="002B69E4" w:rsidP="002B69E4">
            <w:pPr>
              <w:jc w:val="center"/>
              <w:rPr>
                <w:rFonts w:ascii="Century Gothic" w:eastAsiaTheme="minorEastAsia" w:hAnsi="Century Gothic"/>
                <w:sz w:val="24"/>
                <w:szCs w:val="23"/>
              </w:rPr>
            </w:pPr>
            <w:r>
              <w:rPr>
                <w:rFonts w:ascii="Century Gothic" w:eastAsiaTheme="minorEastAsia" w:hAnsi="Century Gothic"/>
                <w:sz w:val="24"/>
                <w:szCs w:val="23"/>
              </w:rPr>
              <w:t>2 litros</w:t>
            </w:r>
          </w:p>
        </w:tc>
      </w:tr>
      <w:tr w:rsidR="002B69E4" w:rsidTr="002B69E4">
        <w:trPr>
          <w:trHeight w:val="542"/>
        </w:trPr>
        <w:tc>
          <w:tcPr>
            <w:tcW w:w="8930" w:type="dxa"/>
            <w:gridSpan w:val="2"/>
            <w:shd w:val="clear" w:color="auto" w:fill="FFC000" w:themeFill="accent4"/>
            <w:vAlign w:val="center"/>
          </w:tcPr>
          <w:p w:rsidR="002B69E4" w:rsidRPr="002B69E4" w:rsidRDefault="002B69E4" w:rsidP="002B69E4">
            <w:pPr>
              <w:jc w:val="center"/>
              <w:rPr>
                <w:rFonts w:ascii="Century Gothic" w:eastAsiaTheme="minorEastAsia" w:hAnsi="Century Gothic"/>
                <w:b/>
                <w:sz w:val="24"/>
                <w:szCs w:val="23"/>
              </w:rPr>
            </w:pPr>
            <w:r w:rsidRPr="002B69E4">
              <w:rPr>
                <w:rFonts w:ascii="Century Gothic" w:eastAsiaTheme="minorEastAsia" w:hAnsi="Century Gothic"/>
                <w:b/>
                <w:sz w:val="24"/>
                <w:szCs w:val="23"/>
              </w:rPr>
              <w:t>Bebida caliente</w:t>
            </w:r>
          </w:p>
        </w:tc>
      </w:tr>
      <w:tr w:rsidR="002B69E4" w:rsidTr="002B69E4">
        <w:trPr>
          <w:trHeight w:val="569"/>
        </w:trPr>
        <w:tc>
          <w:tcPr>
            <w:tcW w:w="4401" w:type="dxa"/>
            <w:vAlign w:val="center"/>
          </w:tcPr>
          <w:p w:rsidR="002B69E4" w:rsidRDefault="002B69E4" w:rsidP="002B69E4">
            <w:pPr>
              <w:jc w:val="center"/>
              <w:rPr>
                <w:rFonts w:ascii="Century Gothic" w:eastAsiaTheme="minorEastAsia" w:hAnsi="Century Gothic"/>
                <w:sz w:val="24"/>
                <w:szCs w:val="23"/>
              </w:rPr>
            </w:pPr>
            <w:r>
              <w:rPr>
                <w:rFonts w:ascii="Century Gothic" w:eastAsiaTheme="minorEastAsia" w:hAnsi="Century Gothic"/>
                <w:sz w:val="24"/>
                <w:szCs w:val="23"/>
              </w:rPr>
              <w:t>Chocolate</w:t>
            </w:r>
          </w:p>
        </w:tc>
        <w:tc>
          <w:tcPr>
            <w:tcW w:w="4529" w:type="dxa"/>
            <w:vAlign w:val="center"/>
          </w:tcPr>
          <w:p w:rsidR="002B69E4" w:rsidRDefault="002B69E4" w:rsidP="002B69E4">
            <w:pPr>
              <w:jc w:val="center"/>
              <w:rPr>
                <w:rFonts w:ascii="Century Gothic" w:eastAsiaTheme="minorEastAsia" w:hAnsi="Century Gothic"/>
                <w:sz w:val="24"/>
                <w:szCs w:val="23"/>
              </w:rPr>
            </w:pPr>
            <w:r>
              <w:rPr>
                <w:rFonts w:ascii="Century Gothic" w:eastAsiaTheme="minorEastAsia" w:hAnsi="Century Gothic"/>
                <w:sz w:val="24"/>
                <w:szCs w:val="23"/>
              </w:rPr>
              <w:t>250 gr</w:t>
            </w:r>
          </w:p>
        </w:tc>
      </w:tr>
      <w:tr w:rsidR="002B69E4" w:rsidTr="002B69E4">
        <w:trPr>
          <w:trHeight w:val="542"/>
        </w:trPr>
        <w:tc>
          <w:tcPr>
            <w:tcW w:w="4401" w:type="dxa"/>
            <w:vAlign w:val="center"/>
          </w:tcPr>
          <w:p w:rsidR="002B69E4" w:rsidRDefault="002B69E4" w:rsidP="002B69E4">
            <w:pPr>
              <w:jc w:val="center"/>
              <w:rPr>
                <w:rFonts w:ascii="Century Gothic" w:eastAsiaTheme="minorEastAsia" w:hAnsi="Century Gothic"/>
                <w:sz w:val="24"/>
                <w:szCs w:val="23"/>
              </w:rPr>
            </w:pPr>
            <w:r>
              <w:rPr>
                <w:rFonts w:ascii="Century Gothic" w:eastAsiaTheme="minorEastAsia" w:hAnsi="Century Gothic"/>
                <w:sz w:val="24"/>
                <w:szCs w:val="23"/>
              </w:rPr>
              <w:t>Azúcar</w:t>
            </w:r>
          </w:p>
        </w:tc>
        <w:tc>
          <w:tcPr>
            <w:tcW w:w="4529" w:type="dxa"/>
            <w:vAlign w:val="center"/>
          </w:tcPr>
          <w:p w:rsidR="002B69E4" w:rsidRDefault="002B69E4" w:rsidP="002B69E4">
            <w:pPr>
              <w:jc w:val="center"/>
              <w:rPr>
                <w:rFonts w:ascii="Century Gothic" w:eastAsiaTheme="minorEastAsia" w:hAnsi="Century Gothic"/>
                <w:sz w:val="24"/>
                <w:szCs w:val="23"/>
              </w:rPr>
            </w:pPr>
            <w:r>
              <w:rPr>
                <w:rFonts w:ascii="Century Gothic" w:eastAsiaTheme="minorEastAsia" w:hAnsi="Century Gothic"/>
                <w:sz w:val="24"/>
                <w:szCs w:val="23"/>
              </w:rPr>
              <w:t>100 gr</w:t>
            </w:r>
          </w:p>
        </w:tc>
      </w:tr>
      <w:tr w:rsidR="002B69E4" w:rsidTr="002B69E4">
        <w:trPr>
          <w:trHeight w:val="542"/>
        </w:trPr>
        <w:tc>
          <w:tcPr>
            <w:tcW w:w="4401" w:type="dxa"/>
            <w:vAlign w:val="center"/>
          </w:tcPr>
          <w:p w:rsidR="002B69E4" w:rsidRDefault="002B69E4" w:rsidP="002B69E4">
            <w:pPr>
              <w:jc w:val="center"/>
              <w:rPr>
                <w:rFonts w:ascii="Century Gothic" w:eastAsiaTheme="minorEastAsia" w:hAnsi="Century Gothic"/>
                <w:sz w:val="24"/>
                <w:szCs w:val="23"/>
              </w:rPr>
            </w:pPr>
            <w:r>
              <w:rPr>
                <w:rFonts w:ascii="Century Gothic" w:eastAsiaTheme="minorEastAsia" w:hAnsi="Century Gothic"/>
                <w:sz w:val="24"/>
                <w:szCs w:val="23"/>
              </w:rPr>
              <w:t>Agua</w:t>
            </w:r>
          </w:p>
        </w:tc>
        <w:tc>
          <w:tcPr>
            <w:tcW w:w="4529" w:type="dxa"/>
            <w:vAlign w:val="center"/>
          </w:tcPr>
          <w:p w:rsidR="002B69E4" w:rsidRDefault="002B69E4" w:rsidP="002B69E4">
            <w:pPr>
              <w:jc w:val="center"/>
              <w:rPr>
                <w:rFonts w:ascii="Century Gothic" w:eastAsiaTheme="minorEastAsia" w:hAnsi="Century Gothic"/>
                <w:sz w:val="24"/>
                <w:szCs w:val="23"/>
              </w:rPr>
            </w:pPr>
            <w:r>
              <w:rPr>
                <w:rFonts w:ascii="Century Gothic" w:eastAsiaTheme="minorEastAsia" w:hAnsi="Century Gothic"/>
                <w:sz w:val="24"/>
                <w:szCs w:val="23"/>
              </w:rPr>
              <w:t>2 litros</w:t>
            </w:r>
          </w:p>
        </w:tc>
      </w:tr>
    </w:tbl>
    <w:p w:rsidR="005951B9" w:rsidRDefault="005951B9" w:rsidP="00A30244">
      <w:pPr>
        <w:spacing w:after="120"/>
        <w:jc w:val="both"/>
        <w:rPr>
          <w:rFonts w:ascii="Century Gothic" w:eastAsiaTheme="minorEastAsia" w:hAnsi="Century Gothic"/>
          <w:sz w:val="24"/>
          <w:szCs w:val="23"/>
        </w:rPr>
      </w:pPr>
    </w:p>
    <w:p w:rsidR="005951B9" w:rsidRPr="005951B9" w:rsidRDefault="005951B9" w:rsidP="005951B9">
      <w:pPr>
        <w:pStyle w:val="Prrafodelista"/>
        <w:numPr>
          <w:ilvl w:val="2"/>
          <w:numId w:val="5"/>
        </w:numPr>
        <w:spacing w:after="120"/>
        <w:jc w:val="both"/>
        <w:rPr>
          <w:rFonts w:ascii="Century Gothic" w:eastAsiaTheme="minorEastAsia" w:hAnsi="Century Gothic"/>
          <w:b/>
          <w:color w:val="4472C4" w:themeColor="accent5"/>
          <w:sz w:val="24"/>
          <w:szCs w:val="23"/>
        </w:rPr>
      </w:pPr>
      <w:r w:rsidRPr="005951B9">
        <w:rPr>
          <w:rFonts w:ascii="Century Gothic" w:eastAsiaTheme="minorEastAsia" w:hAnsi="Century Gothic"/>
          <w:b/>
          <w:color w:val="4472C4" w:themeColor="accent5"/>
          <w:sz w:val="24"/>
          <w:szCs w:val="23"/>
        </w:rPr>
        <w:t xml:space="preserve">Transforma las unidades de los ingredientes a las unidades presentadas en la tabla. Recuerda que 1 kg equivale a 1000 g </w:t>
      </w:r>
    </w:p>
    <w:p w:rsidR="005951B9" w:rsidRPr="002B69E4" w:rsidRDefault="002B69E4" w:rsidP="00A30244">
      <w:pPr>
        <w:spacing w:after="120"/>
        <w:jc w:val="both"/>
        <w:rPr>
          <w:rFonts w:ascii="Century Gothic" w:eastAsiaTheme="minorEastAsia" w:hAnsi="Century Gothic"/>
          <w:color w:val="C00000"/>
          <w:sz w:val="24"/>
          <w:szCs w:val="23"/>
        </w:rPr>
      </w:pPr>
      <w:r w:rsidRPr="002B69E4">
        <w:rPr>
          <w:rFonts w:ascii="Century Gothic" w:eastAsiaTheme="minorEastAsia" w:hAnsi="Century Gothic"/>
          <w:color w:val="C00000"/>
          <w:sz w:val="24"/>
          <w:szCs w:val="23"/>
        </w:rPr>
        <w:lastRenderedPageBreak/>
        <w:t xml:space="preserve">Aquí se refiere a cambiar las cantidades que nos dieron en la situación 1 a cómo se presentan en la tabla que nos dieron al inicio sobre el agua virtual de cada producto, por ejemplo: </w:t>
      </w:r>
    </w:p>
    <w:p w:rsidR="002B69E4" w:rsidRPr="002B69E4" w:rsidRDefault="002B69E4" w:rsidP="00A30244">
      <w:pPr>
        <w:spacing w:after="120"/>
        <w:jc w:val="both"/>
        <w:rPr>
          <w:rFonts w:ascii="Century Gothic" w:eastAsiaTheme="minorEastAsia" w:hAnsi="Century Gothic"/>
          <w:color w:val="C00000"/>
          <w:sz w:val="24"/>
          <w:szCs w:val="23"/>
        </w:rPr>
      </w:pPr>
      <w:r w:rsidRPr="002B69E4">
        <w:rPr>
          <w:rFonts w:ascii="Century Gothic" w:eastAsiaTheme="minorEastAsia" w:hAnsi="Century Gothic"/>
          <w:color w:val="C00000"/>
          <w:sz w:val="24"/>
          <w:szCs w:val="23"/>
        </w:rPr>
        <w:t>En la situación nos dieron la papa en gramos, pero en la tabla nos dieron la papa en kilogramos, entonces, convertimos los 400 gr de papa en 0,4 kg de papa, que son lo mismo, pero necesitamos esa unidad de medición para encontrar el agua virtual.</w:t>
      </w:r>
    </w:p>
    <w:p w:rsidR="002B69E4" w:rsidRPr="002B69E4" w:rsidRDefault="002B69E4" w:rsidP="00A30244">
      <w:pPr>
        <w:spacing w:after="120"/>
        <w:jc w:val="both"/>
        <w:rPr>
          <w:rFonts w:ascii="Century Gothic" w:eastAsiaTheme="minorEastAsia" w:hAnsi="Century Gothic"/>
          <w:color w:val="C00000"/>
          <w:sz w:val="24"/>
          <w:szCs w:val="23"/>
        </w:rPr>
      </w:pPr>
      <w:r w:rsidRPr="002B69E4">
        <w:rPr>
          <w:rFonts w:ascii="Century Gothic" w:eastAsiaTheme="minorEastAsia" w:hAnsi="Century Gothic"/>
          <w:color w:val="C00000"/>
          <w:sz w:val="24"/>
          <w:szCs w:val="23"/>
        </w:rPr>
        <w:t>En algunos productos no será necesario cambiarlo porque en esa unidad de medición venían en la tabla inicial, como por ejemplo la naranja; en la situación nos dan la naranja en unidad, en la primera tabla de agua virtual también nos dan la naranja en unidad, así que no lo cambiamos.</w:t>
      </w:r>
      <w:r w:rsidR="00EA5A2E">
        <w:rPr>
          <w:rFonts w:ascii="Century Gothic" w:eastAsiaTheme="minorEastAsia" w:hAnsi="Century Gothic"/>
          <w:color w:val="C00000"/>
          <w:sz w:val="24"/>
          <w:szCs w:val="23"/>
        </w:rPr>
        <w:t xml:space="preserve"> Sólo compara los datos con la tabla inicial y ya.</w:t>
      </w:r>
    </w:p>
    <w:tbl>
      <w:tblPr>
        <w:tblStyle w:val="Tablaconcuadrcula"/>
        <w:tblW w:w="0" w:type="auto"/>
        <w:tblInd w:w="704"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3119"/>
        <w:gridCol w:w="2989"/>
        <w:gridCol w:w="13"/>
        <w:gridCol w:w="41"/>
        <w:gridCol w:w="2768"/>
      </w:tblGrid>
      <w:tr w:rsidR="002B69E4" w:rsidRPr="002B69E4" w:rsidTr="002B69E4">
        <w:trPr>
          <w:trHeight w:val="542"/>
        </w:trPr>
        <w:tc>
          <w:tcPr>
            <w:tcW w:w="8930" w:type="dxa"/>
            <w:gridSpan w:val="5"/>
            <w:shd w:val="clear" w:color="auto" w:fill="FFC000" w:themeFill="accent4"/>
            <w:vAlign w:val="center"/>
          </w:tcPr>
          <w:p w:rsidR="002B69E4" w:rsidRPr="002B69E4" w:rsidRDefault="002B69E4" w:rsidP="002B69E4">
            <w:pPr>
              <w:jc w:val="center"/>
              <w:rPr>
                <w:rFonts w:ascii="Century Gothic" w:eastAsiaTheme="minorEastAsia" w:hAnsi="Century Gothic"/>
                <w:b/>
                <w:sz w:val="24"/>
                <w:szCs w:val="23"/>
              </w:rPr>
            </w:pPr>
            <w:r w:rsidRPr="002B69E4">
              <w:rPr>
                <w:rFonts w:ascii="Century Gothic" w:eastAsiaTheme="minorEastAsia" w:hAnsi="Century Gothic"/>
                <w:b/>
                <w:sz w:val="24"/>
                <w:szCs w:val="23"/>
              </w:rPr>
              <w:t>Plato de fondo</w:t>
            </w:r>
          </w:p>
        </w:tc>
      </w:tr>
      <w:tr w:rsidR="00EA5A2E" w:rsidTr="00EA5A2E">
        <w:trPr>
          <w:trHeight w:val="569"/>
        </w:trPr>
        <w:tc>
          <w:tcPr>
            <w:tcW w:w="3119" w:type="dxa"/>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Papa</w:t>
            </w:r>
          </w:p>
        </w:tc>
        <w:tc>
          <w:tcPr>
            <w:tcW w:w="2989" w:type="dxa"/>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400 gr</w:t>
            </w:r>
          </w:p>
        </w:tc>
        <w:tc>
          <w:tcPr>
            <w:tcW w:w="2822" w:type="dxa"/>
            <w:gridSpan w:val="3"/>
            <w:shd w:val="clear" w:color="auto" w:fill="FFF2CC" w:themeFill="accent4" w:themeFillTint="33"/>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0,4 kg</w:t>
            </w:r>
          </w:p>
        </w:tc>
      </w:tr>
      <w:tr w:rsidR="00EA5A2E" w:rsidTr="00EA5A2E">
        <w:trPr>
          <w:trHeight w:val="542"/>
        </w:trPr>
        <w:tc>
          <w:tcPr>
            <w:tcW w:w="3119" w:type="dxa"/>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Carne de cerdo</w:t>
            </w:r>
          </w:p>
        </w:tc>
        <w:tc>
          <w:tcPr>
            <w:tcW w:w="2989" w:type="dxa"/>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550 gr</w:t>
            </w:r>
          </w:p>
        </w:tc>
        <w:tc>
          <w:tcPr>
            <w:tcW w:w="2822" w:type="dxa"/>
            <w:gridSpan w:val="3"/>
            <w:shd w:val="clear" w:color="auto" w:fill="FFF2CC" w:themeFill="accent4" w:themeFillTint="33"/>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550 gr</w:t>
            </w:r>
          </w:p>
        </w:tc>
      </w:tr>
      <w:tr w:rsidR="00EA5A2E" w:rsidTr="00EA5A2E">
        <w:trPr>
          <w:trHeight w:val="569"/>
        </w:trPr>
        <w:tc>
          <w:tcPr>
            <w:tcW w:w="3119" w:type="dxa"/>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Carne de pollo</w:t>
            </w:r>
          </w:p>
        </w:tc>
        <w:tc>
          <w:tcPr>
            <w:tcW w:w="2989" w:type="dxa"/>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600 gr</w:t>
            </w:r>
          </w:p>
        </w:tc>
        <w:tc>
          <w:tcPr>
            <w:tcW w:w="2822" w:type="dxa"/>
            <w:gridSpan w:val="3"/>
            <w:shd w:val="clear" w:color="auto" w:fill="FFF2CC" w:themeFill="accent4" w:themeFillTint="33"/>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0,6 kg</w:t>
            </w:r>
          </w:p>
        </w:tc>
      </w:tr>
      <w:tr w:rsidR="00EA5A2E" w:rsidTr="00EA5A2E">
        <w:trPr>
          <w:trHeight w:val="542"/>
        </w:trPr>
        <w:tc>
          <w:tcPr>
            <w:tcW w:w="3119" w:type="dxa"/>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Arroz</w:t>
            </w:r>
          </w:p>
        </w:tc>
        <w:tc>
          <w:tcPr>
            <w:tcW w:w="2989" w:type="dxa"/>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750 gr</w:t>
            </w:r>
          </w:p>
        </w:tc>
        <w:tc>
          <w:tcPr>
            <w:tcW w:w="2822" w:type="dxa"/>
            <w:gridSpan w:val="3"/>
            <w:shd w:val="clear" w:color="auto" w:fill="FFF2CC" w:themeFill="accent4" w:themeFillTint="33"/>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0,75 kg</w:t>
            </w:r>
          </w:p>
        </w:tc>
      </w:tr>
      <w:tr w:rsidR="00EA5A2E" w:rsidTr="00EA5A2E">
        <w:trPr>
          <w:trHeight w:val="542"/>
        </w:trPr>
        <w:tc>
          <w:tcPr>
            <w:tcW w:w="3119" w:type="dxa"/>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Trigo</w:t>
            </w:r>
          </w:p>
        </w:tc>
        <w:tc>
          <w:tcPr>
            <w:tcW w:w="2989" w:type="dxa"/>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450 gr</w:t>
            </w:r>
          </w:p>
        </w:tc>
        <w:tc>
          <w:tcPr>
            <w:tcW w:w="2822" w:type="dxa"/>
            <w:gridSpan w:val="3"/>
            <w:shd w:val="clear" w:color="auto" w:fill="FFF2CC" w:themeFill="accent4" w:themeFillTint="33"/>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450 gr</w:t>
            </w:r>
          </w:p>
        </w:tc>
      </w:tr>
      <w:tr w:rsidR="002B69E4" w:rsidRPr="002B69E4" w:rsidTr="002B69E4">
        <w:trPr>
          <w:trHeight w:val="569"/>
        </w:trPr>
        <w:tc>
          <w:tcPr>
            <w:tcW w:w="8930" w:type="dxa"/>
            <w:gridSpan w:val="5"/>
            <w:shd w:val="clear" w:color="auto" w:fill="FFC000" w:themeFill="accent4"/>
            <w:vAlign w:val="center"/>
          </w:tcPr>
          <w:p w:rsidR="002B69E4" w:rsidRPr="002B69E4" w:rsidRDefault="002B69E4" w:rsidP="002B69E4">
            <w:pPr>
              <w:jc w:val="center"/>
              <w:rPr>
                <w:rFonts w:ascii="Century Gothic" w:eastAsiaTheme="minorEastAsia" w:hAnsi="Century Gothic"/>
                <w:b/>
                <w:sz w:val="24"/>
                <w:szCs w:val="23"/>
              </w:rPr>
            </w:pPr>
            <w:r w:rsidRPr="002B69E4">
              <w:rPr>
                <w:rFonts w:ascii="Century Gothic" w:eastAsiaTheme="minorEastAsia" w:hAnsi="Century Gothic"/>
                <w:b/>
                <w:sz w:val="24"/>
                <w:szCs w:val="23"/>
              </w:rPr>
              <w:t>Bebida fría</w:t>
            </w:r>
          </w:p>
        </w:tc>
      </w:tr>
      <w:tr w:rsidR="00EA5A2E" w:rsidTr="00EA5A2E">
        <w:trPr>
          <w:trHeight w:val="542"/>
        </w:trPr>
        <w:tc>
          <w:tcPr>
            <w:tcW w:w="3119" w:type="dxa"/>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Naranja</w:t>
            </w:r>
          </w:p>
        </w:tc>
        <w:tc>
          <w:tcPr>
            <w:tcW w:w="3002" w:type="dxa"/>
            <w:gridSpan w:val="2"/>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6 unidades</w:t>
            </w:r>
          </w:p>
        </w:tc>
        <w:tc>
          <w:tcPr>
            <w:tcW w:w="2809" w:type="dxa"/>
            <w:gridSpan w:val="2"/>
            <w:shd w:val="clear" w:color="auto" w:fill="FFF2CC" w:themeFill="accent4" w:themeFillTint="33"/>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6 unidades</w:t>
            </w:r>
          </w:p>
        </w:tc>
      </w:tr>
      <w:tr w:rsidR="00EA5A2E" w:rsidTr="00EA5A2E">
        <w:trPr>
          <w:trHeight w:val="569"/>
        </w:trPr>
        <w:tc>
          <w:tcPr>
            <w:tcW w:w="3119" w:type="dxa"/>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Azúcar</w:t>
            </w:r>
          </w:p>
        </w:tc>
        <w:tc>
          <w:tcPr>
            <w:tcW w:w="3002" w:type="dxa"/>
            <w:gridSpan w:val="2"/>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250 gr</w:t>
            </w:r>
          </w:p>
        </w:tc>
        <w:tc>
          <w:tcPr>
            <w:tcW w:w="2809" w:type="dxa"/>
            <w:gridSpan w:val="2"/>
            <w:shd w:val="clear" w:color="auto" w:fill="FFF2CC" w:themeFill="accent4" w:themeFillTint="33"/>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0,25 kg</w:t>
            </w:r>
          </w:p>
        </w:tc>
      </w:tr>
      <w:tr w:rsidR="00EA5A2E" w:rsidTr="00EA5A2E">
        <w:trPr>
          <w:trHeight w:val="542"/>
        </w:trPr>
        <w:tc>
          <w:tcPr>
            <w:tcW w:w="3119" w:type="dxa"/>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Agua</w:t>
            </w:r>
          </w:p>
        </w:tc>
        <w:tc>
          <w:tcPr>
            <w:tcW w:w="3002" w:type="dxa"/>
            <w:gridSpan w:val="2"/>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2 litros</w:t>
            </w:r>
          </w:p>
        </w:tc>
        <w:tc>
          <w:tcPr>
            <w:tcW w:w="2809" w:type="dxa"/>
            <w:gridSpan w:val="2"/>
            <w:shd w:val="clear" w:color="auto" w:fill="FFF2CC" w:themeFill="accent4" w:themeFillTint="33"/>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2 L</w:t>
            </w:r>
          </w:p>
        </w:tc>
      </w:tr>
      <w:tr w:rsidR="002B69E4" w:rsidRPr="002B69E4" w:rsidTr="002B69E4">
        <w:trPr>
          <w:trHeight w:val="542"/>
        </w:trPr>
        <w:tc>
          <w:tcPr>
            <w:tcW w:w="8930" w:type="dxa"/>
            <w:gridSpan w:val="5"/>
            <w:shd w:val="clear" w:color="auto" w:fill="FFC000" w:themeFill="accent4"/>
            <w:vAlign w:val="center"/>
          </w:tcPr>
          <w:p w:rsidR="002B69E4" w:rsidRPr="002B69E4" w:rsidRDefault="002B69E4" w:rsidP="002B69E4">
            <w:pPr>
              <w:jc w:val="center"/>
              <w:rPr>
                <w:rFonts w:ascii="Century Gothic" w:eastAsiaTheme="minorEastAsia" w:hAnsi="Century Gothic"/>
                <w:b/>
                <w:sz w:val="24"/>
                <w:szCs w:val="23"/>
              </w:rPr>
            </w:pPr>
            <w:r w:rsidRPr="002B69E4">
              <w:rPr>
                <w:rFonts w:ascii="Century Gothic" w:eastAsiaTheme="minorEastAsia" w:hAnsi="Century Gothic"/>
                <w:b/>
                <w:sz w:val="24"/>
                <w:szCs w:val="23"/>
              </w:rPr>
              <w:t>Bebida caliente</w:t>
            </w:r>
          </w:p>
        </w:tc>
      </w:tr>
      <w:tr w:rsidR="00EA5A2E" w:rsidTr="00EA5A2E">
        <w:trPr>
          <w:trHeight w:val="569"/>
        </w:trPr>
        <w:tc>
          <w:tcPr>
            <w:tcW w:w="3119" w:type="dxa"/>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Chocolate</w:t>
            </w:r>
          </w:p>
        </w:tc>
        <w:tc>
          <w:tcPr>
            <w:tcW w:w="3043" w:type="dxa"/>
            <w:gridSpan w:val="3"/>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250 gr</w:t>
            </w:r>
          </w:p>
        </w:tc>
        <w:tc>
          <w:tcPr>
            <w:tcW w:w="2768" w:type="dxa"/>
            <w:shd w:val="clear" w:color="auto" w:fill="FFF2CC" w:themeFill="accent4" w:themeFillTint="33"/>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0,25 kg</w:t>
            </w:r>
          </w:p>
        </w:tc>
      </w:tr>
      <w:tr w:rsidR="00EA5A2E" w:rsidTr="00EA5A2E">
        <w:trPr>
          <w:trHeight w:val="542"/>
        </w:trPr>
        <w:tc>
          <w:tcPr>
            <w:tcW w:w="3119" w:type="dxa"/>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Azúcar</w:t>
            </w:r>
          </w:p>
        </w:tc>
        <w:tc>
          <w:tcPr>
            <w:tcW w:w="3043" w:type="dxa"/>
            <w:gridSpan w:val="3"/>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100 gr</w:t>
            </w:r>
          </w:p>
        </w:tc>
        <w:tc>
          <w:tcPr>
            <w:tcW w:w="2768" w:type="dxa"/>
            <w:shd w:val="clear" w:color="auto" w:fill="FFF2CC" w:themeFill="accent4" w:themeFillTint="33"/>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0,1 kg</w:t>
            </w:r>
          </w:p>
        </w:tc>
      </w:tr>
      <w:tr w:rsidR="00EA5A2E" w:rsidTr="00EA5A2E">
        <w:trPr>
          <w:trHeight w:val="542"/>
        </w:trPr>
        <w:tc>
          <w:tcPr>
            <w:tcW w:w="3119" w:type="dxa"/>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Agua</w:t>
            </w:r>
          </w:p>
        </w:tc>
        <w:tc>
          <w:tcPr>
            <w:tcW w:w="3043" w:type="dxa"/>
            <w:gridSpan w:val="3"/>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2 litros</w:t>
            </w:r>
          </w:p>
        </w:tc>
        <w:tc>
          <w:tcPr>
            <w:tcW w:w="2768" w:type="dxa"/>
            <w:shd w:val="clear" w:color="auto" w:fill="FFF2CC" w:themeFill="accent4" w:themeFillTint="33"/>
            <w:vAlign w:val="center"/>
          </w:tcPr>
          <w:p w:rsidR="00EA5A2E" w:rsidRDefault="00EA5A2E" w:rsidP="002B69E4">
            <w:pPr>
              <w:jc w:val="center"/>
              <w:rPr>
                <w:rFonts w:ascii="Century Gothic" w:eastAsiaTheme="minorEastAsia" w:hAnsi="Century Gothic"/>
                <w:sz w:val="24"/>
                <w:szCs w:val="23"/>
              </w:rPr>
            </w:pPr>
            <w:r>
              <w:rPr>
                <w:rFonts w:ascii="Century Gothic" w:eastAsiaTheme="minorEastAsia" w:hAnsi="Century Gothic"/>
                <w:sz w:val="24"/>
                <w:szCs w:val="23"/>
              </w:rPr>
              <w:t>2 L</w:t>
            </w:r>
          </w:p>
        </w:tc>
      </w:tr>
    </w:tbl>
    <w:p w:rsidR="002B69E4" w:rsidRPr="00EA5A2E" w:rsidRDefault="002B69E4" w:rsidP="00EA5A2E">
      <w:pPr>
        <w:spacing w:after="0"/>
        <w:jc w:val="both"/>
        <w:rPr>
          <w:rFonts w:ascii="Century Gothic" w:eastAsiaTheme="minorEastAsia" w:hAnsi="Century Gothic"/>
          <w:sz w:val="14"/>
          <w:szCs w:val="23"/>
        </w:rPr>
      </w:pPr>
    </w:p>
    <w:p w:rsidR="002B69E4" w:rsidRPr="00EA5A2E" w:rsidRDefault="00EA5A2E" w:rsidP="00A30244">
      <w:pPr>
        <w:spacing w:after="120"/>
        <w:jc w:val="both"/>
        <w:rPr>
          <w:rFonts w:ascii="Century Gothic" w:eastAsiaTheme="minorEastAsia" w:hAnsi="Century Gothic"/>
          <w:color w:val="C00000"/>
          <w:sz w:val="24"/>
          <w:szCs w:val="23"/>
        </w:rPr>
      </w:pPr>
      <w:r w:rsidRPr="00EA5A2E">
        <w:rPr>
          <w:rFonts w:ascii="Century Gothic" w:eastAsiaTheme="minorEastAsia" w:hAnsi="Century Gothic"/>
          <w:color w:val="C00000"/>
          <w:sz w:val="24"/>
          <w:szCs w:val="23"/>
        </w:rPr>
        <w:t>Ahora sí, con estos datos vamos a calcular el agua virtual de cada alimento, guiándonos de la primera tabla que nos dieron uwu</w:t>
      </w:r>
    </w:p>
    <w:p w:rsidR="005951B9" w:rsidRPr="005951B9" w:rsidRDefault="005951B9" w:rsidP="005951B9">
      <w:pPr>
        <w:pStyle w:val="Prrafodelista"/>
        <w:numPr>
          <w:ilvl w:val="2"/>
          <w:numId w:val="5"/>
        </w:numPr>
        <w:spacing w:after="120"/>
        <w:jc w:val="both"/>
        <w:rPr>
          <w:rFonts w:ascii="Century Gothic" w:eastAsiaTheme="minorEastAsia" w:hAnsi="Century Gothic"/>
          <w:b/>
          <w:color w:val="4472C4" w:themeColor="accent5"/>
          <w:sz w:val="24"/>
          <w:szCs w:val="23"/>
        </w:rPr>
      </w:pPr>
      <w:r w:rsidRPr="005951B9">
        <w:rPr>
          <w:rFonts w:ascii="Century Gothic" w:eastAsiaTheme="minorEastAsia" w:hAnsi="Century Gothic"/>
          <w:b/>
          <w:color w:val="4472C4" w:themeColor="accent5"/>
          <w:sz w:val="24"/>
          <w:szCs w:val="23"/>
        </w:rPr>
        <w:t xml:space="preserve">Calcula el agua virtual que se requiere para esta cena. </w:t>
      </w:r>
    </w:p>
    <w:p w:rsidR="005951B9" w:rsidRDefault="00EA5A2E" w:rsidP="00EA5A2E">
      <w:pPr>
        <w:spacing w:after="120"/>
        <w:ind w:left="567"/>
        <w:jc w:val="both"/>
        <w:rPr>
          <w:rFonts w:ascii="Century Gothic" w:eastAsiaTheme="minorEastAsia" w:hAnsi="Century Gothic"/>
          <w:sz w:val="24"/>
          <w:szCs w:val="23"/>
        </w:rPr>
      </w:pPr>
      <w:r>
        <w:rPr>
          <w:rFonts w:ascii="Century Gothic" w:eastAsiaTheme="minorEastAsia" w:hAnsi="Century Gothic"/>
          <w:sz w:val="24"/>
          <w:szCs w:val="23"/>
        </w:rPr>
        <w:t xml:space="preserve">Primero, vamos a calcular lo que se necesita de agua virtual en el </w:t>
      </w:r>
      <w:r w:rsidRPr="00EA5A2E">
        <w:rPr>
          <w:rFonts w:ascii="Century Gothic" w:eastAsiaTheme="minorEastAsia" w:hAnsi="Century Gothic"/>
          <w:sz w:val="24"/>
          <w:szCs w:val="23"/>
          <w:highlight w:val="yellow"/>
        </w:rPr>
        <w:t>Plato de fondo.</w:t>
      </w:r>
      <w:r>
        <w:rPr>
          <w:rFonts w:ascii="Century Gothic" w:eastAsiaTheme="minorEastAsia" w:hAnsi="Century Gothic"/>
          <w:sz w:val="24"/>
          <w:szCs w:val="23"/>
        </w:rPr>
        <w:t xml:space="preserve"> </w:t>
      </w:r>
    </w:p>
    <w:p w:rsidR="00EA5A2E" w:rsidRPr="00EA5A2E" w:rsidRDefault="00EA5A2E" w:rsidP="00EA5A2E">
      <w:pPr>
        <w:spacing w:after="120"/>
        <w:jc w:val="both"/>
        <w:rPr>
          <w:rFonts w:ascii="Century Gothic" w:eastAsiaTheme="minorEastAsia" w:hAnsi="Century Gothic"/>
          <w:i/>
          <w:sz w:val="24"/>
          <w:szCs w:val="23"/>
        </w:rPr>
      </w:pPr>
      <w:r w:rsidRPr="00C25C99">
        <w:rPr>
          <w:rFonts w:ascii="Century Gothic" w:eastAsiaTheme="minorEastAsia" w:hAnsi="Century Gothic"/>
          <w:b/>
          <w:sz w:val="24"/>
          <w:szCs w:val="23"/>
          <w:highlight w:val="yellow"/>
        </w:rPr>
        <w:t>Papa: 0,4 kg</w:t>
      </w:r>
      <w:r>
        <w:rPr>
          <w:rFonts w:ascii="Century Gothic" w:eastAsiaTheme="minorEastAsia" w:hAnsi="Century Gothic"/>
          <w:sz w:val="24"/>
          <w:szCs w:val="23"/>
        </w:rPr>
        <w:t xml:space="preserve">   </w:t>
      </w:r>
      <w:r w:rsidRPr="00EA5A2E">
        <w:rPr>
          <w:rFonts w:ascii="Century Gothic" w:eastAsiaTheme="minorEastAsia" w:hAnsi="Century Gothic"/>
          <w:i/>
          <w:sz w:val="24"/>
          <w:szCs w:val="23"/>
        </w:rPr>
        <w:t>(1 kg de papa = 133 L agua virtual)</w:t>
      </w:r>
    </w:p>
    <w:p w:rsidR="00EA5A2E" w:rsidRDefault="00C25C99" w:rsidP="00EA5A2E">
      <w:pPr>
        <w:spacing w:after="120"/>
        <w:jc w:val="both"/>
        <w:rPr>
          <w:rFonts w:ascii="Century Gothic" w:eastAsiaTheme="minorEastAsia" w:hAnsi="Century Gothic"/>
          <w:sz w:val="24"/>
          <w:szCs w:val="23"/>
        </w:rPr>
      </w:pPr>
      <w:r>
        <w:rPr>
          <w:rFonts w:ascii="Century Gothic" w:eastAsiaTheme="minorEastAsia" w:hAnsi="Century Gothic"/>
          <w:sz w:val="24"/>
          <w:szCs w:val="23"/>
        </w:rPr>
        <w:t>Vamos a dividir el 1 kg de papa entre 10 para tener 10 retazos de 0,1 kg, y ver cuantos litros de agua le compete a cada 0,1 kg:</w:t>
      </w:r>
    </w:p>
    <w:p w:rsidR="00C25C99" w:rsidRPr="00C25C99" w:rsidRDefault="00C25C99" w:rsidP="00EA5A2E">
      <w:pPr>
        <w:spacing w:after="120"/>
        <w:jc w:val="both"/>
        <w:rPr>
          <w:rFonts w:ascii="Century Gothic" w:eastAsiaTheme="minorEastAsia" w:hAnsi="Century Gothic"/>
          <w:sz w:val="24"/>
          <w:szCs w:val="23"/>
          <w:lang w:val="en-US"/>
        </w:rPr>
      </w:pPr>
      <w:r w:rsidRPr="00C25C99">
        <w:rPr>
          <w:rFonts w:ascii="Century Gothic" w:eastAsiaTheme="minorEastAsia" w:hAnsi="Century Gothic"/>
          <w:sz w:val="24"/>
          <w:szCs w:val="23"/>
          <w:lang w:val="en-US"/>
        </w:rPr>
        <w:t xml:space="preserve">1 kg ÷ </w:t>
      </w:r>
      <w:r w:rsidRPr="00C25C99">
        <w:rPr>
          <w:rFonts w:ascii="Century Gothic" w:eastAsiaTheme="minorEastAsia" w:hAnsi="Century Gothic"/>
          <w:color w:val="C00000"/>
          <w:sz w:val="24"/>
          <w:szCs w:val="23"/>
          <w:lang w:val="en-US"/>
        </w:rPr>
        <w:t xml:space="preserve">10 </w:t>
      </w:r>
      <w:r w:rsidRPr="00C25C99">
        <w:rPr>
          <w:rFonts w:ascii="Century Gothic" w:eastAsiaTheme="minorEastAsia" w:hAnsi="Century Gothic"/>
          <w:sz w:val="24"/>
          <w:szCs w:val="23"/>
          <w:lang w:val="en-US"/>
        </w:rPr>
        <w:t xml:space="preserve">= 0,1 kg              133 L ÷ </w:t>
      </w:r>
      <w:r w:rsidRPr="00C25C99">
        <w:rPr>
          <w:rFonts w:ascii="Century Gothic" w:eastAsiaTheme="minorEastAsia" w:hAnsi="Century Gothic"/>
          <w:color w:val="C00000"/>
          <w:sz w:val="24"/>
          <w:szCs w:val="23"/>
          <w:lang w:val="en-US"/>
        </w:rPr>
        <w:t xml:space="preserve">10 </w:t>
      </w:r>
      <w:r w:rsidRPr="00C25C99">
        <w:rPr>
          <w:rFonts w:ascii="Century Gothic" w:eastAsiaTheme="minorEastAsia" w:hAnsi="Century Gothic"/>
          <w:sz w:val="24"/>
          <w:szCs w:val="23"/>
          <w:lang w:val="en-US"/>
        </w:rPr>
        <w:t>= 13,3</w:t>
      </w:r>
      <w:r>
        <w:rPr>
          <w:rFonts w:ascii="Century Gothic" w:eastAsiaTheme="minorEastAsia" w:hAnsi="Century Gothic"/>
          <w:sz w:val="24"/>
          <w:szCs w:val="23"/>
          <w:lang w:val="en-US"/>
        </w:rPr>
        <w:t xml:space="preserve"> L </w:t>
      </w:r>
      <w:r w:rsidRPr="00C25C99">
        <w:rPr>
          <w:rFonts w:ascii="Century Gothic" w:eastAsiaTheme="minorEastAsia" w:hAnsi="Century Gothic"/>
          <w:sz w:val="24"/>
          <w:szCs w:val="23"/>
          <w:lang w:val="en-US"/>
        </w:rPr>
        <w:t xml:space="preserve">           </w:t>
      </w:r>
      <w:r>
        <w:rPr>
          <w:rFonts w:ascii="Century Gothic" w:eastAsiaTheme="minorEastAsia" w:hAnsi="Century Gothic"/>
          <w:sz w:val="24"/>
          <w:szCs w:val="23"/>
          <w:lang w:val="en-US"/>
        </w:rPr>
        <w:t xml:space="preserve">  </w:t>
      </w:r>
      <w:r w:rsidRPr="00C25C99">
        <w:rPr>
          <w:rFonts w:ascii="Century Gothic" w:eastAsiaTheme="minorEastAsia" w:hAnsi="Century Gothic"/>
          <w:sz w:val="24"/>
          <w:szCs w:val="23"/>
          <w:lang w:val="en-US"/>
        </w:rPr>
        <w:t xml:space="preserve">        0,1 </w:t>
      </w:r>
      <w:r w:rsidRPr="00C25C99">
        <w:rPr>
          <w:rFonts w:ascii="Century Gothic" w:eastAsiaTheme="minorEastAsia" w:hAnsi="Century Gothic"/>
          <w:color w:val="C00000"/>
          <w:sz w:val="24"/>
          <w:szCs w:val="23"/>
          <w:lang w:val="en-US"/>
        </w:rPr>
        <w:t xml:space="preserve">x 4 </w:t>
      </w:r>
      <w:r w:rsidRPr="00C25C99">
        <w:rPr>
          <w:rFonts w:ascii="Century Gothic" w:eastAsiaTheme="minorEastAsia" w:hAnsi="Century Gothic"/>
          <w:sz w:val="24"/>
          <w:szCs w:val="23"/>
          <w:lang w:val="en-US"/>
        </w:rPr>
        <w:t xml:space="preserve">= 0,4 kg          13,3 </w:t>
      </w:r>
      <w:r w:rsidRPr="00C25C99">
        <w:rPr>
          <w:rFonts w:ascii="Century Gothic" w:eastAsiaTheme="minorEastAsia" w:hAnsi="Century Gothic"/>
          <w:color w:val="C00000"/>
          <w:sz w:val="24"/>
          <w:szCs w:val="23"/>
          <w:lang w:val="en-US"/>
        </w:rPr>
        <w:t>x 4</w:t>
      </w:r>
      <w:r w:rsidRPr="00C25C99">
        <w:rPr>
          <w:rFonts w:ascii="Century Gothic" w:eastAsiaTheme="minorEastAsia" w:hAnsi="Century Gothic"/>
          <w:sz w:val="24"/>
          <w:szCs w:val="23"/>
          <w:lang w:val="en-US"/>
        </w:rPr>
        <w:t xml:space="preserve"> = 53,2 L</w:t>
      </w:r>
    </w:p>
    <w:p w:rsidR="00EA5A2E" w:rsidRPr="009B315E" w:rsidRDefault="00C25C99" w:rsidP="00EA5A2E">
      <w:pPr>
        <w:spacing w:after="120"/>
        <w:jc w:val="both"/>
        <w:rPr>
          <w:rFonts w:ascii="Century Gothic" w:eastAsiaTheme="minorEastAsia" w:hAnsi="Century Gothic"/>
          <w:sz w:val="24"/>
          <w:szCs w:val="23"/>
          <w:u w:val="single"/>
        </w:rPr>
      </w:pPr>
      <w:r w:rsidRPr="00C25C99">
        <w:rPr>
          <w:rFonts w:ascii="Century Gothic" w:eastAsiaTheme="minorEastAsia" w:hAnsi="Century Gothic"/>
          <w:sz w:val="24"/>
          <w:szCs w:val="23"/>
        </w:rPr>
        <w:t>Vimos que, 0,1 kg</w:t>
      </w:r>
      <w:r>
        <w:rPr>
          <w:rFonts w:ascii="Century Gothic" w:eastAsiaTheme="minorEastAsia" w:hAnsi="Century Gothic"/>
          <w:sz w:val="24"/>
          <w:szCs w:val="23"/>
        </w:rPr>
        <w:t xml:space="preserve"> de papa</w:t>
      </w:r>
      <w:r w:rsidRPr="00C25C99">
        <w:rPr>
          <w:rFonts w:ascii="Century Gothic" w:eastAsiaTheme="minorEastAsia" w:hAnsi="Century Gothic"/>
          <w:sz w:val="24"/>
          <w:szCs w:val="23"/>
        </w:rPr>
        <w:t xml:space="preserve"> = 13,3 L de agua virtual. </w:t>
      </w:r>
      <w:r>
        <w:rPr>
          <w:rFonts w:ascii="Century Gothic" w:eastAsiaTheme="minorEastAsia" w:hAnsi="Century Gothic"/>
          <w:sz w:val="24"/>
          <w:szCs w:val="23"/>
        </w:rPr>
        <w:t xml:space="preserve">Entonces, </w:t>
      </w:r>
      <w:r w:rsidRPr="009B315E">
        <w:rPr>
          <w:rFonts w:ascii="Century Gothic" w:eastAsiaTheme="minorEastAsia" w:hAnsi="Century Gothic"/>
          <w:sz w:val="24"/>
          <w:szCs w:val="23"/>
          <w:highlight w:val="yellow"/>
        </w:rPr>
        <w:t>para 0,4 kg serían 53,2 L</w:t>
      </w:r>
    </w:p>
    <w:p w:rsidR="00EA5A2E" w:rsidRPr="00C25C99" w:rsidRDefault="00EA5A2E" w:rsidP="00EA5A2E">
      <w:pPr>
        <w:spacing w:after="120"/>
        <w:jc w:val="both"/>
        <w:rPr>
          <w:rFonts w:ascii="Century Gothic" w:eastAsiaTheme="minorEastAsia" w:hAnsi="Century Gothic"/>
          <w:i/>
          <w:sz w:val="24"/>
          <w:szCs w:val="23"/>
        </w:rPr>
      </w:pPr>
      <w:r w:rsidRPr="00C25C99">
        <w:rPr>
          <w:rFonts w:ascii="Century Gothic" w:eastAsiaTheme="minorEastAsia" w:hAnsi="Century Gothic"/>
          <w:b/>
          <w:sz w:val="24"/>
          <w:szCs w:val="23"/>
          <w:highlight w:val="yellow"/>
        </w:rPr>
        <w:lastRenderedPageBreak/>
        <w:t>Carne de cerdo: 550 gr</w:t>
      </w:r>
      <w:r w:rsidR="00C25C99">
        <w:rPr>
          <w:rFonts w:ascii="Century Gothic" w:eastAsiaTheme="minorEastAsia" w:hAnsi="Century Gothic"/>
          <w:sz w:val="24"/>
          <w:szCs w:val="23"/>
        </w:rPr>
        <w:t xml:space="preserve">   </w:t>
      </w:r>
      <w:r w:rsidR="00C25C99" w:rsidRPr="00C25C99">
        <w:rPr>
          <w:rFonts w:ascii="Century Gothic" w:eastAsiaTheme="minorEastAsia" w:hAnsi="Century Gothic"/>
          <w:i/>
          <w:sz w:val="24"/>
          <w:szCs w:val="23"/>
        </w:rPr>
        <w:t>(300 gr = 1440 L)</w:t>
      </w:r>
    </w:p>
    <w:p w:rsidR="00C25C99" w:rsidRDefault="00C25C99" w:rsidP="00C25C99">
      <w:pPr>
        <w:spacing w:after="120"/>
        <w:jc w:val="both"/>
        <w:rPr>
          <w:rFonts w:ascii="Century Gothic" w:eastAsiaTheme="minorEastAsia" w:hAnsi="Century Gothic"/>
          <w:sz w:val="24"/>
          <w:szCs w:val="23"/>
        </w:rPr>
      </w:pPr>
      <w:r>
        <w:rPr>
          <w:rFonts w:ascii="Century Gothic" w:eastAsiaTheme="minorEastAsia" w:hAnsi="Century Gothic"/>
          <w:sz w:val="24"/>
          <w:szCs w:val="23"/>
        </w:rPr>
        <w:t>Vamos a dividir el 300 gr de cerdo entre 6 para tener 6 retazos de 50 gr, y ver cuantos litros de agua le compete a cada 50 gr</w:t>
      </w:r>
      <w:r w:rsidR="009B315E">
        <w:rPr>
          <w:rFonts w:ascii="Century Gothic" w:eastAsiaTheme="minorEastAsia" w:hAnsi="Century Gothic"/>
          <w:sz w:val="24"/>
          <w:szCs w:val="23"/>
        </w:rPr>
        <w:t>:</w:t>
      </w:r>
    </w:p>
    <w:p w:rsidR="00C25C99" w:rsidRPr="009B315E" w:rsidRDefault="00C25C99" w:rsidP="00C25C99">
      <w:pPr>
        <w:spacing w:after="120"/>
        <w:jc w:val="both"/>
        <w:rPr>
          <w:rFonts w:ascii="Century Gothic" w:eastAsiaTheme="minorEastAsia" w:hAnsi="Century Gothic"/>
          <w:sz w:val="24"/>
          <w:szCs w:val="23"/>
        </w:rPr>
      </w:pPr>
      <w:r w:rsidRPr="009B315E">
        <w:rPr>
          <w:rFonts w:ascii="Century Gothic" w:eastAsiaTheme="minorEastAsia" w:hAnsi="Century Gothic"/>
          <w:sz w:val="24"/>
          <w:szCs w:val="23"/>
        </w:rPr>
        <w:t xml:space="preserve">300 gr ÷ </w:t>
      </w:r>
      <w:r w:rsidRPr="009B315E">
        <w:rPr>
          <w:rFonts w:ascii="Century Gothic" w:eastAsiaTheme="minorEastAsia" w:hAnsi="Century Gothic"/>
          <w:color w:val="C00000"/>
          <w:sz w:val="24"/>
          <w:szCs w:val="23"/>
        </w:rPr>
        <w:t xml:space="preserve">6 </w:t>
      </w:r>
      <w:r w:rsidRPr="009B315E">
        <w:rPr>
          <w:rFonts w:ascii="Century Gothic" w:eastAsiaTheme="minorEastAsia" w:hAnsi="Century Gothic"/>
          <w:sz w:val="24"/>
          <w:szCs w:val="23"/>
        </w:rPr>
        <w:t xml:space="preserve">= 50 gr </w:t>
      </w:r>
      <w:r w:rsidR="009B315E" w:rsidRPr="009B315E">
        <w:rPr>
          <w:rFonts w:ascii="Century Gothic" w:eastAsiaTheme="minorEastAsia" w:hAnsi="Century Gothic"/>
          <w:sz w:val="24"/>
          <w:szCs w:val="23"/>
        </w:rPr>
        <w:t xml:space="preserve">      </w:t>
      </w:r>
      <w:r w:rsidRPr="009B315E">
        <w:rPr>
          <w:rFonts w:ascii="Century Gothic" w:eastAsiaTheme="minorEastAsia" w:hAnsi="Century Gothic"/>
          <w:sz w:val="24"/>
          <w:szCs w:val="23"/>
        </w:rPr>
        <w:t xml:space="preserve">      1440 L ÷ </w:t>
      </w:r>
      <w:r w:rsidRPr="009B315E">
        <w:rPr>
          <w:rFonts w:ascii="Century Gothic" w:eastAsiaTheme="minorEastAsia" w:hAnsi="Century Gothic"/>
          <w:color w:val="C00000"/>
          <w:sz w:val="24"/>
          <w:szCs w:val="23"/>
        </w:rPr>
        <w:t xml:space="preserve">6 </w:t>
      </w:r>
      <w:r w:rsidRPr="009B315E">
        <w:rPr>
          <w:rFonts w:ascii="Century Gothic" w:eastAsiaTheme="minorEastAsia" w:hAnsi="Century Gothic"/>
          <w:sz w:val="24"/>
          <w:szCs w:val="23"/>
        </w:rPr>
        <w:t xml:space="preserve">= 240 L     </w:t>
      </w:r>
      <w:r w:rsidR="009B315E" w:rsidRPr="009B315E">
        <w:rPr>
          <w:rFonts w:ascii="Century Gothic" w:eastAsiaTheme="minorEastAsia" w:hAnsi="Century Gothic"/>
          <w:sz w:val="24"/>
          <w:szCs w:val="23"/>
        </w:rPr>
        <w:t xml:space="preserve"> </w:t>
      </w:r>
      <w:r w:rsidRPr="009B315E">
        <w:rPr>
          <w:rFonts w:ascii="Century Gothic" w:eastAsiaTheme="minorEastAsia" w:hAnsi="Century Gothic"/>
          <w:sz w:val="24"/>
          <w:szCs w:val="23"/>
        </w:rPr>
        <w:t xml:space="preserve">    </w:t>
      </w:r>
      <w:r w:rsidR="009B315E" w:rsidRPr="009B315E">
        <w:rPr>
          <w:rFonts w:ascii="Century Gothic" w:eastAsiaTheme="minorEastAsia" w:hAnsi="Century Gothic"/>
          <w:sz w:val="24"/>
          <w:szCs w:val="23"/>
        </w:rPr>
        <w:t xml:space="preserve">  </w:t>
      </w:r>
      <w:r w:rsidRPr="009B315E">
        <w:rPr>
          <w:rFonts w:ascii="Century Gothic" w:eastAsiaTheme="minorEastAsia" w:hAnsi="Century Gothic"/>
          <w:sz w:val="24"/>
          <w:szCs w:val="23"/>
        </w:rPr>
        <w:t xml:space="preserve">   50 gr </w:t>
      </w:r>
      <w:r w:rsidRPr="009B315E">
        <w:rPr>
          <w:rFonts w:ascii="Century Gothic" w:eastAsiaTheme="minorEastAsia" w:hAnsi="Century Gothic"/>
          <w:color w:val="C00000"/>
          <w:sz w:val="24"/>
          <w:szCs w:val="23"/>
        </w:rPr>
        <w:t xml:space="preserve">x 11 </w:t>
      </w:r>
      <w:r w:rsidRPr="009B315E">
        <w:rPr>
          <w:rFonts w:ascii="Century Gothic" w:eastAsiaTheme="minorEastAsia" w:hAnsi="Century Gothic"/>
          <w:sz w:val="24"/>
          <w:szCs w:val="23"/>
        </w:rPr>
        <w:t xml:space="preserve">= 550 </w:t>
      </w:r>
      <w:r w:rsidR="009B315E" w:rsidRPr="009B315E">
        <w:rPr>
          <w:rFonts w:ascii="Century Gothic" w:eastAsiaTheme="minorEastAsia" w:hAnsi="Century Gothic"/>
          <w:sz w:val="24"/>
          <w:szCs w:val="23"/>
        </w:rPr>
        <w:t>gr</w:t>
      </w:r>
      <w:r w:rsidRPr="009B315E">
        <w:rPr>
          <w:rFonts w:ascii="Century Gothic" w:eastAsiaTheme="minorEastAsia" w:hAnsi="Century Gothic"/>
          <w:sz w:val="24"/>
          <w:szCs w:val="23"/>
        </w:rPr>
        <w:t xml:space="preserve"> </w:t>
      </w:r>
      <w:r w:rsidR="009B315E" w:rsidRPr="009B315E">
        <w:rPr>
          <w:rFonts w:ascii="Century Gothic" w:eastAsiaTheme="minorEastAsia" w:hAnsi="Century Gothic"/>
          <w:sz w:val="24"/>
          <w:szCs w:val="23"/>
        </w:rPr>
        <w:t xml:space="preserve">  </w:t>
      </w:r>
      <w:r w:rsidRPr="009B315E">
        <w:rPr>
          <w:rFonts w:ascii="Century Gothic" w:eastAsiaTheme="minorEastAsia" w:hAnsi="Century Gothic"/>
          <w:sz w:val="24"/>
          <w:szCs w:val="23"/>
        </w:rPr>
        <w:t xml:space="preserve">    </w:t>
      </w:r>
      <w:r w:rsidR="009B315E" w:rsidRPr="009B315E">
        <w:rPr>
          <w:rFonts w:ascii="Century Gothic" w:eastAsiaTheme="minorEastAsia" w:hAnsi="Century Gothic"/>
          <w:sz w:val="24"/>
          <w:szCs w:val="23"/>
        </w:rPr>
        <w:t>240 L</w:t>
      </w:r>
      <w:r w:rsidRPr="009B315E">
        <w:rPr>
          <w:rFonts w:ascii="Century Gothic" w:eastAsiaTheme="minorEastAsia" w:hAnsi="Century Gothic"/>
          <w:sz w:val="24"/>
          <w:szCs w:val="23"/>
        </w:rPr>
        <w:t xml:space="preserve"> </w:t>
      </w:r>
      <w:r w:rsidRPr="009B315E">
        <w:rPr>
          <w:rFonts w:ascii="Century Gothic" w:eastAsiaTheme="minorEastAsia" w:hAnsi="Century Gothic"/>
          <w:color w:val="C00000"/>
          <w:sz w:val="24"/>
          <w:szCs w:val="23"/>
        </w:rPr>
        <w:t xml:space="preserve">x </w:t>
      </w:r>
      <w:r w:rsidR="009B315E" w:rsidRPr="009B315E">
        <w:rPr>
          <w:rFonts w:ascii="Century Gothic" w:eastAsiaTheme="minorEastAsia" w:hAnsi="Century Gothic"/>
          <w:color w:val="C00000"/>
          <w:sz w:val="24"/>
          <w:szCs w:val="23"/>
        </w:rPr>
        <w:t>11</w:t>
      </w:r>
      <w:r w:rsidRPr="009B315E">
        <w:rPr>
          <w:rFonts w:ascii="Century Gothic" w:eastAsiaTheme="minorEastAsia" w:hAnsi="Century Gothic"/>
          <w:sz w:val="24"/>
          <w:szCs w:val="23"/>
        </w:rPr>
        <w:t xml:space="preserve"> = </w:t>
      </w:r>
      <w:r w:rsidR="009B315E" w:rsidRPr="009B315E">
        <w:rPr>
          <w:rFonts w:ascii="Century Gothic" w:eastAsiaTheme="minorEastAsia" w:hAnsi="Century Gothic"/>
          <w:sz w:val="24"/>
          <w:szCs w:val="23"/>
        </w:rPr>
        <w:t xml:space="preserve">2 640 L </w:t>
      </w:r>
    </w:p>
    <w:p w:rsidR="00C25C99" w:rsidRPr="009B315E" w:rsidRDefault="00C25C99" w:rsidP="00EA5A2E">
      <w:pPr>
        <w:spacing w:after="120"/>
        <w:jc w:val="both"/>
        <w:rPr>
          <w:rFonts w:ascii="Century Gothic" w:eastAsiaTheme="minorEastAsia" w:hAnsi="Century Gothic"/>
          <w:sz w:val="24"/>
          <w:szCs w:val="23"/>
          <w:u w:val="single"/>
        </w:rPr>
      </w:pPr>
      <w:r w:rsidRPr="00C25C99">
        <w:rPr>
          <w:rFonts w:ascii="Century Gothic" w:eastAsiaTheme="minorEastAsia" w:hAnsi="Century Gothic"/>
          <w:sz w:val="24"/>
          <w:szCs w:val="23"/>
        </w:rPr>
        <w:t xml:space="preserve">Vimos que, </w:t>
      </w:r>
      <w:r w:rsidR="009B315E">
        <w:rPr>
          <w:rFonts w:ascii="Century Gothic" w:eastAsiaTheme="minorEastAsia" w:hAnsi="Century Gothic"/>
          <w:sz w:val="24"/>
          <w:szCs w:val="23"/>
        </w:rPr>
        <w:t>50 gr de cerdo</w:t>
      </w:r>
      <w:r w:rsidRPr="00C25C99">
        <w:rPr>
          <w:rFonts w:ascii="Century Gothic" w:eastAsiaTheme="minorEastAsia" w:hAnsi="Century Gothic"/>
          <w:sz w:val="24"/>
          <w:szCs w:val="23"/>
        </w:rPr>
        <w:t xml:space="preserve"> = </w:t>
      </w:r>
      <w:r w:rsidR="009B315E">
        <w:rPr>
          <w:rFonts w:ascii="Century Gothic" w:eastAsiaTheme="minorEastAsia" w:hAnsi="Century Gothic"/>
          <w:sz w:val="24"/>
          <w:szCs w:val="23"/>
        </w:rPr>
        <w:t>240 L</w:t>
      </w:r>
      <w:r w:rsidRPr="00C25C99">
        <w:rPr>
          <w:rFonts w:ascii="Century Gothic" w:eastAsiaTheme="minorEastAsia" w:hAnsi="Century Gothic"/>
          <w:sz w:val="24"/>
          <w:szCs w:val="23"/>
        </w:rPr>
        <w:t xml:space="preserve"> de agua virtual. </w:t>
      </w:r>
      <w:r>
        <w:rPr>
          <w:rFonts w:ascii="Century Gothic" w:eastAsiaTheme="minorEastAsia" w:hAnsi="Century Gothic"/>
          <w:sz w:val="24"/>
          <w:szCs w:val="23"/>
        </w:rPr>
        <w:t>Ento</w:t>
      </w:r>
      <w:r w:rsidR="009B315E">
        <w:rPr>
          <w:rFonts w:ascii="Century Gothic" w:eastAsiaTheme="minorEastAsia" w:hAnsi="Century Gothic"/>
          <w:sz w:val="24"/>
          <w:szCs w:val="23"/>
        </w:rPr>
        <w:t xml:space="preserve">nces, </w:t>
      </w:r>
      <w:r w:rsidR="009B315E" w:rsidRPr="009B315E">
        <w:rPr>
          <w:rFonts w:ascii="Century Gothic" w:eastAsiaTheme="minorEastAsia" w:hAnsi="Century Gothic"/>
          <w:sz w:val="24"/>
          <w:szCs w:val="23"/>
          <w:highlight w:val="yellow"/>
          <w:u w:val="single"/>
        </w:rPr>
        <w:t>para 550 gr serían 2 640 L</w:t>
      </w:r>
    </w:p>
    <w:p w:rsidR="009B315E" w:rsidRPr="009B315E" w:rsidRDefault="009B315E" w:rsidP="009B315E">
      <w:pPr>
        <w:spacing w:after="120"/>
        <w:jc w:val="both"/>
        <w:rPr>
          <w:rFonts w:ascii="Century Gothic" w:eastAsiaTheme="minorEastAsia" w:hAnsi="Century Gothic"/>
          <w:b/>
          <w:sz w:val="24"/>
          <w:szCs w:val="23"/>
          <w:highlight w:val="yellow"/>
        </w:rPr>
      </w:pPr>
      <w:r w:rsidRPr="009B315E">
        <w:rPr>
          <w:rFonts w:ascii="Century Gothic" w:eastAsiaTheme="minorEastAsia" w:hAnsi="Century Gothic"/>
          <w:b/>
          <w:sz w:val="24"/>
          <w:szCs w:val="23"/>
          <w:highlight w:val="yellow"/>
        </w:rPr>
        <w:t xml:space="preserve">Carne de pollo: </w:t>
      </w:r>
      <w:r>
        <w:rPr>
          <w:rFonts w:ascii="Century Gothic" w:eastAsiaTheme="minorEastAsia" w:hAnsi="Century Gothic"/>
          <w:b/>
          <w:sz w:val="24"/>
          <w:szCs w:val="23"/>
          <w:highlight w:val="yellow"/>
        </w:rPr>
        <w:t>0,6 k</w:t>
      </w:r>
      <w:r w:rsidRPr="00C25C99">
        <w:rPr>
          <w:rFonts w:ascii="Century Gothic" w:eastAsiaTheme="minorEastAsia" w:hAnsi="Century Gothic"/>
          <w:b/>
          <w:sz w:val="24"/>
          <w:szCs w:val="23"/>
          <w:highlight w:val="yellow"/>
        </w:rPr>
        <w:t>g</w:t>
      </w:r>
      <w:r>
        <w:rPr>
          <w:rFonts w:ascii="Century Gothic" w:eastAsiaTheme="minorEastAsia" w:hAnsi="Century Gothic"/>
          <w:sz w:val="24"/>
          <w:szCs w:val="23"/>
        </w:rPr>
        <w:t xml:space="preserve">   </w:t>
      </w:r>
      <w:r w:rsidRPr="00EA5A2E">
        <w:rPr>
          <w:rFonts w:ascii="Century Gothic" w:eastAsiaTheme="minorEastAsia" w:hAnsi="Century Gothic"/>
          <w:i/>
          <w:sz w:val="24"/>
          <w:szCs w:val="23"/>
        </w:rPr>
        <w:t xml:space="preserve">(1 kg de </w:t>
      </w:r>
      <w:r>
        <w:rPr>
          <w:rFonts w:ascii="Century Gothic" w:eastAsiaTheme="minorEastAsia" w:hAnsi="Century Gothic"/>
          <w:i/>
          <w:sz w:val="24"/>
          <w:szCs w:val="23"/>
        </w:rPr>
        <w:t>pollo</w:t>
      </w:r>
      <w:r w:rsidRPr="00EA5A2E">
        <w:rPr>
          <w:rFonts w:ascii="Century Gothic" w:eastAsiaTheme="minorEastAsia" w:hAnsi="Century Gothic"/>
          <w:i/>
          <w:sz w:val="24"/>
          <w:szCs w:val="23"/>
        </w:rPr>
        <w:t xml:space="preserve"> = </w:t>
      </w:r>
      <w:r>
        <w:rPr>
          <w:rFonts w:ascii="Century Gothic" w:eastAsiaTheme="minorEastAsia" w:hAnsi="Century Gothic"/>
          <w:i/>
          <w:sz w:val="24"/>
          <w:szCs w:val="23"/>
        </w:rPr>
        <w:t>3700</w:t>
      </w:r>
      <w:r w:rsidRPr="00EA5A2E">
        <w:rPr>
          <w:rFonts w:ascii="Century Gothic" w:eastAsiaTheme="minorEastAsia" w:hAnsi="Century Gothic"/>
          <w:i/>
          <w:sz w:val="24"/>
          <w:szCs w:val="23"/>
        </w:rPr>
        <w:t xml:space="preserve"> L agua virtual)</w:t>
      </w:r>
    </w:p>
    <w:p w:rsidR="009B315E" w:rsidRDefault="009B315E" w:rsidP="009B315E">
      <w:pPr>
        <w:spacing w:after="120"/>
        <w:jc w:val="both"/>
        <w:rPr>
          <w:rFonts w:ascii="Century Gothic" w:eastAsiaTheme="minorEastAsia" w:hAnsi="Century Gothic"/>
          <w:sz w:val="24"/>
          <w:szCs w:val="23"/>
        </w:rPr>
      </w:pPr>
      <w:r>
        <w:rPr>
          <w:rFonts w:ascii="Century Gothic" w:eastAsiaTheme="minorEastAsia" w:hAnsi="Century Gothic"/>
          <w:sz w:val="24"/>
          <w:szCs w:val="23"/>
        </w:rPr>
        <w:t>Vamos a dividir el 1 kg de pollo entre 10 para tener 10 retazos de 0,1 kg, y ver cuantos litros de agua le compete a cada 0,1 kg:</w:t>
      </w:r>
    </w:p>
    <w:p w:rsidR="009B315E" w:rsidRPr="00C25C99" w:rsidRDefault="009B315E" w:rsidP="009B315E">
      <w:pPr>
        <w:spacing w:after="120"/>
        <w:jc w:val="both"/>
        <w:rPr>
          <w:rFonts w:ascii="Century Gothic" w:eastAsiaTheme="minorEastAsia" w:hAnsi="Century Gothic"/>
          <w:sz w:val="24"/>
          <w:szCs w:val="23"/>
          <w:lang w:val="en-US"/>
        </w:rPr>
      </w:pPr>
      <w:r w:rsidRPr="00C25C99">
        <w:rPr>
          <w:rFonts w:ascii="Century Gothic" w:eastAsiaTheme="minorEastAsia" w:hAnsi="Century Gothic"/>
          <w:sz w:val="24"/>
          <w:szCs w:val="23"/>
          <w:lang w:val="en-US"/>
        </w:rPr>
        <w:t xml:space="preserve">1 kg ÷ </w:t>
      </w:r>
      <w:r w:rsidRPr="00C25C99">
        <w:rPr>
          <w:rFonts w:ascii="Century Gothic" w:eastAsiaTheme="minorEastAsia" w:hAnsi="Century Gothic"/>
          <w:color w:val="C00000"/>
          <w:sz w:val="24"/>
          <w:szCs w:val="23"/>
          <w:lang w:val="en-US"/>
        </w:rPr>
        <w:t xml:space="preserve">10 </w:t>
      </w:r>
      <w:r w:rsidRPr="00C25C99">
        <w:rPr>
          <w:rFonts w:ascii="Century Gothic" w:eastAsiaTheme="minorEastAsia" w:hAnsi="Century Gothic"/>
          <w:sz w:val="24"/>
          <w:szCs w:val="23"/>
          <w:lang w:val="en-US"/>
        </w:rPr>
        <w:t>= 0</w:t>
      </w:r>
      <w:proofErr w:type="gramStart"/>
      <w:r w:rsidRPr="00C25C99">
        <w:rPr>
          <w:rFonts w:ascii="Century Gothic" w:eastAsiaTheme="minorEastAsia" w:hAnsi="Century Gothic"/>
          <w:sz w:val="24"/>
          <w:szCs w:val="23"/>
          <w:lang w:val="en-US"/>
        </w:rPr>
        <w:t>,1</w:t>
      </w:r>
      <w:proofErr w:type="gramEnd"/>
      <w:r w:rsidRPr="00C25C99">
        <w:rPr>
          <w:rFonts w:ascii="Century Gothic" w:eastAsiaTheme="minorEastAsia" w:hAnsi="Century Gothic"/>
          <w:sz w:val="24"/>
          <w:szCs w:val="23"/>
          <w:lang w:val="en-US"/>
        </w:rPr>
        <w:t xml:space="preserve"> kg            </w:t>
      </w:r>
      <w:r>
        <w:rPr>
          <w:rFonts w:ascii="Century Gothic" w:eastAsiaTheme="minorEastAsia" w:hAnsi="Century Gothic"/>
          <w:sz w:val="24"/>
          <w:szCs w:val="23"/>
          <w:lang w:val="en-US"/>
        </w:rPr>
        <w:t>3700</w:t>
      </w:r>
      <w:r w:rsidRPr="00C25C99">
        <w:rPr>
          <w:rFonts w:ascii="Century Gothic" w:eastAsiaTheme="minorEastAsia" w:hAnsi="Century Gothic"/>
          <w:sz w:val="24"/>
          <w:szCs w:val="23"/>
          <w:lang w:val="en-US"/>
        </w:rPr>
        <w:t xml:space="preserve"> L ÷ </w:t>
      </w:r>
      <w:r w:rsidRPr="00C25C99">
        <w:rPr>
          <w:rFonts w:ascii="Century Gothic" w:eastAsiaTheme="minorEastAsia" w:hAnsi="Century Gothic"/>
          <w:color w:val="C00000"/>
          <w:sz w:val="24"/>
          <w:szCs w:val="23"/>
          <w:lang w:val="en-US"/>
        </w:rPr>
        <w:t xml:space="preserve">10 </w:t>
      </w:r>
      <w:r w:rsidRPr="00C25C99">
        <w:rPr>
          <w:rFonts w:ascii="Century Gothic" w:eastAsiaTheme="minorEastAsia" w:hAnsi="Century Gothic"/>
          <w:sz w:val="24"/>
          <w:szCs w:val="23"/>
          <w:lang w:val="en-US"/>
        </w:rPr>
        <w:t xml:space="preserve">= </w:t>
      </w:r>
      <w:r>
        <w:rPr>
          <w:rFonts w:ascii="Century Gothic" w:eastAsiaTheme="minorEastAsia" w:hAnsi="Century Gothic"/>
          <w:sz w:val="24"/>
          <w:szCs w:val="23"/>
          <w:lang w:val="en-US"/>
        </w:rPr>
        <w:t xml:space="preserve">370 L </w:t>
      </w:r>
      <w:r w:rsidRPr="00C25C99">
        <w:rPr>
          <w:rFonts w:ascii="Century Gothic" w:eastAsiaTheme="minorEastAsia" w:hAnsi="Century Gothic"/>
          <w:sz w:val="24"/>
          <w:szCs w:val="23"/>
          <w:lang w:val="en-US"/>
        </w:rPr>
        <w:t xml:space="preserve">           </w:t>
      </w:r>
      <w:r>
        <w:rPr>
          <w:rFonts w:ascii="Century Gothic" w:eastAsiaTheme="minorEastAsia" w:hAnsi="Century Gothic"/>
          <w:sz w:val="24"/>
          <w:szCs w:val="23"/>
          <w:lang w:val="en-US"/>
        </w:rPr>
        <w:t xml:space="preserve">    </w:t>
      </w:r>
      <w:r w:rsidRPr="00C25C99">
        <w:rPr>
          <w:rFonts w:ascii="Century Gothic" w:eastAsiaTheme="minorEastAsia" w:hAnsi="Century Gothic"/>
          <w:sz w:val="24"/>
          <w:szCs w:val="23"/>
          <w:lang w:val="en-US"/>
        </w:rPr>
        <w:t xml:space="preserve">     0,1 </w:t>
      </w:r>
      <w:r w:rsidRPr="00C25C99">
        <w:rPr>
          <w:rFonts w:ascii="Century Gothic" w:eastAsiaTheme="minorEastAsia" w:hAnsi="Century Gothic"/>
          <w:color w:val="C00000"/>
          <w:sz w:val="24"/>
          <w:szCs w:val="23"/>
          <w:lang w:val="en-US"/>
        </w:rPr>
        <w:t xml:space="preserve">x </w:t>
      </w:r>
      <w:r>
        <w:rPr>
          <w:rFonts w:ascii="Century Gothic" w:eastAsiaTheme="minorEastAsia" w:hAnsi="Century Gothic"/>
          <w:color w:val="C00000"/>
          <w:sz w:val="24"/>
          <w:szCs w:val="23"/>
          <w:lang w:val="en-US"/>
        </w:rPr>
        <w:t>6</w:t>
      </w:r>
      <w:r w:rsidRPr="00C25C99">
        <w:rPr>
          <w:rFonts w:ascii="Century Gothic" w:eastAsiaTheme="minorEastAsia" w:hAnsi="Century Gothic"/>
          <w:color w:val="C00000"/>
          <w:sz w:val="24"/>
          <w:szCs w:val="23"/>
          <w:lang w:val="en-US"/>
        </w:rPr>
        <w:t xml:space="preserve"> </w:t>
      </w:r>
      <w:r w:rsidRPr="00C25C99">
        <w:rPr>
          <w:rFonts w:ascii="Century Gothic" w:eastAsiaTheme="minorEastAsia" w:hAnsi="Century Gothic"/>
          <w:sz w:val="24"/>
          <w:szCs w:val="23"/>
          <w:lang w:val="en-US"/>
        </w:rPr>
        <w:t>= 0,</w:t>
      </w:r>
      <w:r>
        <w:rPr>
          <w:rFonts w:ascii="Century Gothic" w:eastAsiaTheme="minorEastAsia" w:hAnsi="Century Gothic"/>
          <w:sz w:val="24"/>
          <w:szCs w:val="23"/>
          <w:lang w:val="en-US"/>
        </w:rPr>
        <w:t>6</w:t>
      </w:r>
      <w:r w:rsidRPr="00C25C99">
        <w:rPr>
          <w:rFonts w:ascii="Century Gothic" w:eastAsiaTheme="minorEastAsia" w:hAnsi="Century Gothic"/>
          <w:sz w:val="24"/>
          <w:szCs w:val="23"/>
          <w:lang w:val="en-US"/>
        </w:rPr>
        <w:t xml:space="preserve"> kg          </w:t>
      </w:r>
      <w:r>
        <w:rPr>
          <w:rFonts w:ascii="Century Gothic" w:eastAsiaTheme="minorEastAsia" w:hAnsi="Century Gothic"/>
          <w:sz w:val="24"/>
          <w:szCs w:val="23"/>
          <w:lang w:val="en-US"/>
        </w:rPr>
        <w:t>370</w:t>
      </w:r>
      <w:r w:rsidRPr="00C25C99">
        <w:rPr>
          <w:rFonts w:ascii="Century Gothic" w:eastAsiaTheme="minorEastAsia" w:hAnsi="Century Gothic"/>
          <w:sz w:val="24"/>
          <w:szCs w:val="23"/>
          <w:lang w:val="en-US"/>
        </w:rPr>
        <w:t xml:space="preserve"> </w:t>
      </w:r>
      <w:r w:rsidRPr="00C25C99">
        <w:rPr>
          <w:rFonts w:ascii="Century Gothic" w:eastAsiaTheme="minorEastAsia" w:hAnsi="Century Gothic"/>
          <w:color w:val="C00000"/>
          <w:sz w:val="24"/>
          <w:szCs w:val="23"/>
          <w:lang w:val="en-US"/>
        </w:rPr>
        <w:t xml:space="preserve">x </w:t>
      </w:r>
      <w:r>
        <w:rPr>
          <w:rFonts w:ascii="Century Gothic" w:eastAsiaTheme="minorEastAsia" w:hAnsi="Century Gothic"/>
          <w:color w:val="C00000"/>
          <w:sz w:val="24"/>
          <w:szCs w:val="23"/>
          <w:lang w:val="en-US"/>
        </w:rPr>
        <w:t>6</w:t>
      </w:r>
      <w:r w:rsidRPr="00C25C99">
        <w:rPr>
          <w:rFonts w:ascii="Century Gothic" w:eastAsiaTheme="minorEastAsia" w:hAnsi="Century Gothic"/>
          <w:sz w:val="24"/>
          <w:szCs w:val="23"/>
          <w:lang w:val="en-US"/>
        </w:rPr>
        <w:t xml:space="preserve"> = </w:t>
      </w:r>
      <w:r>
        <w:rPr>
          <w:rFonts w:ascii="Century Gothic" w:eastAsiaTheme="minorEastAsia" w:hAnsi="Century Gothic"/>
          <w:sz w:val="24"/>
          <w:szCs w:val="23"/>
          <w:lang w:val="en-US"/>
        </w:rPr>
        <w:t>2 220</w:t>
      </w:r>
      <w:r w:rsidRPr="00C25C99">
        <w:rPr>
          <w:rFonts w:ascii="Century Gothic" w:eastAsiaTheme="minorEastAsia" w:hAnsi="Century Gothic"/>
          <w:sz w:val="24"/>
          <w:szCs w:val="23"/>
          <w:lang w:val="en-US"/>
        </w:rPr>
        <w:t xml:space="preserve"> L</w:t>
      </w:r>
    </w:p>
    <w:p w:rsidR="009B315E" w:rsidRPr="009B315E" w:rsidRDefault="009B315E" w:rsidP="00EA5A2E">
      <w:pPr>
        <w:spacing w:after="120"/>
        <w:jc w:val="both"/>
        <w:rPr>
          <w:rFonts w:ascii="Century Gothic" w:eastAsiaTheme="minorEastAsia" w:hAnsi="Century Gothic"/>
          <w:sz w:val="24"/>
          <w:szCs w:val="23"/>
          <w:u w:val="single"/>
        </w:rPr>
      </w:pPr>
      <w:r w:rsidRPr="00C25C99">
        <w:rPr>
          <w:rFonts w:ascii="Century Gothic" w:eastAsiaTheme="minorEastAsia" w:hAnsi="Century Gothic"/>
          <w:sz w:val="24"/>
          <w:szCs w:val="23"/>
        </w:rPr>
        <w:t>Vimos que, 0,1 kg</w:t>
      </w:r>
      <w:r>
        <w:rPr>
          <w:rFonts w:ascii="Century Gothic" w:eastAsiaTheme="minorEastAsia" w:hAnsi="Century Gothic"/>
          <w:sz w:val="24"/>
          <w:szCs w:val="23"/>
        </w:rPr>
        <w:t xml:space="preserve"> de pollo</w:t>
      </w:r>
      <w:r w:rsidRPr="00C25C99">
        <w:rPr>
          <w:rFonts w:ascii="Century Gothic" w:eastAsiaTheme="minorEastAsia" w:hAnsi="Century Gothic"/>
          <w:sz w:val="24"/>
          <w:szCs w:val="23"/>
        </w:rPr>
        <w:t xml:space="preserve"> = </w:t>
      </w:r>
      <w:r>
        <w:rPr>
          <w:rFonts w:ascii="Century Gothic" w:eastAsiaTheme="minorEastAsia" w:hAnsi="Century Gothic"/>
          <w:sz w:val="24"/>
          <w:szCs w:val="23"/>
        </w:rPr>
        <w:t>370</w:t>
      </w:r>
      <w:r w:rsidRPr="00C25C99">
        <w:rPr>
          <w:rFonts w:ascii="Century Gothic" w:eastAsiaTheme="minorEastAsia" w:hAnsi="Century Gothic"/>
          <w:sz w:val="24"/>
          <w:szCs w:val="23"/>
        </w:rPr>
        <w:t xml:space="preserve"> L de agua virtual. </w:t>
      </w:r>
      <w:r>
        <w:rPr>
          <w:rFonts w:ascii="Century Gothic" w:eastAsiaTheme="minorEastAsia" w:hAnsi="Century Gothic"/>
          <w:sz w:val="24"/>
          <w:szCs w:val="23"/>
        </w:rPr>
        <w:t xml:space="preserve">Entonces, </w:t>
      </w:r>
      <w:r w:rsidRPr="009B315E">
        <w:rPr>
          <w:rFonts w:ascii="Century Gothic" w:eastAsiaTheme="minorEastAsia" w:hAnsi="Century Gothic"/>
          <w:sz w:val="24"/>
          <w:szCs w:val="23"/>
          <w:highlight w:val="yellow"/>
        </w:rPr>
        <w:t>para 0,</w:t>
      </w:r>
      <w:r>
        <w:rPr>
          <w:rFonts w:ascii="Century Gothic" w:eastAsiaTheme="minorEastAsia" w:hAnsi="Century Gothic"/>
          <w:sz w:val="24"/>
          <w:szCs w:val="23"/>
          <w:highlight w:val="yellow"/>
        </w:rPr>
        <w:t>6</w:t>
      </w:r>
      <w:r w:rsidRPr="009B315E">
        <w:rPr>
          <w:rFonts w:ascii="Century Gothic" w:eastAsiaTheme="minorEastAsia" w:hAnsi="Century Gothic"/>
          <w:sz w:val="24"/>
          <w:szCs w:val="23"/>
          <w:highlight w:val="yellow"/>
        </w:rPr>
        <w:t xml:space="preserve"> kg serían </w:t>
      </w:r>
      <w:r>
        <w:rPr>
          <w:rFonts w:ascii="Century Gothic" w:eastAsiaTheme="minorEastAsia" w:hAnsi="Century Gothic"/>
          <w:sz w:val="24"/>
          <w:szCs w:val="23"/>
          <w:highlight w:val="yellow"/>
        </w:rPr>
        <w:t>2 220</w:t>
      </w:r>
      <w:r w:rsidRPr="009B315E">
        <w:rPr>
          <w:rFonts w:ascii="Century Gothic" w:eastAsiaTheme="minorEastAsia" w:hAnsi="Century Gothic"/>
          <w:sz w:val="24"/>
          <w:szCs w:val="23"/>
          <w:highlight w:val="yellow"/>
        </w:rPr>
        <w:t xml:space="preserve"> L</w:t>
      </w:r>
    </w:p>
    <w:p w:rsidR="009B315E" w:rsidRPr="009B315E" w:rsidRDefault="009B315E" w:rsidP="009B315E">
      <w:pPr>
        <w:spacing w:after="120"/>
        <w:jc w:val="both"/>
        <w:rPr>
          <w:rFonts w:ascii="Century Gothic" w:eastAsiaTheme="minorEastAsia" w:hAnsi="Century Gothic"/>
          <w:b/>
          <w:sz w:val="24"/>
          <w:szCs w:val="23"/>
          <w:highlight w:val="yellow"/>
        </w:rPr>
      </w:pPr>
      <w:r w:rsidRPr="009B315E">
        <w:rPr>
          <w:rFonts w:ascii="Century Gothic" w:eastAsiaTheme="minorEastAsia" w:hAnsi="Century Gothic"/>
          <w:b/>
          <w:sz w:val="24"/>
          <w:szCs w:val="23"/>
          <w:highlight w:val="yellow"/>
        </w:rPr>
        <w:t xml:space="preserve">Arroz: </w:t>
      </w:r>
      <w:r>
        <w:rPr>
          <w:rFonts w:ascii="Century Gothic" w:eastAsiaTheme="minorEastAsia" w:hAnsi="Century Gothic"/>
          <w:b/>
          <w:sz w:val="24"/>
          <w:szCs w:val="23"/>
          <w:highlight w:val="yellow"/>
        </w:rPr>
        <w:t>0,75 k</w:t>
      </w:r>
      <w:r w:rsidRPr="00C25C99">
        <w:rPr>
          <w:rFonts w:ascii="Century Gothic" w:eastAsiaTheme="minorEastAsia" w:hAnsi="Century Gothic"/>
          <w:b/>
          <w:sz w:val="24"/>
          <w:szCs w:val="23"/>
          <w:highlight w:val="yellow"/>
        </w:rPr>
        <w:t>g</w:t>
      </w:r>
      <w:r>
        <w:rPr>
          <w:rFonts w:ascii="Century Gothic" w:eastAsiaTheme="minorEastAsia" w:hAnsi="Century Gothic"/>
          <w:sz w:val="24"/>
          <w:szCs w:val="23"/>
        </w:rPr>
        <w:t xml:space="preserve">   </w:t>
      </w:r>
      <w:r w:rsidRPr="00EA5A2E">
        <w:rPr>
          <w:rFonts w:ascii="Century Gothic" w:eastAsiaTheme="minorEastAsia" w:hAnsi="Century Gothic"/>
          <w:i/>
          <w:sz w:val="24"/>
          <w:szCs w:val="23"/>
        </w:rPr>
        <w:t xml:space="preserve">(1 kg de </w:t>
      </w:r>
      <w:r>
        <w:rPr>
          <w:rFonts w:ascii="Century Gothic" w:eastAsiaTheme="minorEastAsia" w:hAnsi="Century Gothic"/>
          <w:i/>
          <w:sz w:val="24"/>
          <w:szCs w:val="23"/>
        </w:rPr>
        <w:t>arroz</w:t>
      </w:r>
      <w:r w:rsidRPr="00EA5A2E">
        <w:rPr>
          <w:rFonts w:ascii="Century Gothic" w:eastAsiaTheme="minorEastAsia" w:hAnsi="Century Gothic"/>
          <w:i/>
          <w:sz w:val="24"/>
          <w:szCs w:val="23"/>
        </w:rPr>
        <w:t xml:space="preserve"> = </w:t>
      </w:r>
      <w:r>
        <w:rPr>
          <w:rFonts w:ascii="Century Gothic" w:eastAsiaTheme="minorEastAsia" w:hAnsi="Century Gothic"/>
          <w:i/>
          <w:sz w:val="24"/>
          <w:szCs w:val="23"/>
        </w:rPr>
        <w:t>2500</w:t>
      </w:r>
      <w:r w:rsidRPr="00EA5A2E">
        <w:rPr>
          <w:rFonts w:ascii="Century Gothic" w:eastAsiaTheme="minorEastAsia" w:hAnsi="Century Gothic"/>
          <w:i/>
          <w:sz w:val="24"/>
          <w:szCs w:val="23"/>
        </w:rPr>
        <w:t xml:space="preserve"> L agua virtual)</w:t>
      </w:r>
    </w:p>
    <w:p w:rsidR="009B315E" w:rsidRDefault="009B315E" w:rsidP="009B315E">
      <w:pPr>
        <w:spacing w:after="120"/>
        <w:jc w:val="both"/>
        <w:rPr>
          <w:rFonts w:ascii="Century Gothic" w:eastAsiaTheme="minorEastAsia" w:hAnsi="Century Gothic"/>
          <w:sz w:val="24"/>
          <w:szCs w:val="23"/>
        </w:rPr>
      </w:pPr>
      <w:r>
        <w:rPr>
          <w:rFonts w:ascii="Century Gothic" w:eastAsiaTheme="minorEastAsia" w:hAnsi="Century Gothic"/>
          <w:sz w:val="24"/>
          <w:szCs w:val="23"/>
        </w:rPr>
        <w:t>Vamos a dividir el 1 kg de arroz entre 10 para tener 10 retazos de 0,1 kg, y ver cuantos litros de agua le compete a cada 0,1 kg:</w:t>
      </w:r>
    </w:p>
    <w:p w:rsidR="009B315E" w:rsidRPr="00C25C99" w:rsidRDefault="009B315E" w:rsidP="009B315E">
      <w:pPr>
        <w:spacing w:after="120"/>
        <w:jc w:val="both"/>
        <w:rPr>
          <w:rFonts w:ascii="Century Gothic" w:eastAsiaTheme="minorEastAsia" w:hAnsi="Century Gothic"/>
          <w:sz w:val="24"/>
          <w:szCs w:val="23"/>
          <w:lang w:val="en-US"/>
        </w:rPr>
      </w:pPr>
      <w:r w:rsidRPr="00C25C99">
        <w:rPr>
          <w:rFonts w:ascii="Century Gothic" w:eastAsiaTheme="minorEastAsia" w:hAnsi="Century Gothic"/>
          <w:sz w:val="24"/>
          <w:szCs w:val="23"/>
          <w:lang w:val="en-US"/>
        </w:rPr>
        <w:t xml:space="preserve">1 kg ÷ </w:t>
      </w:r>
      <w:r w:rsidRPr="00C25C99">
        <w:rPr>
          <w:rFonts w:ascii="Century Gothic" w:eastAsiaTheme="minorEastAsia" w:hAnsi="Century Gothic"/>
          <w:color w:val="C00000"/>
          <w:sz w:val="24"/>
          <w:szCs w:val="23"/>
          <w:lang w:val="en-US"/>
        </w:rPr>
        <w:t xml:space="preserve">10 </w:t>
      </w:r>
      <w:r w:rsidRPr="00C25C99">
        <w:rPr>
          <w:rFonts w:ascii="Century Gothic" w:eastAsiaTheme="minorEastAsia" w:hAnsi="Century Gothic"/>
          <w:sz w:val="24"/>
          <w:szCs w:val="23"/>
          <w:lang w:val="en-US"/>
        </w:rPr>
        <w:t>= 0</w:t>
      </w:r>
      <w:proofErr w:type="gramStart"/>
      <w:r w:rsidRPr="00C25C99">
        <w:rPr>
          <w:rFonts w:ascii="Century Gothic" w:eastAsiaTheme="minorEastAsia" w:hAnsi="Century Gothic"/>
          <w:sz w:val="24"/>
          <w:szCs w:val="23"/>
          <w:lang w:val="en-US"/>
        </w:rPr>
        <w:t>,1</w:t>
      </w:r>
      <w:proofErr w:type="gramEnd"/>
      <w:r w:rsidRPr="00C25C99">
        <w:rPr>
          <w:rFonts w:ascii="Century Gothic" w:eastAsiaTheme="minorEastAsia" w:hAnsi="Century Gothic"/>
          <w:sz w:val="24"/>
          <w:szCs w:val="23"/>
          <w:lang w:val="en-US"/>
        </w:rPr>
        <w:t xml:space="preserve"> kg </w:t>
      </w:r>
      <w:r>
        <w:rPr>
          <w:rFonts w:ascii="Century Gothic" w:eastAsiaTheme="minorEastAsia" w:hAnsi="Century Gothic"/>
          <w:sz w:val="24"/>
          <w:szCs w:val="23"/>
          <w:lang w:val="en-US"/>
        </w:rPr>
        <w:t xml:space="preserve">    </w:t>
      </w:r>
      <w:r w:rsidRPr="00C25C99">
        <w:rPr>
          <w:rFonts w:ascii="Century Gothic" w:eastAsiaTheme="minorEastAsia" w:hAnsi="Century Gothic"/>
          <w:sz w:val="24"/>
          <w:szCs w:val="23"/>
          <w:lang w:val="en-US"/>
        </w:rPr>
        <w:t xml:space="preserve">     </w:t>
      </w:r>
      <w:r>
        <w:rPr>
          <w:rFonts w:ascii="Century Gothic" w:eastAsiaTheme="minorEastAsia" w:hAnsi="Century Gothic"/>
          <w:sz w:val="24"/>
          <w:szCs w:val="23"/>
          <w:lang w:val="en-US"/>
        </w:rPr>
        <w:t>2500</w:t>
      </w:r>
      <w:r w:rsidRPr="00C25C99">
        <w:rPr>
          <w:rFonts w:ascii="Century Gothic" w:eastAsiaTheme="minorEastAsia" w:hAnsi="Century Gothic"/>
          <w:sz w:val="24"/>
          <w:szCs w:val="23"/>
          <w:lang w:val="en-US"/>
        </w:rPr>
        <w:t xml:space="preserve"> L ÷ </w:t>
      </w:r>
      <w:r w:rsidRPr="00C25C99">
        <w:rPr>
          <w:rFonts w:ascii="Century Gothic" w:eastAsiaTheme="minorEastAsia" w:hAnsi="Century Gothic"/>
          <w:color w:val="C00000"/>
          <w:sz w:val="24"/>
          <w:szCs w:val="23"/>
          <w:lang w:val="en-US"/>
        </w:rPr>
        <w:t xml:space="preserve">10 </w:t>
      </w:r>
      <w:r w:rsidRPr="00C25C99">
        <w:rPr>
          <w:rFonts w:ascii="Century Gothic" w:eastAsiaTheme="minorEastAsia" w:hAnsi="Century Gothic"/>
          <w:sz w:val="24"/>
          <w:szCs w:val="23"/>
          <w:lang w:val="en-US"/>
        </w:rPr>
        <w:t xml:space="preserve">= </w:t>
      </w:r>
      <w:r>
        <w:rPr>
          <w:rFonts w:ascii="Century Gothic" w:eastAsiaTheme="minorEastAsia" w:hAnsi="Century Gothic"/>
          <w:sz w:val="24"/>
          <w:szCs w:val="23"/>
          <w:lang w:val="en-US"/>
        </w:rPr>
        <w:t xml:space="preserve">250 L </w:t>
      </w:r>
      <w:r w:rsidRPr="00C25C99">
        <w:rPr>
          <w:rFonts w:ascii="Century Gothic" w:eastAsiaTheme="minorEastAsia" w:hAnsi="Century Gothic"/>
          <w:sz w:val="24"/>
          <w:szCs w:val="23"/>
          <w:lang w:val="en-US"/>
        </w:rPr>
        <w:t xml:space="preserve">      </w:t>
      </w:r>
      <w:r>
        <w:rPr>
          <w:rFonts w:ascii="Century Gothic" w:eastAsiaTheme="minorEastAsia" w:hAnsi="Century Gothic"/>
          <w:sz w:val="24"/>
          <w:szCs w:val="23"/>
          <w:lang w:val="en-US"/>
        </w:rPr>
        <w:t xml:space="preserve">       </w:t>
      </w:r>
      <w:r w:rsidRPr="00C25C99">
        <w:rPr>
          <w:rFonts w:ascii="Century Gothic" w:eastAsiaTheme="minorEastAsia" w:hAnsi="Century Gothic"/>
          <w:sz w:val="24"/>
          <w:szCs w:val="23"/>
          <w:lang w:val="en-US"/>
        </w:rPr>
        <w:t xml:space="preserve">  0,1 </w:t>
      </w:r>
      <w:r w:rsidRPr="00C25C99">
        <w:rPr>
          <w:rFonts w:ascii="Century Gothic" w:eastAsiaTheme="minorEastAsia" w:hAnsi="Century Gothic"/>
          <w:color w:val="C00000"/>
          <w:sz w:val="24"/>
          <w:szCs w:val="23"/>
          <w:lang w:val="en-US"/>
        </w:rPr>
        <w:t xml:space="preserve">x </w:t>
      </w:r>
      <w:r>
        <w:rPr>
          <w:rFonts w:ascii="Century Gothic" w:eastAsiaTheme="minorEastAsia" w:hAnsi="Century Gothic"/>
          <w:color w:val="C00000"/>
          <w:sz w:val="24"/>
          <w:szCs w:val="23"/>
          <w:lang w:val="en-US"/>
        </w:rPr>
        <w:t>7,5</w:t>
      </w:r>
      <w:r w:rsidRPr="00C25C99">
        <w:rPr>
          <w:rFonts w:ascii="Century Gothic" w:eastAsiaTheme="minorEastAsia" w:hAnsi="Century Gothic"/>
          <w:color w:val="C00000"/>
          <w:sz w:val="24"/>
          <w:szCs w:val="23"/>
          <w:lang w:val="en-US"/>
        </w:rPr>
        <w:t xml:space="preserve"> </w:t>
      </w:r>
      <w:r w:rsidRPr="00C25C99">
        <w:rPr>
          <w:rFonts w:ascii="Century Gothic" w:eastAsiaTheme="minorEastAsia" w:hAnsi="Century Gothic"/>
          <w:sz w:val="24"/>
          <w:szCs w:val="23"/>
          <w:lang w:val="en-US"/>
        </w:rPr>
        <w:t>= 0,</w:t>
      </w:r>
      <w:r>
        <w:rPr>
          <w:rFonts w:ascii="Century Gothic" w:eastAsiaTheme="minorEastAsia" w:hAnsi="Century Gothic"/>
          <w:sz w:val="24"/>
          <w:szCs w:val="23"/>
          <w:lang w:val="en-US"/>
        </w:rPr>
        <w:t>75</w:t>
      </w:r>
      <w:r w:rsidRPr="00C25C99">
        <w:rPr>
          <w:rFonts w:ascii="Century Gothic" w:eastAsiaTheme="minorEastAsia" w:hAnsi="Century Gothic"/>
          <w:sz w:val="24"/>
          <w:szCs w:val="23"/>
          <w:lang w:val="en-US"/>
        </w:rPr>
        <w:t xml:space="preserve"> kg        </w:t>
      </w:r>
      <w:r w:rsidR="001B4C71">
        <w:rPr>
          <w:rFonts w:ascii="Century Gothic" w:eastAsiaTheme="minorEastAsia" w:hAnsi="Century Gothic"/>
          <w:sz w:val="24"/>
          <w:szCs w:val="23"/>
          <w:lang w:val="en-US"/>
        </w:rPr>
        <w:t>250</w:t>
      </w:r>
      <w:r w:rsidRPr="00C25C99">
        <w:rPr>
          <w:rFonts w:ascii="Century Gothic" w:eastAsiaTheme="minorEastAsia" w:hAnsi="Century Gothic"/>
          <w:sz w:val="24"/>
          <w:szCs w:val="23"/>
          <w:lang w:val="en-US"/>
        </w:rPr>
        <w:t xml:space="preserve"> </w:t>
      </w:r>
      <w:r w:rsidRPr="00C25C99">
        <w:rPr>
          <w:rFonts w:ascii="Century Gothic" w:eastAsiaTheme="minorEastAsia" w:hAnsi="Century Gothic"/>
          <w:color w:val="C00000"/>
          <w:sz w:val="24"/>
          <w:szCs w:val="23"/>
          <w:lang w:val="en-US"/>
        </w:rPr>
        <w:t xml:space="preserve">x </w:t>
      </w:r>
      <w:r>
        <w:rPr>
          <w:rFonts w:ascii="Century Gothic" w:eastAsiaTheme="minorEastAsia" w:hAnsi="Century Gothic"/>
          <w:color w:val="C00000"/>
          <w:sz w:val="24"/>
          <w:szCs w:val="23"/>
          <w:lang w:val="en-US"/>
        </w:rPr>
        <w:t>7,5</w:t>
      </w:r>
      <w:r w:rsidRPr="00C25C99">
        <w:rPr>
          <w:rFonts w:ascii="Century Gothic" w:eastAsiaTheme="minorEastAsia" w:hAnsi="Century Gothic"/>
          <w:sz w:val="24"/>
          <w:szCs w:val="23"/>
          <w:lang w:val="en-US"/>
        </w:rPr>
        <w:t xml:space="preserve"> = </w:t>
      </w:r>
      <w:r w:rsidR="001B4C71">
        <w:rPr>
          <w:rFonts w:ascii="Century Gothic" w:eastAsiaTheme="minorEastAsia" w:hAnsi="Century Gothic"/>
          <w:sz w:val="24"/>
          <w:szCs w:val="23"/>
          <w:lang w:val="en-US"/>
        </w:rPr>
        <w:t>1 875</w:t>
      </w:r>
      <w:r w:rsidRPr="00C25C99">
        <w:rPr>
          <w:rFonts w:ascii="Century Gothic" w:eastAsiaTheme="minorEastAsia" w:hAnsi="Century Gothic"/>
          <w:sz w:val="24"/>
          <w:szCs w:val="23"/>
          <w:lang w:val="en-US"/>
        </w:rPr>
        <w:t xml:space="preserve"> L</w:t>
      </w:r>
    </w:p>
    <w:p w:rsidR="009B315E" w:rsidRPr="009B315E" w:rsidRDefault="009B315E" w:rsidP="00EA5A2E">
      <w:pPr>
        <w:spacing w:after="120"/>
        <w:jc w:val="both"/>
        <w:rPr>
          <w:rFonts w:ascii="Century Gothic" w:eastAsiaTheme="minorEastAsia" w:hAnsi="Century Gothic"/>
          <w:sz w:val="24"/>
          <w:szCs w:val="23"/>
          <w:u w:val="single"/>
        </w:rPr>
      </w:pPr>
      <w:r w:rsidRPr="00C25C99">
        <w:rPr>
          <w:rFonts w:ascii="Century Gothic" w:eastAsiaTheme="minorEastAsia" w:hAnsi="Century Gothic"/>
          <w:sz w:val="24"/>
          <w:szCs w:val="23"/>
        </w:rPr>
        <w:t>Vimos que, 0,1 kg</w:t>
      </w:r>
      <w:r>
        <w:rPr>
          <w:rFonts w:ascii="Century Gothic" w:eastAsiaTheme="minorEastAsia" w:hAnsi="Century Gothic"/>
          <w:sz w:val="24"/>
          <w:szCs w:val="23"/>
        </w:rPr>
        <w:t xml:space="preserve"> de arroz</w:t>
      </w:r>
      <w:r w:rsidRPr="00C25C99">
        <w:rPr>
          <w:rFonts w:ascii="Century Gothic" w:eastAsiaTheme="minorEastAsia" w:hAnsi="Century Gothic"/>
          <w:sz w:val="24"/>
          <w:szCs w:val="23"/>
        </w:rPr>
        <w:t xml:space="preserve"> = </w:t>
      </w:r>
      <w:r>
        <w:rPr>
          <w:rFonts w:ascii="Century Gothic" w:eastAsiaTheme="minorEastAsia" w:hAnsi="Century Gothic"/>
          <w:sz w:val="24"/>
          <w:szCs w:val="23"/>
        </w:rPr>
        <w:t>2500</w:t>
      </w:r>
      <w:r w:rsidRPr="00C25C99">
        <w:rPr>
          <w:rFonts w:ascii="Century Gothic" w:eastAsiaTheme="minorEastAsia" w:hAnsi="Century Gothic"/>
          <w:sz w:val="24"/>
          <w:szCs w:val="23"/>
        </w:rPr>
        <w:t xml:space="preserve"> L de agua virtual. </w:t>
      </w:r>
      <w:r>
        <w:rPr>
          <w:rFonts w:ascii="Century Gothic" w:eastAsiaTheme="minorEastAsia" w:hAnsi="Century Gothic"/>
          <w:sz w:val="24"/>
          <w:szCs w:val="23"/>
        </w:rPr>
        <w:t xml:space="preserve">Entonces, </w:t>
      </w:r>
      <w:r w:rsidRPr="009B315E">
        <w:rPr>
          <w:rFonts w:ascii="Century Gothic" w:eastAsiaTheme="minorEastAsia" w:hAnsi="Century Gothic"/>
          <w:sz w:val="24"/>
          <w:szCs w:val="23"/>
          <w:highlight w:val="yellow"/>
        </w:rPr>
        <w:t>para 0,</w:t>
      </w:r>
      <w:r>
        <w:rPr>
          <w:rFonts w:ascii="Century Gothic" w:eastAsiaTheme="minorEastAsia" w:hAnsi="Century Gothic"/>
          <w:sz w:val="24"/>
          <w:szCs w:val="23"/>
          <w:highlight w:val="yellow"/>
        </w:rPr>
        <w:t>75</w:t>
      </w:r>
      <w:r w:rsidRPr="009B315E">
        <w:rPr>
          <w:rFonts w:ascii="Century Gothic" w:eastAsiaTheme="minorEastAsia" w:hAnsi="Century Gothic"/>
          <w:sz w:val="24"/>
          <w:szCs w:val="23"/>
          <w:highlight w:val="yellow"/>
        </w:rPr>
        <w:t xml:space="preserve"> kg serían </w:t>
      </w:r>
      <w:r w:rsidR="001B4C71">
        <w:rPr>
          <w:rFonts w:ascii="Century Gothic" w:eastAsiaTheme="minorEastAsia" w:hAnsi="Century Gothic"/>
          <w:sz w:val="24"/>
          <w:szCs w:val="23"/>
          <w:highlight w:val="yellow"/>
        </w:rPr>
        <w:t>1 875</w:t>
      </w:r>
      <w:r w:rsidRPr="009B315E">
        <w:rPr>
          <w:rFonts w:ascii="Century Gothic" w:eastAsiaTheme="minorEastAsia" w:hAnsi="Century Gothic"/>
          <w:sz w:val="24"/>
          <w:szCs w:val="23"/>
          <w:highlight w:val="yellow"/>
        </w:rPr>
        <w:t xml:space="preserve"> L</w:t>
      </w:r>
    </w:p>
    <w:p w:rsidR="009B315E" w:rsidRPr="009B315E" w:rsidRDefault="009B315E" w:rsidP="009B315E">
      <w:pPr>
        <w:spacing w:after="120"/>
        <w:jc w:val="both"/>
        <w:rPr>
          <w:rFonts w:ascii="Century Gothic" w:eastAsiaTheme="minorEastAsia" w:hAnsi="Century Gothic"/>
          <w:b/>
          <w:sz w:val="24"/>
          <w:szCs w:val="23"/>
          <w:highlight w:val="yellow"/>
        </w:rPr>
      </w:pPr>
      <w:r w:rsidRPr="009B315E">
        <w:rPr>
          <w:rFonts w:ascii="Century Gothic" w:eastAsiaTheme="minorEastAsia" w:hAnsi="Century Gothic"/>
          <w:b/>
          <w:sz w:val="24"/>
          <w:szCs w:val="23"/>
          <w:highlight w:val="yellow"/>
        </w:rPr>
        <w:t xml:space="preserve">Trigo: </w:t>
      </w:r>
      <w:r>
        <w:rPr>
          <w:rFonts w:ascii="Century Gothic" w:eastAsiaTheme="minorEastAsia" w:hAnsi="Century Gothic"/>
          <w:b/>
          <w:sz w:val="24"/>
          <w:szCs w:val="23"/>
          <w:highlight w:val="yellow"/>
        </w:rPr>
        <w:t xml:space="preserve">450 </w:t>
      </w:r>
      <w:r w:rsidRPr="00C25C99">
        <w:rPr>
          <w:rFonts w:ascii="Century Gothic" w:eastAsiaTheme="minorEastAsia" w:hAnsi="Century Gothic"/>
          <w:b/>
          <w:sz w:val="24"/>
          <w:szCs w:val="23"/>
          <w:highlight w:val="yellow"/>
        </w:rPr>
        <w:t>gr</w:t>
      </w:r>
      <w:r>
        <w:rPr>
          <w:rFonts w:ascii="Century Gothic" w:eastAsiaTheme="minorEastAsia" w:hAnsi="Century Gothic"/>
          <w:sz w:val="24"/>
          <w:szCs w:val="23"/>
        </w:rPr>
        <w:t xml:space="preserve">   </w:t>
      </w:r>
      <w:r w:rsidRPr="00C25C99">
        <w:rPr>
          <w:rFonts w:ascii="Century Gothic" w:eastAsiaTheme="minorEastAsia" w:hAnsi="Century Gothic"/>
          <w:i/>
          <w:sz w:val="24"/>
          <w:szCs w:val="23"/>
        </w:rPr>
        <w:t>(</w:t>
      </w:r>
      <w:r w:rsidR="001B4C71">
        <w:rPr>
          <w:rFonts w:ascii="Century Gothic" w:eastAsiaTheme="minorEastAsia" w:hAnsi="Century Gothic"/>
          <w:i/>
          <w:sz w:val="24"/>
          <w:szCs w:val="23"/>
        </w:rPr>
        <w:t>500</w:t>
      </w:r>
      <w:r w:rsidRPr="00C25C99">
        <w:rPr>
          <w:rFonts w:ascii="Century Gothic" w:eastAsiaTheme="minorEastAsia" w:hAnsi="Century Gothic"/>
          <w:i/>
          <w:sz w:val="24"/>
          <w:szCs w:val="23"/>
        </w:rPr>
        <w:t xml:space="preserve"> gr = </w:t>
      </w:r>
      <w:r w:rsidR="001B4C71">
        <w:rPr>
          <w:rFonts w:ascii="Century Gothic" w:eastAsiaTheme="minorEastAsia" w:hAnsi="Century Gothic"/>
          <w:i/>
          <w:sz w:val="24"/>
          <w:szCs w:val="23"/>
        </w:rPr>
        <w:t>500</w:t>
      </w:r>
      <w:r w:rsidRPr="00C25C99">
        <w:rPr>
          <w:rFonts w:ascii="Century Gothic" w:eastAsiaTheme="minorEastAsia" w:hAnsi="Century Gothic"/>
          <w:i/>
          <w:sz w:val="24"/>
          <w:szCs w:val="23"/>
        </w:rPr>
        <w:t xml:space="preserve"> L)</w:t>
      </w:r>
    </w:p>
    <w:p w:rsidR="009B315E" w:rsidRDefault="009B315E" w:rsidP="009B315E">
      <w:pPr>
        <w:spacing w:after="120"/>
        <w:jc w:val="both"/>
        <w:rPr>
          <w:rFonts w:ascii="Century Gothic" w:eastAsiaTheme="minorEastAsia" w:hAnsi="Century Gothic"/>
          <w:sz w:val="24"/>
          <w:szCs w:val="23"/>
        </w:rPr>
      </w:pPr>
      <w:r>
        <w:rPr>
          <w:rFonts w:ascii="Century Gothic" w:eastAsiaTheme="minorEastAsia" w:hAnsi="Century Gothic"/>
          <w:sz w:val="24"/>
          <w:szCs w:val="23"/>
        </w:rPr>
        <w:t xml:space="preserve">Vamos a dividir el </w:t>
      </w:r>
      <w:r w:rsidR="001B4C71">
        <w:rPr>
          <w:rFonts w:ascii="Century Gothic" w:eastAsiaTheme="minorEastAsia" w:hAnsi="Century Gothic"/>
          <w:sz w:val="24"/>
          <w:szCs w:val="23"/>
        </w:rPr>
        <w:t>500</w:t>
      </w:r>
      <w:r>
        <w:rPr>
          <w:rFonts w:ascii="Century Gothic" w:eastAsiaTheme="minorEastAsia" w:hAnsi="Century Gothic"/>
          <w:sz w:val="24"/>
          <w:szCs w:val="23"/>
        </w:rPr>
        <w:t xml:space="preserve"> gr de </w:t>
      </w:r>
      <w:r w:rsidR="001B4C71">
        <w:rPr>
          <w:rFonts w:ascii="Century Gothic" w:eastAsiaTheme="minorEastAsia" w:hAnsi="Century Gothic"/>
          <w:sz w:val="24"/>
          <w:szCs w:val="23"/>
        </w:rPr>
        <w:t>trigo</w:t>
      </w:r>
      <w:r>
        <w:rPr>
          <w:rFonts w:ascii="Century Gothic" w:eastAsiaTheme="minorEastAsia" w:hAnsi="Century Gothic"/>
          <w:sz w:val="24"/>
          <w:szCs w:val="23"/>
        </w:rPr>
        <w:t xml:space="preserve"> entre </w:t>
      </w:r>
      <w:r w:rsidR="001B4C71">
        <w:rPr>
          <w:rFonts w:ascii="Century Gothic" w:eastAsiaTheme="minorEastAsia" w:hAnsi="Century Gothic"/>
          <w:sz w:val="24"/>
          <w:szCs w:val="23"/>
        </w:rPr>
        <w:t>10</w:t>
      </w:r>
      <w:r>
        <w:rPr>
          <w:rFonts w:ascii="Century Gothic" w:eastAsiaTheme="minorEastAsia" w:hAnsi="Century Gothic"/>
          <w:sz w:val="24"/>
          <w:szCs w:val="23"/>
        </w:rPr>
        <w:t xml:space="preserve"> para tener </w:t>
      </w:r>
      <w:r w:rsidR="001B4C71">
        <w:rPr>
          <w:rFonts w:ascii="Century Gothic" w:eastAsiaTheme="minorEastAsia" w:hAnsi="Century Gothic"/>
          <w:sz w:val="24"/>
          <w:szCs w:val="23"/>
        </w:rPr>
        <w:t>10</w:t>
      </w:r>
      <w:r>
        <w:rPr>
          <w:rFonts w:ascii="Century Gothic" w:eastAsiaTheme="minorEastAsia" w:hAnsi="Century Gothic"/>
          <w:sz w:val="24"/>
          <w:szCs w:val="23"/>
        </w:rPr>
        <w:t xml:space="preserve"> retazos de 50 gr, y ver cuantos litros de agua le compete a cada 50 gr:</w:t>
      </w:r>
    </w:p>
    <w:p w:rsidR="009B315E" w:rsidRPr="009B315E" w:rsidRDefault="001B4C71" w:rsidP="009B315E">
      <w:pPr>
        <w:spacing w:after="120"/>
        <w:jc w:val="both"/>
        <w:rPr>
          <w:rFonts w:ascii="Century Gothic" w:eastAsiaTheme="minorEastAsia" w:hAnsi="Century Gothic"/>
          <w:sz w:val="24"/>
          <w:szCs w:val="23"/>
        </w:rPr>
      </w:pPr>
      <w:r>
        <w:rPr>
          <w:rFonts w:ascii="Century Gothic" w:eastAsiaTheme="minorEastAsia" w:hAnsi="Century Gothic"/>
          <w:sz w:val="24"/>
          <w:szCs w:val="23"/>
        </w:rPr>
        <w:t>500</w:t>
      </w:r>
      <w:r w:rsidR="009B315E" w:rsidRPr="009B315E">
        <w:rPr>
          <w:rFonts w:ascii="Century Gothic" w:eastAsiaTheme="minorEastAsia" w:hAnsi="Century Gothic"/>
          <w:sz w:val="24"/>
          <w:szCs w:val="23"/>
        </w:rPr>
        <w:t xml:space="preserve"> gr ÷ </w:t>
      </w:r>
      <w:r>
        <w:rPr>
          <w:rFonts w:ascii="Century Gothic" w:eastAsiaTheme="minorEastAsia" w:hAnsi="Century Gothic"/>
          <w:color w:val="C00000"/>
          <w:sz w:val="24"/>
          <w:szCs w:val="23"/>
        </w:rPr>
        <w:t>10</w:t>
      </w:r>
      <w:r w:rsidR="009B315E" w:rsidRPr="009B315E">
        <w:rPr>
          <w:rFonts w:ascii="Century Gothic" w:eastAsiaTheme="minorEastAsia" w:hAnsi="Century Gothic"/>
          <w:color w:val="C00000"/>
          <w:sz w:val="24"/>
          <w:szCs w:val="23"/>
        </w:rPr>
        <w:t xml:space="preserve"> </w:t>
      </w:r>
      <w:r w:rsidR="009B315E" w:rsidRPr="009B315E">
        <w:rPr>
          <w:rFonts w:ascii="Century Gothic" w:eastAsiaTheme="minorEastAsia" w:hAnsi="Century Gothic"/>
          <w:sz w:val="24"/>
          <w:szCs w:val="23"/>
        </w:rPr>
        <w:t xml:space="preserve">= 50 gr            </w:t>
      </w:r>
      <w:r>
        <w:rPr>
          <w:rFonts w:ascii="Century Gothic" w:eastAsiaTheme="minorEastAsia" w:hAnsi="Century Gothic"/>
          <w:sz w:val="24"/>
          <w:szCs w:val="23"/>
        </w:rPr>
        <w:t>500</w:t>
      </w:r>
      <w:r w:rsidR="009B315E" w:rsidRPr="009B315E">
        <w:rPr>
          <w:rFonts w:ascii="Century Gothic" w:eastAsiaTheme="minorEastAsia" w:hAnsi="Century Gothic"/>
          <w:sz w:val="24"/>
          <w:szCs w:val="23"/>
        </w:rPr>
        <w:t xml:space="preserve"> L ÷ </w:t>
      </w:r>
      <w:r>
        <w:rPr>
          <w:rFonts w:ascii="Century Gothic" w:eastAsiaTheme="minorEastAsia" w:hAnsi="Century Gothic"/>
          <w:color w:val="C00000"/>
          <w:sz w:val="24"/>
          <w:szCs w:val="23"/>
        </w:rPr>
        <w:t>10</w:t>
      </w:r>
      <w:r w:rsidR="009B315E" w:rsidRPr="009B315E">
        <w:rPr>
          <w:rFonts w:ascii="Century Gothic" w:eastAsiaTheme="minorEastAsia" w:hAnsi="Century Gothic"/>
          <w:color w:val="C00000"/>
          <w:sz w:val="24"/>
          <w:szCs w:val="23"/>
        </w:rPr>
        <w:t xml:space="preserve"> </w:t>
      </w:r>
      <w:r w:rsidR="009B315E" w:rsidRPr="009B315E">
        <w:rPr>
          <w:rFonts w:ascii="Century Gothic" w:eastAsiaTheme="minorEastAsia" w:hAnsi="Century Gothic"/>
          <w:sz w:val="24"/>
          <w:szCs w:val="23"/>
        </w:rPr>
        <w:t xml:space="preserve">= </w:t>
      </w:r>
      <w:r>
        <w:rPr>
          <w:rFonts w:ascii="Century Gothic" w:eastAsiaTheme="minorEastAsia" w:hAnsi="Century Gothic"/>
          <w:sz w:val="24"/>
          <w:szCs w:val="23"/>
        </w:rPr>
        <w:t>50</w:t>
      </w:r>
      <w:r w:rsidR="009B315E" w:rsidRPr="009B315E">
        <w:rPr>
          <w:rFonts w:ascii="Century Gothic" w:eastAsiaTheme="minorEastAsia" w:hAnsi="Century Gothic"/>
          <w:sz w:val="24"/>
          <w:szCs w:val="23"/>
        </w:rPr>
        <w:t xml:space="preserve"> L               50 gr </w:t>
      </w:r>
      <w:r w:rsidR="009B315E" w:rsidRPr="009B315E">
        <w:rPr>
          <w:rFonts w:ascii="Century Gothic" w:eastAsiaTheme="minorEastAsia" w:hAnsi="Century Gothic"/>
          <w:color w:val="C00000"/>
          <w:sz w:val="24"/>
          <w:szCs w:val="23"/>
        </w:rPr>
        <w:t xml:space="preserve">x </w:t>
      </w:r>
      <w:r>
        <w:rPr>
          <w:rFonts w:ascii="Century Gothic" w:eastAsiaTheme="minorEastAsia" w:hAnsi="Century Gothic"/>
          <w:color w:val="C00000"/>
          <w:sz w:val="24"/>
          <w:szCs w:val="23"/>
        </w:rPr>
        <w:t>9</w:t>
      </w:r>
      <w:r w:rsidR="009B315E" w:rsidRPr="009B315E">
        <w:rPr>
          <w:rFonts w:ascii="Century Gothic" w:eastAsiaTheme="minorEastAsia" w:hAnsi="Century Gothic"/>
          <w:color w:val="C00000"/>
          <w:sz w:val="24"/>
          <w:szCs w:val="23"/>
        </w:rPr>
        <w:t xml:space="preserve"> </w:t>
      </w:r>
      <w:r w:rsidR="009B315E" w:rsidRPr="009B315E">
        <w:rPr>
          <w:rFonts w:ascii="Century Gothic" w:eastAsiaTheme="minorEastAsia" w:hAnsi="Century Gothic"/>
          <w:sz w:val="24"/>
          <w:szCs w:val="23"/>
        </w:rPr>
        <w:t xml:space="preserve">= </w:t>
      </w:r>
      <w:r>
        <w:rPr>
          <w:rFonts w:ascii="Century Gothic" w:eastAsiaTheme="minorEastAsia" w:hAnsi="Century Gothic"/>
          <w:sz w:val="24"/>
          <w:szCs w:val="23"/>
        </w:rPr>
        <w:t>450</w:t>
      </w:r>
      <w:r w:rsidR="009B315E" w:rsidRPr="009B315E">
        <w:rPr>
          <w:rFonts w:ascii="Century Gothic" w:eastAsiaTheme="minorEastAsia" w:hAnsi="Century Gothic"/>
          <w:sz w:val="24"/>
          <w:szCs w:val="23"/>
        </w:rPr>
        <w:t xml:space="preserve"> gr       </w:t>
      </w:r>
      <w:r>
        <w:rPr>
          <w:rFonts w:ascii="Century Gothic" w:eastAsiaTheme="minorEastAsia" w:hAnsi="Century Gothic"/>
          <w:sz w:val="24"/>
          <w:szCs w:val="23"/>
        </w:rPr>
        <w:t>50</w:t>
      </w:r>
      <w:r w:rsidR="009B315E" w:rsidRPr="009B315E">
        <w:rPr>
          <w:rFonts w:ascii="Century Gothic" w:eastAsiaTheme="minorEastAsia" w:hAnsi="Century Gothic"/>
          <w:sz w:val="24"/>
          <w:szCs w:val="23"/>
        </w:rPr>
        <w:t xml:space="preserve"> L </w:t>
      </w:r>
      <w:r w:rsidR="009B315E" w:rsidRPr="009B315E">
        <w:rPr>
          <w:rFonts w:ascii="Century Gothic" w:eastAsiaTheme="minorEastAsia" w:hAnsi="Century Gothic"/>
          <w:color w:val="C00000"/>
          <w:sz w:val="24"/>
          <w:szCs w:val="23"/>
        </w:rPr>
        <w:t xml:space="preserve">x </w:t>
      </w:r>
      <w:r>
        <w:rPr>
          <w:rFonts w:ascii="Century Gothic" w:eastAsiaTheme="minorEastAsia" w:hAnsi="Century Gothic"/>
          <w:color w:val="C00000"/>
          <w:sz w:val="24"/>
          <w:szCs w:val="23"/>
        </w:rPr>
        <w:t>9</w:t>
      </w:r>
      <w:r w:rsidR="009B315E" w:rsidRPr="009B315E">
        <w:rPr>
          <w:rFonts w:ascii="Century Gothic" w:eastAsiaTheme="minorEastAsia" w:hAnsi="Century Gothic"/>
          <w:sz w:val="24"/>
          <w:szCs w:val="23"/>
        </w:rPr>
        <w:t xml:space="preserve"> = </w:t>
      </w:r>
      <w:r>
        <w:rPr>
          <w:rFonts w:ascii="Century Gothic" w:eastAsiaTheme="minorEastAsia" w:hAnsi="Century Gothic"/>
          <w:sz w:val="24"/>
          <w:szCs w:val="23"/>
        </w:rPr>
        <w:t>450</w:t>
      </w:r>
      <w:r w:rsidR="009B315E" w:rsidRPr="009B315E">
        <w:rPr>
          <w:rFonts w:ascii="Century Gothic" w:eastAsiaTheme="minorEastAsia" w:hAnsi="Century Gothic"/>
          <w:sz w:val="24"/>
          <w:szCs w:val="23"/>
        </w:rPr>
        <w:t xml:space="preserve"> L </w:t>
      </w:r>
    </w:p>
    <w:p w:rsidR="009B315E" w:rsidRDefault="009B315E" w:rsidP="009B315E">
      <w:pPr>
        <w:spacing w:after="120"/>
        <w:jc w:val="both"/>
        <w:rPr>
          <w:rFonts w:ascii="Century Gothic" w:eastAsiaTheme="minorEastAsia" w:hAnsi="Century Gothic"/>
          <w:sz w:val="24"/>
          <w:szCs w:val="23"/>
          <w:u w:val="single"/>
        </w:rPr>
      </w:pPr>
      <w:r w:rsidRPr="00C25C99">
        <w:rPr>
          <w:rFonts w:ascii="Century Gothic" w:eastAsiaTheme="minorEastAsia" w:hAnsi="Century Gothic"/>
          <w:sz w:val="24"/>
          <w:szCs w:val="23"/>
        </w:rPr>
        <w:t xml:space="preserve">Vimos que, </w:t>
      </w:r>
      <w:r>
        <w:rPr>
          <w:rFonts w:ascii="Century Gothic" w:eastAsiaTheme="minorEastAsia" w:hAnsi="Century Gothic"/>
          <w:sz w:val="24"/>
          <w:szCs w:val="23"/>
        </w:rPr>
        <w:t>50 gr de cerdo</w:t>
      </w:r>
      <w:r w:rsidRPr="00C25C99">
        <w:rPr>
          <w:rFonts w:ascii="Century Gothic" w:eastAsiaTheme="minorEastAsia" w:hAnsi="Century Gothic"/>
          <w:sz w:val="24"/>
          <w:szCs w:val="23"/>
        </w:rPr>
        <w:t xml:space="preserve"> = </w:t>
      </w:r>
      <w:r>
        <w:rPr>
          <w:rFonts w:ascii="Century Gothic" w:eastAsiaTheme="minorEastAsia" w:hAnsi="Century Gothic"/>
          <w:sz w:val="24"/>
          <w:szCs w:val="23"/>
        </w:rPr>
        <w:t>240 L</w:t>
      </w:r>
      <w:r w:rsidRPr="00C25C99">
        <w:rPr>
          <w:rFonts w:ascii="Century Gothic" w:eastAsiaTheme="minorEastAsia" w:hAnsi="Century Gothic"/>
          <w:sz w:val="24"/>
          <w:szCs w:val="23"/>
        </w:rPr>
        <w:t xml:space="preserve"> de agua virtual. </w:t>
      </w:r>
      <w:r>
        <w:rPr>
          <w:rFonts w:ascii="Century Gothic" w:eastAsiaTheme="minorEastAsia" w:hAnsi="Century Gothic"/>
          <w:sz w:val="24"/>
          <w:szCs w:val="23"/>
        </w:rPr>
        <w:t xml:space="preserve">Entonces, </w:t>
      </w:r>
      <w:r w:rsidRPr="009B315E">
        <w:rPr>
          <w:rFonts w:ascii="Century Gothic" w:eastAsiaTheme="minorEastAsia" w:hAnsi="Century Gothic"/>
          <w:sz w:val="24"/>
          <w:szCs w:val="23"/>
          <w:highlight w:val="yellow"/>
          <w:u w:val="single"/>
        </w:rPr>
        <w:t xml:space="preserve">para </w:t>
      </w:r>
      <w:r w:rsidR="001B4C71">
        <w:rPr>
          <w:rFonts w:ascii="Century Gothic" w:eastAsiaTheme="minorEastAsia" w:hAnsi="Century Gothic"/>
          <w:sz w:val="24"/>
          <w:szCs w:val="23"/>
          <w:highlight w:val="yellow"/>
          <w:u w:val="single"/>
        </w:rPr>
        <w:t>4</w:t>
      </w:r>
      <w:r w:rsidRPr="009B315E">
        <w:rPr>
          <w:rFonts w:ascii="Century Gothic" w:eastAsiaTheme="minorEastAsia" w:hAnsi="Century Gothic"/>
          <w:sz w:val="24"/>
          <w:szCs w:val="23"/>
          <w:highlight w:val="yellow"/>
          <w:u w:val="single"/>
        </w:rPr>
        <w:t xml:space="preserve">50 gr serían </w:t>
      </w:r>
      <w:r w:rsidR="001B4C71">
        <w:rPr>
          <w:rFonts w:ascii="Century Gothic" w:eastAsiaTheme="minorEastAsia" w:hAnsi="Century Gothic"/>
          <w:sz w:val="24"/>
          <w:szCs w:val="23"/>
          <w:highlight w:val="yellow"/>
          <w:u w:val="single"/>
        </w:rPr>
        <w:t>450</w:t>
      </w:r>
      <w:r w:rsidRPr="009B315E">
        <w:rPr>
          <w:rFonts w:ascii="Century Gothic" w:eastAsiaTheme="minorEastAsia" w:hAnsi="Century Gothic"/>
          <w:sz w:val="24"/>
          <w:szCs w:val="23"/>
          <w:highlight w:val="yellow"/>
          <w:u w:val="single"/>
        </w:rPr>
        <w:t xml:space="preserve"> L</w:t>
      </w:r>
    </w:p>
    <w:p w:rsidR="001B4C71" w:rsidRDefault="001B4C71" w:rsidP="009B315E">
      <w:pPr>
        <w:spacing w:after="120"/>
        <w:jc w:val="both"/>
        <w:rPr>
          <w:rFonts w:ascii="Century Gothic" w:eastAsiaTheme="minorEastAsia" w:hAnsi="Century Gothic"/>
          <w:color w:val="C00000"/>
          <w:sz w:val="24"/>
          <w:szCs w:val="23"/>
        </w:rPr>
      </w:pPr>
      <w:r w:rsidRPr="001B4C71">
        <w:rPr>
          <w:rFonts w:ascii="Century Gothic" w:eastAsiaTheme="minorEastAsia" w:hAnsi="Century Gothic"/>
          <w:color w:val="C00000"/>
          <w:sz w:val="24"/>
          <w:szCs w:val="23"/>
        </w:rPr>
        <w:t>Si aún no me entiendes, se trata de</w:t>
      </w:r>
      <w:r>
        <w:rPr>
          <w:rFonts w:ascii="Century Gothic" w:eastAsiaTheme="minorEastAsia" w:hAnsi="Century Gothic"/>
          <w:color w:val="C00000"/>
          <w:sz w:val="24"/>
          <w:szCs w:val="23"/>
        </w:rPr>
        <w:t xml:space="preserve"> hacer pequeña la relación de cantidad de alimento y agua, para que podamos encontrar cuánta agua virtual se necesita. A la relación cantidad en gr/kg y agua se le debe multiplicar o dividir lo mismo para que se mantenga la igualdad, es decir:</w:t>
      </w:r>
    </w:p>
    <w:p w:rsidR="001B4C71" w:rsidRPr="001B4C71" w:rsidRDefault="001B4C71" w:rsidP="001B4C71">
      <w:pPr>
        <w:spacing w:after="120"/>
        <w:ind w:left="284"/>
        <w:jc w:val="center"/>
        <w:rPr>
          <w:rFonts w:ascii="Century Gothic" w:eastAsiaTheme="minorEastAsia" w:hAnsi="Century Gothic"/>
          <w:sz w:val="32"/>
          <w:szCs w:val="23"/>
        </w:rPr>
      </w:pPr>
      <w:r w:rsidRPr="001B4C71">
        <w:rPr>
          <w:rFonts w:ascii="Century Gothic" w:eastAsiaTheme="minorEastAsia" w:hAnsi="Century Gothic"/>
          <w:sz w:val="32"/>
          <w:szCs w:val="23"/>
          <w:highlight w:val="yellow"/>
        </w:rPr>
        <w:t>100 gr = 100 L</w:t>
      </w:r>
    </w:p>
    <w:p w:rsidR="001B4C71" w:rsidRPr="001B4C71" w:rsidRDefault="001B4C71" w:rsidP="001B4C71">
      <w:pPr>
        <w:spacing w:after="120"/>
        <w:ind w:left="284"/>
        <w:jc w:val="center"/>
        <w:rPr>
          <w:rFonts w:ascii="Century Gothic" w:eastAsiaTheme="minorEastAsia" w:hAnsi="Century Gothic"/>
          <w:color w:val="FF0000"/>
          <w:sz w:val="32"/>
          <w:szCs w:val="23"/>
        </w:rPr>
      </w:pPr>
      <w:r w:rsidRPr="001B4C71">
        <w:rPr>
          <w:rFonts w:ascii="Century Gothic" w:eastAsiaTheme="minorEastAsia" w:hAnsi="Century Gothic"/>
          <w:sz w:val="32"/>
          <w:szCs w:val="23"/>
        </w:rPr>
        <w:t xml:space="preserve">100 gr </w:t>
      </w:r>
      <w:r w:rsidRPr="001B4C71">
        <w:rPr>
          <w:rFonts w:ascii="Century Gothic" w:eastAsiaTheme="minorEastAsia" w:hAnsi="Century Gothic"/>
          <w:color w:val="FF0000"/>
          <w:sz w:val="32"/>
          <w:szCs w:val="23"/>
        </w:rPr>
        <w:t>x</w:t>
      </w:r>
      <w:r w:rsidRPr="001B4C71">
        <w:rPr>
          <w:rFonts w:ascii="Century Gothic" w:eastAsiaTheme="minorEastAsia" w:hAnsi="Century Gothic"/>
          <w:sz w:val="32"/>
          <w:szCs w:val="23"/>
        </w:rPr>
        <w:t xml:space="preserve"> </w:t>
      </w:r>
      <w:r w:rsidRPr="001B4C71">
        <w:rPr>
          <w:rFonts w:ascii="Century Gothic" w:eastAsiaTheme="minorEastAsia" w:hAnsi="Century Gothic"/>
          <w:color w:val="FF0000"/>
          <w:sz w:val="32"/>
          <w:szCs w:val="23"/>
        </w:rPr>
        <w:t>10</w:t>
      </w:r>
      <w:r w:rsidRPr="001B4C71">
        <w:rPr>
          <w:rFonts w:ascii="Century Gothic" w:eastAsiaTheme="minorEastAsia" w:hAnsi="Century Gothic"/>
          <w:sz w:val="32"/>
          <w:szCs w:val="23"/>
        </w:rPr>
        <w:t xml:space="preserve"> = 100 L </w:t>
      </w:r>
      <w:r w:rsidRPr="001B4C71">
        <w:rPr>
          <w:rFonts w:ascii="Century Gothic" w:eastAsiaTheme="minorEastAsia" w:hAnsi="Century Gothic"/>
          <w:color w:val="FF0000"/>
          <w:sz w:val="32"/>
          <w:szCs w:val="23"/>
        </w:rPr>
        <w:t>(INCORRECTO)</w:t>
      </w:r>
    </w:p>
    <w:p w:rsidR="001B4C71" w:rsidRPr="001B4C71" w:rsidRDefault="001B4C71" w:rsidP="001B4C71">
      <w:pPr>
        <w:spacing w:after="120"/>
        <w:ind w:left="284"/>
        <w:jc w:val="center"/>
        <w:rPr>
          <w:rFonts w:ascii="Century Gothic" w:eastAsiaTheme="minorEastAsia" w:hAnsi="Century Gothic"/>
          <w:sz w:val="32"/>
          <w:szCs w:val="23"/>
        </w:rPr>
      </w:pPr>
      <w:r w:rsidRPr="001B4C71">
        <w:rPr>
          <w:rFonts w:ascii="Century Gothic" w:eastAsiaTheme="minorEastAsia" w:hAnsi="Century Gothic"/>
          <w:sz w:val="32"/>
          <w:szCs w:val="23"/>
        </w:rPr>
        <w:t xml:space="preserve">100 gr </w:t>
      </w:r>
      <w:r w:rsidRPr="001B4C71">
        <w:rPr>
          <w:rFonts w:ascii="Century Gothic" w:eastAsiaTheme="minorEastAsia" w:hAnsi="Century Gothic"/>
          <w:color w:val="FF0000"/>
          <w:sz w:val="32"/>
          <w:szCs w:val="23"/>
        </w:rPr>
        <w:t xml:space="preserve">x 10 </w:t>
      </w:r>
      <w:r w:rsidRPr="001B4C71">
        <w:rPr>
          <w:rFonts w:ascii="Century Gothic" w:eastAsiaTheme="minorEastAsia" w:hAnsi="Century Gothic"/>
          <w:sz w:val="32"/>
          <w:szCs w:val="23"/>
        </w:rPr>
        <w:t xml:space="preserve">= 100 L </w:t>
      </w:r>
      <w:r w:rsidRPr="001B4C71">
        <w:rPr>
          <w:rFonts w:ascii="Century Gothic" w:eastAsiaTheme="minorEastAsia" w:hAnsi="Century Gothic"/>
          <w:color w:val="FF0000"/>
          <w:sz w:val="32"/>
          <w:szCs w:val="23"/>
        </w:rPr>
        <w:t xml:space="preserve">x 10 </w:t>
      </w:r>
      <w:r w:rsidRPr="001B4C71">
        <w:rPr>
          <w:rFonts w:ascii="Century Gothic" w:eastAsiaTheme="minorEastAsia" w:hAnsi="Century Gothic"/>
          <w:color w:val="00B050"/>
          <w:sz w:val="32"/>
          <w:szCs w:val="23"/>
        </w:rPr>
        <w:t>(CORRECTO)</w:t>
      </w:r>
    </w:p>
    <w:p w:rsidR="001B4C71" w:rsidRPr="001B4C71" w:rsidRDefault="001B4C71" w:rsidP="009B315E">
      <w:pPr>
        <w:spacing w:after="120"/>
        <w:jc w:val="both"/>
        <w:rPr>
          <w:rFonts w:ascii="Century Gothic" w:eastAsiaTheme="minorEastAsia" w:hAnsi="Century Gothic"/>
          <w:color w:val="C00000"/>
          <w:sz w:val="24"/>
          <w:szCs w:val="23"/>
        </w:rPr>
      </w:pPr>
      <w:r w:rsidRPr="001B4C71">
        <w:rPr>
          <w:rFonts w:ascii="Century Gothic" w:eastAsiaTheme="minorEastAsia" w:hAnsi="Century Gothic"/>
          <w:color w:val="C00000"/>
          <w:sz w:val="24"/>
          <w:szCs w:val="23"/>
        </w:rPr>
        <w:t>Por eso es que divido los gr/kg por un número y divido el agua por ese mismo número.</w:t>
      </w:r>
    </w:p>
    <w:p w:rsidR="00562B6D" w:rsidRDefault="00562B6D" w:rsidP="00562B6D">
      <w:pPr>
        <w:spacing w:after="120"/>
        <w:ind w:left="567"/>
        <w:jc w:val="both"/>
        <w:rPr>
          <w:rFonts w:ascii="Century Gothic" w:eastAsiaTheme="minorEastAsia" w:hAnsi="Century Gothic"/>
          <w:sz w:val="24"/>
          <w:szCs w:val="23"/>
        </w:rPr>
      </w:pPr>
      <w:r>
        <w:rPr>
          <w:rFonts w:ascii="Century Gothic" w:eastAsiaTheme="minorEastAsia" w:hAnsi="Century Gothic"/>
          <w:sz w:val="24"/>
          <w:szCs w:val="23"/>
        </w:rPr>
        <w:t xml:space="preserve">Ahora, vamos a calcular lo que se necesita de agua virtual en la </w:t>
      </w:r>
      <w:r>
        <w:rPr>
          <w:rFonts w:ascii="Century Gothic" w:eastAsiaTheme="minorEastAsia" w:hAnsi="Century Gothic"/>
          <w:sz w:val="24"/>
          <w:szCs w:val="23"/>
          <w:highlight w:val="yellow"/>
        </w:rPr>
        <w:t>Bebida fría</w:t>
      </w:r>
      <w:r w:rsidRPr="00EA5A2E">
        <w:rPr>
          <w:rFonts w:ascii="Century Gothic" w:eastAsiaTheme="minorEastAsia" w:hAnsi="Century Gothic"/>
          <w:sz w:val="24"/>
          <w:szCs w:val="23"/>
          <w:highlight w:val="yellow"/>
        </w:rPr>
        <w:t>.</w:t>
      </w:r>
      <w:r>
        <w:rPr>
          <w:rFonts w:ascii="Century Gothic" w:eastAsiaTheme="minorEastAsia" w:hAnsi="Century Gothic"/>
          <w:sz w:val="24"/>
          <w:szCs w:val="23"/>
        </w:rPr>
        <w:t xml:space="preserve"> </w:t>
      </w:r>
    </w:p>
    <w:p w:rsidR="00562B6D" w:rsidRPr="00EA5A2E" w:rsidRDefault="00562B6D" w:rsidP="00562B6D">
      <w:pPr>
        <w:spacing w:after="120"/>
        <w:jc w:val="both"/>
        <w:rPr>
          <w:rFonts w:ascii="Century Gothic" w:eastAsiaTheme="minorEastAsia" w:hAnsi="Century Gothic"/>
          <w:i/>
          <w:sz w:val="24"/>
          <w:szCs w:val="23"/>
        </w:rPr>
      </w:pPr>
      <w:r w:rsidRPr="00562B6D">
        <w:rPr>
          <w:rFonts w:ascii="Century Gothic" w:eastAsiaTheme="minorEastAsia" w:hAnsi="Century Gothic"/>
          <w:b/>
          <w:sz w:val="24"/>
          <w:szCs w:val="23"/>
          <w:highlight w:val="yellow"/>
        </w:rPr>
        <w:t>Naranjas: 6 unidades</w:t>
      </w:r>
      <w:r>
        <w:rPr>
          <w:rFonts w:ascii="Century Gothic" w:eastAsiaTheme="minorEastAsia" w:hAnsi="Century Gothic"/>
          <w:sz w:val="24"/>
          <w:szCs w:val="23"/>
        </w:rPr>
        <w:t xml:space="preserve">   </w:t>
      </w:r>
      <w:r w:rsidRPr="00EA5A2E">
        <w:rPr>
          <w:rFonts w:ascii="Century Gothic" w:eastAsiaTheme="minorEastAsia" w:hAnsi="Century Gothic"/>
          <w:i/>
          <w:sz w:val="24"/>
          <w:szCs w:val="23"/>
        </w:rPr>
        <w:t xml:space="preserve">(1 </w:t>
      </w:r>
      <w:r>
        <w:rPr>
          <w:rFonts w:ascii="Century Gothic" w:eastAsiaTheme="minorEastAsia" w:hAnsi="Century Gothic"/>
          <w:i/>
          <w:sz w:val="24"/>
          <w:szCs w:val="23"/>
        </w:rPr>
        <w:t>unidad</w:t>
      </w:r>
      <w:r w:rsidRPr="00EA5A2E">
        <w:rPr>
          <w:rFonts w:ascii="Century Gothic" w:eastAsiaTheme="minorEastAsia" w:hAnsi="Century Gothic"/>
          <w:i/>
          <w:sz w:val="24"/>
          <w:szCs w:val="23"/>
        </w:rPr>
        <w:t xml:space="preserve"> de </w:t>
      </w:r>
      <w:r>
        <w:rPr>
          <w:rFonts w:ascii="Century Gothic" w:eastAsiaTheme="minorEastAsia" w:hAnsi="Century Gothic"/>
          <w:i/>
          <w:sz w:val="24"/>
          <w:szCs w:val="23"/>
        </w:rPr>
        <w:t>naranja</w:t>
      </w:r>
      <w:r w:rsidRPr="00EA5A2E">
        <w:rPr>
          <w:rFonts w:ascii="Century Gothic" w:eastAsiaTheme="minorEastAsia" w:hAnsi="Century Gothic"/>
          <w:i/>
          <w:sz w:val="24"/>
          <w:szCs w:val="23"/>
        </w:rPr>
        <w:t xml:space="preserve"> = </w:t>
      </w:r>
      <w:r>
        <w:rPr>
          <w:rFonts w:ascii="Century Gothic" w:eastAsiaTheme="minorEastAsia" w:hAnsi="Century Gothic"/>
          <w:i/>
          <w:sz w:val="24"/>
          <w:szCs w:val="23"/>
        </w:rPr>
        <w:t>50</w:t>
      </w:r>
      <w:r w:rsidRPr="00EA5A2E">
        <w:rPr>
          <w:rFonts w:ascii="Century Gothic" w:eastAsiaTheme="minorEastAsia" w:hAnsi="Century Gothic"/>
          <w:i/>
          <w:sz w:val="24"/>
          <w:szCs w:val="23"/>
        </w:rPr>
        <w:t xml:space="preserve"> L agua virtual)</w:t>
      </w:r>
    </w:p>
    <w:p w:rsidR="00562B6D" w:rsidRDefault="00562B6D" w:rsidP="00562B6D">
      <w:pPr>
        <w:spacing w:after="120"/>
        <w:jc w:val="both"/>
        <w:rPr>
          <w:rFonts w:ascii="Century Gothic" w:eastAsiaTheme="minorEastAsia" w:hAnsi="Century Gothic"/>
          <w:sz w:val="24"/>
          <w:szCs w:val="23"/>
        </w:rPr>
      </w:pPr>
      <w:r>
        <w:rPr>
          <w:rFonts w:ascii="Century Gothic" w:eastAsiaTheme="minorEastAsia" w:hAnsi="Century Gothic"/>
          <w:sz w:val="24"/>
          <w:szCs w:val="23"/>
        </w:rPr>
        <w:t>En este caso, vamos a multiplicar por 6 la cantidad de naranjas y los litros de agua virtual, para hallar cuanto se necesita en 6 naranjas:</w:t>
      </w:r>
    </w:p>
    <w:p w:rsidR="00562B6D" w:rsidRPr="00562B6D" w:rsidRDefault="00562B6D" w:rsidP="00562B6D">
      <w:pPr>
        <w:spacing w:after="120"/>
        <w:jc w:val="both"/>
        <w:rPr>
          <w:rFonts w:ascii="Century Gothic" w:eastAsiaTheme="minorEastAsia" w:hAnsi="Century Gothic"/>
          <w:sz w:val="24"/>
          <w:szCs w:val="23"/>
        </w:rPr>
      </w:pPr>
      <w:r w:rsidRPr="00562B6D">
        <w:rPr>
          <w:rFonts w:ascii="Century Gothic" w:eastAsiaTheme="minorEastAsia" w:hAnsi="Century Gothic"/>
          <w:sz w:val="24"/>
          <w:szCs w:val="23"/>
        </w:rPr>
        <w:t xml:space="preserve">1 x </w:t>
      </w:r>
      <w:r w:rsidRPr="00562B6D">
        <w:rPr>
          <w:rFonts w:ascii="Century Gothic" w:eastAsiaTheme="minorEastAsia" w:hAnsi="Century Gothic"/>
          <w:color w:val="C00000"/>
          <w:sz w:val="24"/>
          <w:szCs w:val="23"/>
        </w:rPr>
        <w:t xml:space="preserve">6 </w:t>
      </w:r>
      <w:r w:rsidRPr="00562B6D">
        <w:rPr>
          <w:rFonts w:ascii="Century Gothic" w:eastAsiaTheme="minorEastAsia" w:hAnsi="Century Gothic"/>
          <w:sz w:val="24"/>
          <w:szCs w:val="23"/>
        </w:rPr>
        <w:t xml:space="preserve">= 6 u              50 L x </w:t>
      </w:r>
      <w:r>
        <w:rPr>
          <w:rFonts w:ascii="Century Gothic" w:eastAsiaTheme="minorEastAsia" w:hAnsi="Century Gothic"/>
          <w:color w:val="C00000"/>
          <w:sz w:val="24"/>
          <w:szCs w:val="23"/>
        </w:rPr>
        <w:t>6</w:t>
      </w:r>
      <w:r w:rsidRPr="00562B6D">
        <w:rPr>
          <w:rFonts w:ascii="Century Gothic" w:eastAsiaTheme="minorEastAsia" w:hAnsi="Century Gothic"/>
          <w:color w:val="C00000"/>
          <w:sz w:val="24"/>
          <w:szCs w:val="23"/>
        </w:rPr>
        <w:t xml:space="preserve"> </w:t>
      </w:r>
      <w:r w:rsidRPr="00562B6D">
        <w:rPr>
          <w:rFonts w:ascii="Century Gothic" w:eastAsiaTheme="minorEastAsia" w:hAnsi="Century Gothic"/>
          <w:sz w:val="24"/>
          <w:szCs w:val="23"/>
        </w:rPr>
        <w:t xml:space="preserve">= </w:t>
      </w:r>
      <w:r>
        <w:rPr>
          <w:rFonts w:ascii="Century Gothic" w:eastAsiaTheme="minorEastAsia" w:hAnsi="Century Gothic"/>
          <w:sz w:val="24"/>
          <w:szCs w:val="23"/>
        </w:rPr>
        <w:t>300</w:t>
      </w:r>
      <w:r w:rsidRPr="00562B6D">
        <w:rPr>
          <w:rFonts w:ascii="Century Gothic" w:eastAsiaTheme="minorEastAsia" w:hAnsi="Century Gothic"/>
          <w:sz w:val="24"/>
          <w:szCs w:val="23"/>
        </w:rPr>
        <w:t xml:space="preserve"> L                      </w:t>
      </w:r>
    </w:p>
    <w:p w:rsidR="00562B6D" w:rsidRPr="009B315E" w:rsidRDefault="00562B6D" w:rsidP="00562B6D">
      <w:pPr>
        <w:spacing w:after="120"/>
        <w:jc w:val="both"/>
        <w:rPr>
          <w:rFonts w:ascii="Century Gothic" w:eastAsiaTheme="minorEastAsia" w:hAnsi="Century Gothic"/>
          <w:sz w:val="24"/>
          <w:szCs w:val="23"/>
          <w:u w:val="single"/>
        </w:rPr>
      </w:pPr>
      <w:r w:rsidRPr="00C25C99">
        <w:rPr>
          <w:rFonts w:ascii="Century Gothic" w:eastAsiaTheme="minorEastAsia" w:hAnsi="Century Gothic"/>
          <w:sz w:val="24"/>
          <w:szCs w:val="23"/>
        </w:rPr>
        <w:t xml:space="preserve">Vimos que, </w:t>
      </w:r>
      <w:r>
        <w:rPr>
          <w:rFonts w:ascii="Century Gothic" w:eastAsiaTheme="minorEastAsia" w:hAnsi="Century Gothic"/>
          <w:sz w:val="24"/>
          <w:szCs w:val="23"/>
        </w:rPr>
        <w:t>1</w:t>
      </w:r>
      <w:r w:rsidRPr="00C25C99">
        <w:rPr>
          <w:rFonts w:ascii="Century Gothic" w:eastAsiaTheme="minorEastAsia" w:hAnsi="Century Gothic"/>
          <w:sz w:val="24"/>
          <w:szCs w:val="23"/>
        </w:rPr>
        <w:t xml:space="preserve"> </w:t>
      </w:r>
      <w:r>
        <w:rPr>
          <w:rFonts w:ascii="Century Gothic" w:eastAsiaTheme="minorEastAsia" w:hAnsi="Century Gothic"/>
          <w:sz w:val="24"/>
          <w:szCs w:val="23"/>
        </w:rPr>
        <w:t>u de naranja</w:t>
      </w:r>
      <w:r w:rsidRPr="00C25C99">
        <w:rPr>
          <w:rFonts w:ascii="Century Gothic" w:eastAsiaTheme="minorEastAsia" w:hAnsi="Century Gothic"/>
          <w:sz w:val="24"/>
          <w:szCs w:val="23"/>
        </w:rPr>
        <w:t xml:space="preserve"> = </w:t>
      </w:r>
      <w:r>
        <w:rPr>
          <w:rFonts w:ascii="Century Gothic" w:eastAsiaTheme="minorEastAsia" w:hAnsi="Century Gothic"/>
          <w:sz w:val="24"/>
          <w:szCs w:val="23"/>
        </w:rPr>
        <w:t>50</w:t>
      </w:r>
      <w:r w:rsidRPr="00C25C99">
        <w:rPr>
          <w:rFonts w:ascii="Century Gothic" w:eastAsiaTheme="minorEastAsia" w:hAnsi="Century Gothic"/>
          <w:sz w:val="24"/>
          <w:szCs w:val="23"/>
        </w:rPr>
        <w:t xml:space="preserve"> L de agua virtual. </w:t>
      </w:r>
      <w:r>
        <w:rPr>
          <w:rFonts w:ascii="Century Gothic" w:eastAsiaTheme="minorEastAsia" w:hAnsi="Century Gothic"/>
          <w:sz w:val="24"/>
          <w:szCs w:val="23"/>
        </w:rPr>
        <w:t xml:space="preserve">Entonces, </w:t>
      </w:r>
      <w:r w:rsidRPr="009B315E">
        <w:rPr>
          <w:rFonts w:ascii="Century Gothic" w:eastAsiaTheme="minorEastAsia" w:hAnsi="Century Gothic"/>
          <w:sz w:val="24"/>
          <w:szCs w:val="23"/>
          <w:highlight w:val="yellow"/>
        </w:rPr>
        <w:t xml:space="preserve">para </w:t>
      </w:r>
      <w:r>
        <w:rPr>
          <w:rFonts w:ascii="Century Gothic" w:eastAsiaTheme="minorEastAsia" w:hAnsi="Century Gothic"/>
          <w:sz w:val="24"/>
          <w:szCs w:val="23"/>
          <w:highlight w:val="yellow"/>
        </w:rPr>
        <w:t>6 u</w:t>
      </w:r>
      <w:r w:rsidRPr="009B315E">
        <w:rPr>
          <w:rFonts w:ascii="Century Gothic" w:eastAsiaTheme="minorEastAsia" w:hAnsi="Century Gothic"/>
          <w:sz w:val="24"/>
          <w:szCs w:val="23"/>
          <w:highlight w:val="yellow"/>
        </w:rPr>
        <w:t xml:space="preserve"> serían </w:t>
      </w:r>
      <w:r>
        <w:rPr>
          <w:rFonts w:ascii="Century Gothic" w:eastAsiaTheme="minorEastAsia" w:hAnsi="Century Gothic"/>
          <w:sz w:val="24"/>
          <w:szCs w:val="23"/>
          <w:highlight w:val="yellow"/>
        </w:rPr>
        <w:t>300</w:t>
      </w:r>
      <w:r w:rsidRPr="009B315E">
        <w:rPr>
          <w:rFonts w:ascii="Century Gothic" w:eastAsiaTheme="minorEastAsia" w:hAnsi="Century Gothic"/>
          <w:sz w:val="24"/>
          <w:szCs w:val="23"/>
          <w:highlight w:val="yellow"/>
        </w:rPr>
        <w:t xml:space="preserve"> L</w:t>
      </w:r>
    </w:p>
    <w:p w:rsidR="00562B6D" w:rsidRPr="009B315E" w:rsidRDefault="00562B6D" w:rsidP="00562B6D">
      <w:pPr>
        <w:spacing w:after="120"/>
        <w:jc w:val="both"/>
        <w:rPr>
          <w:rFonts w:ascii="Century Gothic" w:eastAsiaTheme="minorEastAsia" w:hAnsi="Century Gothic"/>
          <w:b/>
          <w:sz w:val="24"/>
          <w:szCs w:val="23"/>
          <w:highlight w:val="yellow"/>
        </w:rPr>
      </w:pPr>
      <w:r>
        <w:rPr>
          <w:rFonts w:ascii="Century Gothic" w:eastAsiaTheme="minorEastAsia" w:hAnsi="Century Gothic"/>
          <w:b/>
          <w:sz w:val="24"/>
          <w:szCs w:val="23"/>
          <w:highlight w:val="yellow"/>
        </w:rPr>
        <w:t>Azúcar</w:t>
      </w:r>
      <w:r w:rsidRPr="009B315E">
        <w:rPr>
          <w:rFonts w:ascii="Century Gothic" w:eastAsiaTheme="minorEastAsia" w:hAnsi="Century Gothic"/>
          <w:b/>
          <w:sz w:val="24"/>
          <w:szCs w:val="23"/>
          <w:highlight w:val="yellow"/>
        </w:rPr>
        <w:t xml:space="preserve">: </w:t>
      </w:r>
      <w:r w:rsidR="00903ECB">
        <w:rPr>
          <w:rFonts w:ascii="Century Gothic" w:eastAsiaTheme="minorEastAsia" w:hAnsi="Century Gothic"/>
          <w:b/>
          <w:sz w:val="24"/>
          <w:szCs w:val="23"/>
          <w:highlight w:val="yellow"/>
        </w:rPr>
        <w:t>0,25</w:t>
      </w:r>
      <w:r>
        <w:rPr>
          <w:rFonts w:ascii="Century Gothic" w:eastAsiaTheme="minorEastAsia" w:hAnsi="Century Gothic"/>
          <w:b/>
          <w:sz w:val="24"/>
          <w:szCs w:val="23"/>
          <w:highlight w:val="yellow"/>
        </w:rPr>
        <w:t xml:space="preserve"> k</w:t>
      </w:r>
      <w:r w:rsidRPr="00C25C99">
        <w:rPr>
          <w:rFonts w:ascii="Century Gothic" w:eastAsiaTheme="minorEastAsia" w:hAnsi="Century Gothic"/>
          <w:b/>
          <w:sz w:val="24"/>
          <w:szCs w:val="23"/>
          <w:highlight w:val="yellow"/>
        </w:rPr>
        <w:t>g</w:t>
      </w:r>
      <w:r>
        <w:rPr>
          <w:rFonts w:ascii="Century Gothic" w:eastAsiaTheme="minorEastAsia" w:hAnsi="Century Gothic"/>
          <w:sz w:val="24"/>
          <w:szCs w:val="23"/>
        </w:rPr>
        <w:t xml:space="preserve">   </w:t>
      </w:r>
      <w:r w:rsidRPr="00EA5A2E">
        <w:rPr>
          <w:rFonts w:ascii="Century Gothic" w:eastAsiaTheme="minorEastAsia" w:hAnsi="Century Gothic"/>
          <w:i/>
          <w:sz w:val="24"/>
          <w:szCs w:val="23"/>
        </w:rPr>
        <w:t xml:space="preserve">(1 kg de </w:t>
      </w:r>
      <w:r w:rsidR="00903ECB">
        <w:rPr>
          <w:rFonts w:ascii="Century Gothic" w:eastAsiaTheme="minorEastAsia" w:hAnsi="Century Gothic"/>
          <w:i/>
          <w:sz w:val="24"/>
          <w:szCs w:val="23"/>
        </w:rPr>
        <w:t>azúcar</w:t>
      </w:r>
      <w:r w:rsidRPr="00EA5A2E">
        <w:rPr>
          <w:rFonts w:ascii="Century Gothic" w:eastAsiaTheme="minorEastAsia" w:hAnsi="Century Gothic"/>
          <w:i/>
          <w:sz w:val="24"/>
          <w:szCs w:val="23"/>
        </w:rPr>
        <w:t xml:space="preserve"> = </w:t>
      </w:r>
      <w:r w:rsidR="00903ECB">
        <w:rPr>
          <w:rFonts w:ascii="Century Gothic" w:eastAsiaTheme="minorEastAsia" w:hAnsi="Century Gothic"/>
          <w:i/>
          <w:sz w:val="24"/>
          <w:szCs w:val="23"/>
        </w:rPr>
        <w:t>1500</w:t>
      </w:r>
      <w:r w:rsidRPr="00EA5A2E">
        <w:rPr>
          <w:rFonts w:ascii="Century Gothic" w:eastAsiaTheme="minorEastAsia" w:hAnsi="Century Gothic"/>
          <w:i/>
          <w:sz w:val="24"/>
          <w:szCs w:val="23"/>
        </w:rPr>
        <w:t xml:space="preserve"> L agua virtual)</w:t>
      </w:r>
    </w:p>
    <w:p w:rsidR="00562B6D" w:rsidRDefault="00562B6D" w:rsidP="00562B6D">
      <w:pPr>
        <w:spacing w:after="120"/>
        <w:jc w:val="both"/>
        <w:rPr>
          <w:rFonts w:ascii="Century Gothic" w:eastAsiaTheme="minorEastAsia" w:hAnsi="Century Gothic"/>
          <w:sz w:val="24"/>
          <w:szCs w:val="23"/>
        </w:rPr>
      </w:pPr>
      <w:r>
        <w:rPr>
          <w:rFonts w:ascii="Century Gothic" w:eastAsiaTheme="minorEastAsia" w:hAnsi="Century Gothic"/>
          <w:sz w:val="24"/>
          <w:szCs w:val="23"/>
        </w:rPr>
        <w:t xml:space="preserve">Vamos a dividir el 1 kg de </w:t>
      </w:r>
      <w:r w:rsidR="0055347A">
        <w:rPr>
          <w:rFonts w:ascii="Century Gothic" w:eastAsiaTheme="minorEastAsia" w:hAnsi="Century Gothic"/>
          <w:sz w:val="24"/>
          <w:szCs w:val="23"/>
        </w:rPr>
        <w:t>azúcar</w:t>
      </w:r>
      <w:r>
        <w:rPr>
          <w:rFonts w:ascii="Century Gothic" w:eastAsiaTheme="minorEastAsia" w:hAnsi="Century Gothic"/>
          <w:sz w:val="24"/>
          <w:szCs w:val="23"/>
        </w:rPr>
        <w:t xml:space="preserve"> entre </w:t>
      </w:r>
      <w:r w:rsidR="00903ECB">
        <w:rPr>
          <w:rFonts w:ascii="Century Gothic" w:eastAsiaTheme="minorEastAsia" w:hAnsi="Century Gothic"/>
          <w:sz w:val="24"/>
          <w:szCs w:val="23"/>
        </w:rPr>
        <w:t>4</w:t>
      </w:r>
      <w:r>
        <w:rPr>
          <w:rFonts w:ascii="Century Gothic" w:eastAsiaTheme="minorEastAsia" w:hAnsi="Century Gothic"/>
          <w:sz w:val="24"/>
          <w:szCs w:val="23"/>
        </w:rPr>
        <w:t xml:space="preserve"> para tener </w:t>
      </w:r>
      <w:r w:rsidR="00903ECB">
        <w:rPr>
          <w:rFonts w:ascii="Century Gothic" w:eastAsiaTheme="minorEastAsia" w:hAnsi="Century Gothic"/>
          <w:sz w:val="24"/>
          <w:szCs w:val="23"/>
        </w:rPr>
        <w:t>4</w:t>
      </w:r>
      <w:r>
        <w:rPr>
          <w:rFonts w:ascii="Century Gothic" w:eastAsiaTheme="minorEastAsia" w:hAnsi="Century Gothic"/>
          <w:sz w:val="24"/>
          <w:szCs w:val="23"/>
        </w:rPr>
        <w:t xml:space="preserve"> retazos de 0,</w:t>
      </w:r>
      <w:r w:rsidR="00903ECB">
        <w:rPr>
          <w:rFonts w:ascii="Century Gothic" w:eastAsiaTheme="minorEastAsia" w:hAnsi="Century Gothic"/>
          <w:sz w:val="24"/>
          <w:szCs w:val="23"/>
        </w:rPr>
        <w:t>25</w:t>
      </w:r>
      <w:r>
        <w:rPr>
          <w:rFonts w:ascii="Century Gothic" w:eastAsiaTheme="minorEastAsia" w:hAnsi="Century Gothic"/>
          <w:sz w:val="24"/>
          <w:szCs w:val="23"/>
        </w:rPr>
        <w:t xml:space="preserve"> kg, y ver cuantos litros de agua le compete a cada 0,</w:t>
      </w:r>
      <w:r w:rsidR="00903ECB">
        <w:rPr>
          <w:rFonts w:ascii="Century Gothic" w:eastAsiaTheme="minorEastAsia" w:hAnsi="Century Gothic"/>
          <w:sz w:val="24"/>
          <w:szCs w:val="23"/>
        </w:rPr>
        <w:t>25</w:t>
      </w:r>
      <w:r>
        <w:rPr>
          <w:rFonts w:ascii="Century Gothic" w:eastAsiaTheme="minorEastAsia" w:hAnsi="Century Gothic"/>
          <w:sz w:val="24"/>
          <w:szCs w:val="23"/>
        </w:rPr>
        <w:t xml:space="preserve"> kg:</w:t>
      </w:r>
    </w:p>
    <w:p w:rsidR="00562B6D" w:rsidRPr="00903ECB" w:rsidRDefault="00562B6D" w:rsidP="00562B6D">
      <w:pPr>
        <w:spacing w:after="120"/>
        <w:jc w:val="both"/>
        <w:rPr>
          <w:rFonts w:ascii="Century Gothic" w:eastAsiaTheme="minorEastAsia" w:hAnsi="Century Gothic"/>
          <w:sz w:val="24"/>
          <w:szCs w:val="23"/>
        </w:rPr>
      </w:pPr>
      <w:r w:rsidRPr="00903ECB">
        <w:rPr>
          <w:rFonts w:ascii="Century Gothic" w:eastAsiaTheme="minorEastAsia" w:hAnsi="Century Gothic"/>
          <w:sz w:val="24"/>
          <w:szCs w:val="23"/>
        </w:rPr>
        <w:lastRenderedPageBreak/>
        <w:t xml:space="preserve">1 kg ÷ </w:t>
      </w:r>
      <w:r w:rsidR="00903ECB" w:rsidRPr="00903ECB">
        <w:rPr>
          <w:rFonts w:ascii="Century Gothic" w:eastAsiaTheme="minorEastAsia" w:hAnsi="Century Gothic"/>
          <w:color w:val="C00000"/>
          <w:sz w:val="24"/>
          <w:szCs w:val="23"/>
        </w:rPr>
        <w:t>4</w:t>
      </w:r>
      <w:r w:rsidRPr="00903ECB">
        <w:rPr>
          <w:rFonts w:ascii="Century Gothic" w:eastAsiaTheme="minorEastAsia" w:hAnsi="Century Gothic"/>
          <w:color w:val="C00000"/>
          <w:sz w:val="24"/>
          <w:szCs w:val="23"/>
        </w:rPr>
        <w:t xml:space="preserve"> </w:t>
      </w:r>
      <w:r w:rsidRPr="00903ECB">
        <w:rPr>
          <w:rFonts w:ascii="Century Gothic" w:eastAsiaTheme="minorEastAsia" w:hAnsi="Century Gothic"/>
          <w:sz w:val="24"/>
          <w:szCs w:val="23"/>
        </w:rPr>
        <w:t>= 0,</w:t>
      </w:r>
      <w:r w:rsidR="00903ECB" w:rsidRPr="00903ECB">
        <w:rPr>
          <w:rFonts w:ascii="Century Gothic" w:eastAsiaTheme="minorEastAsia" w:hAnsi="Century Gothic"/>
          <w:sz w:val="24"/>
          <w:szCs w:val="23"/>
        </w:rPr>
        <w:t>25</w:t>
      </w:r>
      <w:r w:rsidRPr="00903ECB">
        <w:rPr>
          <w:rFonts w:ascii="Century Gothic" w:eastAsiaTheme="minorEastAsia" w:hAnsi="Century Gothic"/>
          <w:sz w:val="24"/>
          <w:szCs w:val="23"/>
        </w:rPr>
        <w:t xml:space="preserve"> kg            </w:t>
      </w:r>
      <w:r w:rsidR="00903ECB" w:rsidRPr="00903ECB">
        <w:rPr>
          <w:rFonts w:ascii="Century Gothic" w:eastAsiaTheme="minorEastAsia" w:hAnsi="Century Gothic"/>
          <w:sz w:val="24"/>
          <w:szCs w:val="23"/>
        </w:rPr>
        <w:t>1500</w:t>
      </w:r>
      <w:r w:rsidRPr="00903ECB">
        <w:rPr>
          <w:rFonts w:ascii="Century Gothic" w:eastAsiaTheme="minorEastAsia" w:hAnsi="Century Gothic"/>
          <w:sz w:val="24"/>
          <w:szCs w:val="23"/>
        </w:rPr>
        <w:t xml:space="preserve"> L ÷ </w:t>
      </w:r>
      <w:r w:rsidR="00903ECB" w:rsidRPr="00903ECB">
        <w:rPr>
          <w:rFonts w:ascii="Century Gothic" w:eastAsiaTheme="minorEastAsia" w:hAnsi="Century Gothic"/>
          <w:color w:val="C00000"/>
          <w:sz w:val="24"/>
          <w:szCs w:val="23"/>
        </w:rPr>
        <w:t>4</w:t>
      </w:r>
      <w:r w:rsidRPr="00903ECB">
        <w:rPr>
          <w:rFonts w:ascii="Century Gothic" w:eastAsiaTheme="minorEastAsia" w:hAnsi="Century Gothic"/>
          <w:color w:val="C00000"/>
          <w:sz w:val="24"/>
          <w:szCs w:val="23"/>
        </w:rPr>
        <w:t xml:space="preserve"> </w:t>
      </w:r>
      <w:r w:rsidRPr="00903ECB">
        <w:rPr>
          <w:rFonts w:ascii="Century Gothic" w:eastAsiaTheme="minorEastAsia" w:hAnsi="Century Gothic"/>
          <w:sz w:val="24"/>
          <w:szCs w:val="23"/>
        </w:rPr>
        <w:t xml:space="preserve">= </w:t>
      </w:r>
      <w:r w:rsidR="00903ECB" w:rsidRPr="00903ECB">
        <w:rPr>
          <w:rFonts w:ascii="Century Gothic" w:eastAsiaTheme="minorEastAsia" w:hAnsi="Century Gothic"/>
          <w:sz w:val="24"/>
          <w:szCs w:val="23"/>
        </w:rPr>
        <w:t>375</w:t>
      </w:r>
      <w:r w:rsidRPr="00903ECB">
        <w:rPr>
          <w:rFonts w:ascii="Century Gothic" w:eastAsiaTheme="minorEastAsia" w:hAnsi="Century Gothic"/>
          <w:sz w:val="24"/>
          <w:szCs w:val="23"/>
        </w:rPr>
        <w:t xml:space="preserve"> L</w:t>
      </w:r>
    </w:p>
    <w:p w:rsidR="00562B6D" w:rsidRPr="009B315E" w:rsidRDefault="00903ECB" w:rsidP="00562B6D">
      <w:pPr>
        <w:spacing w:after="120"/>
        <w:jc w:val="both"/>
        <w:rPr>
          <w:rFonts w:ascii="Century Gothic" w:eastAsiaTheme="minorEastAsia" w:hAnsi="Century Gothic"/>
          <w:sz w:val="24"/>
          <w:szCs w:val="23"/>
          <w:u w:val="single"/>
        </w:rPr>
      </w:pPr>
      <w:r>
        <w:rPr>
          <w:rFonts w:ascii="Century Gothic" w:eastAsiaTheme="minorEastAsia" w:hAnsi="Century Gothic"/>
          <w:sz w:val="24"/>
          <w:szCs w:val="23"/>
        </w:rPr>
        <w:t xml:space="preserve">Vimos que, </w:t>
      </w:r>
      <w:r w:rsidR="00562B6D" w:rsidRPr="00C25C99">
        <w:rPr>
          <w:rFonts w:ascii="Century Gothic" w:eastAsiaTheme="minorEastAsia" w:hAnsi="Century Gothic"/>
          <w:sz w:val="24"/>
          <w:szCs w:val="23"/>
        </w:rPr>
        <w:t>1 kg</w:t>
      </w:r>
      <w:r w:rsidR="00562B6D">
        <w:rPr>
          <w:rFonts w:ascii="Century Gothic" w:eastAsiaTheme="minorEastAsia" w:hAnsi="Century Gothic"/>
          <w:sz w:val="24"/>
          <w:szCs w:val="23"/>
        </w:rPr>
        <w:t xml:space="preserve"> de </w:t>
      </w:r>
      <w:r>
        <w:rPr>
          <w:rFonts w:ascii="Century Gothic" w:eastAsiaTheme="minorEastAsia" w:hAnsi="Century Gothic"/>
          <w:sz w:val="24"/>
          <w:szCs w:val="23"/>
        </w:rPr>
        <w:t>azúcar</w:t>
      </w:r>
      <w:r w:rsidR="00562B6D" w:rsidRPr="00C25C99">
        <w:rPr>
          <w:rFonts w:ascii="Century Gothic" w:eastAsiaTheme="minorEastAsia" w:hAnsi="Century Gothic"/>
          <w:sz w:val="24"/>
          <w:szCs w:val="23"/>
        </w:rPr>
        <w:t xml:space="preserve"> = </w:t>
      </w:r>
      <w:r>
        <w:rPr>
          <w:rFonts w:ascii="Century Gothic" w:eastAsiaTheme="minorEastAsia" w:hAnsi="Century Gothic"/>
          <w:sz w:val="24"/>
          <w:szCs w:val="23"/>
        </w:rPr>
        <w:t>1500</w:t>
      </w:r>
      <w:r w:rsidR="00562B6D" w:rsidRPr="00C25C99">
        <w:rPr>
          <w:rFonts w:ascii="Century Gothic" w:eastAsiaTheme="minorEastAsia" w:hAnsi="Century Gothic"/>
          <w:sz w:val="24"/>
          <w:szCs w:val="23"/>
        </w:rPr>
        <w:t xml:space="preserve"> L de agua virtual. </w:t>
      </w:r>
      <w:r w:rsidR="00562B6D">
        <w:rPr>
          <w:rFonts w:ascii="Century Gothic" w:eastAsiaTheme="minorEastAsia" w:hAnsi="Century Gothic"/>
          <w:sz w:val="24"/>
          <w:szCs w:val="23"/>
        </w:rPr>
        <w:t xml:space="preserve">Entonces, </w:t>
      </w:r>
      <w:r w:rsidR="00562B6D" w:rsidRPr="009B315E">
        <w:rPr>
          <w:rFonts w:ascii="Century Gothic" w:eastAsiaTheme="minorEastAsia" w:hAnsi="Century Gothic"/>
          <w:sz w:val="24"/>
          <w:szCs w:val="23"/>
          <w:highlight w:val="yellow"/>
        </w:rPr>
        <w:t>para 0,</w:t>
      </w:r>
      <w:r>
        <w:rPr>
          <w:rFonts w:ascii="Century Gothic" w:eastAsiaTheme="minorEastAsia" w:hAnsi="Century Gothic"/>
          <w:sz w:val="24"/>
          <w:szCs w:val="23"/>
          <w:highlight w:val="yellow"/>
        </w:rPr>
        <w:t>25</w:t>
      </w:r>
      <w:r w:rsidR="00562B6D" w:rsidRPr="009B315E">
        <w:rPr>
          <w:rFonts w:ascii="Century Gothic" w:eastAsiaTheme="minorEastAsia" w:hAnsi="Century Gothic"/>
          <w:sz w:val="24"/>
          <w:szCs w:val="23"/>
          <w:highlight w:val="yellow"/>
        </w:rPr>
        <w:t xml:space="preserve"> kg serían </w:t>
      </w:r>
      <w:r>
        <w:rPr>
          <w:rFonts w:ascii="Century Gothic" w:eastAsiaTheme="minorEastAsia" w:hAnsi="Century Gothic"/>
          <w:sz w:val="24"/>
          <w:szCs w:val="23"/>
          <w:highlight w:val="yellow"/>
        </w:rPr>
        <w:t>375</w:t>
      </w:r>
      <w:r w:rsidR="00562B6D" w:rsidRPr="009B315E">
        <w:rPr>
          <w:rFonts w:ascii="Century Gothic" w:eastAsiaTheme="minorEastAsia" w:hAnsi="Century Gothic"/>
          <w:sz w:val="24"/>
          <w:szCs w:val="23"/>
          <w:highlight w:val="yellow"/>
        </w:rPr>
        <w:t xml:space="preserve"> L</w:t>
      </w:r>
    </w:p>
    <w:p w:rsidR="001B4C71" w:rsidRPr="00903ECB" w:rsidRDefault="00903ECB" w:rsidP="009B315E">
      <w:pPr>
        <w:spacing w:after="120"/>
        <w:jc w:val="both"/>
        <w:rPr>
          <w:rFonts w:ascii="Century Gothic" w:eastAsiaTheme="minorEastAsia" w:hAnsi="Century Gothic"/>
          <w:b/>
          <w:sz w:val="24"/>
          <w:szCs w:val="23"/>
        </w:rPr>
      </w:pPr>
      <w:r w:rsidRPr="00903ECB">
        <w:rPr>
          <w:rFonts w:ascii="Century Gothic" w:eastAsiaTheme="minorEastAsia" w:hAnsi="Century Gothic"/>
          <w:b/>
          <w:sz w:val="24"/>
          <w:szCs w:val="23"/>
          <w:highlight w:val="yellow"/>
        </w:rPr>
        <w:t>Agua: 2 L   (1 litro = 1 litro)</w:t>
      </w:r>
    </w:p>
    <w:p w:rsidR="00903ECB" w:rsidRDefault="00903ECB" w:rsidP="00903ECB">
      <w:pPr>
        <w:spacing w:after="120"/>
        <w:ind w:left="567"/>
        <w:jc w:val="both"/>
        <w:rPr>
          <w:rFonts w:ascii="Century Gothic" w:eastAsiaTheme="minorEastAsia" w:hAnsi="Century Gothic"/>
          <w:sz w:val="24"/>
          <w:szCs w:val="23"/>
        </w:rPr>
      </w:pPr>
      <w:r>
        <w:rPr>
          <w:rFonts w:ascii="Century Gothic" w:eastAsiaTheme="minorEastAsia" w:hAnsi="Century Gothic"/>
          <w:sz w:val="24"/>
          <w:szCs w:val="23"/>
        </w:rPr>
        <w:t xml:space="preserve">Ahora, vamos a calcular lo que se necesita de agua virtual en la </w:t>
      </w:r>
      <w:r>
        <w:rPr>
          <w:rFonts w:ascii="Century Gothic" w:eastAsiaTheme="minorEastAsia" w:hAnsi="Century Gothic"/>
          <w:sz w:val="24"/>
          <w:szCs w:val="23"/>
          <w:highlight w:val="yellow"/>
        </w:rPr>
        <w:t>Bebida caliente</w:t>
      </w:r>
      <w:r w:rsidRPr="00EA5A2E">
        <w:rPr>
          <w:rFonts w:ascii="Century Gothic" w:eastAsiaTheme="minorEastAsia" w:hAnsi="Century Gothic"/>
          <w:sz w:val="24"/>
          <w:szCs w:val="23"/>
          <w:highlight w:val="yellow"/>
        </w:rPr>
        <w:t>.</w:t>
      </w:r>
      <w:r>
        <w:rPr>
          <w:rFonts w:ascii="Century Gothic" w:eastAsiaTheme="minorEastAsia" w:hAnsi="Century Gothic"/>
          <w:sz w:val="24"/>
          <w:szCs w:val="23"/>
        </w:rPr>
        <w:t xml:space="preserve"> </w:t>
      </w:r>
    </w:p>
    <w:p w:rsidR="0055347A" w:rsidRPr="009B315E" w:rsidRDefault="0055347A" w:rsidP="0055347A">
      <w:pPr>
        <w:spacing w:after="120"/>
        <w:jc w:val="both"/>
        <w:rPr>
          <w:rFonts w:ascii="Century Gothic" w:eastAsiaTheme="minorEastAsia" w:hAnsi="Century Gothic"/>
          <w:b/>
          <w:sz w:val="24"/>
          <w:szCs w:val="23"/>
          <w:highlight w:val="yellow"/>
        </w:rPr>
      </w:pPr>
      <w:r>
        <w:rPr>
          <w:rFonts w:ascii="Century Gothic" w:eastAsiaTheme="minorEastAsia" w:hAnsi="Century Gothic"/>
          <w:b/>
          <w:sz w:val="24"/>
          <w:szCs w:val="23"/>
          <w:highlight w:val="yellow"/>
        </w:rPr>
        <w:t>Chocolate</w:t>
      </w:r>
      <w:r w:rsidRPr="009B315E">
        <w:rPr>
          <w:rFonts w:ascii="Century Gothic" w:eastAsiaTheme="minorEastAsia" w:hAnsi="Century Gothic"/>
          <w:b/>
          <w:sz w:val="24"/>
          <w:szCs w:val="23"/>
          <w:highlight w:val="yellow"/>
        </w:rPr>
        <w:t xml:space="preserve">: </w:t>
      </w:r>
      <w:r>
        <w:rPr>
          <w:rFonts w:ascii="Century Gothic" w:eastAsiaTheme="minorEastAsia" w:hAnsi="Century Gothic"/>
          <w:b/>
          <w:sz w:val="24"/>
          <w:szCs w:val="23"/>
          <w:highlight w:val="yellow"/>
        </w:rPr>
        <w:t xml:space="preserve">250 </w:t>
      </w:r>
      <w:r w:rsidRPr="00C25C99">
        <w:rPr>
          <w:rFonts w:ascii="Century Gothic" w:eastAsiaTheme="minorEastAsia" w:hAnsi="Century Gothic"/>
          <w:b/>
          <w:sz w:val="24"/>
          <w:szCs w:val="23"/>
          <w:highlight w:val="yellow"/>
        </w:rPr>
        <w:t>gr</w:t>
      </w:r>
      <w:r>
        <w:rPr>
          <w:rFonts w:ascii="Century Gothic" w:eastAsiaTheme="minorEastAsia" w:hAnsi="Century Gothic"/>
          <w:sz w:val="24"/>
          <w:szCs w:val="23"/>
        </w:rPr>
        <w:t xml:space="preserve">   </w:t>
      </w:r>
      <w:r w:rsidRPr="00C25C99">
        <w:rPr>
          <w:rFonts w:ascii="Century Gothic" w:eastAsiaTheme="minorEastAsia" w:hAnsi="Century Gothic"/>
          <w:i/>
          <w:sz w:val="24"/>
          <w:szCs w:val="23"/>
        </w:rPr>
        <w:t>(</w:t>
      </w:r>
      <w:r>
        <w:rPr>
          <w:rFonts w:ascii="Century Gothic" w:eastAsiaTheme="minorEastAsia" w:hAnsi="Century Gothic"/>
          <w:i/>
          <w:sz w:val="24"/>
          <w:szCs w:val="23"/>
        </w:rPr>
        <w:t>100</w:t>
      </w:r>
      <w:r w:rsidRPr="00C25C99">
        <w:rPr>
          <w:rFonts w:ascii="Century Gothic" w:eastAsiaTheme="minorEastAsia" w:hAnsi="Century Gothic"/>
          <w:i/>
          <w:sz w:val="24"/>
          <w:szCs w:val="23"/>
        </w:rPr>
        <w:t xml:space="preserve"> gr = </w:t>
      </w:r>
      <w:r>
        <w:rPr>
          <w:rFonts w:ascii="Century Gothic" w:eastAsiaTheme="minorEastAsia" w:hAnsi="Century Gothic"/>
          <w:i/>
          <w:sz w:val="24"/>
          <w:szCs w:val="23"/>
        </w:rPr>
        <w:t>2400</w:t>
      </w:r>
      <w:r w:rsidRPr="00C25C99">
        <w:rPr>
          <w:rFonts w:ascii="Century Gothic" w:eastAsiaTheme="minorEastAsia" w:hAnsi="Century Gothic"/>
          <w:i/>
          <w:sz w:val="24"/>
          <w:szCs w:val="23"/>
        </w:rPr>
        <w:t xml:space="preserve"> L)</w:t>
      </w:r>
    </w:p>
    <w:p w:rsidR="0055347A" w:rsidRDefault="0055347A" w:rsidP="0055347A">
      <w:pPr>
        <w:spacing w:after="120"/>
        <w:jc w:val="both"/>
        <w:rPr>
          <w:rFonts w:ascii="Century Gothic" w:eastAsiaTheme="minorEastAsia" w:hAnsi="Century Gothic"/>
          <w:sz w:val="24"/>
          <w:szCs w:val="23"/>
        </w:rPr>
      </w:pPr>
      <w:r>
        <w:rPr>
          <w:rFonts w:ascii="Century Gothic" w:eastAsiaTheme="minorEastAsia" w:hAnsi="Century Gothic"/>
          <w:sz w:val="24"/>
          <w:szCs w:val="23"/>
        </w:rPr>
        <w:t>Vamos a dividir el 100 gr de trigo entre 10 para tener 10 retazos de 10 gr, y ver cuantos litros de agua le compete a cada 10 gr:</w:t>
      </w:r>
    </w:p>
    <w:p w:rsidR="0055347A" w:rsidRPr="009B315E" w:rsidRDefault="0055347A" w:rsidP="0055347A">
      <w:pPr>
        <w:spacing w:after="120"/>
        <w:jc w:val="both"/>
        <w:rPr>
          <w:rFonts w:ascii="Century Gothic" w:eastAsiaTheme="minorEastAsia" w:hAnsi="Century Gothic"/>
          <w:sz w:val="24"/>
          <w:szCs w:val="23"/>
        </w:rPr>
      </w:pPr>
      <w:r>
        <w:rPr>
          <w:rFonts w:ascii="Century Gothic" w:eastAsiaTheme="minorEastAsia" w:hAnsi="Century Gothic"/>
          <w:sz w:val="24"/>
          <w:szCs w:val="23"/>
        </w:rPr>
        <w:t>100</w:t>
      </w:r>
      <w:r w:rsidRPr="009B315E">
        <w:rPr>
          <w:rFonts w:ascii="Century Gothic" w:eastAsiaTheme="minorEastAsia" w:hAnsi="Century Gothic"/>
          <w:sz w:val="24"/>
          <w:szCs w:val="23"/>
        </w:rPr>
        <w:t xml:space="preserve"> gr ÷ </w:t>
      </w:r>
      <w:r>
        <w:rPr>
          <w:rFonts w:ascii="Century Gothic" w:eastAsiaTheme="minorEastAsia" w:hAnsi="Century Gothic"/>
          <w:color w:val="C00000"/>
          <w:sz w:val="24"/>
          <w:szCs w:val="23"/>
        </w:rPr>
        <w:t>10</w:t>
      </w:r>
      <w:r w:rsidRPr="009B315E">
        <w:rPr>
          <w:rFonts w:ascii="Century Gothic" w:eastAsiaTheme="minorEastAsia" w:hAnsi="Century Gothic"/>
          <w:color w:val="C00000"/>
          <w:sz w:val="24"/>
          <w:szCs w:val="23"/>
        </w:rPr>
        <w:t xml:space="preserve"> </w:t>
      </w:r>
      <w:r w:rsidRPr="009B315E">
        <w:rPr>
          <w:rFonts w:ascii="Century Gothic" w:eastAsiaTheme="minorEastAsia" w:hAnsi="Century Gothic"/>
          <w:sz w:val="24"/>
          <w:szCs w:val="23"/>
        </w:rPr>
        <w:t xml:space="preserve">= </w:t>
      </w:r>
      <w:r>
        <w:rPr>
          <w:rFonts w:ascii="Century Gothic" w:eastAsiaTheme="minorEastAsia" w:hAnsi="Century Gothic"/>
          <w:sz w:val="24"/>
          <w:szCs w:val="23"/>
        </w:rPr>
        <w:t>10</w:t>
      </w:r>
      <w:r w:rsidRPr="009B315E">
        <w:rPr>
          <w:rFonts w:ascii="Century Gothic" w:eastAsiaTheme="minorEastAsia" w:hAnsi="Century Gothic"/>
          <w:sz w:val="24"/>
          <w:szCs w:val="23"/>
        </w:rPr>
        <w:t xml:space="preserve"> gr            </w:t>
      </w:r>
      <w:r>
        <w:rPr>
          <w:rFonts w:ascii="Century Gothic" w:eastAsiaTheme="minorEastAsia" w:hAnsi="Century Gothic"/>
          <w:sz w:val="24"/>
          <w:szCs w:val="23"/>
        </w:rPr>
        <w:t>2400</w:t>
      </w:r>
      <w:r w:rsidRPr="009B315E">
        <w:rPr>
          <w:rFonts w:ascii="Century Gothic" w:eastAsiaTheme="minorEastAsia" w:hAnsi="Century Gothic"/>
          <w:sz w:val="24"/>
          <w:szCs w:val="23"/>
        </w:rPr>
        <w:t xml:space="preserve"> L ÷ </w:t>
      </w:r>
      <w:r>
        <w:rPr>
          <w:rFonts w:ascii="Century Gothic" w:eastAsiaTheme="minorEastAsia" w:hAnsi="Century Gothic"/>
          <w:color w:val="C00000"/>
          <w:sz w:val="24"/>
          <w:szCs w:val="23"/>
        </w:rPr>
        <w:t>10</w:t>
      </w:r>
      <w:r w:rsidRPr="009B315E">
        <w:rPr>
          <w:rFonts w:ascii="Century Gothic" w:eastAsiaTheme="minorEastAsia" w:hAnsi="Century Gothic"/>
          <w:color w:val="C00000"/>
          <w:sz w:val="24"/>
          <w:szCs w:val="23"/>
        </w:rPr>
        <w:t xml:space="preserve"> </w:t>
      </w:r>
      <w:r w:rsidRPr="009B315E">
        <w:rPr>
          <w:rFonts w:ascii="Century Gothic" w:eastAsiaTheme="minorEastAsia" w:hAnsi="Century Gothic"/>
          <w:sz w:val="24"/>
          <w:szCs w:val="23"/>
        </w:rPr>
        <w:t xml:space="preserve">= </w:t>
      </w:r>
      <w:r>
        <w:rPr>
          <w:rFonts w:ascii="Century Gothic" w:eastAsiaTheme="minorEastAsia" w:hAnsi="Century Gothic"/>
          <w:sz w:val="24"/>
          <w:szCs w:val="23"/>
        </w:rPr>
        <w:t>240</w:t>
      </w:r>
      <w:r w:rsidRPr="009B315E">
        <w:rPr>
          <w:rFonts w:ascii="Century Gothic" w:eastAsiaTheme="minorEastAsia" w:hAnsi="Century Gothic"/>
          <w:sz w:val="24"/>
          <w:szCs w:val="23"/>
        </w:rPr>
        <w:t xml:space="preserve"> L             </w:t>
      </w:r>
      <w:r>
        <w:rPr>
          <w:rFonts w:ascii="Century Gothic" w:eastAsiaTheme="minorEastAsia" w:hAnsi="Century Gothic"/>
          <w:sz w:val="24"/>
          <w:szCs w:val="23"/>
        </w:rPr>
        <w:t>10</w:t>
      </w:r>
      <w:r w:rsidRPr="009B315E">
        <w:rPr>
          <w:rFonts w:ascii="Century Gothic" w:eastAsiaTheme="minorEastAsia" w:hAnsi="Century Gothic"/>
          <w:sz w:val="24"/>
          <w:szCs w:val="23"/>
        </w:rPr>
        <w:t xml:space="preserve"> gr </w:t>
      </w:r>
      <w:r w:rsidRPr="009B315E">
        <w:rPr>
          <w:rFonts w:ascii="Century Gothic" w:eastAsiaTheme="minorEastAsia" w:hAnsi="Century Gothic"/>
          <w:color w:val="C00000"/>
          <w:sz w:val="24"/>
          <w:szCs w:val="23"/>
        </w:rPr>
        <w:t xml:space="preserve">x </w:t>
      </w:r>
      <w:r>
        <w:rPr>
          <w:rFonts w:ascii="Century Gothic" w:eastAsiaTheme="minorEastAsia" w:hAnsi="Century Gothic"/>
          <w:color w:val="C00000"/>
          <w:sz w:val="24"/>
          <w:szCs w:val="23"/>
        </w:rPr>
        <w:t>25</w:t>
      </w:r>
      <w:r w:rsidRPr="009B315E">
        <w:rPr>
          <w:rFonts w:ascii="Century Gothic" w:eastAsiaTheme="minorEastAsia" w:hAnsi="Century Gothic"/>
          <w:color w:val="C00000"/>
          <w:sz w:val="24"/>
          <w:szCs w:val="23"/>
        </w:rPr>
        <w:t xml:space="preserve"> </w:t>
      </w:r>
      <w:r w:rsidRPr="009B315E">
        <w:rPr>
          <w:rFonts w:ascii="Century Gothic" w:eastAsiaTheme="minorEastAsia" w:hAnsi="Century Gothic"/>
          <w:sz w:val="24"/>
          <w:szCs w:val="23"/>
        </w:rPr>
        <w:t xml:space="preserve">= </w:t>
      </w:r>
      <w:r>
        <w:rPr>
          <w:rFonts w:ascii="Century Gothic" w:eastAsiaTheme="minorEastAsia" w:hAnsi="Century Gothic"/>
          <w:sz w:val="24"/>
          <w:szCs w:val="23"/>
        </w:rPr>
        <w:t>250</w:t>
      </w:r>
      <w:r w:rsidRPr="009B315E">
        <w:rPr>
          <w:rFonts w:ascii="Century Gothic" w:eastAsiaTheme="minorEastAsia" w:hAnsi="Century Gothic"/>
          <w:sz w:val="24"/>
          <w:szCs w:val="23"/>
        </w:rPr>
        <w:t xml:space="preserve"> gr       </w:t>
      </w:r>
      <w:r>
        <w:rPr>
          <w:rFonts w:ascii="Century Gothic" w:eastAsiaTheme="minorEastAsia" w:hAnsi="Century Gothic"/>
          <w:sz w:val="24"/>
          <w:szCs w:val="23"/>
        </w:rPr>
        <w:t>240</w:t>
      </w:r>
      <w:r w:rsidRPr="009B315E">
        <w:rPr>
          <w:rFonts w:ascii="Century Gothic" w:eastAsiaTheme="minorEastAsia" w:hAnsi="Century Gothic"/>
          <w:sz w:val="24"/>
          <w:szCs w:val="23"/>
        </w:rPr>
        <w:t xml:space="preserve"> L </w:t>
      </w:r>
      <w:r w:rsidRPr="009B315E">
        <w:rPr>
          <w:rFonts w:ascii="Century Gothic" w:eastAsiaTheme="minorEastAsia" w:hAnsi="Century Gothic"/>
          <w:color w:val="C00000"/>
          <w:sz w:val="24"/>
          <w:szCs w:val="23"/>
        </w:rPr>
        <w:t xml:space="preserve">x </w:t>
      </w:r>
      <w:r>
        <w:rPr>
          <w:rFonts w:ascii="Century Gothic" w:eastAsiaTheme="minorEastAsia" w:hAnsi="Century Gothic"/>
          <w:color w:val="C00000"/>
          <w:sz w:val="24"/>
          <w:szCs w:val="23"/>
        </w:rPr>
        <w:t>25</w:t>
      </w:r>
      <w:r w:rsidRPr="009B315E">
        <w:rPr>
          <w:rFonts w:ascii="Century Gothic" w:eastAsiaTheme="minorEastAsia" w:hAnsi="Century Gothic"/>
          <w:sz w:val="24"/>
          <w:szCs w:val="23"/>
        </w:rPr>
        <w:t xml:space="preserve"> = </w:t>
      </w:r>
      <w:r>
        <w:rPr>
          <w:rFonts w:ascii="Century Gothic" w:eastAsiaTheme="minorEastAsia" w:hAnsi="Century Gothic"/>
          <w:sz w:val="24"/>
          <w:szCs w:val="23"/>
        </w:rPr>
        <w:t>6 000</w:t>
      </w:r>
      <w:r w:rsidRPr="009B315E">
        <w:rPr>
          <w:rFonts w:ascii="Century Gothic" w:eastAsiaTheme="minorEastAsia" w:hAnsi="Century Gothic"/>
          <w:sz w:val="24"/>
          <w:szCs w:val="23"/>
        </w:rPr>
        <w:t xml:space="preserve"> L </w:t>
      </w:r>
    </w:p>
    <w:p w:rsidR="0055347A" w:rsidRDefault="0055347A" w:rsidP="0055347A">
      <w:pPr>
        <w:spacing w:after="120"/>
        <w:jc w:val="both"/>
        <w:rPr>
          <w:rFonts w:ascii="Century Gothic" w:eastAsiaTheme="minorEastAsia" w:hAnsi="Century Gothic"/>
          <w:sz w:val="24"/>
          <w:szCs w:val="23"/>
          <w:u w:val="single"/>
        </w:rPr>
      </w:pPr>
      <w:r>
        <w:rPr>
          <w:rFonts w:ascii="Century Gothic" w:eastAsiaTheme="minorEastAsia" w:hAnsi="Century Gothic"/>
          <w:sz w:val="24"/>
          <w:szCs w:val="23"/>
        </w:rPr>
        <w:t>Vimos: 100 gr de chocolate</w:t>
      </w:r>
      <w:r w:rsidRPr="00C25C99">
        <w:rPr>
          <w:rFonts w:ascii="Century Gothic" w:eastAsiaTheme="minorEastAsia" w:hAnsi="Century Gothic"/>
          <w:sz w:val="24"/>
          <w:szCs w:val="23"/>
        </w:rPr>
        <w:t xml:space="preserve"> = </w:t>
      </w:r>
      <w:r>
        <w:rPr>
          <w:rFonts w:ascii="Century Gothic" w:eastAsiaTheme="minorEastAsia" w:hAnsi="Century Gothic"/>
          <w:sz w:val="24"/>
          <w:szCs w:val="23"/>
        </w:rPr>
        <w:t>2 400 L</w:t>
      </w:r>
      <w:r w:rsidRPr="00C25C99">
        <w:rPr>
          <w:rFonts w:ascii="Century Gothic" w:eastAsiaTheme="minorEastAsia" w:hAnsi="Century Gothic"/>
          <w:sz w:val="24"/>
          <w:szCs w:val="23"/>
        </w:rPr>
        <w:t xml:space="preserve"> de agua virtual. </w:t>
      </w:r>
      <w:r>
        <w:rPr>
          <w:rFonts w:ascii="Century Gothic" w:eastAsiaTheme="minorEastAsia" w:hAnsi="Century Gothic"/>
          <w:sz w:val="24"/>
          <w:szCs w:val="23"/>
        </w:rPr>
        <w:t xml:space="preserve">Entonces, </w:t>
      </w:r>
      <w:r w:rsidRPr="009B315E">
        <w:rPr>
          <w:rFonts w:ascii="Century Gothic" w:eastAsiaTheme="minorEastAsia" w:hAnsi="Century Gothic"/>
          <w:sz w:val="24"/>
          <w:szCs w:val="23"/>
          <w:highlight w:val="yellow"/>
          <w:u w:val="single"/>
        </w:rPr>
        <w:t xml:space="preserve">para </w:t>
      </w:r>
      <w:r>
        <w:rPr>
          <w:rFonts w:ascii="Century Gothic" w:eastAsiaTheme="minorEastAsia" w:hAnsi="Century Gothic"/>
          <w:sz w:val="24"/>
          <w:szCs w:val="23"/>
          <w:highlight w:val="yellow"/>
          <w:u w:val="single"/>
        </w:rPr>
        <w:t>250</w:t>
      </w:r>
      <w:r w:rsidRPr="009B315E">
        <w:rPr>
          <w:rFonts w:ascii="Century Gothic" w:eastAsiaTheme="minorEastAsia" w:hAnsi="Century Gothic"/>
          <w:sz w:val="24"/>
          <w:szCs w:val="23"/>
          <w:highlight w:val="yellow"/>
          <w:u w:val="single"/>
        </w:rPr>
        <w:t xml:space="preserve"> gr serían </w:t>
      </w:r>
      <w:r>
        <w:rPr>
          <w:rFonts w:ascii="Century Gothic" w:eastAsiaTheme="minorEastAsia" w:hAnsi="Century Gothic"/>
          <w:sz w:val="24"/>
          <w:szCs w:val="23"/>
          <w:highlight w:val="yellow"/>
          <w:u w:val="single"/>
        </w:rPr>
        <w:t>6 000</w:t>
      </w:r>
      <w:r w:rsidRPr="009B315E">
        <w:rPr>
          <w:rFonts w:ascii="Century Gothic" w:eastAsiaTheme="minorEastAsia" w:hAnsi="Century Gothic"/>
          <w:sz w:val="24"/>
          <w:szCs w:val="23"/>
          <w:highlight w:val="yellow"/>
          <w:u w:val="single"/>
        </w:rPr>
        <w:t xml:space="preserve"> L</w:t>
      </w:r>
    </w:p>
    <w:p w:rsidR="0055347A" w:rsidRPr="009B315E" w:rsidRDefault="0055347A" w:rsidP="0055347A">
      <w:pPr>
        <w:spacing w:after="120"/>
        <w:jc w:val="both"/>
        <w:rPr>
          <w:rFonts w:ascii="Century Gothic" w:eastAsiaTheme="minorEastAsia" w:hAnsi="Century Gothic"/>
          <w:b/>
          <w:sz w:val="24"/>
          <w:szCs w:val="23"/>
          <w:highlight w:val="yellow"/>
        </w:rPr>
      </w:pPr>
      <w:r>
        <w:rPr>
          <w:rFonts w:ascii="Century Gothic" w:eastAsiaTheme="minorEastAsia" w:hAnsi="Century Gothic"/>
          <w:b/>
          <w:sz w:val="24"/>
          <w:szCs w:val="23"/>
          <w:highlight w:val="yellow"/>
        </w:rPr>
        <w:t>Azúcar</w:t>
      </w:r>
      <w:r w:rsidRPr="009B315E">
        <w:rPr>
          <w:rFonts w:ascii="Century Gothic" w:eastAsiaTheme="minorEastAsia" w:hAnsi="Century Gothic"/>
          <w:b/>
          <w:sz w:val="24"/>
          <w:szCs w:val="23"/>
          <w:highlight w:val="yellow"/>
        </w:rPr>
        <w:t xml:space="preserve">: </w:t>
      </w:r>
      <w:r>
        <w:rPr>
          <w:rFonts w:ascii="Century Gothic" w:eastAsiaTheme="minorEastAsia" w:hAnsi="Century Gothic"/>
          <w:b/>
          <w:sz w:val="24"/>
          <w:szCs w:val="23"/>
          <w:highlight w:val="yellow"/>
        </w:rPr>
        <w:t>0,1 k</w:t>
      </w:r>
      <w:r w:rsidRPr="00C25C99">
        <w:rPr>
          <w:rFonts w:ascii="Century Gothic" w:eastAsiaTheme="minorEastAsia" w:hAnsi="Century Gothic"/>
          <w:b/>
          <w:sz w:val="24"/>
          <w:szCs w:val="23"/>
          <w:highlight w:val="yellow"/>
        </w:rPr>
        <w:t>g</w:t>
      </w:r>
      <w:r>
        <w:rPr>
          <w:rFonts w:ascii="Century Gothic" w:eastAsiaTheme="minorEastAsia" w:hAnsi="Century Gothic"/>
          <w:sz w:val="24"/>
          <w:szCs w:val="23"/>
        </w:rPr>
        <w:t xml:space="preserve">   </w:t>
      </w:r>
      <w:r w:rsidRPr="00EA5A2E">
        <w:rPr>
          <w:rFonts w:ascii="Century Gothic" w:eastAsiaTheme="minorEastAsia" w:hAnsi="Century Gothic"/>
          <w:i/>
          <w:sz w:val="24"/>
          <w:szCs w:val="23"/>
        </w:rPr>
        <w:t xml:space="preserve">(1 kg de </w:t>
      </w:r>
      <w:r>
        <w:rPr>
          <w:rFonts w:ascii="Century Gothic" w:eastAsiaTheme="minorEastAsia" w:hAnsi="Century Gothic"/>
          <w:i/>
          <w:sz w:val="24"/>
          <w:szCs w:val="23"/>
        </w:rPr>
        <w:t>azúcar</w:t>
      </w:r>
      <w:r w:rsidRPr="00EA5A2E">
        <w:rPr>
          <w:rFonts w:ascii="Century Gothic" w:eastAsiaTheme="minorEastAsia" w:hAnsi="Century Gothic"/>
          <w:i/>
          <w:sz w:val="24"/>
          <w:szCs w:val="23"/>
        </w:rPr>
        <w:t xml:space="preserve"> = </w:t>
      </w:r>
      <w:r>
        <w:rPr>
          <w:rFonts w:ascii="Century Gothic" w:eastAsiaTheme="minorEastAsia" w:hAnsi="Century Gothic"/>
          <w:i/>
          <w:sz w:val="24"/>
          <w:szCs w:val="23"/>
        </w:rPr>
        <w:t>1500</w:t>
      </w:r>
      <w:r w:rsidRPr="00EA5A2E">
        <w:rPr>
          <w:rFonts w:ascii="Century Gothic" w:eastAsiaTheme="minorEastAsia" w:hAnsi="Century Gothic"/>
          <w:i/>
          <w:sz w:val="24"/>
          <w:szCs w:val="23"/>
        </w:rPr>
        <w:t xml:space="preserve"> L agua virtual)</w:t>
      </w:r>
    </w:p>
    <w:p w:rsidR="0055347A" w:rsidRDefault="0055347A" w:rsidP="0055347A">
      <w:pPr>
        <w:spacing w:after="120"/>
        <w:jc w:val="both"/>
        <w:rPr>
          <w:rFonts w:ascii="Century Gothic" w:eastAsiaTheme="minorEastAsia" w:hAnsi="Century Gothic"/>
          <w:sz w:val="24"/>
          <w:szCs w:val="23"/>
        </w:rPr>
      </w:pPr>
      <w:r>
        <w:rPr>
          <w:rFonts w:ascii="Century Gothic" w:eastAsiaTheme="minorEastAsia" w:hAnsi="Century Gothic"/>
          <w:sz w:val="24"/>
          <w:szCs w:val="23"/>
        </w:rPr>
        <w:t>Vamos a dividir el 1 kg de azúcar entre 10 para tener 10 retazos de 0,1 kg, y ver cuantos litros de agua le compete a cada 0,1 kg:</w:t>
      </w:r>
    </w:p>
    <w:p w:rsidR="0055347A" w:rsidRPr="00903ECB" w:rsidRDefault="0055347A" w:rsidP="0055347A">
      <w:pPr>
        <w:spacing w:after="120"/>
        <w:jc w:val="both"/>
        <w:rPr>
          <w:rFonts w:ascii="Century Gothic" w:eastAsiaTheme="minorEastAsia" w:hAnsi="Century Gothic"/>
          <w:sz w:val="24"/>
          <w:szCs w:val="23"/>
        </w:rPr>
      </w:pPr>
      <w:r w:rsidRPr="00903ECB">
        <w:rPr>
          <w:rFonts w:ascii="Century Gothic" w:eastAsiaTheme="minorEastAsia" w:hAnsi="Century Gothic"/>
          <w:sz w:val="24"/>
          <w:szCs w:val="23"/>
        </w:rPr>
        <w:t xml:space="preserve">1 kg ÷ </w:t>
      </w:r>
      <w:r>
        <w:rPr>
          <w:rFonts w:ascii="Century Gothic" w:eastAsiaTheme="minorEastAsia" w:hAnsi="Century Gothic"/>
          <w:color w:val="C00000"/>
          <w:sz w:val="24"/>
          <w:szCs w:val="23"/>
        </w:rPr>
        <w:t>10</w:t>
      </w:r>
      <w:r w:rsidRPr="00903ECB">
        <w:rPr>
          <w:rFonts w:ascii="Century Gothic" w:eastAsiaTheme="minorEastAsia" w:hAnsi="Century Gothic"/>
          <w:color w:val="C00000"/>
          <w:sz w:val="24"/>
          <w:szCs w:val="23"/>
        </w:rPr>
        <w:t xml:space="preserve"> </w:t>
      </w:r>
      <w:r w:rsidRPr="00903ECB">
        <w:rPr>
          <w:rFonts w:ascii="Century Gothic" w:eastAsiaTheme="minorEastAsia" w:hAnsi="Century Gothic"/>
          <w:sz w:val="24"/>
          <w:szCs w:val="23"/>
        </w:rPr>
        <w:t>= 0,</w:t>
      </w:r>
      <w:r>
        <w:rPr>
          <w:rFonts w:ascii="Century Gothic" w:eastAsiaTheme="minorEastAsia" w:hAnsi="Century Gothic"/>
          <w:sz w:val="24"/>
          <w:szCs w:val="23"/>
        </w:rPr>
        <w:t xml:space="preserve">1 </w:t>
      </w:r>
      <w:r w:rsidRPr="00903ECB">
        <w:rPr>
          <w:rFonts w:ascii="Century Gothic" w:eastAsiaTheme="minorEastAsia" w:hAnsi="Century Gothic"/>
          <w:sz w:val="24"/>
          <w:szCs w:val="23"/>
        </w:rPr>
        <w:t xml:space="preserve">kg            1500 L ÷ </w:t>
      </w:r>
      <w:r>
        <w:rPr>
          <w:rFonts w:ascii="Century Gothic" w:eastAsiaTheme="minorEastAsia" w:hAnsi="Century Gothic"/>
          <w:color w:val="C00000"/>
          <w:sz w:val="24"/>
          <w:szCs w:val="23"/>
        </w:rPr>
        <w:t>10</w:t>
      </w:r>
      <w:r w:rsidRPr="00903ECB">
        <w:rPr>
          <w:rFonts w:ascii="Century Gothic" w:eastAsiaTheme="minorEastAsia" w:hAnsi="Century Gothic"/>
          <w:color w:val="C00000"/>
          <w:sz w:val="24"/>
          <w:szCs w:val="23"/>
        </w:rPr>
        <w:t xml:space="preserve"> </w:t>
      </w:r>
      <w:r w:rsidRPr="00903ECB">
        <w:rPr>
          <w:rFonts w:ascii="Century Gothic" w:eastAsiaTheme="minorEastAsia" w:hAnsi="Century Gothic"/>
          <w:sz w:val="24"/>
          <w:szCs w:val="23"/>
        </w:rPr>
        <w:t xml:space="preserve">= </w:t>
      </w:r>
      <w:r>
        <w:rPr>
          <w:rFonts w:ascii="Century Gothic" w:eastAsiaTheme="minorEastAsia" w:hAnsi="Century Gothic"/>
          <w:sz w:val="24"/>
          <w:szCs w:val="23"/>
        </w:rPr>
        <w:t>150</w:t>
      </w:r>
      <w:r w:rsidRPr="00903ECB">
        <w:rPr>
          <w:rFonts w:ascii="Century Gothic" w:eastAsiaTheme="minorEastAsia" w:hAnsi="Century Gothic"/>
          <w:sz w:val="24"/>
          <w:szCs w:val="23"/>
        </w:rPr>
        <w:t xml:space="preserve"> L</w:t>
      </w:r>
      <w:r>
        <w:rPr>
          <w:rFonts w:ascii="Century Gothic" w:eastAsiaTheme="minorEastAsia" w:hAnsi="Century Gothic"/>
          <w:sz w:val="24"/>
          <w:szCs w:val="23"/>
        </w:rPr>
        <w:t xml:space="preserve"> </w:t>
      </w:r>
    </w:p>
    <w:p w:rsidR="0055347A" w:rsidRPr="009B315E" w:rsidRDefault="0055347A" w:rsidP="0055347A">
      <w:pPr>
        <w:spacing w:after="120"/>
        <w:jc w:val="both"/>
        <w:rPr>
          <w:rFonts w:ascii="Century Gothic" w:eastAsiaTheme="minorEastAsia" w:hAnsi="Century Gothic"/>
          <w:sz w:val="24"/>
          <w:szCs w:val="23"/>
          <w:u w:val="single"/>
        </w:rPr>
      </w:pPr>
      <w:r>
        <w:rPr>
          <w:rFonts w:ascii="Century Gothic" w:eastAsiaTheme="minorEastAsia" w:hAnsi="Century Gothic"/>
          <w:sz w:val="24"/>
          <w:szCs w:val="23"/>
        </w:rPr>
        <w:t xml:space="preserve">Vimos que, </w:t>
      </w:r>
      <w:r w:rsidRPr="00C25C99">
        <w:rPr>
          <w:rFonts w:ascii="Century Gothic" w:eastAsiaTheme="minorEastAsia" w:hAnsi="Century Gothic"/>
          <w:sz w:val="24"/>
          <w:szCs w:val="23"/>
        </w:rPr>
        <w:t>1 kg</w:t>
      </w:r>
      <w:r>
        <w:rPr>
          <w:rFonts w:ascii="Century Gothic" w:eastAsiaTheme="minorEastAsia" w:hAnsi="Century Gothic"/>
          <w:sz w:val="24"/>
          <w:szCs w:val="23"/>
        </w:rPr>
        <w:t xml:space="preserve"> de azúcar</w:t>
      </w:r>
      <w:r w:rsidRPr="00C25C99">
        <w:rPr>
          <w:rFonts w:ascii="Century Gothic" w:eastAsiaTheme="minorEastAsia" w:hAnsi="Century Gothic"/>
          <w:sz w:val="24"/>
          <w:szCs w:val="23"/>
        </w:rPr>
        <w:t xml:space="preserve"> = </w:t>
      </w:r>
      <w:r>
        <w:rPr>
          <w:rFonts w:ascii="Century Gothic" w:eastAsiaTheme="minorEastAsia" w:hAnsi="Century Gothic"/>
          <w:sz w:val="24"/>
          <w:szCs w:val="23"/>
        </w:rPr>
        <w:t>1500</w:t>
      </w:r>
      <w:r w:rsidRPr="00C25C99">
        <w:rPr>
          <w:rFonts w:ascii="Century Gothic" w:eastAsiaTheme="minorEastAsia" w:hAnsi="Century Gothic"/>
          <w:sz w:val="24"/>
          <w:szCs w:val="23"/>
        </w:rPr>
        <w:t xml:space="preserve"> L de agua virtual. </w:t>
      </w:r>
      <w:r>
        <w:rPr>
          <w:rFonts w:ascii="Century Gothic" w:eastAsiaTheme="minorEastAsia" w:hAnsi="Century Gothic"/>
          <w:sz w:val="24"/>
          <w:szCs w:val="23"/>
        </w:rPr>
        <w:t xml:space="preserve">Entonces, </w:t>
      </w:r>
      <w:r w:rsidRPr="009B315E">
        <w:rPr>
          <w:rFonts w:ascii="Century Gothic" w:eastAsiaTheme="minorEastAsia" w:hAnsi="Century Gothic"/>
          <w:sz w:val="24"/>
          <w:szCs w:val="23"/>
          <w:highlight w:val="yellow"/>
        </w:rPr>
        <w:t>para 0,</w:t>
      </w:r>
      <w:r>
        <w:rPr>
          <w:rFonts w:ascii="Century Gothic" w:eastAsiaTheme="minorEastAsia" w:hAnsi="Century Gothic"/>
          <w:sz w:val="24"/>
          <w:szCs w:val="23"/>
          <w:highlight w:val="yellow"/>
        </w:rPr>
        <w:t>1</w:t>
      </w:r>
      <w:r w:rsidRPr="009B315E">
        <w:rPr>
          <w:rFonts w:ascii="Century Gothic" w:eastAsiaTheme="minorEastAsia" w:hAnsi="Century Gothic"/>
          <w:sz w:val="24"/>
          <w:szCs w:val="23"/>
          <w:highlight w:val="yellow"/>
        </w:rPr>
        <w:t xml:space="preserve"> kg serían </w:t>
      </w:r>
      <w:r>
        <w:rPr>
          <w:rFonts w:ascii="Century Gothic" w:eastAsiaTheme="minorEastAsia" w:hAnsi="Century Gothic"/>
          <w:sz w:val="24"/>
          <w:szCs w:val="23"/>
          <w:highlight w:val="yellow"/>
        </w:rPr>
        <w:t>150</w:t>
      </w:r>
      <w:r w:rsidRPr="009B315E">
        <w:rPr>
          <w:rFonts w:ascii="Century Gothic" w:eastAsiaTheme="minorEastAsia" w:hAnsi="Century Gothic"/>
          <w:sz w:val="24"/>
          <w:szCs w:val="23"/>
          <w:highlight w:val="yellow"/>
        </w:rPr>
        <w:t xml:space="preserve"> L</w:t>
      </w:r>
    </w:p>
    <w:p w:rsidR="0055347A" w:rsidRPr="00903ECB" w:rsidRDefault="0055347A" w:rsidP="0055347A">
      <w:pPr>
        <w:spacing w:after="120"/>
        <w:jc w:val="both"/>
        <w:rPr>
          <w:rFonts w:ascii="Century Gothic" w:eastAsiaTheme="minorEastAsia" w:hAnsi="Century Gothic"/>
          <w:b/>
          <w:sz w:val="24"/>
          <w:szCs w:val="23"/>
        </w:rPr>
      </w:pPr>
      <w:r w:rsidRPr="00903ECB">
        <w:rPr>
          <w:rFonts w:ascii="Century Gothic" w:eastAsiaTheme="minorEastAsia" w:hAnsi="Century Gothic"/>
          <w:b/>
          <w:sz w:val="24"/>
          <w:szCs w:val="23"/>
          <w:highlight w:val="yellow"/>
        </w:rPr>
        <w:t>Agua: 2 L   (1 litro = 1 litro)</w:t>
      </w:r>
    </w:p>
    <w:p w:rsidR="001B4C71" w:rsidRPr="0055347A" w:rsidRDefault="0055347A" w:rsidP="009B315E">
      <w:pPr>
        <w:spacing w:after="120"/>
        <w:jc w:val="both"/>
        <w:rPr>
          <w:rFonts w:ascii="Century Gothic" w:eastAsiaTheme="minorEastAsia" w:hAnsi="Century Gothic"/>
          <w:b/>
          <w:color w:val="C00000"/>
          <w:sz w:val="24"/>
          <w:szCs w:val="23"/>
        </w:rPr>
      </w:pPr>
      <w:r w:rsidRPr="0055347A">
        <w:rPr>
          <w:rFonts w:ascii="Century Gothic" w:eastAsiaTheme="minorEastAsia" w:hAnsi="Century Gothic"/>
          <w:b/>
          <w:color w:val="C00000"/>
          <w:sz w:val="24"/>
          <w:szCs w:val="23"/>
        </w:rPr>
        <w:t>AHORA, SUMAMOS TODOS LOS LITROS DE AGUA VIRTUAL EN TOTAL A USARSE:</w:t>
      </w:r>
    </w:p>
    <w:p w:rsidR="0055347A" w:rsidRDefault="00F40453" w:rsidP="009B315E">
      <w:pPr>
        <w:spacing w:after="120"/>
        <w:jc w:val="both"/>
        <w:rPr>
          <w:rFonts w:ascii="Century Gothic" w:eastAsiaTheme="minorEastAsia" w:hAnsi="Century Gothic"/>
          <w:sz w:val="24"/>
          <w:szCs w:val="23"/>
        </w:rPr>
      </w:pPr>
      <w:r>
        <w:rPr>
          <w:rFonts w:ascii="Century Gothic" w:eastAsiaTheme="minorEastAsia" w:hAnsi="Century Gothic"/>
          <w:sz w:val="24"/>
          <w:szCs w:val="23"/>
        </w:rPr>
        <w:t>Plato de fondo: 7 238,2 L</w:t>
      </w:r>
    </w:p>
    <w:p w:rsidR="00F40453" w:rsidRDefault="00F40453" w:rsidP="009B315E">
      <w:pPr>
        <w:spacing w:after="120"/>
        <w:jc w:val="both"/>
        <w:rPr>
          <w:rFonts w:ascii="Century Gothic" w:eastAsiaTheme="minorEastAsia" w:hAnsi="Century Gothic"/>
          <w:sz w:val="24"/>
          <w:szCs w:val="23"/>
        </w:rPr>
      </w:pPr>
      <w:r>
        <w:rPr>
          <w:rFonts w:ascii="Century Gothic" w:eastAsiaTheme="minorEastAsia" w:hAnsi="Century Gothic"/>
          <w:sz w:val="24"/>
          <w:szCs w:val="23"/>
        </w:rPr>
        <w:t>Bebida fría: 677 L</w:t>
      </w:r>
    </w:p>
    <w:p w:rsidR="00F40453" w:rsidRDefault="00F40453" w:rsidP="009B315E">
      <w:pPr>
        <w:spacing w:after="120"/>
        <w:jc w:val="both"/>
        <w:rPr>
          <w:rFonts w:ascii="Century Gothic" w:eastAsiaTheme="minorEastAsia" w:hAnsi="Century Gothic"/>
          <w:sz w:val="24"/>
          <w:szCs w:val="23"/>
        </w:rPr>
      </w:pPr>
      <w:r>
        <w:rPr>
          <w:rFonts w:ascii="Century Gothic" w:eastAsiaTheme="minorEastAsia" w:hAnsi="Century Gothic"/>
          <w:sz w:val="24"/>
          <w:szCs w:val="23"/>
        </w:rPr>
        <w:t>Bebida caliente: 6 152 L</w:t>
      </w:r>
    </w:p>
    <w:p w:rsidR="00F40453" w:rsidRPr="00F40453" w:rsidRDefault="00F40453" w:rsidP="009B315E">
      <w:pPr>
        <w:spacing w:after="120"/>
        <w:jc w:val="both"/>
        <w:rPr>
          <w:rFonts w:ascii="Century Gothic" w:eastAsiaTheme="minorEastAsia" w:hAnsi="Century Gothic"/>
          <w:b/>
          <w:sz w:val="24"/>
          <w:szCs w:val="23"/>
        </w:rPr>
      </w:pPr>
      <w:r w:rsidRPr="00F40453">
        <w:rPr>
          <w:rFonts w:ascii="Century Gothic" w:eastAsiaTheme="minorEastAsia" w:hAnsi="Century Gothic"/>
          <w:b/>
          <w:sz w:val="24"/>
          <w:szCs w:val="23"/>
          <w:highlight w:val="yellow"/>
        </w:rPr>
        <w:t>TOTAL: 14 067,2 L</w:t>
      </w:r>
    </w:p>
    <w:p w:rsidR="00B00C01" w:rsidRPr="005951B9" w:rsidRDefault="005951B9" w:rsidP="005951B9">
      <w:pPr>
        <w:pStyle w:val="Prrafodelista"/>
        <w:numPr>
          <w:ilvl w:val="2"/>
          <w:numId w:val="5"/>
        </w:numPr>
        <w:spacing w:after="120"/>
        <w:jc w:val="both"/>
        <w:rPr>
          <w:rFonts w:ascii="Century Gothic" w:eastAsiaTheme="minorEastAsia" w:hAnsi="Century Gothic"/>
          <w:b/>
          <w:color w:val="4472C4" w:themeColor="accent5"/>
          <w:sz w:val="24"/>
          <w:szCs w:val="23"/>
        </w:rPr>
      </w:pPr>
      <w:r w:rsidRPr="005951B9">
        <w:rPr>
          <w:rFonts w:ascii="Century Gothic" w:eastAsiaTheme="minorEastAsia" w:hAnsi="Century Gothic"/>
          <w:b/>
          <w:color w:val="4472C4" w:themeColor="accent5"/>
          <w:sz w:val="24"/>
          <w:szCs w:val="23"/>
        </w:rPr>
        <w:t>¿Qué significa este valor?, ¿Qué reflexión puedes hacer de ello?</w:t>
      </w:r>
    </w:p>
    <w:p w:rsidR="005951B9" w:rsidRPr="00F40453" w:rsidRDefault="00F40453" w:rsidP="00F40453">
      <w:pPr>
        <w:spacing w:after="120"/>
        <w:ind w:left="567"/>
        <w:jc w:val="both"/>
        <w:rPr>
          <w:rFonts w:ascii="Maiandra GD" w:eastAsiaTheme="minorEastAsia" w:hAnsi="Maiandra GD"/>
          <w:sz w:val="26"/>
          <w:szCs w:val="26"/>
        </w:rPr>
      </w:pPr>
      <w:r w:rsidRPr="00F40453">
        <w:rPr>
          <w:rFonts w:ascii="Maiandra GD" w:eastAsiaTheme="minorEastAsia" w:hAnsi="Maiandra GD"/>
          <w:sz w:val="26"/>
          <w:szCs w:val="26"/>
        </w:rPr>
        <w:t>Significa que se necesita 14 067,2 L para preparar una sola cena,  es demasiada agua, podría servir para dar de beber a todo un pueblo.</w:t>
      </w:r>
    </w:p>
    <w:p w:rsidR="005951B9" w:rsidRPr="005951B9" w:rsidRDefault="005951B9" w:rsidP="00A30244">
      <w:pPr>
        <w:spacing w:after="120"/>
        <w:jc w:val="both"/>
        <w:rPr>
          <w:rFonts w:ascii="Bahnschrift SemiBold Condensed" w:eastAsiaTheme="minorEastAsia" w:hAnsi="Bahnschrift SemiBold Condensed"/>
          <w:color w:val="4472C4" w:themeColor="accent5"/>
          <w:sz w:val="36"/>
          <w:szCs w:val="23"/>
        </w:rPr>
      </w:pPr>
      <w:r w:rsidRPr="005951B9">
        <w:rPr>
          <w:rFonts w:ascii="Bahnschrift SemiBold Condensed" w:eastAsiaTheme="minorEastAsia" w:hAnsi="Bahnschrift SemiBold Condensed"/>
          <w:color w:val="4472C4" w:themeColor="accent5"/>
          <w:sz w:val="36"/>
          <w:szCs w:val="23"/>
        </w:rPr>
        <w:t>Situación 2</w:t>
      </w:r>
    </w:p>
    <w:p w:rsidR="005951B9" w:rsidRDefault="005951B9" w:rsidP="00A30244">
      <w:pPr>
        <w:spacing w:after="120"/>
        <w:jc w:val="both"/>
        <w:rPr>
          <w:rFonts w:ascii="Century Gothic" w:eastAsiaTheme="minorEastAsia" w:hAnsi="Century Gothic"/>
          <w:sz w:val="24"/>
          <w:szCs w:val="23"/>
        </w:rPr>
      </w:pPr>
      <w:r w:rsidRPr="005951B9">
        <w:rPr>
          <w:rFonts w:ascii="Century Gothic" w:eastAsiaTheme="minorEastAsia" w:hAnsi="Century Gothic"/>
          <w:sz w:val="24"/>
          <w:szCs w:val="23"/>
        </w:rPr>
        <w:t xml:space="preserve">En casa de Sebastián tienen un reservorio cilíndrico de 1,5 m de radio y 3 m de alto. </w:t>
      </w:r>
      <w:r w:rsidRPr="005951B9">
        <w:rPr>
          <w:rFonts w:ascii="Century Gothic" w:eastAsiaTheme="minorEastAsia" w:hAnsi="Century Gothic"/>
          <w:b/>
          <w:color w:val="4472C4" w:themeColor="accent5"/>
          <w:sz w:val="24"/>
          <w:szCs w:val="23"/>
        </w:rPr>
        <w:t xml:space="preserve">¿Este reservorio podría contener el agua virtual que obtuviste en la situación anterior? </w:t>
      </w:r>
      <w:r w:rsidRPr="005951B9">
        <w:rPr>
          <w:rFonts w:ascii="Century Gothic" w:eastAsiaTheme="minorEastAsia" w:hAnsi="Century Gothic"/>
          <w:sz w:val="24"/>
          <w:szCs w:val="23"/>
        </w:rPr>
        <w:t>Justifica tu respuesta.</w:t>
      </w:r>
      <w:r w:rsidR="00480320" w:rsidRPr="00480320">
        <w:rPr>
          <w:rFonts w:ascii="Century Gothic" w:eastAsiaTheme="minorEastAsia" w:hAnsi="Century Gothic"/>
          <w:b/>
          <w:noProof/>
          <w:color w:val="4472C4" w:themeColor="accent5"/>
          <w:sz w:val="24"/>
          <w:szCs w:val="23"/>
          <w:lang w:eastAsia="es-PE"/>
        </w:rPr>
        <w:t xml:space="preserve"> </w:t>
      </w:r>
    </w:p>
    <w:p w:rsidR="005951B9" w:rsidRPr="005951B9" w:rsidRDefault="00480320" w:rsidP="005951B9">
      <w:pPr>
        <w:pStyle w:val="Prrafodelista"/>
        <w:numPr>
          <w:ilvl w:val="0"/>
          <w:numId w:val="11"/>
        </w:numPr>
        <w:spacing w:after="120"/>
        <w:jc w:val="both"/>
        <w:rPr>
          <w:rFonts w:ascii="Century Gothic" w:eastAsiaTheme="minorEastAsia" w:hAnsi="Century Gothic"/>
          <w:b/>
          <w:color w:val="4472C4" w:themeColor="accent5"/>
          <w:sz w:val="24"/>
          <w:szCs w:val="23"/>
        </w:rPr>
      </w:pPr>
      <w:r>
        <w:rPr>
          <w:rFonts w:ascii="Century Gothic" w:eastAsiaTheme="minorEastAsia" w:hAnsi="Century Gothic"/>
          <w:b/>
          <w:noProof/>
          <w:color w:val="4472C4" w:themeColor="accent5"/>
          <w:sz w:val="24"/>
          <w:szCs w:val="23"/>
          <w:lang w:eastAsia="es-PE"/>
        </w:rPr>
        <mc:AlternateContent>
          <mc:Choice Requires="wps">
            <w:drawing>
              <wp:anchor distT="0" distB="0" distL="114300" distR="114300" simplePos="0" relativeHeight="251734016" behindDoc="0" locked="0" layoutInCell="1" allowOverlap="1">
                <wp:simplePos x="0" y="0"/>
                <wp:positionH relativeFrom="column">
                  <wp:posOffset>3036498</wp:posOffset>
                </wp:positionH>
                <wp:positionV relativeFrom="paragraph">
                  <wp:posOffset>390992</wp:posOffset>
                </wp:positionV>
                <wp:extent cx="3582550" cy="1915064"/>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3582550" cy="19150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15A1" w:rsidRDefault="00A715A1" w:rsidP="00480320">
                            <w:pPr>
                              <w:spacing w:after="0"/>
                              <w:rPr>
                                <w:rFonts w:ascii="Maiandra GD" w:hAnsi="Maiandra GD"/>
                                <w:sz w:val="24"/>
                              </w:rPr>
                            </w:pPr>
                            <w:r w:rsidRPr="00480320">
                              <w:rPr>
                                <w:rFonts w:ascii="Maiandra GD" w:hAnsi="Maiandra GD"/>
                                <w:sz w:val="24"/>
                              </w:rPr>
                              <w:t xml:space="preserve">Recuerda un poco lo aprendido en la Experiencia N° 6 de matemática sobre los cilindros: El radio es la mitad del diámetro, entonces, si nos dicen que el radio es 1,5m </w:t>
                            </w:r>
                            <w:r>
                              <w:rPr>
                                <w:rFonts w:ascii="Maiandra GD" w:hAnsi="Maiandra GD"/>
                                <w:sz w:val="24"/>
                              </w:rPr>
                              <w:t>el diámetro será el doble: 3 m</w:t>
                            </w:r>
                          </w:p>
                          <w:p w:rsidR="00A715A1" w:rsidRDefault="00A715A1" w:rsidP="00480320">
                            <w:pPr>
                              <w:spacing w:after="0"/>
                              <w:rPr>
                                <w:rFonts w:ascii="Maiandra GD" w:hAnsi="Maiandra GD"/>
                                <w:sz w:val="24"/>
                              </w:rPr>
                            </w:pPr>
                          </w:p>
                          <w:p w:rsidR="00A715A1" w:rsidRDefault="00A715A1" w:rsidP="00480320">
                            <w:pPr>
                              <w:spacing w:after="0"/>
                              <w:rPr>
                                <w:rFonts w:ascii="Maiandra GD" w:hAnsi="Maiandra GD"/>
                                <w:sz w:val="24"/>
                              </w:rPr>
                            </w:pPr>
                            <w:r>
                              <w:rPr>
                                <w:rFonts w:ascii="Maiandra GD" w:hAnsi="Maiandra GD"/>
                                <w:sz w:val="24"/>
                              </w:rPr>
                              <w:t>Para hallar el volumen de un cilindro, se usa la siguiente fórmula:</w:t>
                            </w:r>
                          </w:p>
                          <w:p w:rsidR="00A715A1" w:rsidRPr="000117E9" w:rsidRDefault="00A715A1" w:rsidP="00480320">
                            <w:pPr>
                              <w:spacing w:after="0"/>
                              <w:jc w:val="center"/>
                              <w:rPr>
                                <w:rFonts w:ascii="Maiandra GD" w:hAnsi="Maiandra GD"/>
                                <w:sz w:val="36"/>
                              </w:rPr>
                            </w:pPr>
                            <w:r w:rsidRPr="000117E9">
                              <w:rPr>
                                <w:sz w:val="40"/>
                              </w:rPr>
                              <w:t>V = πr</w:t>
                            </w:r>
                            <w:r w:rsidRPr="000117E9">
                              <w:rPr>
                                <w:sz w:val="40"/>
                                <w:vertAlign w:val="superscript"/>
                              </w:rPr>
                              <w:t>2</w:t>
                            </w:r>
                            <w:r w:rsidRPr="000117E9">
                              <w:rPr>
                                <w:sz w:val="40"/>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51" o:spid="_x0000_s1038" type="#_x0000_t202" style="position:absolute;left:0;text-align:left;margin-left:239.1pt;margin-top:30.8pt;width:282.1pt;height:150.8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" filled="f" stroked="f" strokeweight=".5pt">
                <v:textbox>
                  <w:txbxContent>
                    <w:p w:rsidR="00A715A1" w:rsidRDefault="00A715A1" w:rsidP="00480320">
                      <w:pPr>
                        <w:spacing w:after="0"/>
                        <w:rPr>
                          <w:rFonts w:ascii="Maiandra GD" w:hAnsi="Maiandra GD"/>
                          <w:sz w:val="24"/>
                        </w:rPr>
                      </w:pPr>
                      <w:r w:rsidRPr="00480320">
                        <w:rPr>
                          <w:rFonts w:ascii="Maiandra GD" w:hAnsi="Maiandra GD"/>
                          <w:sz w:val="24"/>
                        </w:rPr>
                        <w:t xml:space="preserve">Recuerda un poco lo aprendido en la Experiencia N° 6 de matemática sobre los cilindros: El radio es la mitad del diámetro, entonces, si nos dicen que el radio es 1,5m </w:t>
                      </w:r>
                      <w:r>
                        <w:rPr>
                          <w:rFonts w:ascii="Maiandra GD" w:hAnsi="Maiandra GD"/>
                          <w:sz w:val="24"/>
                        </w:rPr>
                        <w:t>el diámetro será el doble: 3 m</w:t>
                      </w:r>
                    </w:p>
                    <w:p w:rsidR="00A715A1" w:rsidRDefault="00A715A1" w:rsidP="00480320">
                      <w:pPr>
                        <w:spacing w:after="0"/>
                        <w:rPr>
                          <w:rFonts w:ascii="Maiandra GD" w:hAnsi="Maiandra GD"/>
                          <w:sz w:val="24"/>
                        </w:rPr>
                      </w:pPr>
                    </w:p>
                    <w:p w:rsidR="00A715A1" w:rsidRDefault="00A715A1" w:rsidP="00480320">
                      <w:pPr>
                        <w:spacing w:after="0"/>
                        <w:rPr>
                          <w:rFonts w:ascii="Maiandra GD" w:hAnsi="Maiandra GD"/>
                          <w:sz w:val="24"/>
                        </w:rPr>
                      </w:pPr>
                      <w:r>
                        <w:rPr>
                          <w:rFonts w:ascii="Maiandra GD" w:hAnsi="Maiandra GD"/>
                          <w:sz w:val="24"/>
                        </w:rPr>
                        <w:t>Para hallar el volumen de un cilindro, se usa la siguiente fórmula:</w:t>
                      </w:r>
                    </w:p>
                    <w:p w:rsidR="00A715A1" w:rsidRPr="000117E9" w:rsidRDefault="00A715A1" w:rsidP="00480320">
                      <w:pPr>
                        <w:spacing w:after="0"/>
                        <w:jc w:val="center"/>
                        <w:rPr>
                          <w:rFonts w:ascii="Maiandra GD" w:hAnsi="Maiandra GD"/>
                          <w:sz w:val="36"/>
                        </w:rPr>
                      </w:pPr>
                      <w:r w:rsidRPr="000117E9">
                        <w:rPr>
                          <w:sz w:val="40"/>
                        </w:rPr>
                        <w:t>V = πr</w:t>
                      </w:r>
                      <w:r w:rsidRPr="000117E9">
                        <w:rPr>
                          <w:sz w:val="40"/>
                          <w:vertAlign w:val="superscript"/>
                        </w:rPr>
                        <w:t>2</w:t>
                      </w:r>
                      <w:r w:rsidRPr="000117E9">
                        <w:rPr>
                          <w:sz w:val="40"/>
                        </w:rPr>
                        <w:t>h</w:t>
                      </w:r>
                    </w:p>
                  </w:txbxContent>
                </v:textbox>
              </v:shape>
            </w:pict>
          </mc:Fallback>
        </mc:AlternateContent>
      </w:r>
      <w:r w:rsidRPr="00480320">
        <w:rPr>
          <w:rFonts w:ascii="Century Gothic" w:eastAsiaTheme="minorEastAsia" w:hAnsi="Century Gothic"/>
          <w:b/>
          <w:noProof/>
          <w:color w:val="4472C4" w:themeColor="accent5"/>
          <w:sz w:val="24"/>
          <w:szCs w:val="23"/>
          <w:lang w:eastAsia="es-PE"/>
        </w:rPr>
        <mc:AlternateContent>
          <mc:Choice Requires="wps">
            <w:drawing>
              <wp:anchor distT="0" distB="0" distL="114300" distR="114300" simplePos="0" relativeHeight="251728896" behindDoc="0" locked="0" layoutInCell="1" allowOverlap="1" wp14:anchorId="1782CBEA" wp14:editId="0FD58CB4">
                <wp:simplePos x="0" y="0"/>
                <wp:positionH relativeFrom="column">
                  <wp:posOffset>51435</wp:posOffset>
                </wp:positionH>
                <wp:positionV relativeFrom="paragraph">
                  <wp:posOffset>387350</wp:posOffset>
                </wp:positionV>
                <wp:extent cx="868680" cy="249555"/>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868680" cy="249555"/>
                        </a:xfrm>
                        <a:prstGeom prst="rect">
                          <a:avLst/>
                        </a:prstGeom>
                        <a:noFill/>
                        <a:ln w="6350">
                          <a:noFill/>
                        </a:ln>
                        <a:effectLst/>
                      </wps:spPr>
                      <wps:txbx>
                        <w:txbxContent>
                          <w:p w:rsidR="00A715A1" w:rsidRPr="00480320" w:rsidRDefault="00A715A1" w:rsidP="00480320">
                            <w:pPr>
                              <w:spacing w:after="0"/>
                              <w:rPr>
                                <w:sz w:val="24"/>
                              </w:rPr>
                            </w:pPr>
                            <w:r>
                              <w:rPr>
                                <w:sz w:val="24"/>
                              </w:rPr>
                              <w:t>diámetro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82CBEA" id="Cuadro de texto 47" o:spid="_x0000_s1039" type="#_x0000_t202" style="position:absolute;left:0;text-align:left;margin-left:4.05pt;margin-top:30.5pt;width:68.4pt;height:19.6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" filled="f" stroked="f" strokeweight=".5pt">
                <v:textbox>
                  <w:txbxContent>
                    <w:p w:rsidR="00A715A1" w:rsidRPr="00480320" w:rsidRDefault="00A715A1" w:rsidP="00480320">
                      <w:pPr>
                        <w:spacing w:after="0"/>
                        <w:rPr>
                          <w:sz w:val="24"/>
                        </w:rPr>
                      </w:pPr>
                      <w:r>
                        <w:rPr>
                          <w:sz w:val="24"/>
                        </w:rPr>
                        <w:t>diámetro</w:t>
                      </w:r>
                    </w:p>
                  </w:txbxContent>
                </v:textbox>
              </v:shape>
            </w:pict>
          </mc:Fallback>
        </mc:AlternateContent>
      </w:r>
      <w:r>
        <w:rPr>
          <w:rFonts w:ascii="Century Gothic" w:eastAsiaTheme="minorEastAsia" w:hAnsi="Century Gothic"/>
          <w:b/>
          <w:noProof/>
          <w:color w:val="4472C4" w:themeColor="accent5"/>
          <w:sz w:val="24"/>
          <w:szCs w:val="23"/>
          <w:lang w:eastAsia="es-PE"/>
        </w:rPr>
        <mc:AlternateContent>
          <mc:Choice Requires="wps">
            <w:drawing>
              <wp:anchor distT="0" distB="0" distL="114300" distR="114300" simplePos="0" relativeHeight="251726848" behindDoc="0" locked="0" layoutInCell="1" allowOverlap="1">
                <wp:simplePos x="0" y="0"/>
                <wp:positionH relativeFrom="column">
                  <wp:posOffset>2167519</wp:posOffset>
                </wp:positionH>
                <wp:positionV relativeFrom="paragraph">
                  <wp:posOffset>227090</wp:posOffset>
                </wp:positionV>
                <wp:extent cx="868979" cy="250166"/>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868979" cy="2501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15A1" w:rsidRPr="00480320" w:rsidRDefault="00A715A1" w:rsidP="00480320">
                            <w:pPr>
                              <w:spacing w:after="0"/>
                              <w:rPr>
                                <w:sz w:val="24"/>
                              </w:rPr>
                            </w:pPr>
                            <w:r w:rsidRPr="00480320">
                              <w:rPr>
                                <w:sz w:val="24"/>
                              </w:rPr>
                              <w:t>Radio</w:t>
                            </w:r>
                            <w:r>
                              <w:rPr>
                                <w:sz w:val="24"/>
                              </w:rPr>
                              <w:t xml:space="preserve">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6" o:spid="_x0000_s1040" type="#_x0000_t202" style="position:absolute;left:0;text-align:left;margin-left:170.65pt;margin-top:17.9pt;width:68.4pt;height:19.7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" filled="f" stroked="f" strokeweight=".5pt">
                <v:textbox>
                  <w:txbxContent>
                    <w:p w:rsidR="00A715A1" w:rsidRPr="00480320" w:rsidRDefault="00A715A1" w:rsidP="00480320">
                      <w:pPr>
                        <w:spacing w:after="0"/>
                        <w:rPr>
                          <w:sz w:val="24"/>
                        </w:rPr>
                      </w:pPr>
                      <w:r w:rsidRPr="00480320">
                        <w:rPr>
                          <w:sz w:val="24"/>
                        </w:rPr>
                        <w:t>Radio</w:t>
                      </w:r>
                      <w:r>
                        <w:rPr>
                          <w:sz w:val="24"/>
                        </w:rPr>
                        <w:t xml:space="preserve"> (r)</w:t>
                      </w:r>
                    </w:p>
                  </w:txbxContent>
                </v:textbox>
              </v:shape>
            </w:pict>
          </mc:Fallback>
        </mc:AlternateContent>
      </w:r>
      <w:r w:rsidR="005951B9" w:rsidRPr="005951B9">
        <w:rPr>
          <w:rFonts w:ascii="Century Gothic" w:eastAsiaTheme="minorEastAsia" w:hAnsi="Century Gothic"/>
          <w:b/>
          <w:color w:val="4472C4" w:themeColor="accent5"/>
          <w:sz w:val="24"/>
          <w:szCs w:val="23"/>
        </w:rPr>
        <w:t xml:space="preserve">Representa gráficamente el reservorio, asigna los valores y comenta sobre sus dimensiones. </w:t>
      </w:r>
    </w:p>
    <w:p w:rsidR="005951B9" w:rsidRDefault="00480320" w:rsidP="00A30244">
      <w:pPr>
        <w:spacing w:after="120"/>
        <w:jc w:val="both"/>
        <w:rPr>
          <w:rFonts w:ascii="Century Gothic" w:eastAsiaTheme="minorEastAsia" w:hAnsi="Century Gothic"/>
          <w:sz w:val="24"/>
          <w:szCs w:val="23"/>
        </w:rPr>
      </w:pPr>
      <w:r w:rsidRPr="00480320">
        <w:rPr>
          <w:rFonts w:ascii="Century Gothic" w:eastAsiaTheme="minorEastAsia" w:hAnsi="Century Gothic"/>
          <w:b/>
          <w:noProof/>
          <w:color w:val="4472C4" w:themeColor="accent5"/>
          <w:sz w:val="24"/>
          <w:szCs w:val="23"/>
          <w:lang w:eastAsia="es-PE"/>
        </w:rPr>
        <mc:AlternateContent>
          <mc:Choice Requires="wps">
            <w:drawing>
              <wp:anchor distT="0" distB="0" distL="114300" distR="114300" simplePos="0" relativeHeight="251732992" behindDoc="0" locked="0" layoutInCell="1" allowOverlap="1" wp14:anchorId="1A0A3DAF" wp14:editId="15ED1FDE">
                <wp:simplePos x="0" y="0"/>
                <wp:positionH relativeFrom="column">
                  <wp:posOffset>2337327</wp:posOffset>
                </wp:positionH>
                <wp:positionV relativeFrom="paragraph">
                  <wp:posOffset>167388</wp:posOffset>
                </wp:positionV>
                <wp:extent cx="868979" cy="250166"/>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868979" cy="250166"/>
                        </a:xfrm>
                        <a:prstGeom prst="rect">
                          <a:avLst/>
                        </a:prstGeom>
                        <a:noFill/>
                        <a:ln w="6350">
                          <a:noFill/>
                        </a:ln>
                        <a:effectLst/>
                      </wps:spPr>
                      <wps:txbx>
                        <w:txbxContent>
                          <w:p w:rsidR="00A715A1" w:rsidRPr="00480320" w:rsidRDefault="00A715A1" w:rsidP="00480320">
                            <w:pPr>
                              <w:spacing w:after="0"/>
                              <w:rPr>
                                <w:sz w:val="24"/>
                              </w:rPr>
                            </w:pPr>
                            <w:r>
                              <w:rPr>
                                <w:sz w:val="24"/>
                              </w:rPr>
                              <w:t>Altura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0A3DAF" id="Cuadro de texto 50" o:spid="_x0000_s1041" type="#_x0000_t202" style="position:absolute;left:0;text-align:left;margin-left:184.05pt;margin-top:13.2pt;width:68.4pt;height:19.7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" filled="f" stroked="f" strokeweight=".5pt">
                <v:textbox>
                  <w:txbxContent>
                    <w:p w:rsidR="00A715A1" w:rsidRPr="00480320" w:rsidRDefault="00A715A1" w:rsidP="00480320">
                      <w:pPr>
                        <w:spacing w:after="0"/>
                        <w:rPr>
                          <w:sz w:val="24"/>
                        </w:rPr>
                      </w:pPr>
                      <w:r>
                        <w:rPr>
                          <w:sz w:val="24"/>
                        </w:rPr>
                        <w:t>Altura (h)</w:t>
                      </w:r>
                    </w:p>
                  </w:txbxContent>
                </v:textbox>
              </v:shape>
            </w:pict>
          </mc:Fallback>
        </mc:AlternateContent>
      </w:r>
      <w:r>
        <w:rPr>
          <w:rFonts w:ascii="Century Gothic" w:eastAsiaTheme="minorEastAsia" w:hAnsi="Century Gothic"/>
          <w:b/>
          <w:noProof/>
          <w:color w:val="4472C4" w:themeColor="accent5"/>
          <w:sz w:val="24"/>
          <w:szCs w:val="23"/>
          <w:lang w:eastAsia="es-PE"/>
        </w:rPr>
        <mc:AlternateContent>
          <mc:Choice Requires="wps">
            <w:drawing>
              <wp:anchor distT="0" distB="0" distL="114300" distR="114300" simplePos="0" relativeHeight="251729920" behindDoc="0" locked="0" layoutInCell="1" allowOverlap="1">
                <wp:simplePos x="0" y="0"/>
                <wp:positionH relativeFrom="column">
                  <wp:posOffset>474453</wp:posOffset>
                </wp:positionH>
                <wp:positionV relativeFrom="paragraph">
                  <wp:posOffset>152771</wp:posOffset>
                </wp:positionV>
                <wp:extent cx="724619" cy="302260"/>
                <wp:effectExtent l="0" t="0" r="75565" b="59690"/>
                <wp:wrapNone/>
                <wp:docPr id="48" name="Conector recto de flecha 48"/>
                <wp:cNvGraphicFramePr/>
                <a:graphic xmlns:a="http://schemas.openxmlformats.org/drawingml/2006/main">
                  <a:graphicData uri="http://schemas.microsoft.com/office/word/2010/wordprocessingShape">
                    <wps:wsp>
                      <wps:cNvCnPr/>
                      <wps:spPr>
                        <a:xfrm>
                          <a:off x="0" y="0"/>
                          <a:ext cx="724619" cy="3022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6C2D216" id="_x0000_t32" coordsize="21600,21600" o:spt="32" o:oned="t" path="m,l21600,21600e" filled="f">
                <v:path arrowok="t" fillok="f" o:connecttype="none"/>
                <o:lock v:ext="edit" shapetype="t"/>
              </v:shapetype>
              <v:shape id="Conector recto de flecha 48" o:spid="_x0000_s1026" type="#_x0000_t32" style="position:absolute;margin-left:37.35pt;margin-top:12.05pt;width:57.05pt;height:23.8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" strokecolor="red" strokeweight=".5pt">
                <v:stroke endarrow="block" joinstyle="miter"/>
              </v:shape>
            </w:pict>
          </mc:Fallback>
        </mc:AlternateContent>
      </w:r>
      <w:r>
        <w:rPr>
          <w:rFonts w:ascii="Century Gothic" w:eastAsiaTheme="minorEastAsia" w:hAnsi="Century Gothic"/>
          <w:b/>
          <w:noProof/>
          <w:color w:val="4472C4" w:themeColor="accent5"/>
          <w:sz w:val="24"/>
          <w:szCs w:val="23"/>
          <w:lang w:eastAsia="es-PE"/>
        </w:rPr>
        <mc:AlternateContent>
          <mc:Choice Requires="wps">
            <w:drawing>
              <wp:anchor distT="0" distB="0" distL="114300" distR="114300" simplePos="0" relativeHeight="251725824" behindDoc="0" locked="0" layoutInCell="1" allowOverlap="1">
                <wp:simplePos x="0" y="0"/>
                <wp:positionH relativeFrom="column">
                  <wp:posOffset>1966463</wp:posOffset>
                </wp:positionH>
                <wp:positionV relativeFrom="paragraph">
                  <wp:posOffset>-2169</wp:posOffset>
                </wp:positionV>
                <wp:extent cx="379922" cy="155276"/>
                <wp:effectExtent l="38100" t="0" r="20320" b="54610"/>
                <wp:wrapNone/>
                <wp:docPr id="37" name="Conector recto de flecha 37"/>
                <wp:cNvGraphicFramePr/>
                <a:graphic xmlns:a="http://schemas.openxmlformats.org/drawingml/2006/main">
                  <a:graphicData uri="http://schemas.microsoft.com/office/word/2010/wordprocessingShape">
                    <wps:wsp>
                      <wps:cNvCnPr/>
                      <wps:spPr>
                        <a:xfrm flipH="1">
                          <a:off x="0" y="0"/>
                          <a:ext cx="379922" cy="15527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1F5FC8" id="Conector recto de flecha 37" o:spid="_x0000_s1026" type="#_x0000_t32" style="position:absolute;margin-left:154.85pt;margin-top:-.15pt;width:29.9pt;height:12.25pt;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" strokecolor="red" strokeweight=".5pt">
                <v:stroke endarrow="block" joinstyle="miter"/>
              </v:shape>
            </w:pict>
          </mc:Fallback>
        </mc:AlternateContent>
      </w:r>
      <w:r>
        <w:rPr>
          <w:rFonts w:ascii="Century Gothic" w:eastAsiaTheme="minorEastAsia" w:hAnsi="Century Gothic"/>
          <w:b/>
          <w:noProof/>
          <w:color w:val="4472C4" w:themeColor="accent5"/>
          <w:sz w:val="24"/>
          <w:szCs w:val="23"/>
          <w:lang w:eastAsia="es-PE"/>
        </w:rPr>
        <mc:AlternateContent>
          <mc:Choice Requires="wps">
            <w:drawing>
              <wp:anchor distT="0" distB="0" distL="114300" distR="114300" simplePos="0" relativeHeight="251717632" behindDoc="0" locked="0" layoutInCell="1" allowOverlap="1">
                <wp:simplePos x="0" y="0"/>
                <wp:positionH relativeFrom="column">
                  <wp:posOffset>1429605</wp:posOffset>
                </wp:positionH>
                <wp:positionV relativeFrom="paragraph">
                  <wp:posOffset>57150</wp:posOffset>
                </wp:positionV>
                <wp:extent cx="677692" cy="348846"/>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677692" cy="3488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15A1" w:rsidRPr="00480320" w:rsidRDefault="00A715A1" w:rsidP="00480320">
                            <w:pPr>
                              <w:spacing w:after="0"/>
                              <w:rPr>
                                <w:sz w:val="28"/>
                              </w:rPr>
                            </w:pPr>
                            <w:r w:rsidRPr="00480320">
                              <w:rPr>
                                <w:sz w:val="28"/>
                              </w:rPr>
                              <w:t>1,5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1" o:spid="_x0000_s1042" type="#_x0000_t202" style="position:absolute;left:0;text-align:left;margin-left:112.55pt;margin-top:4.5pt;width:53.35pt;height:27.4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" filled="f" stroked="f" strokeweight=".5pt">
                <v:textbox>
                  <w:txbxContent>
                    <w:p w:rsidR="00A715A1" w:rsidRPr="00480320" w:rsidRDefault="00A715A1" w:rsidP="00480320">
                      <w:pPr>
                        <w:spacing w:after="0"/>
                        <w:rPr>
                          <w:sz w:val="28"/>
                        </w:rPr>
                      </w:pPr>
                      <w:r w:rsidRPr="00480320">
                        <w:rPr>
                          <w:sz w:val="28"/>
                        </w:rPr>
                        <w:t>1,5 m</w:t>
                      </w:r>
                    </w:p>
                  </w:txbxContent>
                </v:textbox>
              </v:shape>
            </w:pict>
          </mc:Fallback>
        </mc:AlternateContent>
      </w:r>
      <w:r>
        <w:rPr>
          <w:rFonts w:ascii="Century Gothic" w:eastAsiaTheme="minorEastAsia" w:hAnsi="Century Gothic"/>
          <w:noProof/>
          <w:sz w:val="24"/>
          <w:szCs w:val="23"/>
          <w:lang w:eastAsia="es-PE"/>
        </w:rPr>
        <mc:AlternateContent>
          <mc:Choice Requires="wps">
            <w:drawing>
              <wp:anchor distT="0" distB="0" distL="114300" distR="114300" simplePos="0" relativeHeight="251716608" behindDoc="0" locked="0" layoutInCell="1" allowOverlap="1">
                <wp:simplePos x="0" y="0"/>
                <wp:positionH relativeFrom="column">
                  <wp:posOffset>1297602</wp:posOffset>
                </wp:positionH>
                <wp:positionV relativeFrom="paragraph">
                  <wp:posOffset>269339</wp:posOffset>
                </wp:positionV>
                <wp:extent cx="132139" cy="100426"/>
                <wp:effectExtent l="0" t="0" r="20320" b="13970"/>
                <wp:wrapNone/>
                <wp:docPr id="30" name="Elipse 30"/>
                <wp:cNvGraphicFramePr/>
                <a:graphic xmlns:a="http://schemas.openxmlformats.org/drawingml/2006/main">
                  <a:graphicData uri="http://schemas.microsoft.com/office/word/2010/wordprocessingShape">
                    <wps:wsp>
                      <wps:cNvSpPr/>
                      <wps:spPr>
                        <a:xfrm>
                          <a:off x="0" y="0"/>
                          <a:ext cx="132139" cy="100426"/>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530199" id="Elipse 30" o:spid="_x0000_s1026" style="position:absolute;margin-left:102.15pt;margin-top:21.2pt;width:10.4pt;height:7.9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" fillcolor="yellow" strokecolor="red" strokeweight="1pt">
                <v:stroke joinstyle="miter"/>
              </v:oval>
            </w:pict>
          </mc:Fallback>
        </mc:AlternateContent>
      </w:r>
      <w:r>
        <w:rPr>
          <w:rFonts w:ascii="Century Gothic" w:eastAsiaTheme="minorEastAsia" w:hAnsi="Century Gothic"/>
          <w:noProof/>
          <w:sz w:val="24"/>
          <w:szCs w:val="23"/>
          <w:lang w:eastAsia="es-PE"/>
        </w:rPr>
        <mc:AlternateContent>
          <mc:Choice Requires="wps">
            <w:drawing>
              <wp:anchor distT="0" distB="0" distL="114300" distR="114300" simplePos="0" relativeHeight="251714560" behindDoc="0" locked="0" layoutInCell="1" allowOverlap="1">
                <wp:simplePos x="0" y="0"/>
                <wp:positionH relativeFrom="column">
                  <wp:posOffset>577395</wp:posOffset>
                </wp:positionH>
                <wp:positionV relativeFrom="paragraph">
                  <wp:posOffset>153035</wp:posOffset>
                </wp:positionV>
                <wp:extent cx="1587260" cy="1777041"/>
                <wp:effectExtent l="647700" t="0" r="32385" b="90170"/>
                <wp:wrapNone/>
                <wp:docPr id="13" name="Cilindro 13"/>
                <wp:cNvGraphicFramePr/>
                <a:graphic xmlns:a="http://schemas.openxmlformats.org/drawingml/2006/main">
                  <a:graphicData uri="http://schemas.microsoft.com/office/word/2010/wordprocessingShape">
                    <wps:wsp>
                      <wps:cNvSpPr/>
                      <wps:spPr>
                        <a:xfrm>
                          <a:off x="0" y="0"/>
                          <a:ext cx="1587260" cy="1777041"/>
                        </a:xfrm>
                        <a:prstGeom prst="can">
                          <a:avLst/>
                        </a:prstGeom>
                        <a:solidFill>
                          <a:srgbClr val="00B0F0"/>
                        </a:solidFill>
                        <a:effectLst>
                          <a:outerShdw blurRad="76200" dir="11520000" sy="23000" kx="1200000" algn="br" rotWithShape="0">
                            <a:prstClr val="black">
                              <a:alpha val="21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026583"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ilindro 13" o:spid="_x0000_s1026" type="#_x0000_t22" style="position:absolute;margin-left:45.45pt;margin-top:12.05pt;width:125pt;height:139.9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" adj="4823" fillcolor="#00b0f0" strokecolor="#1f4d78 [1604]" strokeweight="1pt">
                <v:stroke joinstyle="miter"/>
                <v:shadow on="t" type="perspective" color="black" opacity="13762f" origin=".5,.5" offset="0,0" matrix=",23853f,,15073f"/>
              </v:shape>
            </w:pict>
          </mc:Fallback>
        </mc:AlternateContent>
      </w:r>
    </w:p>
    <w:p w:rsidR="00480320" w:rsidRDefault="00480320" w:rsidP="00A30244">
      <w:pPr>
        <w:spacing w:after="120"/>
        <w:jc w:val="both"/>
        <w:rPr>
          <w:rFonts w:ascii="Century Gothic" w:eastAsiaTheme="minorEastAsia" w:hAnsi="Century Gothic"/>
          <w:sz w:val="24"/>
          <w:szCs w:val="23"/>
        </w:rPr>
      </w:pPr>
      <w:r>
        <w:rPr>
          <w:rFonts w:ascii="Century Gothic" w:eastAsiaTheme="minorEastAsia" w:hAnsi="Century Gothic"/>
          <w:noProof/>
          <w:sz w:val="24"/>
          <w:szCs w:val="23"/>
          <w:lang w:eastAsia="es-PE"/>
        </w:rPr>
        <mc:AlternateContent>
          <mc:Choice Requires="wps">
            <w:drawing>
              <wp:anchor distT="0" distB="0" distL="114300" distR="114300" simplePos="0" relativeHeight="251730944" behindDoc="0" locked="0" layoutInCell="1" allowOverlap="1">
                <wp:simplePos x="0" y="0"/>
                <wp:positionH relativeFrom="column">
                  <wp:posOffset>2424023</wp:posOffset>
                </wp:positionH>
                <wp:positionV relativeFrom="paragraph">
                  <wp:posOffset>177872</wp:posOffset>
                </wp:positionV>
                <wp:extent cx="215660" cy="430925"/>
                <wp:effectExtent l="38100" t="0" r="32385" b="64770"/>
                <wp:wrapNone/>
                <wp:docPr id="49" name="Conector recto de flecha 49"/>
                <wp:cNvGraphicFramePr/>
                <a:graphic xmlns:a="http://schemas.openxmlformats.org/drawingml/2006/main">
                  <a:graphicData uri="http://schemas.microsoft.com/office/word/2010/wordprocessingShape">
                    <wps:wsp>
                      <wps:cNvCnPr/>
                      <wps:spPr>
                        <a:xfrm flipH="1">
                          <a:off x="0" y="0"/>
                          <a:ext cx="215660" cy="4309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D49AF2" id="Conector recto de flecha 49" o:spid="_x0000_s1026" type="#_x0000_t32" style="position:absolute;margin-left:190.85pt;margin-top:14pt;width:17pt;height:33.95pt;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" strokecolor="red" strokeweight=".5pt">
                <v:stroke endarrow="block" joinstyle="miter"/>
              </v:shape>
            </w:pict>
          </mc:Fallback>
        </mc:AlternateContent>
      </w:r>
      <w:r>
        <w:rPr>
          <w:rFonts w:ascii="Century Gothic" w:eastAsiaTheme="minorEastAsia" w:hAnsi="Century Gothic"/>
          <w:noProof/>
          <w:sz w:val="24"/>
          <w:szCs w:val="23"/>
          <w:lang w:eastAsia="es-PE"/>
        </w:rPr>
        <mc:AlternateContent>
          <mc:Choice Requires="wps">
            <w:drawing>
              <wp:anchor distT="0" distB="0" distL="114300" distR="114300" simplePos="0" relativeHeight="251724800" behindDoc="0" locked="0" layoutInCell="1" allowOverlap="1">
                <wp:simplePos x="0" y="0"/>
                <wp:positionH relativeFrom="column">
                  <wp:posOffset>1144119</wp:posOffset>
                </wp:positionH>
                <wp:positionV relativeFrom="paragraph">
                  <wp:posOffset>16547</wp:posOffset>
                </wp:positionV>
                <wp:extent cx="819150" cy="448945"/>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819150" cy="448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15A1" w:rsidRPr="00480320" w:rsidRDefault="00A715A1" w:rsidP="00480320">
                            <w:pPr>
                              <w:spacing w:after="0"/>
                              <w:rPr>
                                <w:sz w:val="28"/>
                              </w:rPr>
                            </w:pPr>
                            <w:r w:rsidRPr="00480320">
                              <w:rPr>
                                <w:sz w:val="28"/>
                              </w:rPr>
                              <w:t>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6" o:spid="_x0000_s1043" type="#_x0000_t202" style="position:absolute;left:0;text-align:left;margin-left:90.1pt;margin-top:1.3pt;width:64.5pt;height:35.3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" filled="f" stroked="f" strokeweight=".5pt">
                <v:textbox>
                  <w:txbxContent>
                    <w:p w:rsidR="00A715A1" w:rsidRPr="00480320" w:rsidRDefault="00A715A1" w:rsidP="00480320">
                      <w:pPr>
                        <w:spacing w:after="0"/>
                        <w:rPr>
                          <w:sz w:val="28"/>
                        </w:rPr>
                      </w:pPr>
                      <w:r w:rsidRPr="00480320">
                        <w:rPr>
                          <w:sz w:val="28"/>
                        </w:rPr>
                        <w:t>3 m</w:t>
                      </w:r>
                    </w:p>
                  </w:txbxContent>
                </v:textbox>
              </v:shape>
            </w:pict>
          </mc:Fallback>
        </mc:AlternateContent>
      </w:r>
      <w:r>
        <w:rPr>
          <w:rFonts w:ascii="Century Gothic" w:eastAsiaTheme="minorEastAsia" w:hAnsi="Century Gothic"/>
          <w:noProof/>
          <w:sz w:val="24"/>
          <w:szCs w:val="23"/>
          <w:lang w:eastAsia="es-PE"/>
        </w:rPr>
        <mc:AlternateContent>
          <mc:Choice Requires="wps">
            <w:drawing>
              <wp:anchor distT="0" distB="0" distL="114300" distR="114300" simplePos="0" relativeHeight="251723776" behindDoc="0" locked="0" layoutInCell="1" allowOverlap="1">
                <wp:simplePos x="0" y="0"/>
                <wp:positionH relativeFrom="column">
                  <wp:posOffset>578768</wp:posOffset>
                </wp:positionH>
                <wp:positionV relativeFrom="paragraph">
                  <wp:posOffset>55065</wp:posOffset>
                </wp:positionV>
                <wp:extent cx="718834" cy="0"/>
                <wp:effectExtent l="0" t="19050" r="24130" b="19050"/>
                <wp:wrapNone/>
                <wp:docPr id="35" name="Conector recto 35"/>
                <wp:cNvGraphicFramePr/>
                <a:graphic xmlns:a="http://schemas.openxmlformats.org/drawingml/2006/main">
                  <a:graphicData uri="http://schemas.microsoft.com/office/word/2010/wordprocessingShape">
                    <wps:wsp>
                      <wps:cNvCnPr/>
                      <wps:spPr>
                        <a:xfrm>
                          <a:off x="0" y="0"/>
                          <a:ext cx="718834"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0C5626" id="Conector recto 35"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45.55pt,4.35pt" to="102.1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" strokecolor="red" strokeweight="3pt">
                <v:stroke joinstyle="miter"/>
              </v:line>
            </w:pict>
          </mc:Fallback>
        </mc:AlternateContent>
      </w:r>
      <w:r>
        <w:rPr>
          <w:rFonts w:ascii="Century Gothic" w:eastAsiaTheme="minorEastAsia" w:hAnsi="Century Gothic"/>
          <w:noProof/>
          <w:sz w:val="24"/>
          <w:szCs w:val="23"/>
          <w:lang w:eastAsia="es-PE"/>
        </w:rPr>
        <mc:AlternateContent>
          <mc:Choice Requires="wps">
            <w:drawing>
              <wp:anchor distT="0" distB="0" distL="114300" distR="114300" simplePos="0" relativeHeight="251718656" behindDoc="0" locked="0" layoutInCell="1" allowOverlap="1">
                <wp:simplePos x="0" y="0"/>
                <wp:positionH relativeFrom="column">
                  <wp:posOffset>2296571</wp:posOffset>
                </wp:positionH>
                <wp:positionV relativeFrom="paragraph">
                  <wp:posOffset>92174</wp:posOffset>
                </wp:positionV>
                <wp:extent cx="0" cy="518079"/>
                <wp:effectExtent l="19050" t="0" r="19050" b="34925"/>
                <wp:wrapNone/>
                <wp:docPr id="32" name="Conector recto 32"/>
                <wp:cNvGraphicFramePr/>
                <a:graphic xmlns:a="http://schemas.openxmlformats.org/drawingml/2006/main">
                  <a:graphicData uri="http://schemas.microsoft.com/office/word/2010/wordprocessingShape">
                    <wps:wsp>
                      <wps:cNvCnPr/>
                      <wps:spPr>
                        <a:xfrm>
                          <a:off x="0" y="0"/>
                          <a:ext cx="0" cy="51807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916ADE" id="Conector recto 32"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80.85pt,7.25pt" to="180.8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" strokecolor="red" strokeweight="3pt">
                <v:stroke joinstyle="miter"/>
              </v:line>
            </w:pict>
          </mc:Fallback>
        </mc:AlternateContent>
      </w:r>
      <w:r>
        <w:rPr>
          <w:rFonts w:ascii="Century Gothic" w:eastAsiaTheme="minorEastAsia" w:hAnsi="Century Gothic"/>
          <w:noProof/>
          <w:sz w:val="24"/>
          <w:szCs w:val="23"/>
          <w:lang w:eastAsia="es-PE"/>
        </w:rPr>
        <mc:AlternateContent>
          <mc:Choice Requires="wps">
            <w:drawing>
              <wp:anchor distT="0" distB="0" distL="114300" distR="114300" simplePos="0" relativeHeight="251715584" behindDoc="0" locked="0" layoutInCell="1" allowOverlap="1">
                <wp:simplePos x="0" y="0"/>
                <wp:positionH relativeFrom="column">
                  <wp:posOffset>1361029</wp:posOffset>
                </wp:positionH>
                <wp:positionV relativeFrom="paragraph">
                  <wp:posOffset>49985</wp:posOffset>
                </wp:positionV>
                <wp:extent cx="804604" cy="5286"/>
                <wp:effectExtent l="19050" t="19050" r="33655" b="33020"/>
                <wp:wrapNone/>
                <wp:docPr id="24" name="Conector recto 24"/>
                <wp:cNvGraphicFramePr/>
                <a:graphic xmlns:a="http://schemas.openxmlformats.org/drawingml/2006/main">
                  <a:graphicData uri="http://schemas.microsoft.com/office/word/2010/wordprocessingShape">
                    <wps:wsp>
                      <wps:cNvCnPr/>
                      <wps:spPr>
                        <a:xfrm flipV="1">
                          <a:off x="0" y="0"/>
                          <a:ext cx="804604" cy="528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0858C5" id="Conector recto 24" o:spid="_x0000_s1026"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107.15pt,3.95pt" to="170.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" strokecolor="red" strokeweight="3pt">
                <v:stroke joinstyle="miter"/>
              </v:line>
            </w:pict>
          </mc:Fallback>
        </mc:AlternateContent>
      </w:r>
    </w:p>
    <w:p w:rsidR="00480320" w:rsidRDefault="00480320" w:rsidP="00A30244">
      <w:pPr>
        <w:spacing w:after="120"/>
        <w:jc w:val="both"/>
        <w:rPr>
          <w:rFonts w:ascii="Century Gothic" w:eastAsiaTheme="minorEastAsia" w:hAnsi="Century Gothic"/>
          <w:sz w:val="24"/>
          <w:szCs w:val="23"/>
        </w:rPr>
      </w:pPr>
    </w:p>
    <w:p w:rsidR="00480320" w:rsidRDefault="00480320" w:rsidP="00A30244">
      <w:pPr>
        <w:spacing w:after="120"/>
        <w:jc w:val="both"/>
        <w:rPr>
          <w:rFonts w:ascii="Century Gothic" w:eastAsiaTheme="minorEastAsia" w:hAnsi="Century Gothic"/>
          <w:sz w:val="24"/>
          <w:szCs w:val="23"/>
        </w:rPr>
      </w:pPr>
      <w:r w:rsidRPr="00480320">
        <w:rPr>
          <w:rFonts w:ascii="Century Gothic" w:eastAsiaTheme="minorEastAsia" w:hAnsi="Century Gothic"/>
          <w:b/>
          <w:noProof/>
          <w:color w:val="4472C4" w:themeColor="accent5"/>
          <w:sz w:val="24"/>
          <w:szCs w:val="23"/>
          <w:lang w:eastAsia="es-PE"/>
        </w:rPr>
        <mc:AlternateContent>
          <mc:Choice Requires="wps">
            <w:drawing>
              <wp:anchor distT="0" distB="0" distL="114300" distR="114300" simplePos="0" relativeHeight="251722752" behindDoc="0" locked="0" layoutInCell="1" allowOverlap="1" wp14:anchorId="78AB95F5" wp14:editId="69A4E1CB">
                <wp:simplePos x="0" y="0"/>
                <wp:positionH relativeFrom="column">
                  <wp:posOffset>2136103</wp:posOffset>
                </wp:positionH>
                <wp:positionV relativeFrom="paragraph">
                  <wp:posOffset>40640</wp:posOffset>
                </wp:positionV>
                <wp:extent cx="677692" cy="348846"/>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677692" cy="348846"/>
                        </a:xfrm>
                        <a:prstGeom prst="rect">
                          <a:avLst/>
                        </a:prstGeom>
                        <a:noFill/>
                        <a:ln w="6350">
                          <a:noFill/>
                        </a:ln>
                        <a:effectLst/>
                      </wps:spPr>
                      <wps:txbx>
                        <w:txbxContent>
                          <w:p w:rsidR="00A715A1" w:rsidRPr="00480320" w:rsidRDefault="00A715A1" w:rsidP="00480320">
                            <w:pPr>
                              <w:spacing w:after="0"/>
                              <w:rPr>
                                <w:sz w:val="28"/>
                              </w:rPr>
                            </w:pPr>
                            <w:r>
                              <w:rPr>
                                <w:sz w:val="28"/>
                              </w:rPr>
                              <w:t>3</w:t>
                            </w:r>
                            <w:r w:rsidRPr="00480320">
                              <w:rPr>
                                <w:sz w:val="28"/>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AB95F5" id="Cuadro de texto 34" o:spid="_x0000_s1044" type="#_x0000_t202" style="position:absolute;left:0;text-align:left;margin-left:168.2pt;margin-top:3.2pt;width:53.35pt;height:27.4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" filled="f" stroked="f" strokeweight=".5pt">
                <v:textbox>
                  <w:txbxContent>
                    <w:p w:rsidR="00A715A1" w:rsidRPr="00480320" w:rsidRDefault="00A715A1" w:rsidP="00480320">
                      <w:pPr>
                        <w:spacing w:after="0"/>
                        <w:rPr>
                          <w:sz w:val="28"/>
                        </w:rPr>
                      </w:pPr>
                      <w:r>
                        <w:rPr>
                          <w:sz w:val="28"/>
                        </w:rPr>
                        <w:t>3</w:t>
                      </w:r>
                      <w:r w:rsidRPr="00480320">
                        <w:rPr>
                          <w:sz w:val="28"/>
                        </w:rPr>
                        <w:t xml:space="preserve"> m</w:t>
                      </w:r>
                    </w:p>
                  </w:txbxContent>
                </v:textbox>
              </v:shape>
            </w:pict>
          </mc:Fallback>
        </mc:AlternateContent>
      </w:r>
    </w:p>
    <w:p w:rsidR="00480320" w:rsidRDefault="00480320" w:rsidP="00A30244">
      <w:pPr>
        <w:spacing w:after="120"/>
        <w:jc w:val="both"/>
        <w:rPr>
          <w:rFonts w:ascii="Century Gothic" w:eastAsiaTheme="minorEastAsia" w:hAnsi="Century Gothic"/>
          <w:sz w:val="24"/>
          <w:szCs w:val="23"/>
        </w:rPr>
      </w:pPr>
      <w:r>
        <w:rPr>
          <w:rFonts w:ascii="Century Gothic" w:eastAsiaTheme="minorEastAsia" w:hAnsi="Century Gothic"/>
          <w:noProof/>
          <w:sz w:val="24"/>
          <w:szCs w:val="23"/>
          <w:lang w:eastAsia="es-PE"/>
        </w:rPr>
        <mc:AlternateContent>
          <mc:Choice Requires="wps">
            <w:drawing>
              <wp:anchor distT="0" distB="0" distL="114300" distR="114300" simplePos="0" relativeHeight="251720704" behindDoc="0" locked="0" layoutInCell="1" allowOverlap="1" wp14:anchorId="35D1586B" wp14:editId="3B39DE02">
                <wp:simplePos x="0" y="0"/>
                <wp:positionH relativeFrom="column">
                  <wp:posOffset>2299214</wp:posOffset>
                </wp:positionH>
                <wp:positionV relativeFrom="paragraph">
                  <wp:posOffset>110636</wp:posOffset>
                </wp:positionV>
                <wp:extent cx="0" cy="518079"/>
                <wp:effectExtent l="19050" t="0" r="19050" b="34925"/>
                <wp:wrapNone/>
                <wp:docPr id="33" name="Conector recto 33"/>
                <wp:cNvGraphicFramePr/>
                <a:graphic xmlns:a="http://schemas.openxmlformats.org/drawingml/2006/main">
                  <a:graphicData uri="http://schemas.microsoft.com/office/word/2010/wordprocessingShape">
                    <wps:wsp>
                      <wps:cNvCnPr/>
                      <wps:spPr>
                        <a:xfrm>
                          <a:off x="0" y="0"/>
                          <a:ext cx="0" cy="518079"/>
                        </a:xfrm>
                        <a:prstGeom prst="line">
                          <a:avLst/>
                        </a:prstGeom>
                        <a:noFill/>
                        <a:ln w="38100" cap="flat" cmpd="sng" algn="ctr">
                          <a:solidFill>
                            <a:srgbClr val="FF0000"/>
                          </a:solidFill>
                          <a:prstDash val="solid"/>
                          <a:miter lim="800000"/>
                        </a:ln>
                        <a:effectLst/>
                      </wps:spPr>
                      <wps:bodyPr/>
                    </wps:wsp>
                  </a:graphicData>
                </a:graphic>
              </wp:anchor>
            </w:drawing>
          </mc:Choice>
          <mc:Fallback>
            <w:pict>
              <v:line w14:anchorId="75706430" id="Conector recto 33"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81.05pt,8.7pt" to="181.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" strokecolor="red" strokeweight="3pt">
                <v:stroke joinstyle="miter"/>
              </v:line>
            </w:pict>
          </mc:Fallback>
        </mc:AlternateContent>
      </w:r>
    </w:p>
    <w:p w:rsidR="00480320" w:rsidRDefault="00480320" w:rsidP="00A30244">
      <w:pPr>
        <w:spacing w:after="120"/>
        <w:jc w:val="both"/>
        <w:rPr>
          <w:rFonts w:ascii="Century Gothic" w:eastAsiaTheme="minorEastAsia" w:hAnsi="Century Gothic"/>
          <w:sz w:val="24"/>
          <w:szCs w:val="23"/>
        </w:rPr>
      </w:pPr>
    </w:p>
    <w:p w:rsidR="00480320" w:rsidRDefault="00480320" w:rsidP="00A30244">
      <w:pPr>
        <w:spacing w:after="120"/>
        <w:jc w:val="both"/>
        <w:rPr>
          <w:rFonts w:ascii="Century Gothic" w:eastAsiaTheme="minorEastAsia" w:hAnsi="Century Gothic"/>
          <w:sz w:val="24"/>
          <w:szCs w:val="23"/>
        </w:rPr>
      </w:pPr>
    </w:p>
    <w:p w:rsidR="005951B9" w:rsidRPr="005951B9" w:rsidRDefault="005951B9" w:rsidP="005951B9">
      <w:pPr>
        <w:pStyle w:val="Prrafodelista"/>
        <w:numPr>
          <w:ilvl w:val="0"/>
          <w:numId w:val="11"/>
        </w:numPr>
        <w:spacing w:after="120"/>
        <w:jc w:val="both"/>
        <w:rPr>
          <w:rFonts w:ascii="Century Gothic" w:eastAsiaTheme="minorEastAsia" w:hAnsi="Century Gothic"/>
          <w:b/>
          <w:color w:val="4472C4" w:themeColor="accent5"/>
          <w:sz w:val="24"/>
          <w:szCs w:val="23"/>
        </w:rPr>
      </w:pPr>
      <w:r w:rsidRPr="005951B9">
        <w:rPr>
          <w:rFonts w:ascii="Century Gothic" w:eastAsiaTheme="minorEastAsia" w:hAnsi="Century Gothic"/>
          <w:b/>
          <w:color w:val="4472C4" w:themeColor="accent5"/>
          <w:sz w:val="24"/>
          <w:szCs w:val="23"/>
        </w:rPr>
        <w:lastRenderedPageBreak/>
        <w:t>Calcula el volumen del reservorio.</w:t>
      </w:r>
    </w:p>
    <w:p w:rsidR="000117E9" w:rsidRDefault="000117E9" w:rsidP="000117E9">
      <w:pPr>
        <w:spacing w:after="0"/>
        <w:jc w:val="center"/>
        <w:rPr>
          <w:sz w:val="40"/>
        </w:rPr>
      </w:pPr>
      <w:r w:rsidRPr="000117E9">
        <w:rPr>
          <w:sz w:val="40"/>
        </w:rPr>
        <w:t xml:space="preserve">V </w:t>
      </w:r>
      <w:r w:rsidRPr="000117E9">
        <w:rPr>
          <w:color w:val="C00000"/>
          <w:sz w:val="40"/>
        </w:rPr>
        <w:t>=</w:t>
      </w:r>
      <w:r w:rsidRPr="000117E9">
        <w:rPr>
          <w:sz w:val="40"/>
        </w:rPr>
        <w:t xml:space="preserve"> πr</w:t>
      </w:r>
      <w:r w:rsidRPr="000117E9">
        <w:rPr>
          <w:sz w:val="40"/>
          <w:vertAlign w:val="superscript"/>
        </w:rPr>
        <w:t>2</w:t>
      </w:r>
      <w:r w:rsidRPr="000117E9">
        <w:rPr>
          <w:sz w:val="40"/>
        </w:rPr>
        <w:t>h</w:t>
      </w:r>
    </w:p>
    <w:p w:rsidR="005951B9" w:rsidRDefault="000117E9" w:rsidP="000117E9">
      <w:pPr>
        <w:spacing w:after="0"/>
        <w:jc w:val="center"/>
        <w:rPr>
          <w:rFonts w:ascii="Maiandra GD" w:hAnsi="Maiandra GD"/>
          <w:sz w:val="36"/>
        </w:rPr>
      </w:pPr>
      <w:r>
        <w:rPr>
          <w:sz w:val="40"/>
        </w:rPr>
        <w:t xml:space="preserve">V </w:t>
      </w:r>
      <w:r w:rsidRPr="000117E9">
        <w:rPr>
          <w:color w:val="C00000"/>
          <w:sz w:val="40"/>
        </w:rPr>
        <w:t>=</w:t>
      </w:r>
      <w:r>
        <w:rPr>
          <w:sz w:val="40"/>
        </w:rPr>
        <w:t xml:space="preserve"> 3,14 </w:t>
      </w:r>
      <w:r w:rsidRPr="000117E9">
        <w:rPr>
          <w:color w:val="C00000"/>
          <w:sz w:val="40"/>
        </w:rPr>
        <w:t>x</w:t>
      </w:r>
      <w:r>
        <w:rPr>
          <w:sz w:val="40"/>
        </w:rPr>
        <w:t xml:space="preserve"> 1,5</w:t>
      </w:r>
      <w:r>
        <w:rPr>
          <w:sz w:val="40"/>
          <w:vertAlign w:val="superscript"/>
        </w:rPr>
        <w:t>2</w:t>
      </w:r>
      <w:r>
        <w:rPr>
          <w:sz w:val="40"/>
        </w:rPr>
        <w:t xml:space="preserve"> </w:t>
      </w:r>
      <w:r w:rsidRPr="000117E9">
        <w:rPr>
          <w:color w:val="C00000"/>
          <w:sz w:val="40"/>
        </w:rPr>
        <w:t>x</w:t>
      </w:r>
      <w:r>
        <w:rPr>
          <w:sz w:val="40"/>
        </w:rPr>
        <w:t xml:space="preserve"> 3</w:t>
      </w:r>
    </w:p>
    <w:p w:rsidR="000117E9" w:rsidRPr="000117E9" w:rsidRDefault="000117E9" w:rsidP="000117E9">
      <w:pPr>
        <w:spacing w:after="120"/>
        <w:jc w:val="center"/>
        <w:rPr>
          <w:rFonts w:ascii="Maiandra GD" w:hAnsi="Maiandra GD"/>
          <w:sz w:val="36"/>
        </w:rPr>
      </w:pPr>
      <w:r>
        <w:rPr>
          <w:rFonts w:ascii="Maiandra GD" w:hAnsi="Maiandra GD"/>
          <w:sz w:val="36"/>
        </w:rPr>
        <w:t xml:space="preserve">V </w:t>
      </w:r>
      <w:r w:rsidRPr="000117E9">
        <w:rPr>
          <w:rFonts w:ascii="Maiandra GD" w:hAnsi="Maiandra GD"/>
          <w:color w:val="C00000"/>
          <w:sz w:val="36"/>
        </w:rPr>
        <w:t>=</w:t>
      </w:r>
      <w:r>
        <w:rPr>
          <w:rFonts w:ascii="Maiandra GD" w:hAnsi="Maiandra GD"/>
          <w:sz w:val="36"/>
        </w:rPr>
        <w:t xml:space="preserve"> 21,195 m</w:t>
      </w:r>
      <w:r>
        <w:rPr>
          <w:rFonts w:ascii="Maiandra GD" w:hAnsi="Maiandra GD"/>
          <w:sz w:val="36"/>
          <w:vertAlign w:val="superscript"/>
        </w:rPr>
        <w:t>3</w:t>
      </w:r>
    </w:p>
    <w:p w:rsidR="005951B9" w:rsidRPr="005951B9" w:rsidRDefault="005951B9" w:rsidP="005951B9">
      <w:pPr>
        <w:pStyle w:val="Prrafodelista"/>
        <w:numPr>
          <w:ilvl w:val="0"/>
          <w:numId w:val="11"/>
        </w:numPr>
        <w:spacing w:after="120"/>
        <w:jc w:val="both"/>
        <w:rPr>
          <w:rFonts w:ascii="Century Gothic" w:eastAsiaTheme="minorEastAsia" w:hAnsi="Century Gothic"/>
          <w:b/>
          <w:color w:val="4472C4" w:themeColor="accent5"/>
          <w:sz w:val="24"/>
          <w:szCs w:val="23"/>
        </w:rPr>
      </w:pPr>
      <w:r w:rsidRPr="005951B9">
        <w:rPr>
          <w:rFonts w:ascii="Century Gothic" w:eastAsiaTheme="minorEastAsia" w:hAnsi="Century Gothic"/>
          <w:b/>
          <w:color w:val="4472C4" w:themeColor="accent5"/>
          <w:sz w:val="24"/>
          <w:szCs w:val="23"/>
        </w:rPr>
        <w:t xml:space="preserve">Transforma </w:t>
      </w:r>
      <w:r w:rsidRPr="00480320">
        <w:rPr>
          <w:rFonts w:ascii="Century Gothic" w:eastAsiaTheme="minorEastAsia" w:hAnsi="Century Gothic"/>
          <w:b/>
          <w:color w:val="4472C4" w:themeColor="accent5"/>
          <w:sz w:val="24"/>
          <w:szCs w:val="23"/>
        </w:rPr>
        <w:t>la c</w:t>
      </w:r>
      <w:r w:rsidRPr="005951B9">
        <w:rPr>
          <w:rFonts w:ascii="Century Gothic" w:eastAsiaTheme="minorEastAsia" w:hAnsi="Century Gothic"/>
          <w:b/>
          <w:color w:val="4472C4" w:themeColor="accent5"/>
          <w:sz w:val="24"/>
          <w:szCs w:val="23"/>
        </w:rPr>
        <w:t>antidad de agua virtual de litros a metros cúbicos. Recuerda qu</w:t>
      </w:r>
      <w:r>
        <w:rPr>
          <w:rFonts w:ascii="Century Gothic" w:eastAsiaTheme="minorEastAsia" w:hAnsi="Century Gothic"/>
          <w:b/>
          <w:color w:val="4472C4" w:themeColor="accent5"/>
          <w:sz w:val="24"/>
          <w:szCs w:val="23"/>
        </w:rPr>
        <w:t>e 1000 litros equivalen a 1 m</w:t>
      </w:r>
      <w:r>
        <w:rPr>
          <w:rFonts w:ascii="Century Gothic" w:eastAsiaTheme="minorEastAsia" w:hAnsi="Century Gothic"/>
          <w:b/>
          <w:color w:val="4472C4" w:themeColor="accent5"/>
          <w:sz w:val="24"/>
          <w:szCs w:val="23"/>
          <w:vertAlign w:val="superscript"/>
        </w:rPr>
        <w:t>3</w:t>
      </w:r>
      <w:r w:rsidRPr="005951B9">
        <w:rPr>
          <w:rFonts w:ascii="Century Gothic" w:eastAsiaTheme="minorEastAsia" w:hAnsi="Century Gothic"/>
          <w:b/>
          <w:color w:val="4472C4" w:themeColor="accent5"/>
          <w:sz w:val="24"/>
          <w:szCs w:val="23"/>
        </w:rPr>
        <w:t>.</w:t>
      </w:r>
    </w:p>
    <w:p w:rsidR="005951B9" w:rsidRPr="000117E9" w:rsidRDefault="000117E9" w:rsidP="000117E9">
      <w:pPr>
        <w:ind w:left="709"/>
        <w:rPr>
          <w:rFonts w:ascii="Maiandra GD" w:hAnsi="Maiandra GD"/>
          <w:sz w:val="26"/>
          <w:szCs w:val="26"/>
        </w:rPr>
      </w:pPr>
      <w:r w:rsidRPr="000117E9">
        <w:rPr>
          <w:rFonts w:ascii="Maiandra GD" w:hAnsi="Maiandra GD"/>
          <w:sz w:val="26"/>
          <w:szCs w:val="26"/>
        </w:rPr>
        <w:t>Agua virtual: 14 067,2 L</w:t>
      </w:r>
    </w:p>
    <w:p w:rsidR="000117E9" w:rsidRPr="00422D2E" w:rsidRDefault="00422D2E" w:rsidP="000117E9">
      <w:pPr>
        <w:ind w:left="709"/>
        <w:rPr>
          <w:rFonts w:ascii="Maiandra GD" w:hAnsi="Maiandra GD"/>
          <w:sz w:val="26"/>
          <w:szCs w:val="26"/>
        </w:rPr>
      </w:pPr>
      <w:r>
        <w:rPr>
          <w:rFonts w:ascii="Maiandra GD" w:hAnsi="Maiandra GD"/>
          <w:sz w:val="26"/>
          <w:szCs w:val="26"/>
        </w:rPr>
        <w:t>1000 L = 1 m</w:t>
      </w:r>
      <w:r>
        <w:rPr>
          <w:rFonts w:ascii="Maiandra GD" w:hAnsi="Maiandra GD"/>
          <w:sz w:val="26"/>
          <w:szCs w:val="26"/>
          <w:vertAlign w:val="superscript"/>
        </w:rPr>
        <w:t>3</w:t>
      </w:r>
    </w:p>
    <w:p w:rsidR="005951B9" w:rsidRPr="00422D2E" w:rsidRDefault="00422D2E" w:rsidP="000117E9">
      <w:pPr>
        <w:ind w:left="709"/>
        <w:rPr>
          <w:rFonts w:ascii="Maiandra GD" w:hAnsi="Maiandra GD"/>
          <w:sz w:val="26"/>
          <w:szCs w:val="26"/>
          <w:vertAlign w:val="superscript"/>
        </w:rPr>
      </w:pPr>
      <w:r>
        <w:rPr>
          <w:rFonts w:ascii="Maiandra GD" w:hAnsi="Maiandra GD"/>
          <w:sz w:val="26"/>
          <w:szCs w:val="26"/>
        </w:rPr>
        <w:t>Con estos datos, lo que haremos es dividir los litros de agua virtual entre mil, así sacaremos sencillamente la cantidad equivalente en m</w:t>
      </w:r>
      <w:r>
        <w:rPr>
          <w:rFonts w:ascii="Maiandra GD" w:hAnsi="Maiandra GD"/>
          <w:sz w:val="26"/>
          <w:szCs w:val="26"/>
          <w:vertAlign w:val="superscript"/>
        </w:rPr>
        <w:t>3</w:t>
      </w:r>
    </w:p>
    <w:p w:rsidR="00422D2E" w:rsidRPr="00422D2E" w:rsidRDefault="000117E9" w:rsidP="00422D2E">
      <w:pPr>
        <w:ind w:left="709"/>
        <w:rPr>
          <w:rFonts w:ascii="Maiandra GD" w:hAnsi="Maiandra GD"/>
          <w:sz w:val="26"/>
          <w:szCs w:val="26"/>
        </w:rPr>
      </w:pPr>
      <w:r w:rsidRPr="00422D2E">
        <w:rPr>
          <w:rFonts w:ascii="Maiandra GD" w:hAnsi="Maiandra GD"/>
          <w:sz w:val="26"/>
          <w:szCs w:val="26"/>
        </w:rPr>
        <w:t>14 067,2</w:t>
      </w:r>
      <w:r w:rsidR="00422D2E">
        <w:rPr>
          <w:rFonts w:ascii="Maiandra GD" w:hAnsi="Maiandra GD"/>
          <w:sz w:val="26"/>
          <w:szCs w:val="26"/>
        </w:rPr>
        <w:t xml:space="preserve"> ÷ </w:t>
      </w:r>
      <w:r w:rsidR="00422D2E" w:rsidRPr="00422D2E">
        <w:rPr>
          <w:rFonts w:ascii="Maiandra GD" w:hAnsi="Maiandra GD"/>
          <w:sz w:val="26"/>
          <w:szCs w:val="26"/>
        </w:rPr>
        <w:t>1000</w:t>
      </w:r>
      <w:r w:rsidR="00422D2E">
        <w:rPr>
          <w:rFonts w:ascii="Maiandra GD" w:hAnsi="Maiandra GD"/>
          <w:sz w:val="26"/>
          <w:szCs w:val="26"/>
        </w:rPr>
        <w:t xml:space="preserve"> = 14, 0672 m</w:t>
      </w:r>
      <w:r w:rsidR="00422D2E">
        <w:rPr>
          <w:rFonts w:ascii="Maiandra GD" w:hAnsi="Maiandra GD"/>
          <w:sz w:val="26"/>
          <w:szCs w:val="26"/>
          <w:vertAlign w:val="superscript"/>
        </w:rPr>
        <w:t xml:space="preserve">3 </w:t>
      </w:r>
      <w:r w:rsidR="00422D2E">
        <w:rPr>
          <w:rFonts w:ascii="Maiandra GD" w:hAnsi="Maiandra GD"/>
          <w:sz w:val="26"/>
          <w:szCs w:val="26"/>
        </w:rPr>
        <w:t>de agua</w:t>
      </w:r>
    </w:p>
    <w:p w:rsidR="005951B9" w:rsidRPr="005951B9" w:rsidRDefault="005951B9" w:rsidP="005951B9">
      <w:pPr>
        <w:pStyle w:val="Prrafodelista"/>
        <w:numPr>
          <w:ilvl w:val="0"/>
          <w:numId w:val="11"/>
        </w:numPr>
        <w:spacing w:after="120"/>
        <w:jc w:val="both"/>
        <w:rPr>
          <w:rFonts w:ascii="Century Gothic" w:eastAsiaTheme="minorEastAsia" w:hAnsi="Century Gothic"/>
          <w:b/>
          <w:color w:val="4472C4" w:themeColor="accent5"/>
          <w:sz w:val="24"/>
          <w:szCs w:val="23"/>
        </w:rPr>
      </w:pPr>
      <w:r w:rsidRPr="005951B9">
        <w:rPr>
          <w:rFonts w:ascii="Century Gothic" w:eastAsiaTheme="minorEastAsia" w:hAnsi="Century Gothic"/>
          <w:b/>
          <w:color w:val="4472C4" w:themeColor="accent5"/>
          <w:sz w:val="24"/>
          <w:szCs w:val="23"/>
        </w:rPr>
        <w:t>Compara los resultados de las preguntas b) y c); luego, responde la siguiente pregunta: ¿Este reservorio podría contener el agua virtual que obtuviste en la situación anterior? Justifica tu respuesta. Recuerda que, para realizar la comparación, los valores deben tener las mismas unidades.</w:t>
      </w:r>
    </w:p>
    <w:p w:rsidR="005951B9" w:rsidRDefault="00422D2E" w:rsidP="00422D2E">
      <w:pPr>
        <w:ind w:left="709"/>
        <w:rPr>
          <w:rFonts w:ascii="Maiandra GD" w:hAnsi="Maiandra GD"/>
          <w:sz w:val="26"/>
          <w:szCs w:val="26"/>
        </w:rPr>
      </w:pPr>
      <w:r w:rsidRPr="00422D2E">
        <w:rPr>
          <w:rFonts w:ascii="Maiandra GD" w:hAnsi="Maiandra GD"/>
          <w:sz w:val="26"/>
          <w:szCs w:val="26"/>
        </w:rPr>
        <w:t>Volumen o capacidad de almacenamiento del reservorio: 21,195 m</w:t>
      </w:r>
      <w:r w:rsidRPr="00422D2E">
        <w:rPr>
          <w:rFonts w:ascii="Maiandra GD" w:hAnsi="Maiandra GD"/>
          <w:sz w:val="26"/>
          <w:szCs w:val="26"/>
          <w:vertAlign w:val="superscript"/>
        </w:rPr>
        <w:t>3</w:t>
      </w:r>
    </w:p>
    <w:p w:rsidR="00422D2E" w:rsidRDefault="00422D2E" w:rsidP="00422D2E">
      <w:pPr>
        <w:ind w:left="709"/>
        <w:rPr>
          <w:rFonts w:ascii="Maiandra GD" w:hAnsi="Maiandra GD"/>
          <w:sz w:val="26"/>
          <w:szCs w:val="26"/>
          <w:vertAlign w:val="superscript"/>
        </w:rPr>
      </w:pPr>
      <w:r>
        <w:rPr>
          <w:rFonts w:ascii="Maiandra GD" w:hAnsi="Maiandra GD"/>
          <w:sz w:val="26"/>
          <w:szCs w:val="26"/>
        </w:rPr>
        <w:t>Volumen del agua virtual requerida para la elaboración de la cena: 14,0672 m</w:t>
      </w:r>
      <w:r>
        <w:rPr>
          <w:rFonts w:ascii="Maiandra GD" w:hAnsi="Maiandra GD"/>
          <w:sz w:val="26"/>
          <w:szCs w:val="26"/>
          <w:vertAlign w:val="superscript"/>
        </w:rPr>
        <w:t>3</w:t>
      </w:r>
    </w:p>
    <w:p w:rsidR="00422D2E" w:rsidRDefault="00422D2E" w:rsidP="00422D2E">
      <w:pPr>
        <w:ind w:left="709"/>
        <w:rPr>
          <w:rFonts w:ascii="Maiandra GD" w:hAnsi="Maiandra GD"/>
          <w:sz w:val="26"/>
          <w:szCs w:val="26"/>
        </w:rPr>
      </w:pPr>
      <w:r>
        <w:rPr>
          <w:rFonts w:ascii="Maiandra GD" w:hAnsi="Maiandra GD"/>
          <w:sz w:val="26"/>
          <w:szCs w:val="26"/>
        </w:rPr>
        <w:t>Al ojo nada más, ¿te va a alcanzar? Obviamente sí, el volumen del reservorio es aproximado de 21 m</w:t>
      </w:r>
      <w:r>
        <w:rPr>
          <w:rFonts w:ascii="Maiandra GD" w:hAnsi="Maiandra GD"/>
          <w:sz w:val="26"/>
          <w:szCs w:val="26"/>
          <w:vertAlign w:val="superscript"/>
        </w:rPr>
        <w:t>3</w:t>
      </w:r>
      <w:r>
        <w:rPr>
          <w:rFonts w:ascii="Maiandra GD" w:hAnsi="Maiandra GD"/>
          <w:sz w:val="26"/>
          <w:szCs w:val="26"/>
        </w:rPr>
        <w:t xml:space="preserve"> y el agua virtual es de 14 m</w:t>
      </w:r>
      <w:r>
        <w:rPr>
          <w:rFonts w:ascii="Maiandra GD" w:hAnsi="Maiandra GD"/>
          <w:sz w:val="26"/>
          <w:szCs w:val="26"/>
          <w:vertAlign w:val="superscript"/>
        </w:rPr>
        <w:t>3</w:t>
      </w:r>
      <w:r>
        <w:rPr>
          <w:rFonts w:ascii="Maiandra GD" w:hAnsi="Maiandra GD"/>
          <w:sz w:val="26"/>
          <w:szCs w:val="26"/>
        </w:rPr>
        <w:t xml:space="preserve"> aproximado, te va a sobrar incluso</w:t>
      </w:r>
    </w:p>
    <w:p w:rsidR="000A07D5" w:rsidRPr="000A07D5" w:rsidRDefault="00422D2E" w:rsidP="000A07D5">
      <w:pPr>
        <w:spacing w:after="120"/>
        <w:jc w:val="both"/>
        <w:rPr>
          <w:rFonts w:ascii="Bahnschrift SemiBold Condensed" w:eastAsiaTheme="minorEastAsia" w:hAnsi="Bahnschrift SemiBold Condensed"/>
          <w:color w:val="4472C4" w:themeColor="accent5"/>
          <w:sz w:val="36"/>
          <w:szCs w:val="23"/>
        </w:rPr>
      </w:pPr>
      <w:r w:rsidRPr="000A07D5">
        <w:rPr>
          <w:rFonts w:ascii="Bahnschrift SemiBold Condensed" w:eastAsiaTheme="minorEastAsia" w:hAnsi="Bahnschrift SemiBold Condensed"/>
          <w:color w:val="4472C4" w:themeColor="accent5"/>
          <w:sz w:val="36"/>
          <w:szCs w:val="23"/>
        </w:rPr>
        <w:t xml:space="preserve">Situación 3 </w:t>
      </w:r>
    </w:p>
    <w:p w:rsidR="000A07D5" w:rsidRDefault="00422D2E" w:rsidP="000A07D5">
      <w:pPr>
        <w:rPr>
          <w:rFonts w:ascii="Maiandra GD" w:hAnsi="Maiandra GD"/>
          <w:sz w:val="26"/>
          <w:szCs w:val="26"/>
        </w:rPr>
      </w:pPr>
      <w:r w:rsidRPr="000A07D5">
        <w:rPr>
          <w:rFonts w:ascii="Century Gothic" w:eastAsiaTheme="minorEastAsia" w:hAnsi="Century Gothic"/>
          <w:sz w:val="24"/>
          <w:szCs w:val="23"/>
        </w:rPr>
        <w:t xml:space="preserve">Si el total de agua virtual de la primera situación cabe </w:t>
      </w:r>
      <w:r w:rsidRPr="000A07D5">
        <w:rPr>
          <w:rFonts w:ascii="Century Gothic" w:eastAsiaTheme="minorEastAsia" w:hAnsi="Century Gothic"/>
          <w:b/>
          <w:sz w:val="24"/>
          <w:szCs w:val="23"/>
        </w:rPr>
        <w:t>exactamente</w:t>
      </w:r>
      <w:r w:rsidRPr="000A07D5">
        <w:rPr>
          <w:rFonts w:ascii="Century Gothic" w:eastAsiaTheme="minorEastAsia" w:hAnsi="Century Gothic"/>
          <w:sz w:val="24"/>
          <w:szCs w:val="23"/>
        </w:rPr>
        <w:t xml:space="preserve"> en un reservorio que tiene forma de cono recto, </w:t>
      </w:r>
      <w:r w:rsidRPr="000A07D5">
        <w:rPr>
          <w:rFonts w:ascii="Century Gothic" w:eastAsiaTheme="minorEastAsia" w:hAnsi="Century Gothic"/>
          <w:sz w:val="24"/>
          <w:szCs w:val="23"/>
          <w:highlight w:val="yellow"/>
        </w:rPr>
        <w:t>donde su altura es el triple del radio de la base</w:t>
      </w:r>
      <w:r w:rsidRPr="000A07D5">
        <w:rPr>
          <w:rFonts w:ascii="Century Gothic" w:eastAsiaTheme="minorEastAsia" w:hAnsi="Century Gothic"/>
          <w:sz w:val="24"/>
          <w:szCs w:val="23"/>
        </w:rPr>
        <w:t xml:space="preserve">, determina las longitudes del radio y la altura. (Considerar </w:t>
      </w:r>
      <w:r w:rsidRPr="000A07D5">
        <w:rPr>
          <w:rFonts w:ascii="Maiandra GD" w:eastAsiaTheme="minorEastAsia" w:hAnsi="Maiandra GD"/>
          <w:sz w:val="28"/>
          <w:szCs w:val="23"/>
        </w:rPr>
        <w:t>π</w:t>
      </w:r>
      <w:r w:rsidRPr="000A07D5">
        <w:rPr>
          <w:rFonts w:ascii="Century Gothic" w:eastAsiaTheme="minorEastAsia" w:hAnsi="Century Gothic"/>
          <w:sz w:val="24"/>
          <w:szCs w:val="23"/>
        </w:rPr>
        <w:t xml:space="preserve"> = 3,14)</w:t>
      </w:r>
      <w:r w:rsidRPr="00422D2E">
        <w:rPr>
          <w:rFonts w:ascii="Maiandra GD" w:hAnsi="Maiandra GD"/>
          <w:sz w:val="26"/>
          <w:szCs w:val="26"/>
        </w:rPr>
        <w:t xml:space="preserve"> </w:t>
      </w:r>
    </w:p>
    <w:p w:rsidR="000A07D5" w:rsidRPr="000A07D5" w:rsidRDefault="00422D2E" w:rsidP="000A07D5">
      <w:pPr>
        <w:jc w:val="both"/>
        <w:rPr>
          <w:rFonts w:ascii="Century Gothic" w:eastAsiaTheme="minorEastAsia" w:hAnsi="Century Gothic"/>
          <w:b/>
          <w:sz w:val="24"/>
          <w:szCs w:val="23"/>
        </w:rPr>
      </w:pPr>
      <w:r w:rsidRPr="000A07D5">
        <w:rPr>
          <w:rFonts w:ascii="Century Gothic" w:eastAsiaTheme="minorEastAsia" w:hAnsi="Century Gothic"/>
          <w:b/>
          <w:sz w:val="24"/>
          <w:szCs w:val="23"/>
        </w:rPr>
        <w:t xml:space="preserve">Para dar respuesta a la situación planteada, primero, realizamos las siguientes actividades: </w:t>
      </w:r>
    </w:p>
    <w:p w:rsidR="000A07D5" w:rsidRPr="000A07D5" w:rsidRDefault="00422D2E" w:rsidP="000A07D5">
      <w:pPr>
        <w:pStyle w:val="Prrafodelista"/>
        <w:numPr>
          <w:ilvl w:val="0"/>
          <w:numId w:val="12"/>
        </w:numPr>
        <w:rPr>
          <w:rFonts w:ascii="Century Gothic" w:hAnsi="Century Gothic"/>
          <w:b/>
          <w:color w:val="4472C4" w:themeColor="accent5"/>
          <w:sz w:val="24"/>
          <w:szCs w:val="26"/>
        </w:rPr>
      </w:pPr>
      <w:r w:rsidRPr="000A07D5">
        <w:rPr>
          <w:rFonts w:ascii="Century Gothic" w:hAnsi="Century Gothic"/>
          <w:b/>
          <w:color w:val="4472C4" w:themeColor="accent5"/>
          <w:sz w:val="24"/>
          <w:szCs w:val="26"/>
        </w:rPr>
        <w:t xml:space="preserve">Representa gráficamente la situación y asigna las variables. </w:t>
      </w:r>
    </w:p>
    <w:p w:rsidR="000A07D5" w:rsidRDefault="009B24D6" w:rsidP="000A07D5">
      <w:pPr>
        <w:ind w:left="709"/>
        <w:rPr>
          <w:rFonts w:ascii="Maiandra GD" w:hAnsi="Maiandra GD"/>
          <w:sz w:val="26"/>
          <w:szCs w:val="26"/>
        </w:rPr>
      </w:pPr>
      <w:r w:rsidRPr="009B24D6">
        <w:rPr>
          <w:rFonts w:ascii="Century Gothic" w:eastAsiaTheme="minorEastAsia" w:hAnsi="Century Gothic"/>
          <w:b/>
          <w:noProof/>
          <w:color w:val="4472C4" w:themeColor="accent5"/>
          <w:sz w:val="24"/>
          <w:szCs w:val="23"/>
          <w:lang w:eastAsia="es-PE"/>
        </w:rPr>
        <mc:AlternateContent>
          <mc:Choice Requires="wps">
            <w:drawing>
              <wp:anchor distT="0" distB="0" distL="114300" distR="114300" simplePos="0" relativeHeight="251747328" behindDoc="0" locked="0" layoutInCell="1" allowOverlap="1" wp14:anchorId="5DBDD1E4" wp14:editId="5629F03E">
                <wp:simplePos x="0" y="0"/>
                <wp:positionH relativeFrom="column">
                  <wp:posOffset>2613804</wp:posOffset>
                </wp:positionH>
                <wp:positionV relativeFrom="paragraph">
                  <wp:posOffset>49722</wp:posOffset>
                </wp:positionV>
                <wp:extent cx="3968151" cy="1915064"/>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3968151" cy="1915064"/>
                        </a:xfrm>
                        <a:prstGeom prst="rect">
                          <a:avLst/>
                        </a:prstGeom>
                        <a:noFill/>
                        <a:ln w="6350">
                          <a:noFill/>
                        </a:ln>
                        <a:effectLst/>
                      </wps:spPr>
                      <wps:txbx>
                        <w:txbxContent>
                          <w:p w:rsidR="00A715A1" w:rsidRPr="009B24D6" w:rsidRDefault="00A715A1" w:rsidP="009B24D6">
                            <w:pPr>
                              <w:spacing w:after="0"/>
                              <w:rPr>
                                <w:rFonts w:ascii="Maiandra GD" w:hAnsi="Maiandra GD"/>
                                <w:sz w:val="26"/>
                                <w:szCs w:val="26"/>
                              </w:rPr>
                            </w:pPr>
                            <w:r w:rsidRPr="009B24D6">
                              <w:rPr>
                                <w:rFonts w:ascii="Maiandra GD" w:hAnsi="Maiandra GD"/>
                                <w:sz w:val="26"/>
                                <w:szCs w:val="26"/>
                              </w:rPr>
                              <w:t>Para hallar el volumen de un cono recto, se usa la siguiente fórmula:</w:t>
                            </w:r>
                          </w:p>
                          <w:p w:rsidR="00A715A1" w:rsidRDefault="00A715A1" w:rsidP="009B24D6">
                            <w:pPr>
                              <w:spacing w:after="0"/>
                              <w:jc w:val="center"/>
                              <w:rPr>
                                <w:sz w:val="48"/>
                              </w:rPr>
                            </w:pPr>
                            <w:r w:rsidRPr="009B24D6">
                              <w:rPr>
                                <w:sz w:val="48"/>
                              </w:rPr>
                              <w:t xml:space="preserve">V = </w:t>
                            </w:r>
                            <m:oMath>
                              <m:f>
                                <m:fPr>
                                  <m:ctrlPr>
                                    <w:rPr>
                                      <w:rFonts w:ascii="Cambria Math" w:hAnsi="Cambria Math"/>
                                      <w:i/>
                                      <w:sz w:val="48"/>
                                    </w:rPr>
                                  </m:ctrlPr>
                                </m:fPr>
                                <m:num>
                                  <m:r>
                                    <w:rPr>
                                      <w:rFonts w:ascii="Cambria Math" w:hAnsi="Cambria Math"/>
                                      <w:sz w:val="48"/>
                                    </w:rPr>
                                    <m:t>π</m:t>
                                  </m:r>
                                  <m:sSup>
                                    <m:sSupPr>
                                      <m:ctrlPr>
                                        <w:rPr>
                                          <w:rFonts w:ascii="Cambria Math" w:hAnsi="Cambria Math"/>
                                          <w:i/>
                                          <w:sz w:val="48"/>
                                          <w:vertAlign w:val="superscript"/>
                                        </w:rPr>
                                      </m:ctrlPr>
                                    </m:sSupPr>
                                    <m:e>
                                      <m:r>
                                        <w:rPr>
                                          <w:rFonts w:ascii="Cambria Math" w:hAnsi="Cambria Math"/>
                                          <w:sz w:val="48"/>
                                          <w:vertAlign w:val="superscript"/>
                                        </w:rPr>
                                        <m:t>r</m:t>
                                      </m:r>
                                    </m:e>
                                    <m:sup>
                                      <m:r>
                                        <w:rPr>
                                          <w:rFonts w:ascii="Cambria Math" w:hAnsi="Cambria Math"/>
                                          <w:sz w:val="48"/>
                                          <w:vertAlign w:val="superscript"/>
                                        </w:rPr>
                                        <m:t>2</m:t>
                                      </m:r>
                                    </m:sup>
                                  </m:sSup>
                                  <m:r>
                                    <w:rPr>
                                      <w:rFonts w:ascii="Cambria Math" w:hAnsi="Cambria Math"/>
                                      <w:sz w:val="48"/>
                                    </w:rPr>
                                    <m:t>h</m:t>
                                  </m:r>
                                </m:num>
                                <m:den>
                                  <m:r>
                                    <w:rPr>
                                      <w:rFonts w:ascii="Cambria Math" w:hAnsi="Cambria Math"/>
                                      <w:sz w:val="48"/>
                                    </w:rPr>
                                    <m:t>3</m:t>
                                  </m:r>
                                </m:den>
                              </m:f>
                              <m:r>
                                <w:rPr>
                                  <w:rFonts w:ascii="Cambria Math" w:hAnsi="Cambria Math"/>
                                  <w:sz w:val="48"/>
                                </w:rPr>
                                <m:t xml:space="preserve"> </m:t>
                              </m:r>
                            </m:oMath>
                          </w:p>
                          <w:p w:rsidR="00A715A1" w:rsidRPr="009B24D6" w:rsidRDefault="00A715A1" w:rsidP="009B24D6">
                            <w:pPr>
                              <w:spacing w:after="0"/>
                              <w:rPr>
                                <w:rFonts w:ascii="Maiandra GD" w:hAnsi="Maiandra G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DD1E4" id="Cuadro de texto 62" o:spid="_x0000_s1045" type="#_x0000_t202" style="position:absolute;left:0;text-align:left;margin-left:205.8pt;margin-top:3.9pt;width:312.45pt;height:150.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" filled="f" stroked="f" strokeweight=".5pt">
                <v:textbox>
                  <w:txbxContent>
                    <w:p w:rsidR="00A715A1" w:rsidRPr="009B24D6" w:rsidRDefault="00A715A1" w:rsidP="009B24D6">
                      <w:pPr>
                        <w:spacing w:after="0"/>
                        <w:rPr>
                          <w:rFonts w:ascii="Maiandra GD" w:hAnsi="Maiandra GD"/>
                          <w:sz w:val="26"/>
                          <w:szCs w:val="26"/>
                        </w:rPr>
                      </w:pPr>
                      <w:r w:rsidRPr="009B24D6">
                        <w:rPr>
                          <w:rFonts w:ascii="Maiandra GD" w:hAnsi="Maiandra GD"/>
                          <w:sz w:val="26"/>
                          <w:szCs w:val="26"/>
                        </w:rPr>
                        <w:t>Para hallar el volumen de un cono recto, se usa la siguiente fórmula:</w:t>
                      </w:r>
                    </w:p>
                    <w:p w:rsidR="00A715A1" w:rsidRDefault="00A715A1" w:rsidP="009B24D6">
                      <w:pPr>
                        <w:spacing w:after="0"/>
                        <w:jc w:val="center"/>
                        <w:rPr>
                          <w:sz w:val="48"/>
                        </w:rPr>
                      </w:pPr>
                      <w:r w:rsidRPr="009B24D6">
                        <w:rPr>
                          <w:sz w:val="48"/>
                        </w:rPr>
                        <w:t xml:space="preserve">V = </w:t>
                      </w:r>
                      <m:oMath>
                        <m:f>
                          <m:fPr>
                            <m:ctrlPr>
                              <w:rPr>
                                <w:rFonts w:ascii="Cambria Math" w:hAnsi="Cambria Math"/>
                                <w:i/>
                                <w:sz w:val="48"/>
                              </w:rPr>
                            </m:ctrlPr>
                          </m:fPr>
                          <m:num>
                            <m:r>
                              <w:rPr>
                                <w:rFonts w:ascii="Cambria Math" w:hAnsi="Cambria Math"/>
                                <w:sz w:val="48"/>
                              </w:rPr>
                              <m:t>π</m:t>
                            </m:r>
                            <m:sSup>
                              <m:sSupPr>
                                <m:ctrlPr>
                                  <w:rPr>
                                    <w:rFonts w:ascii="Cambria Math" w:hAnsi="Cambria Math"/>
                                    <w:i/>
                                    <w:sz w:val="48"/>
                                    <w:vertAlign w:val="superscript"/>
                                  </w:rPr>
                                </m:ctrlPr>
                              </m:sSupPr>
                              <m:e>
                                <m:r>
                                  <w:rPr>
                                    <w:rFonts w:ascii="Cambria Math" w:hAnsi="Cambria Math"/>
                                    <w:sz w:val="48"/>
                                    <w:vertAlign w:val="superscript"/>
                                  </w:rPr>
                                  <m:t>r</m:t>
                                </m:r>
                              </m:e>
                              <m:sup>
                                <m:r>
                                  <w:rPr>
                                    <w:rFonts w:ascii="Cambria Math" w:hAnsi="Cambria Math"/>
                                    <w:sz w:val="48"/>
                                    <w:vertAlign w:val="superscript"/>
                                  </w:rPr>
                                  <m:t>2</m:t>
                                </m:r>
                              </m:sup>
                            </m:sSup>
                            <m:r>
                              <w:rPr>
                                <w:rFonts w:ascii="Cambria Math" w:hAnsi="Cambria Math"/>
                                <w:sz w:val="48"/>
                              </w:rPr>
                              <m:t>h</m:t>
                            </m:r>
                          </m:num>
                          <m:den>
                            <m:r>
                              <w:rPr>
                                <w:rFonts w:ascii="Cambria Math" w:hAnsi="Cambria Math"/>
                                <w:sz w:val="48"/>
                              </w:rPr>
                              <m:t>3</m:t>
                            </m:r>
                          </m:den>
                        </m:f>
                        <m:r>
                          <w:rPr>
                            <w:rFonts w:ascii="Cambria Math" w:hAnsi="Cambria Math"/>
                            <w:sz w:val="48"/>
                          </w:rPr>
                          <m:t xml:space="preserve"> </m:t>
                        </m:r>
                      </m:oMath>
                    </w:p>
                    <w:p w:rsidR="00A715A1" w:rsidRPr="009B24D6" w:rsidRDefault="00A715A1" w:rsidP="009B24D6">
                      <w:pPr>
                        <w:spacing w:after="0"/>
                        <w:rPr>
                          <w:rFonts w:ascii="Maiandra GD" w:hAnsi="Maiandra GD"/>
                          <w:sz w:val="26"/>
                          <w:szCs w:val="26"/>
                        </w:rPr>
                      </w:pPr>
                    </w:p>
                  </w:txbxContent>
                </v:textbox>
              </v:shape>
            </w:pict>
          </mc:Fallback>
        </mc:AlternateContent>
      </w:r>
      <w:r w:rsidR="000A07D5">
        <w:rPr>
          <w:rFonts w:ascii="Maiandra GD" w:hAnsi="Maiandra GD"/>
          <w:noProof/>
          <w:sz w:val="26"/>
          <w:szCs w:val="26"/>
          <w:lang w:eastAsia="es-PE"/>
        </w:rPr>
        <mc:AlternateContent>
          <mc:Choice Requires="wps">
            <w:drawing>
              <wp:anchor distT="0" distB="0" distL="114300" distR="114300" simplePos="0" relativeHeight="251738112" behindDoc="0" locked="0" layoutInCell="1" allowOverlap="1">
                <wp:simplePos x="0" y="0"/>
                <wp:positionH relativeFrom="column">
                  <wp:posOffset>2001329</wp:posOffset>
                </wp:positionH>
                <wp:positionV relativeFrom="paragraph">
                  <wp:posOffset>101480</wp:posOffset>
                </wp:positionV>
                <wp:extent cx="0" cy="810883"/>
                <wp:effectExtent l="19050" t="0" r="19050" b="27940"/>
                <wp:wrapNone/>
                <wp:docPr id="54" name="Conector recto 54"/>
                <wp:cNvGraphicFramePr/>
                <a:graphic xmlns:a="http://schemas.openxmlformats.org/drawingml/2006/main">
                  <a:graphicData uri="http://schemas.microsoft.com/office/word/2010/wordprocessingShape">
                    <wps:wsp>
                      <wps:cNvCnPr/>
                      <wps:spPr>
                        <a:xfrm>
                          <a:off x="0" y="0"/>
                          <a:ext cx="0" cy="81088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73AF07" id="Conector recto 54"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6pt,8pt" to="157.6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" strokecolor="red" strokeweight="3pt">
                <v:stroke joinstyle="miter"/>
              </v:line>
            </w:pict>
          </mc:Fallback>
        </mc:AlternateContent>
      </w:r>
      <w:r w:rsidR="000A07D5">
        <w:rPr>
          <w:rFonts w:ascii="Maiandra GD" w:hAnsi="Maiandra GD"/>
          <w:noProof/>
          <w:sz w:val="26"/>
          <w:szCs w:val="26"/>
          <w:lang w:eastAsia="es-PE"/>
        </w:rPr>
        <mc:AlternateContent>
          <mc:Choice Requires="wps">
            <w:drawing>
              <wp:anchor distT="0" distB="0" distL="114300" distR="114300" simplePos="0" relativeHeight="251736064" behindDoc="0" locked="0" layoutInCell="1" allowOverlap="1">
                <wp:simplePos x="0" y="0"/>
                <wp:positionH relativeFrom="column">
                  <wp:posOffset>457200</wp:posOffset>
                </wp:positionH>
                <wp:positionV relativeFrom="paragraph">
                  <wp:posOffset>101480</wp:posOffset>
                </wp:positionV>
                <wp:extent cx="1379855" cy="1863306"/>
                <wp:effectExtent l="95250" t="19050" r="48895" b="99060"/>
                <wp:wrapNone/>
                <wp:docPr id="53" name="Triángulo isósceles 53"/>
                <wp:cNvGraphicFramePr/>
                <a:graphic xmlns:a="http://schemas.openxmlformats.org/drawingml/2006/main">
                  <a:graphicData uri="http://schemas.microsoft.com/office/word/2010/wordprocessingShape">
                    <wps:wsp>
                      <wps:cNvSpPr/>
                      <wps:spPr>
                        <a:xfrm>
                          <a:off x="0" y="0"/>
                          <a:ext cx="1379855" cy="1863306"/>
                        </a:xfrm>
                        <a:prstGeom prst="triangle">
                          <a:avLst/>
                        </a:prstGeom>
                        <a:solidFill>
                          <a:schemeClr val="accent5">
                            <a:lumMod val="60000"/>
                            <a:lumOff val="40000"/>
                          </a:schemeClr>
                        </a:solidFill>
                        <a:effectLst>
                          <a:outerShdw blurRad="76200" dir="13500000" sy="23000" kx="1200000" algn="br"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5D1AC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53" o:spid="_x0000_s1026" type="#_x0000_t5" style="position:absolute;margin-left:36pt;margin-top:8pt;width:108.65pt;height:146.7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" fillcolor="#8eaadb [1944]" strokecolor="#1f4d78 [1604]" strokeweight="1pt">
                <v:shadow on="t" type="perspective" color="black" opacity="13107f" origin=".5,.5" offset="0,0" matrix=",23853f,,15073f"/>
              </v:shape>
            </w:pict>
          </mc:Fallback>
        </mc:AlternateContent>
      </w:r>
    </w:p>
    <w:p w:rsidR="000A07D5" w:rsidRDefault="000A07D5" w:rsidP="000A07D5">
      <w:pPr>
        <w:ind w:left="709"/>
        <w:rPr>
          <w:rFonts w:ascii="Maiandra GD" w:hAnsi="Maiandra GD"/>
          <w:sz w:val="26"/>
          <w:szCs w:val="26"/>
        </w:rPr>
      </w:pPr>
    </w:p>
    <w:p w:rsidR="000A07D5" w:rsidRDefault="000A07D5" w:rsidP="000A07D5">
      <w:pPr>
        <w:ind w:left="709"/>
        <w:rPr>
          <w:rFonts w:ascii="Maiandra GD" w:hAnsi="Maiandra GD"/>
          <w:sz w:val="26"/>
          <w:szCs w:val="26"/>
        </w:rPr>
      </w:pPr>
      <w:r>
        <w:rPr>
          <w:rFonts w:ascii="Maiandra GD" w:hAnsi="Maiandra GD"/>
          <w:noProof/>
          <w:sz w:val="26"/>
          <w:szCs w:val="26"/>
          <w:lang w:eastAsia="es-PE"/>
        </w:rPr>
        <mc:AlternateContent>
          <mc:Choice Requires="wps">
            <w:drawing>
              <wp:anchor distT="0" distB="0" distL="114300" distR="114300" simplePos="0" relativeHeight="251741184" behindDoc="0" locked="0" layoutInCell="1" allowOverlap="1">
                <wp:simplePos x="0" y="0"/>
                <wp:positionH relativeFrom="column">
                  <wp:posOffset>1725283</wp:posOffset>
                </wp:positionH>
                <wp:positionV relativeFrom="paragraph">
                  <wp:posOffset>282443</wp:posOffset>
                </wp:positionV>
                <wp:extent cx="508959" cy="354306"/>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508959" cy="3543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15A1" w:rsidRPr="000A07D5" w:rsidRDefault="00A715A1" w:rsidP="000A07D5">
                            <w:pPr>
                              <w:spacing w:after="0"/>
                              <w:jc w:val="center"/>
                              <w:rPr>
                                <w:sz w:val="28"/>
                              </w:rPr>
                            </w:pPr>
                            <w:r>
                              <w:rPr>
                                <w:sz w:val="28"/>
                              </w:rPr>
                              <w:t>3r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56" o:spid="_x0000_s1046" type="#_x0000_t202" style="position:absolute;left:0;text-align:left;margin-left:135.85pt;margin-top:22.25pt;width:40.1pt;height:27.9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" filled="f" stroked="f" strokeweight=".5pt">
                <v:textbox>
                  <w:txbxContent>
                    <w:p w:rsidR="00A715A1" w:rsidRPr="000A07D5" w:rsidRDefault="00A715A1" w:rsidP="000A07D5">
                      <w:pPr>
                        <w:spacing w:after="0"/>
                        <w:jc w:val="center"/>
                        <w:rPr>
                          <w:sz w:val="28"/>
                        </w:rPr>
                      </w:pPr>
                      <w:r>
                        <w:rPr>
                          <w:sz w:val="28"/>
                        </w:rPr>
                        <w:t>3r</w:t>
                      </w:r>
                    </w:p>
                  </w:txbxContent>
                </v:textbox>
              </v:shape>
            </w:pict>
          </mc:Fallback>
        </mc:AlternateContent>
      </w:r>
    </w:p>
    <w:p w:rsidR="000A07D5" w:rsidRDefault="000A07D5" w:rsidP="000A07D5">
      <w:pPr>
        <w:ind w:left="709"/>
        <w:rPr>
          <w:rFonts w:ascii="Maiandra GD" w:hAnsi="Maiandra GD"/>
          <w:sz w:val="26"/>
          <w:szCs w:val="26"/>
        </w:rPr>
      </w:pPr>
    </w:p>
    <w:p w:rsidR="000A07D5" w:rsidRDefault="000A07D5" w:rsidP="000A07D5">
      <w:pPr>
        <w:ind w:left="709"/>
        <w:rPr>
          <w:rFonts w:ascii="Maiandra GD" w:hAnsi="Maiandra GD"/>
          <w:sz w:val="26"/>
          <w:szCs w:val="26"/>
        </w:rPr>
      </w:pPr>
      <w:r>
        <w:rPr>
          <w:rFonts w:ascii="Maiandra GD" w:hAnsi="Maiandra GD"/>
          <w:noProof/>
          <w:sz w:val="26"/>
          <w:szCs w:val="26"/>
          <w:lang w:eastAsia="es-PE"/>
        </w:rPr>
        <mc:AlternateContent>
          <mc:Choice Requires="wps">
            <w:drawing>
              <wp:anchor distT="0" distB="0" distL="114300" distR="114300" simplePos="0" relativeHeight="251740160" behindDoc="0" locked="0" layoutInCell="1" allowOverlap="1" wp14:anchorId="09158912" wp14:editId="1A381AD5">
                <wp:simplePos x="0" y="0"/>
                <wp:positionH relativeFrom="column">
                  <wp:posOffset>2009080</wp:posOffset>
                </wp:positionH>
                <wp:positionV relativeFrom="paragraph">
                  <wp:posOffset>9525</wp:posOffset>
                </wp:positionV>
                <wp:extent cx="8627" cy="879895"/>
                <wp:effectExtent l="19050" t="19050" r="29845" b="34925"/>
                <wp:wrapNone/>
                <wp:docPr id="55" name="Conector recto 55"/>
                <wp:cNvGraphicFramePr/>
                <a:graphic xmlns:a="http://schemas.openxmlformats.org/drawingml/2006/main">
                  <a:graphicData uri="http://schemas.microsoft.com/office/word/2010/wordprocessingShape">
                    <wps:wsp>
                      <wps:cNvCnPr/>
                      <wps:spPr>
                        <a:xfrm>
                          <a:off x="0" y="0"/>
                          <a:ext cx="8627" cy="879895"/>
                        </a:xfrm>
                        <a:prstGeom prst="line">
                          <a:avLst/>
                        </a:prstGeom>
                        <a:noFill/>
                        <a:ln w="38100" cap="flat" cmpd="sng" algn="ctr">
                          <a:solidFill>
                            <a:srgbClr val="FF0000"/>
                          </a:solidFill>
                          <a:prstDash val="solid"/>
                          <a:miter lim="800000"/>
                        </a:ln>
                        <a:effectLst/>
                      </wps:spPr>
                      <wps:bodyPr/>
                    </wps:wsp>
                  </a:graphicData>
                </a:graphic>
              </wp:anchor>
            </w:drawing>
          </mc:Choice>
          <mc:Fallback>
            <w:pict>
              <v:line w14:anchorId="4D66FE22" id="Conector recto 55"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158.2pt,.75pt" to="158.9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" strokecolor="red" strokeweight="3pt">
                <v:stroke joinstyle="miter"/>
              </v:line>
            </w:pict>
          </mc:Fallback>
        </mc:AlternateContent>
      </w:r>
    </w:p>
    <w:p w:rsidR="000A07D5" w:rsidRDefault="000A07D5" w:rsidP="000A07D5">
      <w:pPr>
        <w:ind w:left="709"/>
        <w:rPr>
          <w:rFonts w:ascii="Maiandra GD" w:hAnsi="Maiandra GD"/>
          <w:sz w:val="26"/>
          <w:szCs w:val="26"/>
        </w:rPr>
      </w:pPr>
      <w:r>
        <w:rPr>
          <w:rFonts w:ascii="Maiandra GD" w:hAnsi="Maiandra GD"/>
          <w:noProof/>
          <w:sz w:val="26"/>
          <w:szCs w:val="26"/>
          <w:lang w:eastAsia="es-PE"/>
        </w:rPr>
        <mc:AlternateContent>
          <mc:Choice Requires="wps">
            <w:drawing>
              <wp:anchor distT="0" distB="0" distL="114300" distR="114300" simplePos="0" relativeHeight="251744256" behindDoc="0" locked="0" layoutInCell="1" allowOverlap="1">
                <wp:simplePos x="0" y="0"/>
                <wp:positionH relativeFrom="column">
                  <wp:posOffset>1234984</wp:posOffset>
                </wp:positionH>
                <wp:positionV relativeFrom="paragraph">
                  <wp:posOffset>106160</wp:posOffset>
                </wp:positionV>
                <wp:extent cx="486888" cy="279070"/>
                <wp:effectExtent l="0" t="0" r="0" b="6985"/>
                <wp:wrapNone/>
                <wp:docPr id="59" name="Cuadro de texto 59"/>
                <wp:cNvGraphicFramePr/>
                <a:graphic xmlns:a="http://schemas.openxmlformats.org/drawingml/2006/main">
                  <a:graphicData uri="http://schemas.microsoft.com/office/word/2010/wordprocessingShape">
                    <wps:wsp>
                      <wps:cNvSpPr txBox="1"/>
                      <wps:spPr>
                        <a:xfrm>
                          <a:off x="0" y="0"/>
                          <a:ext cx="486888" cy="279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15A1" w:rsidRPr="000A07D5" w:rsidRDefault="00A715A1" w:rsidP="000A07D5">
                            <w:pPr>
                              <w:spacing w:after="0"/>
                              <w:jc w:val="center"/>
                              <w:rPr>
                                <w:sz w:val="28"/>
                              </w:rPr>
                            </w:pPr>
                            <w:proofErr w:type="gramStart"/>
                            <w:r w:rsidRPr="000A07D5">
                              <w:rPr>
                                <w:sz w:val="28"/>
                              </w:rPr>
                              <w:t>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9" o:spid="_x0000_s1047" type="#_x0000_t202" style="position:absolute;left:0;text-align:left;margin-left:97.25pt;margin-top:8.35pt;width:38.35pt;height:2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" filled="f" stroked="f" strokeweight=".5pt">
                <v:textbox>
                  <w:txbxContent>
                    <w:p w:rsidR="00A715A1" w:rsidRPr="000A07D5" w:rsidRDefault="00A715A1" w:rsidP="000A07D5">
                      <w:pPr>
                        <w:spacing w:after="0"/>
                        <w:jc w:val="center"/>
                        <w:rPr>
                          <w:sz w:val="28"/>
                        </w:rPr>
                      </w:pPr>
                      <w:proofErr w:type="gramStart"/>
                      <w:r w:rsidRPr="000A07D5">
                        <w:rPr>
                          <w:sz w:val="28"/>
                        </w:rPr>
                        <w:t>r</w:t>
                      </w:r>
                      <w:proofErr w:type="gramEnd"/>
                    </w:p>
                  </w:txbxContent>
                </v:textbox>
              </v:shape>
            </w:pict>
          </mc:Fallback>
        </mc:AlternateContent>
      </w:r>
      <w:r>
        <w:rPr>
          <w:rFonts w:ascii="Maiandra GD" w:hAnsi="Maiandra GD"/>
          <w:noProof/>
          <w:sz w:val="26"/>
          <w:szCs w:val="26"/>
          <w:lang w:eastAsia="es-PE"/>
        </w:rPr>
        <mc:AlternateContent>
          <mc:Choice Requires="wps">
            <w:drawing>
              <wp:anchor distT="0" distB="0" distL="114300" distR="114300" simplePos="0" relativeHeight="251737088" behindDoc="0" locked="0" layoutInCell="1" allowOverlap="1">
                <wp:simplePos x="0" y="0"/>
                <wp:positionH relativeFrom="column">
                  <wp:posOffset>457176</wp:posOffset>
                </wp:positionH>
                <wp:positionV relativeFrom="paragraph">
                  <wp:posOffset>156210</wp:posOffset>
                </wp:positionV>
                <wp:extent cx="1380226" cy="457200"/>
                <wp:effectExtent l="0" t="0" r="10795" b="19050"/>
                <wp:wrapNone/>
                <wp:docPr id="52" name="Elipse 52"/>
                <wp:cNvGraphicFramePr/>
                <a:graphic xmlns:a="http://schemas.openxmlformats.org/drawingml/2006/main">
                  <a:graphicData uri="http://schemas.microsoft.com/office/word/2010/wordprocessingShape">
                    <wps:wsp>
                      <wps:cNvSpPr/>
                      <wps:spPr>
                        <a:xfrm>
                          <a:off x="0" y="0"/>
                          <a:ext cx="1380226"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1070DE" id="Elipse 52" o:spid="_x0000_s1026" style="position:absolute;margin-left:36pt;margin-top:12.3pt;width:108.7pt;height:36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" fillcolor="#5b9bd5 [3204]" strokecolor="#1f4d78 [1604]" strokeweight="1pt">
                <v:stroke joinstyle="miter"/>
              </v:oval>
            </w:pict>
          </mc:Fallback>
        </mc:AlternateContent>
      </w:r>
    </w:p>
    <w:p w:rsidR="000A07D5" w:rsidRPr="000A07D5" w:rsidRDefault="000A07D5" w:rsidP="000A07D5">
      <w:pPr>
        <w:ind w:left="709"/>
        <w:rPr>
          <w:rFonts w:ascii="Maiandra GD" w:hAnsi="Maiandra GD"/>
          <w:sz w:val="26"/>
          <w:szCs w:val="26"/>
        </w:rPr>
      </w:pPr>
      <w:r>
        <w:rPr>
          <w:rFonts w:ascii="Maiandra GD" w:hAnsi="Maiandra GD"/>
          <w:noProof/>
          <w:sz w:val="26"/>
          <w:szCs w:val="26"/>
          <w:lang w:eastAsia="es-PE"/>
        </w:rPr>
        <mc:AlternateContent>
          <mc:Choice Requires="wps">
            <w:drawing>
              <wp:anchor distT="0" distB="0" distL="114300" distR="114300" simplePos="0" relativeHeight="251743232" behindDoc="0" locked="0" layoutInCell="1" allowOverlap="1">
                <wp:simplePos x="0" y="0"/>
                <wp:positionH relativeFrom="column">
                  <wp:posOffset>1157844</wp:posOffset>
                </wp:positionH>
                <wp:positionV relativeFrom="paragraph">
                  <wp:posOffset>65017</wp:posOffset>
                </wp:positionV>
                <wp:extent cx="679211" cy="0"/>
                <wp:effectExtent l="0" t="19050" r="26035" b="19050"/>
                <wp:wrapNone/>
                <wp:docPr id="58" name="Conector recto 58"/>
                <wp:cNvGraphicFramePr/>
                <a:graphic xmlns:a="http://schemas.openxmlformats.org/drawingml/2006/main">
                  <a:graphicData uri="http://schemas.microsoft.com/office/word/2010/wordprocessingShape">
                    <wps:wsp>
                      <wps:cNvCnPr/>
                      <wps:spPr>
                        <a:xfrm>
                          <a:off x="0" y="0"/>
                          <a:ext cx="679211"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C7139F" id="Conector recto 58" o:spid="_x0000_s1026" style="position:absolute;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15pt,5.1pt" to="144.6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" strokecolor="red" strokeweight="2.25pt">
                <v:stroke joinstyle="miter"/>
              </v:line>
            </w:pict>
          </mc:Fallback>
        </mc:AlternateContent>
      </w:r>
      <w:r>
        <w:rPr>
          <w:rFonts w:ascii="Maiandra GD" w:hAnsi="Maiandra GD"/>
          <w:noProof/>
          <w:sz w:val="26"/>
          <w:szCs w:val="26"/>
          <w:lang w:eastAsia="es-PE"/>
        </w:rPr>
        <mc:AlternateContent>
          <mc:Choice Requires="wps">
            <w:drawing>
              <wp:anchor distT="0" distB="0" distL="114300" distR="114300" simplePos="0" relativeHeight="251742208" behindDoc="0" locked="0" layoutInCell="1" allowOverlap="1">
                <wp:simplePos x="0" y="0"/>
                <wp:positionH relativeFrom="column">
                  <wp:posOffset>1119250</wp:posOffset>
                </wp:positionH>
                <wp:positionV relativeFrom="paragraph">
                  <wp:posOffset>23495</wp:posOffset>
                </wp:positionV>
                <wp:extent cx="45719" cy="45719"/>
                <wp:effectExtent l="0" t="0" r="12065" b="12065"/>
                <wp:wrapNone/>
                <wp:docPr id="57" name="Elipse 57"/>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ED52F3" id="Elipse 57" o:spid="_x0000_s1026" style="position:absolute;margin-left:88.15pt;margin-top:1.85pt;width:3.6pt;height:3.6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" fillcolor="yellow" strokecolor="red" strokeweight="1pt">
                <v:stroke joinstyle="miter"/>
              </v:oval>
            </w:pict>
          </mc:Fallback>
        </mc:AlternateContent>
      </w:r>
    </w:p>
    <w:p w:rsidR="000A07D5" w:rsidRDefault="000A07D5" w:rsidP="00422D2E">
      <w:pPr>
        <w:ind w:left="709"/>
        <w:rPr>
          <w:rFonts w:ascii="Maiandra GD" w:hAnsi="Maiandra GD"/>
          <w:sz w:val="26"/>
          <w:szCs w:val="26"/>
        </w:rPr>
      </w:pPr>
      <w:r>
        <w:rPr>
          <w:rFonts w:ascii="Maiandra GD" w:hAnsi="Maiandra GD"/>
          <w:noProof/>
          <w:sz w:val="26"/>
          <w:szCs w:val="26"/>
          <w:lang w:eastAsia="es-PE"/>
        </w:rPr>
        <mc:AlternateContent>
          <mc:Choice Requires="wps">
            <w:drawing>
              <wp:anchor distT="0" distB="0" distL="114300" distR="114300" simplePos="0" relativeHeight="251745280" behindDoc="0" locked="0" layoutInCell="1" allowOverlap="1">
                <wp:simplePos x="0" y="0"/>
                <wp:positionH relativeFrom="column">
                  <wp:posOffset>232913</wp:posOffset>
                </wp:positionH>
                <wp:positionV relativeFrom="paragraph">
                  <wp:posOffset>43468</wp:posOffset>
                </wp:positionV>
                <wp:extent cx="2001005" cy="345056"/>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2001005" cy="3450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15A1" w:rsidRPr="000A07D5" w:rsidRDefault="00A715A1" w:rsidP="000A07D5">
                            <w:pPr>
                              <w:jc w:val="center"/>
                              <w:rPr>
                                <w:rFonts w:ascii="Maiandra GD" w:hAnsi="Maiandra GD"/>
                                <w:sz w:val="26"/>
                                <w:szCs w:val="26"/>
                              </w:rPr>
                            </w:pPr>
                            <w:r w:rsidRPr="000A07D5">
                              <w:rPr>
                                <w:rFonts w:ascii="Maiandra GD" w:hAnsi="Maiandra GD"/>
                                <w:sz w:val="26"/>
                                <w:szCs w:val="26"/>
                              </w:rPr>
                              <w:t>Volumen: 14,0672 m</w:t>
                            </w:r>
                            <w:r w:rsidRPr="000A07D5">
                              <w:rPr>
                                <w:rFonts w:ascii="Maiandra GD" w:hAnsi="Maiandra GD"/>
                                <w:sz w:val="26"/>
                                <w:szCs w:val="26"/>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60" o:spid="_x0000_s1048" type="#_x0000_t202" style="position:absolute;left:0;text-align:left;margin-left:18.35pt;margin-top:3.4pt;width:157.55pt;height:27.1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" filled="f" stroked="f" strokeweight=".5pt">
                <v:textbox>
                  <w:txbxContent>
                    <w:p w:rsidR="00A715A1" w:rsidRPr="000A07D5" w:rsidRDefault="00A715A1" w:rsidP="000A07D5">
                      <w:pPr>
                        <w:jc w:val="center"/>
                        <w:rPr>
                          <w:rFonts w:ascii="Maiandra GD" w:hAnsi="Maiandra GD"/>
                          <w:sz w:val="26"/>
                          <w:szCs w:val="26"/>
                        </w:rPr>
                      </w:pPr>
                      <w:r w:rsidRPr="000A07D5">
                        <w:rPr>
                          <w:rFonts w:ascii="Maiandra GD" w:hAnsi="Maiandra GD"/>
                          <w:sz w:val="26"/>
                          <w:szCs w:val="26"/>
                        </w:rPr>
                        <w:t>Volumen: 14,0672 m</w:t>
                      </w:r>
                      <w:r w:rsidRPr="000A07D5">
                        <w:rPr>
                          <w:rFonts w:ascii="Maiandra GD" w:hAnsi="Maiandra GD"/>
                          <w:sz w:val="26"/>
                          <w:szCs w:val="26"/>
                          <w:vertAlign w:val="superscript"/>
                        </w:rPr>
                        <w:t>3</w:t>
                      </w:r>
                    </w:p>
                  </w:txbxContent>
                </v:textbox>
              </v:shape>
            </w:pict>
          </mc:Fallback>
        </mc:AlternateContent>
      </w:r>
    </w:p>
    <w:p w:rsidR="000A07D5" w:rsidRPr="009B24D6" w:rsidRDefault="00422D2E" w:rsidP="000A07D5">
      <w:pPr>
        <w:pStyle w:val="Prrafodelista"/>
        <w:numPr>
          <w:ilvl w:val="0"/>
          <w:numId w:val="12"/>
        </w:numPr>
        <w:rPr>
          <w:rFonts w:ascii="Century Gothic" w:hAnsi="Century Gothic"/>
          <w:b/>
          <w:color w:val="4472C4" w:themeColor="accent5"/>
          <w:sz w:val="24"/>
          <w:szCs w:val="26"/>
        </w:rPr>
      </w:pPr>
      <w:r w:rsidRPr="009B24D6">
        <w:rPr>
          <w:rFonts w:ascii="Century Gothic" w:hAnsi="Century Gothic"/>
          <w:b/>
          <w:color w:val="4472C4" w:themeColor="accent5"/>
          <w:sz w:val="24"/>
          <w:szCs w:val="26"/>
        </w:rPr>
        <w:lastRenderedPageBreak/>
        <w:t xml:space="preserve">Reemplaza el valor del volumen de agua virtual, y calcula las dimensiones del radio (r) y la altura (h) del cono. Todo ello lo presentas como valor exacto y como valor </w:t>
      </w:r>
      <w:r w:rsidRPr="009B24D6">
        <w:rPr>
          <w:rFonts w:ascii="Century Gothic" w:hAnsi="Century Gothic"/>
          <w:b/>
          <w:color w:val="4472C4" w:themeColor="accent5"/>
          <w:sz w:val="24"/>
          <w:szCs w:val="26"/>
          <w:highlight w:val="yellow"/>
        </w:rPr>
        <w:t>aproximado a dos decimales</w:t>
      </w:r>
      <w:r w:rsidRPr="009B24D6">
        <w:rPr>
          <w:rFonts w:ascii="Century Gothic" w:hAnsi="Century Gothic"/>
          <w:b/>
          <w:color w:val="4472C4" w:themeColor="accent5"/>
          <w:sz w:val="24"/>
          <w:szCs w:val="26"/>
        </w:rPr>
        <w:t xml:space="preserve">. </w:t>
      </w:r>
    </w:p>
    <w:p w:rsidR="000A07D5" w:rsidRDefault="00C6647B" w:rsidP="00A715A1">
      <w:pPr>
        <w:spacing w:after="120"/>
        <w:ind w:left="644"/>
        <w:rPr>
          <w:rFonts w:ascii="Maiandra GD" w:hAnsi="Maiandra GD"/>
          <w:sz w:val="26"/>
          <w:szCs w:val="26"/>
        </w:rPr>
      </w:pPr>
      <w:r>
        <w:rPr>
          <w:rFonts w:ascii="Maiandra GD" w:hAnsi="Maiandra GD"/>
          <w:noProof/>
          <w:sz w:val="36"/>
          <w:szCs w:val="26"/>
          <w:lang w:eastAsia="es-PE"/>
        </w:rPr>
        <mc:AlternateContent>
          <mc:Choice Requires="wps">
            <w:drawing>
              <wp:anchor distT="0" distB="0" distL="114300" distR="114300" simplePos="0" relativeHeight="251748352" behindDoc="0" locked="0" layoutInCell="1" allowOverlap="1">
                <wp:simplePos x="0" y="0"/>
                <wp:positionH relativeFrom="column">
                  <wp:posOffset>4770408</wp:posOffset>
                </wp:positionH>
                <wp:positionV relativeFrom="paragraph">
                  <wp:posOffset>428182</wp:posOffset>
                </wp:positionV>
                <wp:extent cx="1846052" cy="1863305"/>
                <wp:effectExtent l="0" t="0" r="0" b="3810"/>
                <wp:wrapNone/>
                <wp:docPr id="63" name="Cuadro de texto 63"/>
                <wp:cNvGraphicFramePr/>
                <a:graphic xmlns:a="http://schemas.openxmlformats.org/drawingml/2006/main">
                  <a:graphicData uri="http://schemas.microsoft.com/office/word/2010/wordprocessingShape">
                    <wps:wsp>
                      <wps:cNvSpPr txBox="1"/>
                      <wps:spPr>
                        <a:xfrm>
                          <a:off x="0" y="0"/>
                          <a:ext cx="1846052" cy="1863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15A1" w:rsidRDefault="00A715A1">
                            <w:r>
                              <w:t>Simplificamos un poco:</w:t>
                            </w:r>
                          </w:p>
                          <w:p w:rsidR="00A715A1" w:rsidRDefault="00A715A1">
                            <w:r>
                              <w:t>Se va el 3 que multiplica a r y se va el 3 que divide a los números de arriba, porque equivale lo mismo y son opuestos</w:t>
                            </w:r>
                          </w:p>
                          <w:p w:rsidR="00C6647B" w:rsidRPr="00C6647B" w:rsidRDefault="00C6647B">
                            <w:r>
                              <w:t xml:space="preserve">El </w:t>
                            </w:r>
                            <w:r w:rsidRPr="00C6647B">
                              <w:rPr>
                                <w:sz w:val="24"/>
                              </w:rPr>
                              <w:t>r</w:t>
                            </w:r>
                            <w:r w:rsidRPr="00C6647B">
                              <w:rPr>
                                <w:sz w:val="24"/>
                                <w:vertAlign w:val="superscript"/>
                              </w:rPr>
                              <w:t>2</w:t>
                            </w:r>
                            <w:r>
                              <w:t xml:space="preserve"> se convierte en </w:t>
                            </w:r>
                            <w:r w:rsidRPr="00C6647B">
                              <w:rPr>
                                <w:sz w:val="24"/>
                              </w:rPr>
                              <w:t>r</w:t>
                            </w:r>
                            <w:r w:rsidRPr="00C6647B">
                              <w:rPr>
                                <w:sz w:val="24"/>
                                <w:vertAlign w:val="superscript"/>
                              </w:rPr>
                              <w:t>3</w:t>
                            </w:r>
                            <w:r w:rsidRPr="00C6647B">
                              <w:rPr>
                                <w:sz w:val="24"/>
                              </w:rPr>
                              <w:t xml:space="preserve"> </w:t>
                            </w:r>
                            <w:r>
                              <w:t>porque recoge la r sobrante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3" o:spid="_x0000_s1049" type="#_x0000_t202" style="position:absolute;left:0;text-align:left;margin-left:375.6pt;margin-top:33.7pt;width:145.35pt;height:146.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" filled="f" stroked="f" strokeweight=".5pt">
                <v:textbox>
                  <w:txbxContent>
                    <w:p w:rsidR="00A715A1" w:rsidRDefault="00A715A1">
                      <w:r>
                        <w:t>Simplificamos un poco:</w:t>
                      </w:r>
                    </w:p>
                    <w:p w:rsidR="00A715A1" w:rsidRDefault="00A715A1">
                      <w:r>
                        <w:t>Se va el 3 que multiplica a r y se va el 3 que divide a los números de arriba, porque equivale lo mismo y son opuestos</w:t>
                      </w:r>
                    </w:p>
                    <w:p w:rsidR="00C6647B" w:rsidRPr="00C6647B" w:rsidRDefault="00C6647B">
                      <w:r>
                        <w:t xml:space="preserve">El </w:t>
                      </w:r>
                      <w:r w:rsidRPr="00C6647B">
                        <w:rPr>
                          <w:sz w:val="24"/>
                        </w:rPr>
                        <w:t>r</w:t>
                      </w:r>
                      <w:r w:rsidRPr="00C6647B">
                        <w:rPr>
                          <w:sz w:val="24"/>
                          <w:vertAlign w:val="superscript"/>
                        </w:rPr>
                        <w:t>2</w:t>
                      </w:r>
                      <w:r>
                        <w:t xml:space="preserve"> se convierte en </w:t>
                      </w:r>
                      <w:r w:rsidRPr="00C6647B">
                        <w:rPr>
                          <w:sz w:val="24"/>
                        </w:rPr>
                        <w:t>r</w:t>
                      </w:r>
                      <w:r w:rsidRPr="00C6647B">
                        <w:rPr>
                          <w:sz w:val="24"/>
                          <w:vertAlign w:val="superscript"/>
                        </w:rPr>
                        <w:t>3</w:t>
                      </w:r>
                      <w:r w:rsidRPr="00C6647B">
                        <w:rPr>
                          <w:sz w:val="24"/>
                        </w:rPr>
                        <w:t xml:space="preserve"> </w:t>
                      </w:r>
                      <w:r>
                        <w:t>porque recoge la r sobrante</w:t>
                      </w:r>
                    </w:p>
                  </w:txbxContent>
                </v:textbox>
              </v:shape>
            </w:pict>
          </mc:Fallback>
        </mc:AlternateContent>
      </w:r>
      <w:r w:rsidR="00A715A1">
        <w:rPr>
          <w:rFonts w:ascii="Maiandra GD" w:hAnsi="Maiandra GD"/>
          <w:sz w:val="26"/>
          <w:szCs w:val="26"/>
        </w:rPr>
        <w:t>Vamos a reemplazar los valores que tenemos previamente, en la fórmula del volumen del cono recto:</w:t>
      </w:r>
    </w:p>
    <w:p w:rsidR="00A715A1" w:rsidRDefault="00A715A1" w:rsidP="00A715A1">
      <w:pPr>
        <w:spacing w:after="120"/>
        <w:ind w:left="644"/>
        <w:rPr>
          <w:rFonts w:ascii="Maiandra GD" w:eastAsiaTheme="minorEastAsia" w:hAnsi="Maiandra GD"/>
          <w:sz w:val="44"/>
          <w:szCs w:val="26"/>
        </w:rPr>
      </w:pPr>
      <w:r w:rsidRPr="00A715A1">
        <w:rPr>
          <w:rFonts w:ascii="Maiandra GD" w:hAnsi="Maiandra GD"/>
          <w:sz w:val="36"/>
          <w:szCs w:val="26"/>
        </w:rPr>
        <w:t>V =</w:t>
      </w:r>
      <w:r w:rsidRPr="00A715A1">
        <w:rPr>
          <w:rFonts w:ascii="Maiandra GD" w:hAnsi="Maiandra GD"/>
          <w:sz w:val="44"/>
          <w:szCs w:val="26"/>
        </w:rPr>
        <w:t xml:space="preserve"> </w:t>
      </w:r>
      <m:oMath>
        <m:f>
          <m:fPr>
            <m:ctrlPr>
              <w:rPr>
                <w:rFonts w:ascii="Cambria Math" w:hAnsi="Cambria Math"/>
                <w:i/>
                <w:sz w:val="44"/>
                <w:szCs w:val="26"/>
              </w:rPr>
            </m:ctrlPr>
          </m:fPr>
          <m:num>
            <m:r>
              <w:rPr>
                <w:rFonts w:ascii="Cambria Math" w:hAnsi="Cambria Math"/>
                <w:sz w:val="44"/>
                <w:szCs w:val="26"/>
              </w:rPr>
              <m:t>π</m:t>
            </m:r>
            <m:sSup>
              <m:sSupPr>
                <m:ctrlPr>
                  <w:rPr>
                    <w:rFonts w:ascii="Cambria Math" w:hAnsi="Cambria Math"/>
                    <w:i/>
                    <w:sz w:val="44"/>
                    <w:szCs w:val="26"/>
                    <w:vertAlign w:val="superscript"/>
                  </w:rPr>
                </m:ctrlPr>
              </m:sSupPr>
              <m:e>
                <m:r>
                  <w:rPr>
                    <w:rFonts w:ascii="Cambria Math" w:hAnsi="Cambria Math"/>
                    <w:sz w:val="44"/>
                    <w:szCs w:val="26"/>
                    <w:vertAlign w:val="superscript"/>
                  </w:rPr>
                  <m:t>r</m:t>
                </m:r>
              </m:e>
              <m:sup>
                <m:r>
                  <w:rPr>
                    <w:rFonts w:ascii="Cambria Math" w:hAnsi="Cambria Math"/>
                    <w:sz w:val="44"/>
                    <w:szCs w:val="26"/>
                    <w:vertAlign w:val="superscript"/>
                  </w:rPr>
                  <m:t>2</m:t>
                </m:r>
              </m:sup>
            </m:sSup>
            <m:r>
              <w:rPr>
                <w:rFonts w:ascii="Cambria Math" w:hAnsi="Cambria Math"/>
                <w:sz w:val="44"/>
                <w:szCs w:val="26"/>
              </w:rPr>
              <m:t>h</m:t>
            </m:r>
          </m:num>
          <m:den>
            <m:r>
              <w:rPr>
                <w:rFonts w:ascii="Cambria Math" w:hAnsi="Cambria Math"/>
                <w:sz w:val="44"/>
                <w:szCs w:val="26"/>
              </w:rPr>
              <m:t>3</m:t>
            </m:r>
          </m:den>
        </m:f>
        <m:r>
          <w:rPr>
            <w:rFonts w:ascii="Cambria Math" w:hAnsi="Cambria Math"/>
            <w:sz w:val="44"/>
            <w:szCs w:val="26"/>
          </w:rPr>
          <m:t xml:space="preserve"> </m:t>
        </m:r>
      </m:oMath>
      <w:r>
        <w:rPr>
          <w:rFonts w:ascii="Maiandra GD" w:eastAsiaTheme="minorEastAsia" w:hAnsi="Maiandra GD"/>
          <w:sz w:val="44"/>
          <w:szCs w:val="26"/>
        </w:rPr>
        <w:t xml:space="preserve">    </w:t>
      </w:r>
      <w:r w:rsidRPr="00A715A1">
        <w:rPr>
          <w:rFonts w:ascii="Maiandra GD" w:eastAsiaTheme="minorEastAsia" w:hAnsi="Maiandra GD"/>
          <w:sz w:val="44"/>
          <w:szCs w:val="26"/>
        </w:rPr>
        <w:t xml:space="preserve"> </w:t>
      </w:r>
      <w:r>
        <w:rPr>
          <w:rFonts w:ascii="Maiandra GD" w:eastAsiaTheme="minorEastAsia" w:hAnsi="Maiandra GD"/>
          <w:sz w:val="44"/>
          <w:szCs w:val="26"/>
        </w:rPr>
        <w:t xml:space="preserve">=    14,0672 = </w:t>
      </w:r>
      <m:oMath>
        <m:f>
          <m:fPr>
            <m:ctrlPr>
              <w:rPr>
                <w:rFonts w:ascii="Cambria Math" w:hAnsi="Cambria Math"/>
                <w:i/>
                <w:sz w:val="44"/>
                <w:szCs w:val="26"/>
              </w:rPr>
            </m:ctrlPr>
          </m:fPr>
          <m:num>
            <m:r>
              <w:rPr>
                <w:rFonts w:ascii="Cambria Math" w:hAnsi="Cambria Math"/>
                <w:sz w:val="44"/>
                <w:szCs w:val="26"/>
              </w:rPr>
              <m:t>π</m:t>
            </m:r>
            <m:sSup>
              <m:sSupPr>
                <m:ctrlPr>
                  <w:rPr>
                    <w:rFonts w:ascii="Cambria Math" w:hAnsi="Cambria Math"/>
                    <w:i/>
                    <w:sz w:val="44"/>
                    <w:szCs w:val="26"/>
                    <w:vertAlign w:val="superscript"/>
                  </w:rPr>
                </m:ctrlPr>
              </m:sSupPr>
              <m:e>
                <m:r>
                  <w:rPr>
                    <w:rFonts w:ascii="Cambria Math" w:hAnsi="Cambria Math"/>
                    <w:sz w:val="44"/>
                    <w:szCs w:val="26"/>
                    <w:vertAlign w:val="superscript"/>
                  </w:rPr>
                  <m:t>r</m:t>
                </m:r>
              </m:e>
              <m:sup>
                <m:r>
                  <w:rPr>
                    <w:rFonts w:ascii="Cambria Math" w:hAnsi="Cambria Math"/>
                    <w:sz w:val="44"/>
                    <w:szCs w:val="26"/>
                    <w:vertAlign w:val="superscript"/>
                  </w:rPr>
                  <m:t>2</m:t>
                </m:r>
              </m:sup>
            </m:sSup>
            <m:r>
              <w:rPr>
                <w:rFonts w:ascii="Cambria Math" w:hAnsi="Cambria Math"/>
                <w:sz w:val="44"/>
                <w:szCs w:val="26"/>
              </w:rPr>
              <m:t>3r</m:t>
            </m:r>
          </m:num>
          <m:den>
            <m:r>
              <w:rPr>
                <w:rFonts w:ascii="Cambria Math" w:hAnsi="Cambria Math"/>
                <w:sz w:val="44"/>
                <w:szCs w:val="26"/>
              </w:rPr>
              <m:t>3</m:t>
            </m:r>
          </m:den>
        </m:f>
      </m:oMath>
    </w:p>
    <w:p w:rsidR="00A715A1" w:rsidRDefault="00A715A1" w:rsidP="00A715A1">
      <w:pPr>
        <w:spacing w:after="120"/>
        <w:ind w:left="644"/>
        <w:jc w:val="center"/>
        <w:rPr>
          <w:rFonts w:ascii="Maiandra GD" w:eastAsiaTheme="minorEastAsia" w:hAnsi="Maiandra GD"/>
          <w:sz w:val="44"/>
          <w:szCs w:val="26"/>
        </w:rPr>
      </w:pPr>
      <w:r>
        <w:rPr>
          <w:rFonts w:ascii="Maiandra GD" w:eastAsiaTheme="minorEastAsia" w:hAnsi="Maiandra GD"/>
          <w:noProof/>
          <w:sz w:val="44"/>
          <w:szCs w:val="26"/>
          <w:lang w:eastAsia="es-PE"/>
        </w:rPr>
        <mc:AlternateContent>
          <mc:Choice Requires="wps">
            <w:drawing>
              <wp:anchor distT="0" distB="0" distL="114300" distR="114300" simplePos="0" relativeHeight="251751424" behindDoc="0" locked="0" layoutInCell="1" allowOverlap="1" wp14:anchorId="347E2A37" wp14:editId="672646A3">
                <wp:simplePos x="0" y="0"/>
                <wp:positionH relativeFrom="column">
                  <wp:posOffset>4166559</wp:posOffset>
                </wp:positionH>
                <wp:positionV relativeFrom="paragraph">
                  <wp:posOffset>330931</wp:posOffset>
                </wp:positionV>
                <wp:extent cx="155276" cy="241539"/>
                <wp:effectExtent l="19050" t="19050" r="35560" b="25400"/>
                <wp:wrapNone/>
                <wp:docPr id="65" name="Conector recto 65"/>
                <wp:cNvGraphicFramePr/>
                <a:graphic xmlns:a="http://schemas.openxmlformats.org/drawingml/2006/main">
                  <a:graphicData uri="http://schemas.microsoft.com/office/word/2010/wordprocessingShape">
                    <wps:wsp>
                      <wps:cNvCnPr/>
                      <wps:spPr>
                        <a:xfrm flipV="1">
                          <a:off x="0" y="0"/>
                          <a:ext cx="155276" cy="241539"/>
                        </a:xfrm>
                        <a:prstGeom prst="line">
                          <a:avLst/>
                        </a:prstGeom>
                        <a:noFill/>
                        <a:ln w="38100" cap="flat" cmpd="sng" algn="ctr">
                          <a:solidFill>
                            <a:srgbClr val="FF0000"/>
                          </a:solidFill>
                          <a:prstDash val="solid"/>
                          <a:miter lim="800000"/>
                        </a:ln>
                        <a:effectLst/>
                      </wps:spPr>
                      <wps:bodyPr/>
                    </wps:wsp>
                  </a:graphicData>
                </a:graphic>
              </wp:anchor>
            </w:drawing>
          </mc:Choice>
          <mc:Fallback>
            <w:pict>
              <v:line w14:anchorId="7E5C1DC4" id="Conector recto 65" o:spid="_x0000_s1026" style="position:absolute;flip:y;z-index:251751424;visibility:visible;mso-wrap-style:square;mso-wrap-distance-left:9pt;mso-wrap-distance-top:0;mso-wrap-distance-right:9pt;mso-wrap-distance-bottom:0;mso-position-horizontal:absolute;mso-position-horizontal-relative:text;mso-position-vertical:absolute;mso-position-vertical-relative:text" from="328.1pt,26.05pt" to="340.3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" strokecolor="red" strokeweight="3pt">
                <v:stroke joinstyle="miter"/>
              </v:line>
            </w:pict>
          </mc:Fallback>
        </mc:AlternateContent>
      </w:r>
      <w:r>
        <w:rPr>
          <w:rFonts w:ascii="Maiandra GD" w:eastAsiaTheme="minorEastAsia" w:hAnsi="Maiandra GD"/>
          <w:noProof/>
          <w:sz w:val="44"/>
          <w:szCs w:val="26"/>
          <w:lang w:eastAsia="es-PE"/>
        </w:rPr>
        <mc:AlternateContent>
          <mc:Choice Requires="wps">
            <w:drawing>
              <wp:anchor distT="0" distB="0" distL="114300" distR="114300" simplePos="0" relativeHeight="251749376" behindDoc="0" locked="0" layoutInCell="1" allowOverlap="1">
                <wp:simplePos x="0" y="0"/>
                <wp:positionH relativeFrom="column">
                  <wp:posOffset>4261449</wp:posOffset>
                </wp:positionH>
                <wp:positionV relativeFrom="paragraph">
                  <wp:posOffset>25676</wp:posOffset>
                </wp:positionV>
                <wp:extent cx="155276" cy="241539"/>
                <wp:effectExtent l="19050" t="19050" r="35560" b="25400"/>
                <wp:wrapNone/>
                <wp:docPr id="64" name="Conector recto 64"/>
                <wp:cNvGraphicFramePr/>
                <a:graphic xmlns:a="http://schemas.openxmlformats.org/drawingml/2006/main">
                  <a:graphicData uri="http://schemas.microsoft.com/office/word/2010/wordprocessingShape">
                    <wps:wsp>
                      <wps:cNvCnPr/>
                      <wps:spPr>
                        <a:xfrm flipV="1">
                          <a:off x="0" y="0"/>
                          <a:ext cx="155276" cy="24153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E03FC1" id="Conector recto 64" o:spid="_x0000_s1026" style="position:absolute;flip:y;z-index:251749376;visibility:visible;mso-wrap-style:square;mso-wrap-distance-left:9pt;mso-wrap-distance-top:0;mso-wrap-distance-right:9pt;mso-wrap-distance-bottom:0;mso-position-horizontal:absolute;mso-position-horizontal-relative:text;mso-position-vertical:absolute;mso-position-vertical-relative:text" from="335.55pt,2pt" to="347.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" strokecolor="red" strokeweight="3pt">
                <v:stroke joinstyle="miter"/>
              </v:line>
            </w:pict>
          </mc:Fallback>
        </mc:AlternateContent>
      </w:r>
      <w:r>
        <w:rPr>
          <w:rFonts w:ascii="Maiandra GD" w:eastAsiaTheme="minorEastAsia" w:hAnsi="Maiandra GD"/>
          <w:sz w:val="44"/>
          <w:szCs w:val="26"/>
        </w:rPr>
        <w:t xml:space="preserve">14,0672 = </w:t>
      </w:r>
      <m:oMath>
        <m:f>
          <m:fPr>
            <m:ctrlPr>
              <w:rPr>
                <w:rFonts w:ascii="Cambria Math" w:hAnsi="Cambria Math"/>
                <w:i/>
                <w:sz w:val="44"/>
                <w:szCs w:val="26"/>
              </w:rPr>
            </m:ctrlPr>
          </m:fPr>
          <m:num>
            <m:r>
              <w:rPr>
                <w:rFonts w:ascii="Cambria Math" w:hAnsi="Cambria Math"/>
                <w:sz w:val="44"/>
                <w:szCs w:val="26"/>
              </w:rPr>
              <m:t>π</m:t>
            </m:r>
            <m:sSup>
              <m:sSupPr>
                <m:ctrlPr>
                  <w:rPr>
                    <w:rFonts w:ascii="Cambria Math" w:hAnsi="Cambria Math"/>
                    <w:i/>
                    <w:sz w:val="44"/>
                    <w:szCs w:val="26"/>
                    <w:vertAlign w:val="superscript"/>
                  </w:rPr>
                </m:ctrlPr>
              </m:sSupPr>
              <m:e>
                <m:r>
                  <w:rPr>
                    <w:rFonts w:ascii="Cambria Math" w:hAnsi="Cambria Math"/>
                    <w:sz w:val="44"/>
                    <w:szCs w:val="26"/>
                    <w:vertAlign w:val="superscript"/>
                  </w:rPr>
                  <m:t>r</m:t>
                </m:r>
              </m:e>
              <m:sup>
                <m:r>
                  <w:rPr>
                    <w:rFonts w:ascii="Cambria Math" w:hAnsi="Cambria Math"/>
                    <w:sz w:val="44"/>
                    <w:szCs w:val="26"/>
                    <w:vertAlign w:val="superscript"/>
                  </w:rPr>
                  <m:t>2</m:t>
                </m:r>
              </m:sup>
            </m:sSup>
            <m:r>
              <w:rPr>
                <w:rFonts w:ascii="Cambria Math" w:hAnsi="Cambria Math"/>
                <w:sz w:val="44"/>
                <w:szCs w:val="26"/>
              </w:rPr>
              <m:t>3r</m:t>
            </m:r>
          </m:num>
          <m:den>
            <m:r>
              <w:rPr>
                <w:rFonts w:ascii="Cambria Math" w:hAnsi="Cambria Math"/>
                <w:sz w:val="44"/>
                <w:szCs w:val="26"/>
              </w:rPr>
              <m:t>3</m:t>
            </m:r>
          </m:den>
        </m:f>
      </m:oMath>
    </w:p>
    <w:p w:rsidR="00A715A1" w:rsidRDefault="00A715A1" w:rsidP="00A715A1">
      <w:pPr>
        <w:spacing w:after="120"/>
        <w:ind w:left="644"/>
        <w:jc w:val="center"/>
        <w:rPr>
          <w:rFonts w:ascii="Maiandra GD" w:eastAsiaTheme="minorEastAsia" w:hAnsi="Maiandra GD"/>
          <w:sz w:val="44"/>
          <w:szCs w:val="26"/>
        </w:rPr>
      </w:pPr>
      <w:r w:rsidRPr="00A715A1">
        <w:rPr>
          <w:rFonts w:ascii="Maiandra GD" w:hAnsi="Maiandra GD"/>
          <w:noProof/>
          <w:sz w:val="36"/>
          <w:szCs w:val="26"/>
          <w:lang w:eastAsia="es-PE"/>
        </w:rPr>
        <mc:AlternateContent>
          <mc:Choice Requires="wps">
            <w:drawing>
              <wp:anchor distT="0" distB="0" distL="114300" distR="114300" simplePos="0" relativeHeight="251753472" behindDoc="0" locked="0" layoutInCell="1" allowOverlap="1" wp14:anchorId="31342111" wp14:editId="37E554DB">
                <wp:simplePos x="0" y="0"/>
                <wp:positionH relativeFrom="column">
                  <wp:posOffset>646981</wp:posOffset>
                </wp:positionH>
                <wp:positionV relativeFrom="paragraph">
                  <wp:posOffset>40460</wp:posOffset>
                </wp:positionV>
                <wp:extent cx="1871932" cy="983412"/>
                <wp:effectExtent l="0" t="0" r="0" b="7620"/>
                <wp:wrapNone/>
                <wp:docPr id="66" name="Cuadro de texto 66"/>
                <wp:cNvGraphicFramePr/>
                <a:graphic xmlns:a="http://schemas.openxmlformats.org/drawingml/2006/main">
                  <a:graphicData uri="http://schemas.microsoft.com/office/word/2010/wordprocessingShape">
                    <wps:wsp>
                      <wps:cNvSpPr txBox="1"/>
                      <wps:spPr>
                        <a:xfrm>
                          <a:off x="0" y="0"/>
                          <a:ext cx="1871932" cy="983412"/>
                        </a:xfrm>
                        <a:prstGeom prst="rect">
                          <a:avLst/>
                        </a:prstGeom>
                        <a:noFill/>
                        <a:ln w="6350">
                          <a:noFill/>
                        </a:ln>
                        <a:effectLst/>
                      </wps:spPr>
                      <wps:txbx>
                        <w:txbxContent>
                          <w:p w:rsidR="00A715A1" w:rsidRDefault="00C6647B" w:rsidP="00A715A1">
                            <w:pPr>
                              <w:rPr>
                                <w:sz w:val="24"/>
                              </w:rPr>
                            </w:pPr>
                            <w:r>
                              <w:rPr>
                                <w:sz w:val="24"/>
                              </w:rPr>
                              <w:t xml:space="preserve">                          </w:t>
                            </w:r>
                            <w:r w:rsidR="00A715A1" w:rsidRPr="00A715A1">
                              <w:rPr>
                                <w:sz w:val="24"/>
                              </w:rPr>
                              <w:t>Nos queda:</w:t>
                            </w:r>
                          </w:p>
                          <w:p w:rsidR="00C6647B" w:rsidRPr="00A715A1" w:rsidRDefault="00C6647B" w:rsidP="00A715A1">
                            <w:pPr>
                              <w:rPr>
                                <w:sz w:val="24"/>
                              </w:rPr>
                            </w:pPr>
                            <w:r>
                              <w:rPr>
                                <w:sz w:val="24"/>
                              </w:rPr>
                              <w:t xml:space="preserve">El pi </w:t>
                            </w:r>
                            <m:oMath>
                              <m:r>
                                <w:rPr>
                                  <w:rFonts w:ascii="Cambria Math" w:hAnsi="Cambria Math"/>
                                  <w:sz w:val="24"/>
                                </w:rPr>
                                <m:t>π</m:t>
                              </m:r>
                            </m:oMath>
                            <w:r>
                              <w:rPr>
                                <w:rFonts w:eastAsiaTheme="minorEastAsia"/>
                                <w:sz w:val="24"/>
                              </w:rPr>
                              <w:t xml:space="preserve"> que estaba multiplicando, pasa al otro lado dividiendo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42111" id="Cuadro de texto 66" o:spid="_x0000_s1050" type="#_x0000_t202" style="position:absolute;left:0;text-align:left;margin-left:50.95pt;margin-top:3.2pt;width:147.4pt;height:77.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" filled="f" stroked="f" strokeweight=".5pt">
                <v:textbox>
                  <w:txbxContent>
                    <w:p w:rsidR="00A715A1" w:rsidRDefault="00C6647B" w:rsidP="00A715A1">
                      <w:pPr>
                        <w:rPr>
                          <w:sz w:val="24"/>
                        </w:rPr>
                      </w:pPr>
                      <w:r>
                        <w:rPr>
                          <w:sz w:val="24"/>
                        </w:rPr>
                        <w:t xml:space="preserve">                          </w:t>
                      </w:r>
                      <w:r w:rsidR="00A715A1" w:rsidRPr="00A715A1">
                        <w:rPr>
                          <w:sz w:val="24"/>
                        </w:rPr>
                        <w:t>Nos queda:</w:t>
                      </w:r>
                    </w:p>
                    <w:p w:rsidR="00C6647B" w:rsidRPr="00A715A1" w:rsidRDefault="00C6647B" w:rsidP="00A715A1">
                      <w:pPr>
                        <w:rPr>
                          <w:sz w:val="24"/>
                        </w:rPr>
                      </w:pPr>
                      <w:r>
                        <w:rPr>
                          <w:sz w:val="24"/>
                        </w:rPr>
                        <w:t xml:space="preserve">El pi </w:t>
                      </w:r>
                      <m:oMath>
                        <m:r>
                          <w:rPr>
                            <w:rFonts w:ascii="Cambria Math" w:hAnsi="Cambria Math"/>
                            <w:sz w:val="24"/>
                          </w:rPr>
                          <m:t>π</m:t>
                        </m:r>
                      </m:oMath>
                      <w:r>
                        <w:rPr>
                          <w:rFonts w:eastAsiaTheme="minorEastAsia"/>
                          <w:sz w:val="24"/>
                        </w:rPr>
                        <w:t xml:space="preserve"> que estaba multiplicando, pasa al otro lado dividiendo</w:t>
                      </w:r>
                    </w:p>
                  </w:txbxContent>
                </v:textbox>
              </v:shape>
            </w:pict>
          </mc:Fallback>
        </mc:AlternateContent>
      </w:r>
      <w:r>
        <w:rPr>
          <w:rFonts w:ascii="Maiandra GD" w:eastAsiaTheme="minorEastAsia" w:hAnsi="Maiandra GD"/>
          <w:sz w:val="44"/>
          <w:szCs w:val="26"/>
        </w:rPr>
        <w:t xml:space="preserve">14,0672 = </w:t>
      </w:r>
      <m:oMath>
        <m:r>
          <w:rPr>
            <w:rFonts w:ascii="Cambria Math" w:eastAsiaTheme="minorEastAsia" w:hAnsi="Cambria Math"/>
            <w:sz w:val="44"/>
            <w:szCs w:val="26"/>
          </w:rPr>
          <m:t>π</m:t>
        </m:r>
        <m:r>
          <w:rPr>
            <w:rFonts w:ascii="Cambria Math" w:eastAsiaTheme="minorEastAsia" w:hAnsi="Cambria Math"/>
            <w:color w:val="FF0000"/>
            <w:sz w:val="44"/>
            <w:szCs w:val="26"/>
          </w:rPr>
          <m:t>.</m:t>
        </m:r>
        <m:sSup>
          <m:sSupPr>
            <m:ctrlPr>
              <w:rPr>
                <w:rFonts w:ascii="Cambria Math" w:eastAsiaTheme="minorEastAsia" w:hAnsi="Cambria Math"/>
                <w:i/>
                <w:sz w:val="44"/>
                <w:szCs w:val="26"/>
                <w:vertAlign w:val="superscript"/>
              </w:rPr>
            </m:ctrlPr>
          </m:sSupPr>
          <m:e>
            <m:r>
              <w:rPr>
                <w:rFonts w:ascii="Cambria Math" w:eastAsiaTheme="minorEastAsia" w:hAnsi="Cambria Math"/>
                <w:sz w:val="44"/>
                <w:szCs w:val="26"/>
                <w:vertAlign w:val="superscript"/>
              </w:rPr>
              <m:t>r</m:t>
            </m:r>
          </m:e>
          <m:sup>
            <m:r>
              <w:rPr>
                <w:rFonts w:ascii="Cambria Math" w:eastAsiaTheme="minorEastAsia" w:hAnsi="Cambria Math"/>
                <w:sz w:val="44"/>
                <w:szCs w:val="26"/>
                <w:vertAlign w:val="superscript"/>
              </w:rPr>
              <m:t>3</m:t>
            </m:r>
          </m:sup>
        </m:sSup>
      </m:oMath>
    </w:p>
    <w:p w:rsidR="00A715A1" w:rsidRPr="00A715A1" w:rsidRDefault="00A715A1" w:rsidP="00A715A1">
      <w:pPr>
        <w:spacing w:after="120"/>
        <w:ind w:left="644"/>
        <w:jc w:val="center"/>
        <w:rPr>
          <w:rFonts w:ascii="Maiandra GD" w:hAnsi="Maiandra GD"/>
          <w:sz w:val="44"/>
          <w:szCs w:val="26"/>
        </w:rPr>
      </w:pPr>
      <m:oMath>
        <m:f>
          <m:fPr>
            <m:ctrlPr>
              <w:rPr>
                <w:rFonts w:ascii="Cambria Math" w:hAnsi="Cambria Math"/>
                <w:i/>
                <w:sz w:val="44"/>
                <w:szCs w:val="26"/>
              </w:rPr>
            </m:ctrlPr>
          </m:fPr>
          <m:num>
            <m:r>
              <w:rPr>
                <w:rFonts w:ascii="Cambria Math" w:hAnsi="Cambria Math"/>
                <w:sz w:val="44"/>
                <w:szCs w:val="26"/>
              </w:rPr>
              <m:t>14,0672</m:t>
            </m:r>
          </m:num>
          <m:den>
            <m:r>
              <w:rPr>
                <w:rFonts w:ascii="Cambria Math" w:hAnsi="Cambria Math"/>
                <w:sz w:val="44"/>
                <w:szCs w:val="26"/>
              </w:rPr>
              <m:t>3</m:t>
            </m:r>
            <m:r>
              <w:rPr>
                <w:rFonts w:ascii="Cambria Math" w:hAnsi="Cambria Math"/>
                <w:sz w:val="44"/>
                <w:szCs w:val="26"/>
              </w:rPr>
              <m:t>,14</m:t>
            </m:r>
          </m:den>
        </m:f>
      </m:oMath>
      <w:r>
        <w:rPr>
          <w:rFonts w:ascii="Maiandra GD" w:eastAsiaTheme="minorEastAsia" w:hAnsi="Maiandra GD"/>
          <w:sz w:val="44"/>
          <w:szCs w:val="26"/>
        </w:rPr>
        <w:t xml:space="preserve"> = r</w:t>
      </w:r>
      <w:r>
        <w:rPr>
          <w:rFonts w:ascii="Maiandra GD" w:eastAsiaTheme="minorEastAsia" w:hAnsi="Maiandra GD"/>
          <w:sz w:val="44"/>
          <w:szCs w:val="26"/>
          <w:vertAlign w:val="superscript"/>
        </w:rPr>
        <w:t>3</w:t>
      </w:r>
    </w:p>
    <w:p w:rsidR="00A715A1" w:rsidRPr="00C6647B" w:rsidRDefault="00A9139B" w:rsidP="00C6647B">
      <w:pPr>
        <w:spacing w:after="0"/>
        <w:ind w:left="644"/>
        <w:rPr>
          <w:rFonts w:ascii="Maiandra GD" w:hAnsi="Maiandra GD"/>
          <w:sz w:val="10"/>
          <w:szCs w:val="26"/>
        </w:rPr>
      </w:pPr>
      <w:r>
        <w:rPr>
          <w:rFonts w:ascii="Maiandra GD" w:hAnsi="Maiandra GD"/>
          <w:noProof/>
          <w:sz w:val="10"/>
          <w:szCs w:val="26"/>
          <w:lang w:eastAsia="es-PE"/>
        </w:rPr>
        <mc:AlternateContent>
          <mc:Choice Requires="wps">
            <w:drawing>
              <wp:anchor distT="0" distB="0" distL="114300" distR="114300" simplePos="0" relativeHeight="251754496" behindDoc="0" locked="0" layoutInCell="1" allowOverlap="1">
                <wp:simplePos x="0" y="0"/>
                <wp:positionH relativeFrom="column">
                  <wp:posOffset>4416389</wp:posOffset>
                </wp:positionH>
                <wp:positionV relativeFrom="paragraph">
                  <wp:posOffset>65561</wp:posOffset>
                </wp:positionV>
                <wp:extent cx="2131060" cy="931653"/>
                <wp:effectExtent l="0" t="0" r="0" b="1905"/>
                <wp:wrapNone/>
                <wp:docPr id="67" name="Cuadro de texto 67"/>
                <wp:cNvGraphicFramePr/>
                <a:graphic xmlns:a="http://schemas.openxmlformats.org/drawingml/2006/main">
                  <a:graphicData uri="http://schemas.microsoft.com/office/word/2010/wordprocessingShape">
                    <wps:wsp>
                      <wps:cNvSpPr txBox="1"/>
                      <wps:spPr>
                        <a:xfrm>
                          <a:off x="0" y="0"/>
                          <a:ext cx="2131060" cy="931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139B" w:rsidRPr="00A9139B" w:rsidRDefault="00A9139B">
                            <w:pPr>
                              <w:rPr>
                                <w:sz w:val="24"/>
                              </w:rPr>
                            </w:pPr>
                            <w:r w:rsidRPr="00A9139B">
                              <w:rPr>
                                <w:sz w:val="24"/>
                              </w:rPr>
                              <w:t>El exponente 3 pasa al otro lado en su modo opuesto: raíz cúbica</w:t>
                            </w:r>
                          </w:p>
                          <w:p w:rsidR="00A9139B" w:rsidRDefault="00A913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67" o:spid="_x0000_s1051" type="#_x0000_t202" style="position:absolute;left:0;text-align:left;margin-left:347.75pt;margin-top:5.15pt;width:167.8pt;height:73.3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" filled="f" stroked="f" strokeweight=".5pt">
                <v:textbox>
                  <w:txbxContent>
                    <w:p w:rsidR="00A9139B" w:rsidRPr="00A9139B" w:rsidRDefault="00A9139B">
                      <w:pPr>
                        <w:rPr>
                          <w:sz w:val="24"/>
                        </w:rPr>
                      </w:pPr>
                      <w:r w:rsidRPr="00A9139B">
                        <w:rPr>
                          <w:sz w:val="24"/>
                        </w:rPr>
                        <w:t>El exponente 3 pasa al otro lado en su modo opuesto: raíz cúbica</w:t>
                      </w:r>
                    </w:p>
                    <w:p w:rsidR="00A9139B" w:rsidRDefault="00A9139B"/>
                  </w:txbxContent>
                </v:textbox>
              </v:shape>
            </w:pict>
          </mc:Fallback>
        </mc:AlternateContent>
      </w:r>
    </w:p>
    <w:p w:rsidR="00C6647B" w:rsidRDefault="00A9139B" w:rsidP="00C6647B">
      <w:pPr>
        <w:spacing w:after="120"/>
        <w:ind w:left="644"/>
        <w:jc w:val="center"/>
        <w:rPr>
          <w:rFonts w:ascii="Maiandra GD" w:hAnsi="Maiandra GD"/>
          <w:sz w:val="40"/>
          <w:szCs w:val="26"/>
          <w:vertAlign w:val="superscript"/>
        </w:rPr>
      </w:pPr>
      <w:r>
        <w:rPr>
          <w:rFonts w:ascii="Maiandra GD" w:hAnsi="Maiandra GD"/>
          <w:noProof/>
          <w:sz w:val="40"/>
          <w:szCs w:val="26"/>
          <w:lang w:eastAsia="es-PE"/>
        </w:rPr>
        <mc:AlternateContent>
          <mc:Choice Requires="wps">
            <w:drawing>
              <wp:anchor distT="0" distB="0" distL="114300" distR="114300" simplePos="0" relativeHeight="251755520" behindDoc="0" locked="0" layoutInCell="1" allowOverlap="1">
                <wp:simplePos x="0" y="0"/>
                <wp:positionH relativeFrom="column">
                  <wp:posOffset>4106174</wp:posOffset>
                </wp:positionH>
                <wp:positionV relativeFrom="paragraph">
                  <wp:posOffset>130295</wp:posOffset>
                </wp:positionV>
                <wp:extent cx="310551" cy="103517"/>
                <wp:effectExtent l="38100" t="38100" r="13335" b="29845"/>
                <wp:wrapNone/>
                <wp:docPr id="68" name="Conector recto de flecha 68"/>
                <wp:cNvGraphicFramePr/>
                <a:graphic xmlns:a="http://schemas.openxmlformats.org/drawingml/2006/main">
                  <a:graphicData uri="http://schemas.microsoft.com/office/word/2010/wordprocessingShape">
                    <wps:wsp>
                      <wps:cNvCnPr/>
                      <wps:spPr>
                        <a:xfrm flipH="1" flipV="1">
                          <a:off x="0" y="0"/>
                          <a:ext cx="310551" cy="10351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BB9473" id="Conector recto de flecha 68" o:spid="_x0000_s1026" type="#_x0000_t32" style="position:absolute;margin-left:323.3pt;margin-top:10.25pt;width:24.45pt;height:8.15pt;flip:x 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" strokecolor="red" strokeweight=".5pt">
                <v:stroke endarrow="block" joinstyle="miter"/>
              </v:shape>
            </w:pict>
          </mc:Fallback>
        </mc:AlternateContent>
      </w:r>
      <w:r w:rsidR="00C6647B" w:rsidRPr="00C6647B">
        <w:rPr>
          <w:rFonts w:ascii="Maiandra GD" w:hAnsi="Maiandra GD"/>
          <w:sz w:val="40"/>
          <w:szCs w:val="26"/>
        </w:rPr>
        <w:t>4,48 = r</w:t>
      </w:r>
      <w:r w:rsidR="00C6647B" w:rsidRPr="00C6647B">
        <w:rPr>
          <w:rFonts w:ascii="Maiandra GD" w:hAnsi="Maiandra GD"/>
          <w:sz w:val="40"/>
          <w:szCs w:val="26"/>
          <w:vertAlign w:val="superscript"/>
        </w:rPr>
        <w:t>3</w:t>
      </w:r>
    </w:p>
    <w:p w:rsidR="00A9139B" w:rsidRDefault="00A9139B" w:rsidP="00C6647B">
      <w:pPr>
        <w:spacing w:after="120"/>
        <w:ind w:left="644"/>
        <w:jc w:val="center"/>
        <w:rPr>
          <w:rFonts w:ascii="Maiandra GD" w:hAnsi="Maiandra GD"/>
          <w:sz w:val="40"/>
          <w:szCs w:val="26"/>
          <w:vertAlign w:val="superscript"/>
        </w:rPr>
      </w:pPr>
      <m:oMath>
        <m:rad>
          <m:radPr>
            <m:ctrlPr>
              <w:rPr>
                <w:rFonts w:ascii="Cambria Math" w:hAnsi="Cambria Math"/>
                <w:i/>
                <w:sz w:val="40"/>
                <w:szCs w:val="26"/>
                <w:vertAlign w:val="superscript"/>
              </w:rPr>
            </m:ctrlPr>
          </m:radPr>
          <m:deg>
            <m:r>
              <w:rPr>
                <w:rFonts w:ascii="Cambria Math" w:hAnsi="Cambria Math"/>
                <w:sz w:val="40"/>
                <w:szCs w:val="26"/>
                <w:vertAlign w:val="superscript"/>
              </w:rPr>
              <m:t>3</m:t>
            </m:r>
          </m:deg>
          <m:e>
            <m:r>
              <w:rPr>
                <w:rFonts w:ascii="Cambria Math" w:hAnsi="Cambria Math"/>
                <w:sz w:val="40"/>
                <w:szCs w:val="26"/>
                <w:vertAlign w:val="superscript"/>
              </w:rPr>
              <m:t>4,48</m:t>
            </m:r>
          </m:e>
        </m:rad>
      </m:oMath>
      <w:r>
        <w:rPr>
          <w:rFonts w:ascii="Maiandra GD" w:eastAsiaTheme="minorEastAsia" w:hAnsi="Maiandra GD"/>
          <w:sz w:val="40"/>
          <w:szCs w:val="26"/>
          <w:vertAlign w:val="superscript"/>
        </w:rPr>
        <w:t xml:space="preserve"> </w:t>
      </w:r>
      <w:r w:rsidRPr="00A9139B">
        <w:rPr>
          <w:rFonts w:ascii="Maiandra GD" w:hAnsi="Maiandra GD"/>
          <w:sz w:val="40"/>
          <w:szCs w:val="26"/>
        </w:rPr>
        <w:t>= r</w:t>
      </w:r>
    </w:p>
    <w:p w:rsidR="00C6647B" w:rsidRDefault="00A9139B" w:rsidP="00C6647B">
      <w:pPr>
        <w:spacing w:after="120"/>
        <w:ind w:left="644"/>
        <w:jc w:val="center"/>
        <w:rPr>
          <w:rFonts w:ascii="Maiandra GD" w:hAnsi="Maiandra GD"/>
          <w:sz w:val="40"/>
          <w:szCs w:val="26"/>
        </w:rPr>
      </w:pPr>
      <w:r w:rsidRPr="00A9139B">
        <w:rPr>
          <w:rFonts w:ascii="Maiandra GD" w:hAnsi="Maiandra GD"/>
          <w:sz w:val="40"/>
          <w:szCs w:val="26"/>
          <w:highlight w:val="yellow"/>
        </w:rPr>
        <w:t>1,65 = r</w:t>
      </w:r>
    </w:p>
    <w:p w:rsidR="00A9139B" w:rsidRPr="00A9139B" w:rsidRDefault="00A9139B" w:rsidP="00A9139B">
      <w:pPr>
        <w:spacing w:after="120"/>
        <w:ind w:left="644"/>
        <w:rPr>
          <w:rFonts w:ascii="Maiandra GD" w:hAnsi="Maiandra GD"/>
          <w:sz w:val="26"/>
          <w:szCs w:val="26"/>
        </w:rPr>
      </w:pPr>
      <w:r w:rsidRPr="00A9139B">
        <w:rPr>
          <w:rFonts w:ascii="Maiandra GD" w:hAnsi="Maiandra GD"/>
          <w:sz w:val="26"/>
          <w:szCs w:val="26"/>
        </w:rPr>
        <w:t xml:space="preserve">Dimensiones del cono recto: </w:t>
      </w:r>
    </w:p>
    <w:p w:rsidR="00A9139B" w:rsidRDefault="00A9139B" w:rsidP="00A9139B">
      <w:pPr>
        <w:spacing w:after="120"/>
        <w:ind w:left="644"/>
        <w:rPr>
          <w:rFonts w:ascii="Maiandra GD" w:hAnsi="Maiandra GD"/>
          <w:sz w:val="26"/>
          <w:szCs w:val="26"/>
        </w:rPr>
      </w:pPr>
      <w:r>
        <w:rPr>
          <w:rFonts w:ascii="Maiandra GD" w:hAnsi="Maiandra GD"/>
          <w:sz w:val="26"/>
          <w:szCs w:val="26"/>
        </w:rPr>
        <w:t>Radio (r) = 1,65 m</w:t>
      </w:r>
    </w:p>
    <w:p w:rsidR="00A9139B" w:rsidRDefault="00A9139B" w:rsidP="00A9139B">
      <w:pPr>
        <w:spacing w:after="120"/>
        <w:ind w:left="644"/>
        <w:rPr>
          <w:rFonts w:ascii="Maiandra GD" w:hAnsi="Maiandra GD"/>
          <w:sz w:val="26"/>
          <w:szCs w:val="26"/>
        </w:rPr>
      </w:pPr>
      <w:r>
        <w:rPr>
          <w:rFonts w:ascii="Maiandra GD" w:hAnsi="Maiandra GD"/>
          <w:sz w:val="26"/>
          <w:szCs w:val="26"/>
        </w:rPr>
        <w:t>Altura (h)  = 1,65 x 3 = 4,95 m</w:t>
      </w:r>
    </w:p>
    <w:p w:rsidR="00A9139B" w:rsidRPr="00A9139B" w:rsidRDefault="00A9139B" w:rsidP="00A9139B">
      <w:pPr>
        <w:spacing w:after="120"/>
        <w:ind w:left="644"/>
        <w:rPr>
          <w:rFonts w:ascii="Maiandra GD" w:hAnsi="Maiandra GD"/>
          <w:color w:val="C00000"/>
          <w:sz w:val="26"/>
          <w:szCs w:val="26"/>
        </w:rPr>
      </w:pPr>
      <w:r w:rsidRPr="00A9139B">
        <w:rPr>
          <w:rFonts w:ascii="Maiandra GD" w:hAnsi="Maiandra GD"/>
          <w:color w:val="C00000"/>
          <w:sz w:val="26"/>
          <w:szCs w:val="26"/>
        </w:rPr>
        <w:t>(Lo que dice de presentarlo en 2 decimales, es sólo no pasar de dos números después de la coma, algo que hemos respetado en las respuestas: 1,65 solo tiene dos decimales, y 4,95 también).</w:t>
      </w:r>
    </w:p>
    <w:p w:rsidR="00422D2E" w:rsidRPr="000A07D5" w:rsidRDefault="00422D2E" w:rsidP="000A07D5">
      <w:pPr>
        <w:pStyle w:val="Prrafodelista"/>
        <w:numPr>
          <w:ilvl w:val="0"/>
          <w:numId w:val="12"/>
        </w:numPr>
        <w:rPr>
          <w:rFonts w:ascii="Century Gothic" w:hAnsi="Century Gothic"/>
          <w:b/>
          <w:color w:val="4472C4" w:themeColor="accent5"/>
          <w:sz w:val="24"/>
          <w:szCs w:val="26"/>
        </w:rPr>
      </w:pPr>
      <w:r w:rsidRPr="000A07D5">
        <w:rPr>
          <w:rFonts w:ascii="Century Gothic" w:hAnsi="Century Gothic"/>
          <w:b/>
          <w:color w:val="4472C4" w:themeColor="accent5"/>
          <w:sz w:val="24"/>
          <w:szCs w:val="26"/>
        </w:rPr>
        <w:t>Si el reservorio no fuese cónico sino cilíndrico, y se mantendría el mismo radio y altura, ¿qué parte del cilindro ocuparía el agua virtual? Da tus respuestas como valor exacto y como valor aproximado a dos decimales.</w:t>
      </w:r>
    </w:p>
    <w:p w:rsidR="005951B9" w:rsidRPr="00A9139B" w:rsidRDefault="00A9139B" w:rsidP="00A9139B">
      <w:pPr>
        <w:spacing w:after="120"/>
        <w:ind w:left="644"/>
        <w:rPr>
          <w:rFonts w:ascii="Maiandra GD" w:hAnsi="Maiandra GD"/>
          <w:sz w:val="26"/>
          <w:szCs w:val="26"/>
        </w:rPr>
      </w:pPr>
      <w:r w:rsidRPr="00A9139B">
        <w:rPr>
          <w:rFonts w:ascii="Maiandra GD" w:hAnsi="Maiandra GD"/>
          <w:sz w:val="26"/>
          <w:szCs w:val="26"/>
        </w:rPr>
        <w:t xml:space="preserve">Notemos algo: </w:t>
      </w:r>
    </w:p>
    <w:p w:rsidR="00A9139B" w:rsidRDefault="00A9139B" w:rsidP="00A9139B">
      <w:pPr>
        <w:spacing w:after="120"/>
        <w:ind w:left="644"/>
        <w:rPr>
          <w:rFonts w:ascii="Maiandra GD" w:hAnsi="Maiandra GD"/>
          <w:sz w:val="36"/>
          <w:szCs w:val="26"/>
        </w:rPr>
      </w:pPr>
      <w:r w:rsidRPr="00A9139B">
        <w:rPr>
          <w:rFonts w:ascii="Maiandra GD" w:hAnsi="Maiandra GD"/>
          <w:sz w:val="26"/>
          <w:szCs w:val="26"/>
        </w:rPr>
        <w:t xml:space="preserve">El volumen del cilindro es: </w:t>
      </w:r>
      <w:r w:rsidRPr="00A9139B">
        <w:rPr>
          <w:rFonts w:ascii="Maiandra GD" w:hAnsi="Maiandra GD"/>
          <w:sz w:val="36"/>
          <w:szCs w:val="26"/>
        </w:rPr>
        <w:t>V = π</w:t>
      </w:r>
      <w:r w:rsidRPr="00A9139B">
        <w:rPr>
          <w:rFonts w:ascii="Cambria Math" w:hAnsi="Cambria Math"/>
          <w:sz w:val="36"/>
          <w:szCs w:val="26"/>
        </w:rPr>
        <w:t>r</w:t>
      </w:r>
      <w:r w:rsidRPr="00A9139B">
        <w:rPr>
          <w:rFonts w:ascii="Cambria Math" w:hAnsi="Cambria Math"/>
          <w:sz w:val="36"/>
          <w:szCs w:val="26"/>
          <w:vertAlign w:val="superscript"/>
        </w:rPr>
        <w:t>2</w:t>
      </w:r>
      <w:r w:rsidRPr="00A9139B">
        <w:rPr>
          <w:rFonts w:ascii="Cambria Math" w:hAnsi="Cambria Math"/>
          <w:sz w:val="36"/>
          <w:szCs w:val="26"/>
        </w:rPr>
        <w:t>h</w:t>
      </w:r>
    </w:p>
    <w:p w:rsidR="00A9139B" w:rsidRPr="00A9139B" w:rsidRDefault="00A9139B" w:rsidP="00A9139B">
      <w:pPr>
        <w:spacing w:after="120"/>
        <w:ind w:left="644"/>
        <w:rPr>
          <w:rFonts w:ascii="Maiandra GD" w:hAnsi="Maiandra GD"/>
          <w:sz w:val="26"/>
          <w:szCs w:val="26"/>
        </w:rPr>
      </w:pPr>
      <w:r w:rsidRPr="00A9139B">
        <w:rPr>
          <w:rFonts w:ascii="Maiandra GD" w:hAnsi="Maiandra GD"/>
          <w:sz w:val="26"/>
          <w:szCs w:val="26"/>
        </w:rPr>
        <w:t xml:space="preserve">El volumen del cono recto es: </w:t>
      </w:r>
      <w:r w:rsidRPr="00A9139B">
        <w:rPr>
          <w:rFonts w:ascii="Maiandra GD" w:hAnsi="Maiandra GD"/>
          <w:sz w:val="36"/>
          <w:szCs w:val="26"/>
        </w:rPr>
        <w:t xml:space="preserve">V = </w:t>
      </w:r>
      <m:oMath>
        <m:f>
          <m:fPr>
            <m:ctrlPr>
              <w:rPr>
                <w:rFonts w:ascii="Cambria Math" w:hAnsi="Cambria Math"/>
                <w:i/>
                <w:sz w:val="40"/>
                <w:szCs w:val="26"/>
              </w:rPr>
            </m:ctrlPr>
          </m:fPr>
          <m:num>
            <m:r>
              <w:rPr>
                <w:rFonts w:ascii="Cambria Math" w:hAnsi="Cambria Math"/>
                <w:sz w:val="40"/>
                <w:szCs w:val="26"/>
              </w:rPr>
              <m:t>π</m:t>
            </m:r>
            <m:sSup>
              <m:sSupPr>
                <m:ctrlPr>
                  <w:rPr>
                    <w:rFonts w:ascii="Cambria Math" w:hAnsi="Cambria Math"/>
                    <w:i/>
                    <w:sz w:val="40"/>
                    <w:szCs w:val="26"/>
                    <w:vertAlign w:val="superscript"/>
                  </w:rPr>
                </m:ctrlPr>
              </m:sSupPr>
              <m:e>
                <m:r>
                  <w:rPr>
                    <w:rFonts w:ascii="Cambria Math" w:hAnsi="Cambria Math"/>
                    <w:sz w:val="40"/>
                    <w:szCs w:val="26"/>
                    <w:vertAlign w:val="superscript"/>
                  </w:rPr>
                  <m:t>r</m:t>
                </m:r>
              </m:e>
              <m:sup>
                <m:r>
                  <w:rPr>
                    <w:rFonts w:ascii="Cambria Math" w:hAnsi="Cambria Math"/>
                    <w:sz w:val="40"/>
                    <w:szCs w:val="26"/>
                    <w:vertAlign w:val="superscript"/>
                  </w:rPr>
                  <m:t>2</m:t>
                </m:r>
              </m:sup>
            </m:sSup>
            <m:r>
              <w:rPr>
                <w:rFonts w:ascii="Cambria Math" w:hAnsi="Cambria Math"/>
                <w:sz w:val="40"/>
                <w:szCs w:val="26"/>
              </w:rPr>
              <m:t>h</m:t>
            </m:r>
          </m:num>
          <m:den>
            <m:r>
              <w:rPr>
                <w:rFonts w:ascii="Cambria Math" w:hAnsi="Cambria Math"/>
                <w:sz w:val="40"/>
                <w:szCs w:val="26"/>
              </w:rPr>
              <m:t>3</m:t>
            </m:r>
          </m:den>
        </m:f>
        <m:r>
          <w:rPr>
            <w:rFonts w:ascii="Cambria Math" w:hAnsi="Maiandra GD"/>
            <w:sz w:val="40"/>
            <w:szCs w:val="26"/>
          </w:rPr>
          <m:t xml:space="preserve"> </m:t>
        </m:r>
      </m:oMath>
      <w:r w:rsidRPr="00A9139B">
        <w:rPr>
          <w:rFonts w:ascii="Maiandra GD" w:eastAsiaTheme="minorEastAsia" w:hAnsi="Maiandra GD"/>
          <w:sz w:val="36"/>
          <w:szCs w:val="26"/>
        </w:rPr>
        <w:t xml:space="preserve"> </w:t>
      </w:r>
    </w:p>
    <w:p w:rsidR="00A9139B" w:rsidRDefault="005C5792" w:rsidP="00A9139B">
      <w:pPr>
        <w:spacing w:after="120"/>
        <w:ind w:left="644"/>
        <w:rPr>
          <w:rFonts w:ascii="Maiandra GD" w:hAnsi="Maiandra GD"/>
          <w:sz w:val="26"/>
          <w:szCs w:val="26"/>
        </w:rPr>
      </w:pPr>
      <w:r>
        <w:rPr>
          <w:rFonts w:ascii="Maiandra GD" w:hAnsi="Maiandra GD"/>
          <w:sz w:val="26"/>
          <w:szCs w:val="26"/>
        </w:rPr>
        <w:t xml:space="preserve">Lo único de diferente es que el cono recto tiene el mismo volumen pero entre 3, esto quiere decir que el volumen del cono es la 3ra parte del volumen del cilindro. </w:t>
      </w:r>
    </w:p>
    <w:p w:rsidR="005C5792" w:rsidRPr="00A9139B" w:rsidRDefault="005C5792" w:rsidP="00A9139B">
      <w:pPr>
        <w:spacing w:after="120"/>
        <w:ind w:left="644"/>
        <w:rPr>
          <w:rFonts w:ascii="Maiandra GD" w:hAnsi="Maiandra GD"/>
          <w:sz w:val="26"/>
          <w:szCs w:val="26"/>
        </w:rPr>
      </w:pPr>
      <w:r>
        <w:rPr>
          <w:rFonts w:ascii="Maiandra GD" w:hAnsi="Maiandra GD"/>
          <w:sz w:val="26"/>
          <w:szCs w:val="26"/>
        </w:rPr>
        <w:t>El agua virtual (volumen total del cono recto) ocuparía la tercera parte 1/3 del cilindro.</w:t>
      </w:r>
    </w:p>
    <w:p w:rsidR="005951B9" w:rsidRDefault="005951B9" w:rsidP="00A30244">
      <w:pPr>
        <w:spacing w:after="120"/>
        <w:jc w:val="both"/>
        <w:rPr>
          <w:rFonts w:ascii="Century Gothic" w:eastAsiaTheme="minorEastAsia" w:hAnsi="Century Gothic"/>
          <w:sz w:val="24"/>
          <w:szCs w:val="23"/>
        </w:rPr>
      </w:pPr>
    </w:p>
    <w:p w:rsidR="005951B9" w:rsidRPr="005C5792" w:rsidRDefault="005C5792" w:rsidP="00A30244">
      <w:pPr>
        <w:spacing w:after="120"/>
        <w:jc w:val="both"/>
        <w:rPr>
          <w:rFonts w:ascii="Arial Rounded MT Bold" w:eastAsiaTheme="minorEastAsia" w:hAnsi="Arial Rounded MT Bold"/>
          <w:color w:val="4472C4" w:themeColor="accent5"/>
          <w:sz w:val="28"/>
          <w:szCs w:val="23"/>
        </w:rPr>
      </w:pPr>
      <w:r w:rsidRPr="005C5792">
        <w:rPr>
          <w:rFonts w:ascii="Arial Rounded MT Bold" w:eastAsiaTheme="minorEastAsia" w:hAnsi="Arial Rounded MT Bold"/>
          <w:color w:val="4472C4" w:themeColor="accent5"/>
          <w:sz w:val="28"/>
          <w:szCs w:val="23"/>
        </w:rPr>
        <w:lastRenderedPageBreak/>
        <w:t>Te planteamos un reto</w:t>
      </w:r>
    </w:p>
    <w:p w:rsidR="005C5792" w:rsidRDefault="005C5792" w:rsidP="00A30244">
      <w:pPr>
        <w:spacing w:after="120"/>
        <w:jc w:val="both"/>
        <w:rPr>
          <w:rFonts w:ascii="Century Gothic" w:eastAsiaTheme="minorEastAsia" w:hAnsi="Century Gothic"/>
          <w:sz w:val="24"/>
          <w:szCs w:val="23"/>
        </w:rPr>
      </w:pPr>
      <w:r w:rsidRPr="005C5792">
        <w:rPr>
          <w:rFonts w:ascii="Century Gothic" w:eastAsiaTheme="minorEastAsia" w:hAnsi="Century Gothic"/>
          <w:sz w:val="24"/>
          <w:szCs w:val="23"/>
        </w:rPr>
        <w:t>De la tabla presentada en la página 2 de este documento, identifica los productos que tu familia podría consumir en un día festivo.</w:t>
      </w:r>
    </w:p>
    <w:p w:rsidR="005C5792" w:rsidRPr="005C5792" w:rsidRDefault="005C5792" w:rsidP="005C5792">
      <w:pPr>
        <w:pStyle w:val="Prrafodelista"/>
        <w:numPr>
          <w:ilvl w:val="0"/>
          <w:numId w:val="13"/>
        </w:numPr>
        <w:spacing w:after="120"/>
        <w:jc w:val="both"/>
        <w:rPr>
          <w:rFonts w:ascii="Century Gothic" w:eastAsiaTheme="minorEastAsia" w:hAnsi="Century Gothic"/>
          <w:b/>
          <w:color w:val="4472C4" w:themeColor="accent5"/>
          <w:sz w:val="24"/>
          <w:szCs w:val="23"/>
        </w:rPr>
      </w:pPr>
      <w:r w:rsidRPr="005C5792">
        <w:rPr>
          <w:rFonts w:ascii="Century Gothic" w:eastAsiaTheme="minorEastAsia" w:hAnsi="Century Gothic"/>
          <w:b/>
          <w:color w:val="4472C4" w:themeColor="accent5"/>
          <w:sz w:val="24"/>
          <w:szCs w:val="23"/>
        </w:rPr>
        <w:t>Con esos datos, calcula el agua virtual de cada producto y el total.</w:t>
      </w:r>
    </w:p>
    <w:p w:rsidR="005951B9" w:rsidRPr="005C5792" w:rsidRDefault="005C5792" w:rsidP="005C5792">
      <w:pPr>
        <w:pStyle w:val="Prrafodelista"/>
        <w:numPr>
          <w:ilvl w:val="0"/>
          <w:numId w:val="13"/>
        </w:numPr>
        <w:spacing w:after="120"/>
        <w:jc w:val="both"/>
        <w:rPr>
          <w:rFonts w:ascii="Century Gothic" w:eastAsiaTheme="minorEastAsia" w:hAnsi="Century Gothic"/>
          <w:b/>
          <w:color w:val="4472C4" w:themeColor="accent5"/>
          <w:sz w:val="24"/>
          <w:szCs w:val="23"/>
        </w:rPr>
      </w:pPr>
      <w:r w:rsidRPr="005C5792">
        <w:rPr>
          <w:rFonts w:ascii="Century Gothic" w:eastAsiaTheme="minorEastAsia" w:hAnsi="Century Gothic"/>
          <w:b/>
          <w:color w:val="4472C4" w:themeColor="accent5"/>
          <w:sz w:val="24"/>
          <w:szCs w:val="23"/>
        </w:rPr>
        <w:t>Ubica el balde más grande que tengas en casa y determina su capacidad.</w:t>
      </w:r>
    </w:p>
    <w:p w:rsidR="005951B9" w:rsidRPr="005C5792" w:rsidRDefault="005C5792" w:rsidP="005C5792">
      <w:pPr>
        <w:pStyle w:val="Prrafodelista"/>
        <w:numPr>
          <w:ilvl w:val="0"/>
          <w:numId w:val="13"/>
        </w:numPr>
        <w:spacing w:after="120"/>
        <w:jc w:val="both"/>
        <w:rPr>
          <w:rFonts w:ascii="Century Gothic" w:eastAsiaTheme="minorEastAsia" w:hAnsi="Century Gothic"/>
          <w:b/>
          <w:color w:val="4472C4" w:themeColor="accent5"/>
          <w:sz w:val="24"/>
          <w:szCs w:val="23"/>
        </w:rPr>
      </w:pPr>
      <w:r w:rsidRPr="005C5792">
        <w:rPr>
          <w:rFonts w:ascii="Century Gothic" w:eastAsiaTheme="minorEastAsia" w:hAnsi="Century Gothic"/>
          <w:b/>
          <w:color w:val="4472C4" w:themeColor="accent5"/>
          <w:sz w:val="24"/>
          <w:szCs w:val="23"/>
        </w:rPr>
        <w:t>¿Cuántos de estos baldes necesitarías para contener la cantidad de agua virtual que acabas de calcular?</w:t>
      </w:r>
    </w:p>
    <w:p w:rsidR="005C5792" w:rsidRPr="005C5792" w:rsidRDefault="005C5792" w:rsidP="00A30244">
      <w:pPr>
        <w:spacing w:after="120"/>
        <w:jc w:val="both"/>
        <w:rPr>
          <w:rFonts w:ascii="Century Gothic" w:eastAsiaTheme="minorEastAsia" w:hAnsi="Century Gothic"/>
          <w:color w:val="C00000"/>
          <w:sz w:val="24"/>
          <w:szCs w:val="23"/>
        </w:rPr>
      </w:pPr>
      <w:r w:rsidRPr="005C5792">
        <w:rPr>
          <w:rFonts w:ascii="Century Gothic" w:eastAsiaTheme="minorEastAsia" w:hAnsi="Century Gothic"/>
          <w:color w:val="C00000"/>
          <w:sz w:val="24"/>
          <w:szCs w:val="23"/>
        </w:rPr>
        <w:t>(Esto lo debes hacer personalmente, a modo de práctica, no está difícil pues toda la teoría la tienes en el desarrollo de esta actividad uwu ánimo. Puedes usar calculadora, y (si te es muy difícil) usar un convertir de gramos a kilos en internet. ¡Tú puedes!</w:t>
      </w:r>
      <w:r>
        <w:rPr>
          <w:rFonts w:ascii="Century Gothic" w:eastAsiaTheme="minorEastAsia" w:hAnsi="Century Gothic"/>
          <w:color w:val="C00000"/>
          <w:sz w:val="24"/>
          <w:szCs w:val="23"/>
        </w:rPr>
        <w:t>)</w:t>
      </w:r>
    </w:p>
    <w:p w:rsidR="005C5792" w:rsidRPr="005C5792" w:rsidRDefault="005C5792" w:rsidP="00A30244">
      <w:pPr>
        <w:spacing w:after="120"/>
        <w:jc w:val="both"/>
        <w:rPr>
          <w:rFonts w:ascii="Arial Rounded MT Bold" w:eastAsiaTheme="minorEastAsia" w:hAnsi="Arial Rounded MT Bold"/>
          <w:color w:val="4472C4" w:themeColor="accent5"/>
          <w:sz w:val="28"/>
          <w:szCs w:val="23"/>
        </w:rPr>
      </w:pPr>
      <w:r w:rsidRPr="005C5792">
        <w:rPr>
          <w:rFonts w:ascii="Arial Rounded MT Bold" w:eastAsiaTheme="minorEastAsia" w:hAnsi="Arial Rounded MT Bold"/>
          <w:color w:val="4472C4" w:themeColor="accent5"/>
          <w:sz w:val="28"/>
          <w:szCs w:val="23"/>
        </w:rPr>
        <w:t xml:space="preserve">Reflexionamos </w:t>
      </w:r>
    </w:p>
    <w:p w:rsidR="005C5792" w:rsidRDefault="005C5792" w:rsidP="00A30244">
      <w:pPr>
        <w:spacing w:after="120"/>
        <w:jc w:val="both"/>
        <w:rPr>
          <w:rFonts w:ascii="Century Gothic" w:eastAsiaTheme="minorEastAsia" w:hAnsi="Century Gothic"/>
          <w:sz w:val="24"/>
          <w:szCs w:val="23"/>
        </w:rPr>
      </w:pPr>
      <w:r w:rsidRPr="005C5792">
        <w:rPr>
          <w:rFonts w:ascii="Century Gothic" w:eastAsiaTheme="minorEastAsia" w:hAnsi="Century Gothic"/>
          <w:sz w:val="24"/>
          <w:szCs w:val="23"/>
        </w:rPr>
        <w:t xml:space="preserve">Con todo lo desarrollado en esta actividad, planteamos tres conclusiones y las fundamentamos. Podemos orientarlas con relación a la diferencia entre racionales e irracionales, la representación exacta y la aproximada para realizar los cálculos con números irracionales, las conversiones de unidades, etc. </w:t>
      </w:r>
    </w:p>
    <w:p w:rsidR="005C5792" w:rsidRPr="005C5792" w:rsidRDefault="005C5792" w:rsidP="005C5792">
      <w:pPr>
        <w:pStyle w:val="Prrafodelista"/>
        <w:numPr>
          <w:ilvl w:val="0"/>
          <w:numId w:val="14"/>
        </w:numPr>
        <w:spacing w:after="120"/>
        <w:jc w:val="both"/>
        <w:rPr>
          <w:rFonts w:ascii="Century Gothic" w:eastAsiaTheme="minorEastAsia" w:hAnsi="Century Gothic"/>
          <w:sz w:val="24"/>
          <w:szCs w:val="23"/>
        </w:rPr>
      </w:pPr>
      <w:r w:rsidRPr="005C5792">
        <w:rPr>
          <w:rFonts w:ascii="Century Gothic" w:eastAsiaTheme="minorEastAsia" w:hAnsi="Century Gothic"/>
          <w:sz w:val="24"/>
          <w:szCs w:val="23"/>
        </w:rPr>
        <w:t>1000 litros de agua equivalen lo mismo a 1 m</w:t>
      </w:r>
      <w:r w:rsidRPr="005C5792">
        <w:rPr>
          <w:rFonts w:ascii="Century Gothic" w:eastAsiaTheme="minorEastAsia" w:hAnsi="Century Gothic"/>
          <w:sz w:val="24"/>
          <w:szCs w:val="23"/>
          <w:vertAlign w:val="superscript"/>
        </w:rPr>
        <w:t>3</w:t>
      </w:r>
    </w:p>
    <w:p w:rsidR="005C5792" w:rsidRPr="005C5792" w:rsidRDefault="005C5792" w:rsidP="005C5792">
      <w:pPr>
        <w:pStyle w:val="Prrafodelista"/>
        <w:numPr>
          <w:ilvl w:val="0"/>
          <w:numId w:val="14"/>
        </w:numPr>
        <w:spacing w:after="120"/>
        <w:jc w:val="both"/>
        <w:rPr>
          <w:rFonts w:ascii="Century Gothic" w:eastAsiaTheme="minorEastAsia" w:hAnsi="Century Gothic"/>
          <w:sz w:val="24"/>
          <w:szCs w:val="23"/>
        </w:rPr>
      </w:pPr>
      <w:r w:rsidRPr="005C5792">
        <w:rPr>
          <w:rFonts w:ascii="Century Gothic" w:eastAsiaTheme="minorEastAsia" w:hAnsi="Century Gothic"/>
          <w:sz w:val="24"/>
          <w:szCs w:val="23"/>
        </w:rPr>
        <w:t>La cantidad adecuada o más fácil de usar en los decimales es trabajar con sólo 2 de ellos.</w:t>
      </w:r>
    </w:p>
    <w:p w:rsidR="005C5792" w:rsidRPr="005C5792" w:rsidRDefault="005C5792" w:rsidP="005C5792">
      <w:pPr>
        <w:pStyle w:val="Prrafodelista"/>
        <w:numPr>
          <w:ilvl w:val="0"/>
          <w:numId w:val="14"/>
        </w:numPr>
        <w:spacing w:after="120"/>
        <w:jc w:val="both"/>
        <w:rPr>
          <w:rFonts w:ascii="Century Gothic" w:eastAsiaTheme="minorEastAsia" w:hAnsi="Century Gothic"/>
          <w:sz w:val="24"/>
          <w:szCs w:val="23"/>
        </w:rPr>
      </w:pPr>
      <w:r w:rsidRPr="005C5792">
        <w:rPr>
          <w:rFonts w:ascii="Century Gothic" w:eastAsiaTheme="minorEastAsia" w:hAnsi="Century Gothic"/>
          <w:sz w:val="24"/>
          <w:szCs w:val="23"/>
        </w:rPr>
        <w:t>Para aproximar un número decimal, debemos considerar si es mayor a 5 o menor que este, si es 5 o mayor que 5, el siguiente aumenta un valor (+1) y se elimina el que estaba tras suyo. Si el número es menos que 5, sólo se elimina sin afectar a lo demás:</w:t>
      </w:r>
    </w:p>
    <w:p w:rsidR="005C5792" w:rsidRDefault="005C5792" w:rsidP="005C5792">
      <w:pPr>
        <w:pStyle w:val="Prrafodelista"/>
        <w:numPr>
          <w:ilvl w:val="0"/>
          <w:numId w:val="15"/>
        </w:numPr>
        <w:spacing w:after="120"/>
        <w:jc w:val="both"/>
        <w:rPr>
          <w:rFonts w:ascii="Century Gothic" w:eastAsiaTheme="minorEastAsia" w:hAnsi="Century Gothic"/>
          <w:sz w:val="24"/>
          <w:szCs w:val="23"/>
        </w:rPr>
      </w:pPr>
      <w:r w:rsidRPr="005C5792">
        <w:rPr>
          <w:rFonts w:ascii="Century Gothic" w:eastAsiaTheme="minorEastAsia" w:hAnsi="Century Gothic"/>
          <w:sz w:val="24"/>
          <w:szCs w:val="23"/>
        </w:rPr>
        <w:t>0,14</w:t>
      </w:r>
      <w:r w:rsidRPr="005C5792">
        <w:rPr>
          <w:rFonts w:ascii="Century Gothic" w:eastAsiaTheme="minorEastAsia" w:hAnsi="Century Gothic"/>
          <w:color w:val="C00000"/>
          <w:sz w:val="24"/>
          <w:szCs w:val="23"/>
        </w:rPr>
        <w:t>5</w:t>
      </w:r>
      <w:r w:rsidRPr="005C5792">
        <w:rPr>
          <w:rFonts w:ascii="Century Gothic" w:eastAsiaTheme="minorEastAsia" w:hAnsi="Century Gothic"/>
          <w:sz w:val="24"/>
          <w:szCs w:val="23"/>
        </w:rPr>
        <w:t xml:space="preserve"> = 0,15 aproximado</w:t>
      </w:r>
    </w:p>
    <w:p w:rsidR="005C5792" w:rsidRPr="005C5792" w:rsidRDefault="005C5792" w:rsidP="00A30244">
      <w:pPr>
        <w:pStyle w:val="Prrafodelista"/>
        <w:numPr>
          <w:ilvl w:val="0"/>
          <w:numId w:val="15"/>
        </w:numPr>
        <w:spacing w:after="120"/>
        <w:jc w:val="both"/>
        <w:rPr>
          <w:rFonts w:ascii="Century Gothic" w:eastAsiaTheme="minorEastAsia" w:hAnsi="Century Gothic"/>
          <w:sz w:val="24"/>
          <w:szCs w:val="23"/>
        </w:rPr>
      </w:pPr>
      <w:r>
        <w:rPr>
          <w:rFonts w:ascii="Century Gothic" w:eastAsiaTheme="minorEastAsia" w:hAnsi="Century Gothic"/>
          <w:sz w:val="24"/>
          <w:szCs w:val="23"/>
        </w:rPr>
        <w:t>0,16</w:t>
      </w:r>
      <w:r w:rsidRPr="005C5792">
        <w:rPr>
          <w:rFonts w:ascii="Century Gothic" w:eastAsiaTheme="minorEastAsia" w:hAnsi="Century Gothic"/>
          <w:color w:val="C00000"/>
          <w:sz w:val="24"/>
          <w:szCs w:val="23"/>
        </w:rPr>
        <w:t>3</w:t>
      </w:r>
      <w:r>
        <w:rPr>
          <w:rFonts w:ascii="Century Gothic" w:eastAsiaTheme="minorEastAsia" w:hAnsi="Century Gothic"/>
          <w:sz w:val="24"/>
          <w:szCs w:val="23"/>
        </w:rPr>
        <w:t xml:space="preserve"> = 0,16 aproximado</w:t>
      </w:r>
    </w:p>
    <w:p w:rsidR="005C5792" w:rsidRPr="005C5792" w:rsidRDefault="005C5792" w:rsidP="00A30244">
      <w:pPr>
        <w:spacing w:after="120"/>
        <w:jc w:val="both"/>
        <w:rPr>
          <w:rFonts w:ascii="Century Gothic" w:eastAsiaTheme="minorEastAsia" w:hAnsi="Century Gothic"/>
          <w:b/>
          <w:color w:val="4472C4" w:themeColor="accent5"/>
          <w:sz w:val="24"/>
          <w:szCs w:val="23"/>
        </w:rPr>
      </w:pPr>
      <w:r w:rsidRPr="005C5792">
        <w:rPr>
          <w:rFonts w:ascii="Century Gothic" w:eastAsiaTheme="minorEastAsia" w:hAnsi="Century Gothic"/>
          <w:b/>
          <w:color w:val="4472C4" w:themeColor="accent5"/>
          <w:sz w:val="24"/>
          <w:szCs w:val="23"/>
        </w:rPr>
        <w:t xml:space="preserve">Proponemos por lo menos dos conclusiones sobre la información del agua virtual que aporten como argumentos para nuestro ensayo final. </w:t>
      </w:r>
    </w:p>
    <w:p w:rsidR="005C5792" w:rsidRDefault="005C5792" w:rsidP="005C5792">
      <w:pPr>
        <w:pStyle w:val="Prrafodelista"/>
        <w:numPr>
          <w:ilvl w:val="0"/>
          <w:numId w:val="16"/>
        </w:numPr>
        <w:spacing w:after="120"/>
        <w:jc w:val="both"/>
        <w:rPr>
          <w:rFonts w:ascii="Century Gothic" w:eastAsiaTheme="minorEastAsia" w:hAnsi="Century Gothic"/>
          <w:sz w:val="24"/>
          <w:szCs w:val="23"/>
        </w:rPr>
      </w:pPr>
      <w:r>
        <w:rPr>
          <w:rFonts w:ascii="Century Gothic" w:eastAsiaTheme="minorEastAsia" w:hAnsi="Century Gothic"/>
          <w:sz w:val="24"/>
          <w:szCs w:val="23"/>
        </w:rPr>
        <w:t>El agua virtual es la cantidad de agua necesaria para producir un cierto alimento, esto dependiendo del tipo de alimento que sea, puede ser descabelladamente bastantes litros, o pocos.</w:t>
      </w:r>
    </w:p>
    <w:p w:rsidR="005C5792" w:rsidRPr="005C5792" w:rsidRDefault="005C5792" w:rsidP="005C5792">
      <w:pPr>
        <w:pStyle w:val="Prrafodelista"/>
        <w:numPr>
          <w:ilvl w:val="0"/>
          <w:numId w:val="16"/>
        </w:numPr>
        <w:spacing w:after="120"/>
        <w:jc w:val="both"/>
        <w:rPr>
          <w:rFonts w:ascii="Century Gothic" w:eastAsiaTheme="minorEastAsia" w:hAnsi="Century Gothic"/>
          <w:sz w:val="24"/>
          <w:szCs w:val="23"/>
        </w:rPr>
      </w:pPr>
      <w:r>
        <w:rPr>
          <w:rFonts w:ascii="Century Gothic" w:eastAsiaTheme="minorEastAsia" w:hAnsi="Century Gothic"/>
          <w:sz w:val="24"/>
          <w:szCs w:val="23"/>
        </w:rPr>
        <w:t xml:space="preserve">La mayoría de alimentos más consumidos abarcan un promedio de más de 5 000 litro de agua para su producción en 1 solo kg. </w:t>
      </w:r>
      <w:r w:rsidR="006E7DA4">
        <w:rPr>
          <w:rFonts w:ascii="Century Gothic" w:eastAsiaTheme="minorEastAsia" w:hAnsi="Century Gothic"/>
          <w:sz w:val="24"/>
          <w:szCs w:val="23"/>
        </w:rPr>
        <w:t xml:space="preserve">A esto se le deben sumar los demás alimentos que consume una persona, y su valor en agua virtual, el número se hacer relativamente grande. </w:t>
      </w:r>
    </w:p>
    <w:p w:rsidR="005951B9" w:rsidRPr="005C5792" w:rsidRDefault="005C5792" w:rsidP="00A30244">
      <w:pPr>
        <w:spacing w:after="120"/>
        <w:jc w:val="both"/>
        <w:rPr>
          <w:rFonts w:ascii="Century Gothic" w:eastAsiaTheme="minorEastAsia" w:hAnsi="Century Gothic"/>
          <w:b/>
          <w:color w:val="4472C4" w:themeColor="accent5"/>
          <w:sz w:val="24"/>
          <w:szCs w:val="23"/>
        </w:rPr>
      </w:pPr>
      <w:r w:rsidRPr="005C5792">
        <w:rPr>
          <w:rFonts w:ascii="Century Gothic" w:eastAsiaTheme="minorEastAsia" w:hAnsi="Century Gothic"/>
          <w:b/>
          <w:color w:val="4472C4" w:themeColor="accent5"/>
          <w:sz w:val="24"/>
          <w:szCs w:val="23"/>
        </w:rPr>
        <w:t>Podemos reflexionar sobre las siguientes preguntas: ¿para qué hallamos el agua virtual?, ¿nos impactaron los datos obtenidos?, ¿cuál es nuestra propuesta para un consumo responsable de los recursos hídricos?</w:t>
      </w:r>
    </w:p>
    <w:p w:rsidR="005951B9" w:rsidRPr="006E7DA4" w:rsidRDefault="006E7DA4" w:rsidP="006E7DA4">
      <w:pPr>
        <w:spacing w:after="120"/>
        <w:ind w:left="644"/>
        <w:rPr>
          <w:rFonts w:ascii="Maiandra GD" w:hAnsi="Maiandra GD"/>
          <w:sz w:val="26"/>
          <w:szCs w:val="26"/>
        </w:rPr>
      </w:pPr>
      <w:r>
        <w:rPr>
          <w:rFonts w:ascii="Century Gothic" w:eastAsiaTheme="minorEastAsia" w:hAnsi="Century Gothic"/>
          <w:sz w:val="24"/>
          <w:szCs w:val="23"/>
        </w:rPr>
        <w:tab/>
      </w:r>
      <w:r w:rsidRPr="006E7DA4">
        <w:rPr>
          <w:rFonts w:ascii="Maiandra GD" w:hAnsi="Maiandra GD"/>
          <w:sz w:val="26"/>
          <w:szCs w:val="26"/>
        </w:rPr>
        <w:t>Hallamos el agua virtual para saber cuánta agua en realidad gastamos al alimentarnos.</w:t>
      </w:r>
      <w:r>
        <w:rPr>
          <w:rFonts w:ascii="Maiandra GD" w:hAnsi="Maiandra GD"/>
          <w:sz w:val="26"/>
          <w:szCs w:val="26"/>
        </w:rPr>
        <w:t xml:space="preserve"> Los resultados sí impactaron. Para consumir responsablemente el agua, debemos…</w:t>
      </w:r>
    </w:p>
    <w:p w:rsidR="005951B9" w:rsidRDefault="005951B9" w:rsidP="00A30244">
      <w:pPr>
        <w:spacing w:after="120"/>
        <w:jc w:val="both"/>
        <w:rPr>
          <w:rFonts w:ascii="Century Gothic" w:eastAsiaTheme="minorEastAsia" w:hAnsi="Century Gothic"/>
          <w:sz w:val="24"/>
          <w:szCs w:val="23"/>
        </w:rPr>
      </w:pPr>
    </w:p>
    <w:p w:rsidR="006E7DA4" w:rsidRPr="00EE79A3" w:rsidRDefault="006E7DA4" w:rsidP="006E7DA4">
      <w:pPr>
        <w:rPr>
          <w:rFonts w:ascii="Arial Rounded MT Bold" w:eastAsiaTheme="minorEastAsia" w:hAnsi="Arial Rounded MT Bold"/>
          <w:color w:val="4472C4" w:themeColor="accent5"/>
          <w:sz w:val="32"/>
        </w:rPr>
      </w:pPr>
      <w:r w:rsidRPr="00EE79A3">
        <w:rPr>
          <w:rFonts w:ascii="Arial Rounded MT Bold" w:eastAsiaTheme="minorEastAsia" w:hAnsi="Arial Rounded MT Bold"/>
          <w:color w:val="4472C4" w:themeColor="accent5"/>
          <w:sz w:val="32"/>
        </w:rPr>
        <w:t>Evaluamos nuestros avances</w:t>
      </w:r>
    </w:p>
    <w:p w:rsidR="006E7DA4" w:rsidRPr="00EE79A3" w:rsidRDefault="006E7DA4" w:rsidP="006E7DA4">
      <w:pPr>
        <w:spacing w:after="120"/>
        <w:rPr>
          <w:rFonts w:ascii="Century Gothic" w:eastAsiaTheme="minorEastAsia" w:hAnsi="Century Gothic"/>
          <w:sz w:val="24"/>
          <w:szCs w:val="23"/>
        </w:rPr>
      </w:pPr>
      <w:r w:rsidRPr="00EE79A3">
        <w:rPr>
          <w:rFonts w:ascii="Century Gothic" w:eastAsiaTheme="minorEastAsia" w:hAnsi="Century Gothic"/>
          <w:b/>
          <w:sz w:val="24"/>
          <w:szCs w:val="23"/>
        </w:rPr>
        <w:t>Competencia</w:t>
      </w:r>
      <w:r w:rsidRPr="00EE79A3">
        <w:rPr>
          <w:rFonts w:ascii="Century Gothic" w:eastAsiaTheme="minorEastAsia" w:hAnsi="Century Gothic"/>
          <w:sz w:val="24"/>
          <w:szCs w:val="23"/>
        </w:rPr>
        <w:t xml:space="preserve">: </w:t>
      </w:r>
      <w:r>
        <w:rPr>
          <w:rFonts w:ascii="Century Gothic" w:eastAsiaTheme="minorEastAsia" w:hAnsi="Century Gothic"/>
          <w:sz w:val="24"/>
          <w:szCs w:val="23"/>
        </w:rPr>
        <w:t>Resuelve problemas de cantidad</w:t>
      </w:r>
      <w:r w:rsidRPr="00C00693">
        <w:rPr>
          <w:rFonts w:ascii="Century Gothic" w:eastAsiaTheme="minorEastAsia" w:hAnsi="Century Gothic"/>
          <w:sz w:val="24"/>
          <w:szCs w:val="23"/>
        </w:rPr>
        <w:t>.</w:t>
      </w:r>
    </w:p>
    <w:tbl>
      <w:tblPr>
        <w:tblStyle w:val="Tablaconcuadrcula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78"/>
        <w:gridCol w:w="972"/>
        <w:gridCol w:w="1173"/>
        <w:gridCol w:w="2608"/>
      </w:tblGrid>
      <w:tr w:rsidR="006E7DA4" w:rsidRPr="00EE79A3" w:rsidTr="006704F7">
        <w:trPr>
          <w:trHeight w:val="785"/>
        </w:trPr>
        <w:tc>
          <w:tcPr>
            <w:tcW w:w="5678" w:type="dxa"/>
            <w:vAlign w:val="center"/>
          </w:tcPr>
          <w:p w:rsidR="006E7DA4" w:rsidRPr="00EE79A3" w:rsidRDefault="006E7DA4" w:rsidP="006704F7">
            <w:pPr>
              <w:spacing w:before="120" w:after="120"/>
              <w:jc w:val="center"/>
              <w:rPr>
                <w:rFonts w:ascii="Century Gothic" w:hAnsi="Century Gothic"/>
                <w:sz w:val="24"/>
                <w:szCs w:val="23"/>
              </w:rPr>
            </w:pPr>
            <w:r w:rsidRPr="00EE79A3">
              <w:rPr>
                <w:rFonts w:ascii="Century Gothic" w:hAnsi="Century Gothic"/>
                <w:sz w:val="24"/>
                <w:szCs w:val="23"/>
              </w:rPr>
              <w:lastRenderedPageBreak/>
              <w:t>Criterios de evaluación</w:t>
            </w:r>
          </w:p>
        </w:tc>
        <w:tc>
          <w:tcPr>
            <w:tcW w:w="972" w:type="dxa"/>
            <w:shd w:val="clear" w:color="auto" w:fill="4472C4" w:themeFill="accent5"/>
            <w:vAlign w:val="center"/>
          </w:tcPr>
          <w:p w:rsidR="006E7DA4" w:rsidRPr="00EE79A3" w:rsidRDefault="006E7DA4" w:rsidP="006704F7">
            <w:pPr>
              <w:spacing w:before="120" w:after="120"/>
              <w:jc w:val="center"/>
              <w:rPr>
                <w:rFonts w:ascii="Century Gothic" w:hAnsi="Century Gothic"/>
                <w:color w:val="FFFFFF" w:themeColor="background1"/>
                <w:sz w:val="24"/>
                <w:szCs w:val="23"/>
              </w:rPr>
            </w:pPr>
            <w:r w:rsidRPr="00EE79A3">
              <w:rPr>
                <w:rFonts w:ascii="Century Gothic" w:hAnsi="Century Gothic"/>
                <w:color w:val="FFFFFF" w:themeColor="background1"/>
                <w:sz w:val="24"/>
                <w:szCs w:val="23"/>
              </w:rPr>
              <w:t>Lo logré</w:t>
            </w:r>
          </w:p>
        </w:tc>
        <w:tc>
          <w:tcPr>
            <w:tcW w:w="1173" w:type="dxa"/>
            <w:shd w:val="clear" w:color="auto" w:fill="4472C4" w:themeFill="accent5"/>
            <w:vAlign w:val="center"/>
          </w:tcPr>
          <w:p w:rsidR="006E7DA4" w:rsidRPr="00EE79A3" w:rsidRDefault="006E7DA4" w:rsidP="006704F7">
            <w:pPr>
              <w:spacing w:before="120" w:after="120"/>
              <w:jc w:val="center"/>
              <w:rPr>
                <w:rFonts w:ascii="Century Gothic" w:hAnsi="Century Gothic"/>
                <w:color w:val="FFFFFF" w:themeColor="background1"/>
                <w:sz w:val="24"/>
                <w:szCs w:val="23"/>
              </w:rPr>
            </w:pPr>
            <w:r w:rsidRPr="00EE79A3">
              <w:rPr>
                <w:rFonts w:ascii="Century Gothic" w:hAnsi="Century Gothic"/>
                <w:color w:val="FFFFFF" w:themeColor="background1"/>
                <w:sz w:val="24"/>
                <w:szCs w:val="23"/>
              </w:rPr>
              <w:t>Estoy en proceso</w:t>
            </w:r>
          </w:p>
        </w:tc>
        <w:tc>
          <w:tcPr>
            <w:tcW w:w="2608" w:type="dxa"/>
            <w:shd w:val="clear" w:color="auto" w:fill="4472C4" w:themeFill="accent5"/>
            <w:vAlign w:val="center"/>
          </w:tcPr>
          <w:p w:rsidR="006E7DA4" w:rsidRPr="00EE79A3" w:rsidRDefault="006E7DA4" w:rsidP="006704F7">
            <w:pPr>
              <w:spacing w:before="120" w:after="120"/>
              <w:jc w:val="center"/>
              <w:rPr>
                <w:rFonts w:ascii="Century Gothic" w:hAnsi="Century Gothic"/>
                <w:color w:val="FFFFFF" w:themeColor="background1"/>
                <w:sz w:val="24"/>
                <w:szCs w:val="23"/>
              </w:rPr>
            </w:pPr>
            <w:r w:rsidRPr="00EE79A3">
              <w:rPr>
                <w:rFonts w:ascii="Century Gothic" w:hAnsi="Century Gothic"/>
                <w:color w:val="FFFFFF" w:themeColor="background1"/>
                <w:sz w:val="24"/>
                <w:szCs w:val="23"/>
              </w:rPr>
              <w:t>¿Qué puedo hacer para mejorar?</w:t>
            </w:r>
          </w:p>
        </w:tc>
      </w:tr>
      <w:tr w:rsidR="006E7DA4" w:rsidRPr="00EE79A3" w:rsidTr="006704F7">
        <w:trPr>
          <w:trHeight w:val="849"/>
        </w:trPr>
        <w:tc>
          <w:tcPr>
            <w:tcW w:w="5678" w:type="dxa"/>
            <w:shd w:val="clear" w:color="auto" w:fill="DFE7F5"/>
            <w:vAlign w:val="center"/>
          </w:tcPr>
          <w:p w:rsidR="006E7DA4" w:rsidRPr="00EE79A3" w:rsidRDefault="006E7DA4" w:rsidP="006704F7">
            <w:pPr>
              <w:spacing w:before="120" w:after="120"/>
              <w:rPr>
                <w:rFonts w:ascii="Century Gothic" w:hAnsi="Century Gothic"/>
                <w:sz w:val="24"/>
                <w:szCs w:val="23"/>
              </w:rPr>
            </w:pPr>
            <w:r w:rsidRPr="006E7DA4">
              <w:rPr>
                <w:rFonts w:ascii="Century Gothic" w:hAnsi="Century Gothic"/>
                <w:sz w:val="24"/>
                <w:szCs w:val="23"/>
              </w:rPr>
              <w:t>Establecí relaciones entre los datos y los transformé a expresiones numéricas que incluyen operaciones con números racionales y algunos irracionales.</w:t>
            </w:r>
          </w:p>
        </w:tc>
        <w:tc>
          <w:tcPr>
            <w:tcW w:w="972" w:type="dxa"/>
            <w:vAlign w:val="center"/>
          </w:tcPr>
          <w:p w:rsidR="006E7DA4" w:rsidRPr="00EE79A3" w:rsidRDefault="006E7DA4" w:rsidP="006704F7">
            <w:pPr>
              <w:spacing w:before="120" w:after="120"/>
              <w:jc w:val="center"/>
              <w:rPr>
                <w:rFonts w:ascii="Century Gothic" w:hAnsi="Century Gothic"/>
                <w:sz w:val="24"/>
                <w:szCs w:val="23"/>
              </w:rPr>
            </w:pPr>
            <w:r w:rsidRPr="00EE79A3">
              <w:rPr>
                <w:rFonts w:ascii="Century Gothic" w:hAnsi="Century Gothic"/>
                <w:b/>
                <w:noProof/>
                <w:sz w:val="24"/>
                <w:szCs w:val="23"/>
                <w:lang w:eastAsia="es-PE"/>
              </w:rPr>
              <mc:AlternateContent>
                <mc:Choice Requires="wps">
                  <w:drawing>
                    <wp:anchor distT="0" distB="0" distL="114300" distR="114300" simplePos="0" relativeHeight="251757568" behindDoc="0" locked="0" layoutInCell="1" allowOverlap="1" wp14:anchorId="20F51699" wp14:editId="7570BAA1">
                      <wp:simplePos x="0" y="0"/>
                      <wp:positionH relativeFrom="column">
                        <wp:posOffset>30480</wp:posOffset>
                      </wp:positionH>
                      <wp:positionV relativeFrom="paragraph">
                        <wp:posOffset>-22225</wp:posOffset>
                      </wp:positionV>
                      <wp:extent cx="431165" cy="525780"/>
                      <wp:effectExtent l="0" t="0" r="0" b="0"/>
                      <wp:wrapNone/>
                      <wp:docPr id="69" name="Multiplicar 69"/>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35D82" id="Multiplicar 69" o:spid="_x0000_s1026" style="position:absolute;margin-left:2.4pt;margin-top:-1.75pt;width:33.95pt;height:41.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1173" w:type="dxa"/>
            <w:vAlign w:val="center"/>
          </w:tcPr>
          <w:p w:rsidR="006E7DA4" w:rsidRPr="00EE79A3" w:rsidRDefault="006E7DA4" w:rsidP="006704F7">
            <w:pPr>
              <w:spacing w:before="120" w:after="120"/>
              <w:jc w:val="center"/>
              <w:rPr>
                <w:rFonts w:ascii="Century Gothic" w:hAnsi="Century Gothic"/>
                <w:sz w:val="24"/>
                <w:szCs w:val="23"/>
              </w:rPr>
            </w:pPr>
          </w:p>
        </w:tc>
        <w:tc>
          <w:tcPr>
            <w:tcW w:w="2608" w:type="dxa"/>
            <w:vAlign w:val="center"/>
          </w:tcPr>
          <w:p w:rsidR="006E7DA4" w:rsidRPr="00EE79A3" w:rsidRDefault="006E7DA4" w:rsidP="006704F7">
            <w:pPr>
              <w:spacing w:before="120" w:after="120"/>
              <w:jc w:val="center"/>
              <w:rPr>
                <w:rFonts w:ascii="Century Gothic" w:hAnsi="Century Gothic"/>
                <w:sz w:val="24"/>
                <w:szCs w:val="23"/>
              </w:rPr>
            </w:pPr>
          </w:p>
        </w:tc>
      </w:tr>
      <w:tr w:rsidR="006E7DA4" w:rsidRPr="00EE79A3" w:rsidTr="006704F7">
        <w:trPr>
          <w:trHeight w:val="849"/>
        </w:trPr>
        <w:tc>
          <w:tcPr>
            <w:tcW w:w="5678" w:type="dxa"/>
            <w:shd w:val="clear" w:color="auto" w:fill="DFE7F5"/>
            <w:vAlign w:val="center"/>
          </w:tcPr>
          <w:p w:rsidR="006E7DA4" w:rsidRPr="00C00693" w:rsidRDefault="006E7DA4" w:rsidP="006704F7">
            <w:pPr>
              <w:spacing w:before="120" w:after="120"/>
              <w:rPr>
                <w:rFonts w:ascii="Century Gothic" w:hAnsi="Century Gothic"/>
                <w:sz w:val="24"/>
                <w:szCs w:val="23"/>
              </w:rPr>
            </w:pPr>
            <w:r w:rsidRPr="006E7DA4">
              <w:rPr>
                <w:rFonts w:ascii="Century Gothic" w:hAnsi="Century Gothic"/>
                <w:sz w:val="24"/>
                <w:szCs w:val="23"/>
              </w:rPr>
              <w:t>Expresé mi comprensión sobre las operaciones con números racionales y algunos irracionales para determinar el valor de agua virtual producida.</w:t>
            </w:r>
          </w:p>
        </w:tc>
        <w:tc>
          <w:tcPr>
            <w:tcW w:w="972" w:type="dxa"/>
            <w:vAlign w:val="center"/>
          </w:tcPr>
          <w:p w:rsidR="006E7DA4" w:rsidRPr="00EE79A3" w:rsidRDefault="006E7DA4" w:rsidP="006704F7">
            <w:pPr>
              <w:spacing w:before="120" w:after="120"/>
              <w:jc w:val="center"/>
              <w:rPr>
                <w:rFonts w:ascii="Century Gothic" w:hAnsi="Century Gothic"/>
                <w:b/>
                <w:noProof/>
                <w:sz w:val="24"/>
                <w:szCs w:val="23"/>
                <w:lang w:eastAsia="es-PE"/>
              </w:rPr>
            </w:pPr>
          </w:p>
        </w:tc>
        <w:tc>
          <w:tcPr>
            <w:tcW w:w="1173" w:type="dxa"/>
            <w:vAlign w:val="center"/>
          </w:tcPr>
          <w:p w:rsidR="006E7DA4" w:rsidRPr="00EE79A3" w:rsidRDefault="006E7DA4" w:rsidP="006704F7">
            <w:pPr>
              <w:spacing w:before="120" w:after="120"/>
              <w:jc w:val="center"/>
              <w:rPr>
                <w:rFonts w:ascii="Century Gothic" w:hAnsi="Century Gothic"/>
                <w:sz w:val="24"/>
                <w:szCs w:val="23"/>
              </w:rPr>
            </w:pPr>
          </w:p>
        </w:tc>
        <w:tc>
          <w:tcPr>
            <w:tcW w:w="2608" w:type="dxa"/>
            <w:vAlign w:val="center"/>
          </w:tcPr>
          <w:p w:rsidR="006E7DA4" w:rsidRPr="00EE79A3" w:rsidRDefault="006E7DA4" w:rsidP="006704F7">
            <w:pPr>
              <w:spacing w:before="120" w:after="120"/>
              <w:jc w:val="center"/>
              <w:rPr>
                <w:rFonts w:ascii="Century Gothic" w:hAnsi="Century Gothic"/>
                <w:sz w:val="24"/>
                <w:szCs w:val="23"/>
              </w:rPr>
            </w:pPr>
          </w:p>
        </w:tc>
      </w:tr>
      <w:tr w:rsidR="006E7DA4" w:rsidRPr="00EE79A3" w:rsidTr="006704F7">
        <w:trPr>
          <w:trHeight w:val="849"/>
        </w:trPr>
        <w:tc>
          <w:tcPr>
            <w:tcW w:w="5678" w:type="dxa"/>
            <w:shd w:val="clear" w:color="auto" w:fill="DFE7F5"/>
            <w:vAlign w:val="center"/>
          </w:tcPr>
          <w:p w:rsidR="006E7DA4" w:rsidRPr="006E7DA4" w:rsidRDefault="006E7DA4" w:rsidP="006704F7">
            <w:pPr>
              <w:spacing w:before="120" w:after="120"/>
              <w:rPr>
                <w:rFonts w:ascii="Century Gothic" w:hAnsi="Century Gothic"/>
                <w:sz w:val="24"/>
                <w:szCs w:val="23"/>
              </w:rPr>
            </w:pPr>
            <w:r w:rsidRPr="006E7DA4">
              <w:rPr>
                <w:rFonts w:ascii="Century Gothic" w:hAnsi="Century Gothic"/>
                <w:sz w:val="24"/>
                <w:szCs w:val="23"/>
              </w:rPr>
              <w:t>Seleccioné estrategias y procedimientos diversos para realizar operaciones con números racionales y algunos irracionales</w:t>
            </w:r>
          </w:p>
        </w:tc>
        <w:tc>
          <w:tcPr>
            <w:tcW w:w="972" w:type="dxa"/>
            <w:vAlign w:val="center"/>
          </w:tcPr>
          <w:p w:rsidR="006E7DA4" w:rsidRPr="00EE79A3" w:rsidRDefault="006E7DA4" w:rsidP="006704F7">
            <w:pPr>
              <w:spacing w:before="120" w:after="120"/>
              <w:jc w:val="center"/>
              <w:rPr>
                <w:rFonts w:ascii="Century Gothic" w:hAnsi="Century Gothic"/>
                <w:b/>
                <w:noProof/>
                <w:sz w:val="24"/>
                <w:szCs w:val="23"/>
                <w:lang w:eastAsia="es-PE"/>
              </w:rPr>
            </w:pPr>
          </w:p>
        </w:tc>
        <w:tc>
          <w:tcPr>
            <w:tcW w:w="1173" w:type="dxa"/>
            <w:vAlign w:val="center"/>
          </w:tcPr>
          <w:p w:rsidR="006E7DA4" w:rsidRPr="00EE79A3" w:rsidRDefault="006E7DA4" w:rsidP="006704F7">
            <w:pPr>
              <w:spacing w:before="120" w:after="120"/>
              <w:jc w:val="center"/>
              <w:rPr>
                <w:rFonts w:ascii="Century Gothic" w:hAnsi="Century Gothic"/>
                <w:sz w:val="24"/>
                <w:szCs w:val="23"/>
              </w:rPr>
            </w:pPr>
          </w:p>
        </w:tc>
        <w:tc>
          <w:tcPr>
            <w:tcW w:w="2608" w:type="dxa"/>
            <w:vAlign w:val="center"/>
          </w:tcPr>
          <w:p w:rsidR="006E7DA4" w:rsidRPr="00EE79A3" w:rsidRDefault="006E7DA4" w:rsidP="006704F7">
            <w:pPr>
              <w:spacing w:before="120" w:after="120"/>
              <w:jc w:val="center"/>
              <w:rPr>
                <w:rFonts w:ascii="Century Gothic" w:hAnsi="Century Gothic"/>
                <w:sz w:val="24"/>
                <w:szCs w:val="23"/>
              </w:rPr>
            </w:pPr>
          </w:p>
        </w:tc>
      </w:tr>
      <w:tr w:rsidR="006E7DA4" w:rsidRPr="00EE79A3" w:rsidTr="006704F7">
        <w:trPr>
          <w:trHeight w:val="849"/>
        </w:trPr>
        <w:tc>
          <w:tcPr>
            <w:tcW w:w="5678" w:type="dxa"/>
            <w:shd w:val="clear" w:color="auto" w:fill="DFE7F5"/>
            <w:vAlign w:val="center"/>
          </w:tcPr>
          <w:p w:rsidR="006E7DA4" w:rsidRPr="006E7DA4" w:rsidRDefault="006E7DA4" w:rsidP="006704F7">
            <w:pPr>
              <w:spacing w:before="120" w:after="120"/>
              <w:rPr>
                <w:rFonts w:ascii="Century Gothic" w:hAnsi="Century Gothic"/>
                <w:sz w:val="24"/>
                <w:szCs w:val="23"/>
              </w:rPr>
            </w:pPr>
            <w:r w:rsidRPr="006E7DA4">
              <w:rPr>
                <w:rFonts w:ascii="Century Gothic" w:hAnsi="Century Gothic"/>
                <w:sz w:val="24"/>
                <w:szCs w:val="23"/>
              </w:rPr>
              <w:t>Planteé afirmaciones sobre las propiedades de las operaciones con números irracionales.</w:t>
            </w:r>
          </w:p>
        </w:tc>
        <w:tc>
          <w:tcPr>
            <w:tcW w:w="972" w:type="dxa"/>
            <w:vAlign w:val="center"/>
          </w:tcPr>
          <w:p w:rsidR="006E7DA4" w:rsidRPr="00EE79A3" w:rsidRDefault="006E7DA4" w:rsidP="006704F7">
            <w:pPr>
              <w:spacing w:before="120" w:after="120"/>
              <w:jc w:val="center"/>
              <w:rPr>
                <w:rFonts w:ascii="Century Gothic" w:hAnsi="Century Gothic"/>
                <w:b/>
                <w:noProof/>
                <w:sz w:val="24"/>
                <w:szCs w:val="23"/>
                <w:lang w:eastAsia="es-PE"/>
              </w:rPr>
            </w:pPr>
          </w:p>
        </w:tc>
        <w:tc>
          <w:tcPr>
            <w:tcW w:w="1173" w:type="dxa"/>
            <w:vAlign w:val="center"/>
          </w:tcPr>
          <w:p w:rsidR="006E7DA4" w:rsidRPr="00EE79A3" w:rsidRDefault="006E7DA4" w:rsidP="006704F7">
            <w:pPr>
              <w:spacing w:before="120" w:after="120"/>
              <w:jc w:val="center"/>
              <w:rPr>
                <w:rFonts w:ascii="Century Gothic" w:hAnsi="Century Gothic"/>
                <w:sz w:val="24"/>
                <w:szCs w:val="23"/>
              </w:rPr>
            </w:pPr>
          </w:p>
        </w:tc>
        <w:tc>
          <w:tcPr>
            <w:tcW w:w="2608" w:type="dxa"/>
            <w:vAlign w:val="center"/>
          </w:tcPr>
          <w:p w:rsidR="006E7DA4" w:rsidRPr="00EE79A3" w:rsidRDefault="006E7DA4" w:rsidP="006704F7">
            <w:pPr>
              <w:spacing w:before="120" w:after="120"/>
              <w:jc w:val="center"/>
              <w:rPr>
                <w:rFonts w:ascii="Century Gothic" w:hAnsi="Century Gothic"/>
                <w:sz w:val="24"/>
                <w:szCs w:val="23"/>
              </w:rPr>
            </w:pPr>
          </w:p>
        </w:tc>
      </w:tr>
    </w:tbl>
    <w:p w:rsidR="00B00C01" w:rsidRDefault="00B00C01" w:rsidP="00A30244">
      <w:pPr>
        <w:spacing w:after="120"/>
        <w:jc w:val="both"/>
        <w:rPr>
          <w:rFonts w:ascii="Century Gothic" w:eastAsiaTheme="minorEastAsia" w:hAnsi="Century Gothic"/>
          <w:sz w:val="24"/>
          <w:szCs w:val="23"/>
        </w:rPr>
      </w:pPr>
    </w:p>
    <w:p w:rsidR="00B00C01" w:rsidRPr="006E7DA4" w:rsidRDefault="006E7DA4" w:rsidP="00A30244">
      <w:pPr>
        <w:spacing w:after="120"/>
        <w:jc w:val="both"/>
        <w:rPr>
          <w:rFonts w:ascii="Century Gothic" w:eastAsiaTheme="minorEastAsia" w:hAnsi="Century Gothic"/>
          <w:color w:val="C00000"/>
          <w:sz w:val="24"/>
          <w:szCs w:val="23"/>
        </w:rPr>
      </w:pPr>
      <w:r w:rsidRPr="006E7DA4">
        <w:rPr>
          <w:rFonts w:ascii="Century Gothic" w:eastAsiaTheme="minorEastAsia" w:hAnsi="Century Gothic"/>
          <w:color w:val="C00000"/>
          <w:sz w:val="24"/>
          <w:szCs w:val="23"/>
        </w:rPr>
        <w:t>Hasta aquí habríamos terminado con este multicurso, el tema de hoy en matemática estuvo muy interesante la verdad</w:t>
      </w:r>
      <w:bookmarkStart w:id="0" w:name="_GoBack"/>
      <w:bookmarkEnd w:id="0"/>
      <w:r w:rsidRPr="006E7DA4">
        <w:rPr>
          <w:rFonts w:ascii="Century Gothic" w:eastAsiaTheme="minorEastAsia" w:hAnsi="Century Gothic"/>
          <w:color w:val="C00000"/>
          <w:sz w:val="24"/>
          <w:szCs w:val="23"/>
        </w:rPr>
        <w:t>, yo no tenía conocimiento de lo que era agua virtual, cuando leí el título pensé que hablaríamos de creaciones en 3 d o algo así xD pero en fin, fue muy interesante uwu espero te haya resultado de ayuda este documento y nos vemos en el próximo, cuídate mucho y adiós uwu</w:t>
      </w:r>
    </w:p>
    <w:p w:rsidR="006E7DA4" w:rsidRPr="006E7DA4" w:rsidRDefault="006E7DA4" w:rsidP="006E7DA4">
      <w:pPr>
        <w:spacing w:after="120"/>
        <w:jc w:val="right"/>
        <w:rPr>
          <w:rFonts w:ascii="Century Gothic" w:eastAsiaTheme="minorEastAsia" w:hAnsi="Century Gothic"/>
          <w:color w:val="C00000"/>
          <w:sz w:val="32"/>
          <w:szCs w:val="23"/>
          <w:u w:val="single"/>
        </w:rPr>
      </w:pPr>
      <w:r w:rsidRPr="006E7DA4">
        <w:rPr>
          <w:rFonts w:ascii="Century Gothic" w:eastAsiaTheme="minorEastAsia" w:hAnsi="Century Gothic"/>
          <w:color w:val="C00000"/>
          <w:sz w:val="32"/>
          <w:szCs w:val="23"/>
          <w:u w:val="single"/>
        </w:rPr>
        <w:t xml:space="preserve">Bela Konrad </w:t>
      </w:r>
    </w:p>
    <w:p w:rsidR="00B00C01" w:rsidRDefault="00B00C01" w:rsidP="00A30244">
      <w:pPr>
        <w:spacing w:after="120"/>
        <w:jc w:val="both"/>
        <w:rPr>
          <w:rFonts w:ascii="Century Gothic" w:eastAsiaTheme="minorEastAsia" w:hAnsi="Century Gothic"/>
          <w:sz w:val="24"/>
          <w:szCs w:val="23"/>
        </w:rPr>
      </w:pPr>
    </w:p>
    <w:p w:rsidR="00A30244" w:rsidRPr="00A30244" w:rsidRDefault="00A30244" w:rsidP="00A30244">
      <w:pPr>
        <w:spacing w:after="120"/>
        <w:jc w:val="both"/>
        <w:rPr>
          <w:rFonts w:ascii="Century Gothic" w:eastAsiaTheme="minorEastAsia" w:hAnsi="Century Gothic"/>
          <w:sz w:val="24"/>
          <w:szCs w:val="23"/>
        </w:rPr>
      </w:pPr>
    </w:p>
    <w:sectPr w:rsidR="00A30244" w:rsidRPr="00A30244" w:rsidSect="00060306">
      <w:headerReference w:type="default" r:id="rId16"/>
      <w:pgSz w:w="11906" w:h="16838"/>
      <w:pgMar w:top="720" w:right="720" w:bottom="720" w:left="720"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9BB" w:rsidRDefault="00F849BB" w:rsidP="00060306">
      <w:pPr>
        <w:spacing w:after="0" w:line="240" w:lineRule="auto"/>
      </w:pPr>
      <w:r>
        <w:separator/>
      </w:r>
    </w:p>
  </w:endnote>
  <w:endnote w:type="continuationSeparator" w:id="0">
    <w:p w:rsidR="00F849BB" w:rsidRDefault="00F849BB" w:rsidP="00060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cmeFont">
    <w:panose1 w:val="00000000000000000000"/>
    <w:charset w:val="00"/>
    <w:family w:val="auto"/>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ahnschrift Light Condensed">
    <w:panose1 w:val="020B0502040204020203"/>
    <w:charset w:val="00"/>
    <w:family w:val="swiss"/>
    <w:pitch w:val="variable"/>
    <w:sig w:usb0="A00002C7" w:usb1="00000002"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Bahnschrift Light SemiCondensed">
    <w:panose1 w:val="020B0502040204020203"/>
    <w:charset w:val="00"/>
    <w:family w:val="swiss"/>
    <w:pitch w:val="variable"/>
    <w:sig w:usb0="A00002C7" w:usb1="00000002" w:usb2="00000000" w:usb3="00000000" w:csb0="0000019F" w:csb1="00000000"/>
  </w:font>
  <w:font w:name="Bahnschrift SemiBold Condensed">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9BB" w:rsidRDefault="00F849BB" w:rsidP="00060306">
      <w:pPr>
        <w:spacing w:after="0" w:line="240" w:lineRule="auto"/>
      </w:pPr>
      <w:r>
        <w:separator/>
      </w:r>
    </w:p>
  </w:footnote>
  <w:footnote w:type="continuationSeparator" w:id="0">
    <w:p w:rsidR="00F849BB" w:rsidRDefault="00F849BB" w:rsidP="000603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5A1" w:rsidRPr="00060306" w:rsidRDefault="00A715A1" w:rsidP="00060306">
    <w:pPr>
      <w:tabs>
        <w:tab w:val="center" w:pos="4252"/>
        <w:tab w:val="right" w:pos="8504"/>
      </w:tabs>
      <w:spacing w:after="0" w:line="240" w:lineRule="auto"/>
      <w:rPr>
        <w:rFonts w:ascii="Century Gothic" w:eastAsiaTheme="minorEastAsia" w:hAnsi="Century Gothic"/>
      </w:rPr>
    </w:pPr>
    <w:r w:rsidRPr="00060306">
      <w:rPr>
        <w:rFonts w:ascii="Century Gothic" w:eastAsiaTheme="minorEastAsia" w:hAnsi="Century Gothic"/>
      </w:rPr>
      <w:t>Bela Konrad                                                                                                              5to grado: Secundaria</w:t>
    </w:r>
  </w:p>
  <w:p w:rsidR="00A715A1" w:rsidRDefault="00A715A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3500D"/>
    <w:multiLevelType w:val="hybridMultilevel"/>
    <w:tmpl w:val="7EB6A28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6DF4FDE"/>
    <w:multiLevelType w:val="hybridMultilevel"/>
    <w:tmpl w:val="C002BE4E"/>
    <w:lvl w:ilvl="0" w:tplc="280A0001">
      <w:start w:val="1"/>
      <w:numFmt w:val="bullet"/>
      <w:lvlText w:val=""/>
      <w:lvlJc w:val="left"/>
      <w:pPr>
        <w:ind w:left="644" w:hanging="360"/>
      </w:pPr>
      <w:rPr>
        <w:rFonts w:ascii="Symbol" w:hAnsi="Symbol"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2" w15:restartNumberingAfterBreak="0">
    <w:nsid w:val="08346E61"/>
    <w:multiLevelType w:val="hybridMultilevel"/>
    <w:tmpl w:val="670CC204"/>
    <w:lvl w:ilvl="0" w:tplc="1A36F556">
      <w:start w:val="1"/>
      <w:numFmt w:val="bullet"/>
      <w:lvlText w:val=""/>
      <w:lvlJc w:val="left"/>
      <w:pPr>
        <w:ind w:left="720" w:hanging="360"/>
      </w:pPr>
      <w:rPr>
        <w:rFonts w:ascii="Wingdings" w:hAnsi="Wingding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0773F8C"/>
    <w:multiLevelType w:val="hybridMultilevel"/>
    <w:tmpl w:val="413CF4BC"/>
    <w:lvl w:ilvl="0" w:tplc="280A0001">
      <w:start w:val="1"/>
      <w:numFmt w:val="bullet"/>
      <w:lvlText w:val=""/>
      <w:lvlJc w:val="left"/>
      <w:pPr>
        <w:ind w:left="502" w:hanging="360"/>
      </w:pPr>
      <w:rPr>
        <w:rFonts w:ascii="Symbol" w:hAnsi="Symbol" w:hint="default"/>
      </w:rPr>
    </w:lvl>
    <w:lvl w:ilvl="1" w:tplc="280A0003" w:tentative="1">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4" w15:restartNumberingAfterBreak="0">
    <w:nsid w:val="2DA41F45"/>
    <w:multiLevelType w:val="hybridMultilevel"/>
    <w:tmpl w:val="C7B87CB2"/>
    <w:lvl w:ilvl="0" w:tplc="7B3871B0">
      <w:start w:val="1"/>
      <w:numFmt w:val="lowerLetter"/>
      <w:lvlText w:val="%1)"/>
      <w:lvlJc w:val="left"/>
      <w:pPr>
        <w:ind w:left="735" w:hanging="375"/>
      </w:pPr>
      <w:rPr>
        <w:rFonts w:hint="default"/>
      </w:rPr>
    </w:lvl>
    <w:lvl w:ilvl="1" w:tplc="9F5C0A68">
      <w:numFmt w:val="bullet"/>
      <w:lvlText w:val="•"/>
      <w:lvlJc w:val="left"/>
      <w:pPr>
        <w:ind w:left="644" w:hanging="360"/>
      </w:pPr>
      <w:rPr>
        <w:rFonts w:ascii="Century Gothic" w:eastAsiaTheme="minorEastAsia" w:hAnsi="Century Gothic" w:cstheme="minorBidi" w:hint="default"/>
      </w:rPr>
    </w:lvl>
    <w:lvl w:ilvl="2" w:tplc="2E1E949E">
      <w:start w:val="1"/>
      <w:numFmt w:val="lowerLetter"/>
      <w:lvlText w:val="%3."/>
      <w:lvlJc w:val="left"/>
      <w:pPr>
        <w:ind w:left="644" w:hanging="360"/>
      </w:pPr>
      <w:rPr>
        <w:rFonts w:hint="default"/>
      </w:r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30962DB9"/>
    <w:multiLevelType w:val="hybridMultilevel"/>
    <w:tmpl w:val="AADA216A"/>
    <w:lvl w:ilvl="0" w:tplc="4716A0E2">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33BB5056"/>
    <w:multiLevelType w:val="hybridMultilevel"/>
    <w:tmpl w:val="5AB8C28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33DB0B8C"/>
    <w:multiLevelType w:val="hybridMultilevel"/>
    <w:tmpl w:val="350A1A1C"/>
    <w:lvl w:ilvl="0" w:tplc="280A000F">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8" w15:restartNumberingAfterBreak="0">
    <w:nsid w:val="352473C3"/>
    <w:multiLevelType w:val="hybridMultilevel"/>
    <w:tmpl w:val="AABA380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3D0B1D21"/>
    <w:multiLevelType w:val="hybridMultilevel"/>
    <w:tmpl w:val="CD4EA21C"/>
    <w:lvl w:ilvl="0" w:tplc="290C346A">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10" w15:restartNumberingAfterBreak="0">
    <w:nsid w:val="48564CAE"/>
    <w:multiLevelType w:val="hybridMultilevel"/>
    <w:tmpl w:val="D6C87442"/>
    <w:lvl w:ilvl="0" w:tplc="280A0001">
      <w:start w:val="1"/>
      <w:numFmt w:val="bullet"/>
      <w:lvlText w:val=""/>
      <w:lvlJc w:val="left"/>
      <w:pPr>
        <w:ind w:left="1495" w:hanging="360"/>
      </w:pPr>
      <w:rPr>
        <w:rFonts w:ascii="Symbol" w:hAnsi="Symbol" w:hint="default"/>
      </w:rPr>
    </w:lvl>
    <w:lvl w:ilvl="1" w:tplc="280A0003" w:tentative="1">
      <w:start w:val="1"/>
      <w:numFmt w:val="bullet"/>
      <w:lvlText w:val="o"/>
      <w:lvlJc w:val="left"/>
      <w:pPr>
        <w:ind w:left="2215" w:hanging="360"/>
      </w:pPr>
      <w:rPr>
        <w:rFonts w:ascii="Courier New" w:hAnsi="Courier New" w:cs="Courier New" w:hint="default"/>
      </w:rPr>
    </w:lvl>
    <w:lvl w:ilvl="2" w:tplc="280A0005" w:tentative="1">
      <w:start w:val="1"/>
      <w:numFmt w:val="bullet"/>
      <w:lvlText w:val=""/>
      <w:lvlJc w:val="left"/>
      <w:pPr>
        <w:ind w:left="2935" w:hanging="360"/>
      </w:pPr>
      <w:rPr>
        <w:rFonts w:ascii="Wingdings" w:hAnsi="Wingdings" w:hint="default"/>
      </w:rPr>
    </w:lvl>
    <w:lvl w:ilvl="3" w:tplc="280A0001" w:tentative="1">
      <w:start w:val="1"/>
      <w:numFmt w:val="bullet"/>
      <w:lvlText w:val=""/>
      <w:lvlJc w:val="left"/>
      <w:pPr>
        <w:ind w:left="3655" w:hanging="360"/>
      </w:pPr>
      <w:rPr>
        <w:rFonts w:ascii="Symbol" w:hAnsi="Symbol" w:hint="default"/>
      </w:rPr>
    </w:lvl>
    <w:lvl w:ilvl="4" w:tplc="280A0003" w:tentative="1">
      <w:start w:val="1"/>
      <w:numFmt w:val="bullet"/>
      <w:lvlText w:val="o"/>
      <w:lvlJc w:val="left"/>
      <w:pPr>
        <w:ind w:left="4375" w:hanging="360"/>
      </w:pPr>
      <w:rPr>
        <w:rFonts w:ascii="Courier New" w:hAnsi="Courier New" w:cs="Courier New" w:hint="default"/>
      </w:rPr>
    </w:lvl>
    <w:lvl w:ilvl="5" w:tplc="280A0005" w:tentative="1">
      <w:start w:val="1"/>
      <w:numFmt w:val="bullet"/>
      <w:lvlText w:val=""/>
      <w:lvlJc w:val="left"/>
      <w:pPr>
        <w:ind w:left="5095" w:hanging="360"/>
      </w:pPr>
      <w:rPr>
        <w:rFonts w:ascii="Wingdings" w:hAnsi="Wingdings" w:hint="default"/>
      </w:rPr>
    </w:lvl>
    <w:lvl w:ilvl="6" w:tplc="280A0001" w:tentative="1">
      <w:start w:val="1"/>
      <w:numFmt w:val="bullet"/>
      <w:lvlText w:val=""/>
      <w:lvlJc w:val="left"/>
      <w:pPr>
        <w:ind w:left="5815" w:hanging="360"/>
      </w:pPr>
      <w:rPr>
        <w:rFonts w:ascii="Symbol" w:hAnsi="Symbol" w:hint="default"/>
      </w:rPr>
    </w:lvl>
    <w:lvl w:ilvl="7" w:tplc="280A0003" w:tentative="1">
      <w:start w:val="1"/>
      <w:numFmt w:val="bullet"/>
      <w:lvlText w:val="o"/>
      <w:lvlJc w:val="left"/>
      <w:pPr>
        <w:ind w:left="6535" w:hanging="360"/>
      </w:pPr>
      <w:rPr>
        <w:rFonts w:ascii="Courier New" w:hAnsi="Courier New" w:cs="Courier New" w:hint="default"/>
      </w:rPr>
    </w:lvl>
    <w:lvl w:ilvl="8" w:tplc="280A0005" w:tentative="1">
      <w:start w:val="1"/>
      <w:numFmt w:val="bullet"/>
      <w:lvlText w:val=""/>
      <w:lvlJc w:val="left"/>
      <w:pPr>
        <w:ind w:left="7255" w:hanging="360"/>
      </w:pPr>
      <w:rPr>
        <w:rFonts w:ascii="Wingdings" w:hAnsi="Wingdings" w:hint="default"/>
      </w:rPr>
    </w:lvl>
  </w:abstractNum>
  <w:abstractNum w:abstractNumId="11" w15:restartNumberingAfterBreak="0">
    <w:nsid w:val="52BE7E6B"/>
    <w:multiLevelType w:val="hybridMultilevel"/>
    <w:tmpl w:val="2DBAB970"/>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2" w15:restartNumberingAfterBreak="0">
    <w:nsid w:val="5D4C655A"/>
    <w:multiLevelType w:val="hybridMultilevel"/>
    <w:tmpl w:val="63C4E02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6571727D"/>
    <w:multiLevelType w:val="hybridMultilevel"/>
    <w:tmpl w:val="9F9A4408"/>
    <w:lvl w:ilvl="0" w:tplc="BBA8A760">
      <w:start w:val="1"/>
      <w:numFmt w:val="lowerLetter"/>
      <w:lvlText w:val="%1."/>
      <w:lvlJc w:val="left"/>
      <w:pPr>
        <w:ind w:left="750" w:hanging="39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675C028D"/>
    <w:multiLevelType w:val="hybridMultilevel"/>
    <w:tmpl w:val="E52415E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79A62443"/>
    <w:multiLevelType w:val="hybridMultilevel"/>
    <w:tmpl w:val="D7EC2E3A"/>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num w:numId="1">
    <w:abstractNumId w:val="2"/>
  </w:num>
  <w:num w:numId="2">
    <w:abstractNumId w:val="5"/>
  </w:num>
  <w:num w:numId="3">
    <w:abstractNumId w:val="12"/>
  </w:num>
  <w:num w:numId="4">
    <w:abstractNumId w:val="3"/>
  </w:num>
  <w:num w:numId="5">
    <w:abstractNumId w:val="4"/>
  </w:num>
  <w:num w:numId="6">
    <w:abstractNumId w:val="14"/>
  </w:num>
  <w:num w:numId="7">
    <w:abstractNumId w:val="0"/>
  </w:num>
  <w:num w:numId="8">
    <w:abstractNumId w:val="15"/>
  </w:num>
  <w:num w:numId="9">
    <w:abstractNumId w:val="11"/>
  </w:num>
  <w:num w:numId="10">
    <w:abstractNumId w:val="1"/>
  </w:num>
  <w:num w:numId="11">
    <w:abstractNumId w:val="13"/>
  </w:num>
  <w:num w:numId="12">
    <w:abstractNumId w:val="9"/>
  </w:num>
  <w:num w:numId="13">
    <w:abstractNumId w:val="7"/>
  </w:num>
  <w:num w:numId="14">
    <w:abstractNumId w:val="8"/>
  </w:num>
  <w:num w:numId="15">
    <w:abstractNumId w:val="1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306"/>
    <w:rsid w:val="000117E9"/>
    <w:rsid w:val="000351EA"/>
    <w:rsid w:val="000422C4"/>
    <w:rsid w:val="00060306"/>
    <w:rsid w:val="00063EBE"/>
    <w:rsid w:val="00082CD2"/>
    <w:rsid w:val="000934E7"/>
    <w:rsid w:val="000A07D5"/>
    <w:rsid w:val="00127030"/>
    <w:rsid w:val="001B4C71"/>
    <w:rsid w:val="0022499A"/>
    <w:rsid w:val="0023616C"/>
    <w:rsid w:val="00292E24"/>
    <w:rsid w:val="002B69E4"/>
    <w:rsid w:val="002C0C10"/>
    <w:rsid w:val="00385292"/>
    <w:rsid w:val="00401CC4"/>
    <w:rsid w:val="00421EED"/>
    <w:rsid w:val="00422D2E"/>
    <w:rsid w:val="00423A96"/>
    <w:rsid w:val="00453788"/>
    <w:rsid w:val="00480320"/>
    <w:rsid w:val="004827EC"/>
    <w:rsid w:val="004D2741"/>
    <w:rsid w:val="00551AC5"/>
    <w:rsid w:val="0055347A"/>
    <w:rsid w:val="00562B6D"/>
    <w:rsid w:val="00564CB4"/>
    <w:rsid w:val="005951B9"/>
    <w:rsid w:val="005C5792"/>
    <w:rsid w:val="005E58ED"/>
    <w:rsid w:val="00602A89"/>
    <w:rsid w:val="00612760"/>
    <w:rsid w:val="00641AFF"/>
    <w:rsid w:val="00651A12"/>
    <w:rsid w:val="006C6D56"/>
    <w:rsid w:val="006D7CDA"/>
    <w:rsid w:val="006E7DA4"/>
    <w:rsid w:val="006F493E"/>
    <w:rsid w:val="007A22B7"/>
    <w:rsid w:val="008026BB"/>
    <w:rsid w:val="00871B44"/>
    <w:rsid w:val="00880646"/>
    <w:rsid w:val="008D1C53"/>
    <w:rsid w:val="008E068C"/>
    <w:rsid w:val="008F4C4A"/>
    <w:rsid w:val="00903ECB"/>
    <w:rsid w:val="009472C0"/>
    <w:rsid w:val="00954999"/>
    <w:rsid w:val="00976F1F"/>
    <w:rsid w:val="009B24D6"/>
    <w:rsid w:val="009B315E"/>
    <w:rsid w:val="009B4FEF"/>
    <w:rsid w:val="00A237DB"/>
    <w:rsid w:val="00A30244"/>
    <w:rsid w:val="00A715A1"/>
    <w:rsid w:val="00A9139B"/>
    <w:rsid w:val="00AB5213"/>
    <w:rsid w:val="00B00C01"/>
    <w:rsid w:val="00B04302"/>
    <w:rsid w:val="00B43468"/>
    <w:rsid w:val="00B76679"/>
    <w:rsid w:val="00C00693"/>
    <w:rsid w:val="00C25C99"/>
    <w:rsid w:val="00C35193"/>
    <w:rsid w:val="00C543B4"/>
    <w:rsid w:val="00C6647B"/>
    <w:rsid w:val="00CE50CD"/>
    <w:rsid w:val="00D8106D"/>
    <w:rsid w:val="00E27B08"/>
    <w:rsid w:val="00E5538A"/>
    <w:rsid w:val="00E65DA4"/>
    <w:rsid w:val="00EA5A2E"/>
    <w:rsid w:val="00EE79A3"/>
    <w:rsid w:val="00F40453"/>
    <w:rsid w:val="00F81ACA"/>
    <w:rsid w:val="00F849BB"/>
    <w:rsid w:val="00FD5CA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954B5C-CA18-4D92-BCDA-9CEFD530F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030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60306"/>
  </w:style>
  <w:style w:type="paragraph" w:styleId="Piedepgina">
    <w:name w:val="footer"/>
    <w:basedOn w:val="Normal"/>
    <w:link w:val="PiedepginaCar"/>
    <w:uiPriority w:val="99"/>
    <w:unhideWhenUsed/>
    <w:rsid w:val="0006030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0306"/>
  </w:style>
  <w:style w:type="paragraph" w:styleId="Prrafodelista">
    <w:name w:val="List Paragraph"/>
    <w:basedOn w:val="Normal"/>
    <w:uiPriority w:val="34"/>
    <w:qFormat/>
    <w:rsid w:val="00082CD2"/>
    <w:pPr>
      <w:ind w:left="720"/>
      <w:contextualSpacing/>
    </w:pPr>
  </w:style>
  <w:style w:type="table" w:styleId="Tablaconcuadrcula">
    <w:name w:val="Table Grid"/>
    <w:basedOn w:val="Tablanormal"/>
    <w:uiPriority w:val="39"/>
    <w:rsid w:val="009B4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EE79A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D7CDA"/>
    <w:rPr>
      <w:color w:val="0563C1" w:themeColor="hyperlink"/>
      <w:u w:val="single"/>
    </w:rPr>
  </w:style>
  <w:style w:type="character" w:styleId="Textodelmarcadordeposicin">
    <w:name w:val="Placeholder Text"/>
    <w:basedOn w:val="Fuentedeprrafopredeter"/>
    <w:uiPriority w:val="99"/>
    <w:semiHidden/>
    <w:rsid w:val="00A9139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tmp"/><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anva.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file/d/1ytjXnVMz0mIzCByfFjxHoZKX5iN9Q5fT/view?usp=sharing" TargetMode="External"/><Relationship Id="rId5" Type="http://schemas.openxmlformats.org/officeDocument/2006/relationships/footnotes" Target="footnotes.xml"/><Relationship Id="rId15" Type="http://schemas.openxmlformats.org/officeDocument/2006/relationships/hyperlink" Target="https://youtu.be/GVdKntXYbpE" TargetMode="Externa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tm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2094</TotalTime>
  <Pages>1</Pages>
  <Words>6619</Words>
  <Characters>36405</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Espericueta</dc:creator>
  <cp:keywords/>
  <dc:description/>
  <cp:lastModifiedBy>Julio Espericueta</cp:lastModifiedBy>
  <cp:revision>11</cp:revision>
  <dcterms:created xsi:type="dcterms:W3CDTF">2021-10-08T05:28:00Z</dcterms:created>
  <dcterms:modified xsi:type="dcterms:W3CDTF">2021-10-18T04:33:00Z</dcterms:modified>
</cp:coreProperties>
</file>