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376" w:rsidRPr="00CE50CD" w:rsidRDefault="004E6376" w:rsidP="004E6376">
      <w:pPr>
        <w:spacing w:after="60"/>
        <w:jc w:val="center"/>
        <w:rPr>
          <w:rFonts w:ascii="Arial Rounded MT Bold" w:eastAsiaTheme="minorEastAsia" w:hAnsi="Arial Rounded MT Bold"/>
          <w:color w:val="4472C4" w:themeColor="accent5"/>
          <w:sz w:val="24"/>
        </w:rPr>
      </w:pPr>
      <w:r w:rsidRPr="00CE50CD">
        <w:rPr>
          <w:rFonts w:ascii="Arial Rounded MT Bold" w:eastAsiaTheme="minorEastAsia" w:hAnsi="Arial Rounded MT Bold"/>
          <w:color w:val="4472C4" w:themeColor="accent5"/>
          <w:sz w:val="24"/>
        </w:rPr>
        <w:t xml:space="preserve">Multicurso – Experiencia de Aprendizaje </w:t>
      </w:r>
      <w:r>
        <w:rPr>
          <w:rFonts w:ascii="Arial Rounded MT Bold" w:eastAsiaTheme="minorEastAsia" w:hAnsi="Arial Rounded MT Bold"/>
          <w:color w:val="4472C4" w:themeColor="accent5"/>
          <w:sz w:val="24"/>
        </w:rPr>
        <w:t>8</w:t>
      </w:r>
    </w:p>
    <w:p w:rsidR="004E6376" w:rsidRPr="00CE50CD" w:rsidRDefault="004E6376" w:rsidP="004E6376">
      <w:pPr>
        <w:spacing w:after="120"/>
        <w:jc w:val="center"/>
        <w:rPr>
          <w:rFonts w:ascii="AcmeFont" w:eastAsiaTheme="minorEastAsia" w:hAnsi="AcmeFont"/>
          <w:b/>
          <w:bCs/>
          <w:color w:val="4472C4" w:themeColor="accent5"/>
          <w:sz w:val="44"/>
        </w:rPr>
      </w:pPr>
      <w:r w:rsidRPr="00CE50CD">
        <w:rPr>
          <w:rFonts w:ascii="AcmeFont" w:eastAsiaTheme="minorEastAsia" w:hAnsi="AcmeFont"/>
          <w:b/>
          <w:bCs/>
          <w:color w:val="4472C4" w:themeColor="accent5"/>
          <w:sz w:val="44"/>
        </w:rPr>
        <w:t>Asumimos una postura respecto a la contaminación ambiental y el cuidado de la salud en el contexto de las festividades</w:t>
      </w:r>
    </w:p>
    <w:p w:rsidR="004E6376" w:rsidRPr="00CE50CD" w:rsidRDefault="004E6376" w:rsidP="004E6376">
      <w:pPr>
        <w:spacing w:after="120"/>
        <w:jc w:val="center"/>
        <w:rPr>
          <w:rFonts w:ascii="Berlin Sans FB" w:eastAsiaTheme="minorEastAsia" w:hAnsi="Berlin Sans FB"/>
          <w:bCs/>
          <w:color w:val="4472C4" w:themeColor="accent5"/>
          <w:sz w:val="28"/>
        </w:rPr>
      </w:pPr>
      <w:r w:rsidRPr="00CE50CD">
        <w:rPr>
          <w:rFonts w:ascii="Berlin Sans FB" w:eastAsiaTheme="minorEastAsia" w:hAnsi="Berlin Sans FB"/>
          <w:bCs/>
          <w:color w:val="4472C4" w:themeColor="accent5"/>
          <w:sz w:val="28"/>
        </w:rPr>
        <w:t xml:space="preserve">(SEMANA </w:t>
      </w:r>
      <w:r>
        <w:rPr>
          <w:rFonts w:ascii="Berlin Sans FB" w:eastAsiaTheme="minorEastAsia" w:hAnsi="Berlin Sans FB"/>
          <w:bCs/>
          <w:color w:val="4472C4" w:themeColor="accent5"/>
          <w:sz w:val="28"/>
        </w:rPr>
        <w:t>3</w:t>
      </w:r>
      <w:r>
        <w:rPr>
          <w:rFonts w:ascii="Berlin Sans FB" w:eastAsiaTheme="minorEastAsia" w:hAnsi="Berlin Sans FB"/>
          <w:bCs/>
          <w:color w:val="4472C4" w:themeColor="accent5"/>
          <w:sz w:val="28"/>
        </w:rPr>
        <w:t>1</w:t>
      </w:r>
      <w:r w:rsidRPr="00CE50CD">
        <w:rPr>
          <w:rFonts w:ascii="Berlin Sans FB" w:eastAsiaTheme="minorEastAsia" w:hAnsi="Berlin Sans FB"/>
          <w:bCs/>
          <w:color w:val="4472C4" w:themeColor="accent5"/>
          <w:sz w:val="28"/>
        </w:rPr>
        <w:t>)</w:t>
      </w:r>
    </w:p>
    <w:p w:rsidR="004E6376" w:rsidRPr="00CE50CD" w:rsidRDefault="004E6376" w:rsidP="004E6376">
      <w:pPr>
        <w:spacing w:after="120"/>
        <w:jc w:val="both"/>
        <w:rPr>
          <w:rFonts w:ascii="Century Gothic" w:eastAsiaTheme="minorEastAsia" w:hAnsi="Century Gothic"/>
          <w:bCs/>
          <w:sz w:val="24"/>
          <w:szCs w:val="23"/>
        </w:rPr>
      </w:pPr>
      <w:r w:rsidRPr="00CE50CD">
        <w:rPr>
          <w:rFonts w:ascii="Century Gothic" w:eastAsiaTheme="minorEastAsia" w:hAnsi="Century Gothic"/>
          <w:bCs/>
          <w:sz w:val="24"/>
          <w:szCs w:val="23"/>
        </w:rPr>
        <w:t xml:space="preserve">¡Hola! Te saluda Bela, continuamos con este ‘Multicurso’ que es </w:t>
      </w:r>
      <w:r w:rsidRPr="006C6D56">
        <w:rPr>
          <w:rFonts w:ascii="Century Gothic" w:eastAsiaTheme="minorEastAsia" w:hAnsi="Century Gothic"/>
          <w:bCs/>
          <w:sz w:val="24"/>
          <w:szCs w:val="23"/>
        </w:rPr>
        <w:t>Comunicación, Matemática, Ciencia y Tecnología, Desarrollo Personal, Ciudadanía y Cívica, Educación física y Ciencias Sociales</w:t>
      </w:r>
      <w:r>
        <w:rPr>
          <w:rFonts w:ascii="Century Gothic" w:eastAsiaTheme="minorEastAsia" w:hAnsi="Century Gothic"/>
          <w:bCs/>
          <w:sz w:val="24"/>
          <w:szCs w:val="23"/>
        </w:rPr>
        <w:t xml:space="preserve"> a la vez</w:t>
      </w:r>
      <w:r w:rsidRPr="00CE50CD">
        <w:rPr>
          <w:rFonts w:ascii="Century Gothic" w:eastAsiaTheme="minorEastAsia" w:hAnsi="Century Gothic"/>
          <w:bCs/>
          <w:sz w:val="24"/>
          <w:szCs w:val="23"/>
        </w:rPr>
        <w:t xml:space="preserve">. Estas son las </w:t>
      </w:r>
      <w:r>
        <w:rPr>
          <w:rFonts w:ascii="Century Gothic" w:eastAsiaTheme="minorEastAsia" w:hAnsi="Century Gothic"/>
          <w:bCs/>
          <w:sz w:val="24"/>
          <w:szCs w:val="23"/>
        </w:rPr>
        <w:t>3</w:t>
      </w:r>
      <w:r w:rsidRPr="00CE50CD">
        <w:rPr>
          <w:rFonts w:ascii="Century Gothic" w:eastAsiaTheme="minorEastAsia" w:hAnsi="Century Gothic"/>
          <w:bCs/>
          <w:sz w:val="24"/>
          <w:szCs w:val="23"/>
        </w:rPr>
        <w:t xml:space="preserve"> actividades de esta carpeta MultiCurso</w:t>
      </w:r>
      <w:r>
        <w:rPr>
          <w:rFonts w:ascii="Century Gothic" w:eastAsiaTheme="minorEastAsia" w:hAnsi="Century Gothic"/>
          <w:bCs/>
          <w:sz w:val="24"/>
          <w:szCs w:val="23"/>
        </w:rPr>
        <w:t>30</w:t>
      </w:r>
      <w:r w:rsidRPr="00CE50CD">
        <w:rPr>
          <w:rFonts w:ascii="Century Gothic" w:eastAsiaTheme="minorEastAsia" w:hAnsi="Century Gothic"/>
          <w:bCs/>
          <w:sz w:val="24"/>
          <w:szCs w:val="23"/>
        </w:rPr>
        <w:t xml:space="preserve">. </w:t>
      </w:r>
    </w:p>
    <w:p w:rsidR="004E6376" w:rsidRPr="00CE50CD" w:rsidRDefault="004E6376" w:rsidP="004E6376">
      <w:pPr>
        <w:spacing w:after="120"/>
        <w:ind w:right="-166"/>
        <w:jc w:val="both"/>
        <w:rPr>
          <w:rFonts w:ascii="Century Gothic" w:eastAsiaTheme="minorEastAsia" w:hAnsi="Century Gothic"/>
          <w:b/>
          <w:bCs/>
          <w:sz w:val="24"/>
          <w:szCs w:val="23"/>
        </w:rPr>
      </w:pPr>
      <w:r w:rsidRPr="00CE50CD">
        <w:rPr>
          <w:rFonts w:ascii="Century Gothic" w:eastAsiaTheme="minorEastAsia" w:hAnsi="Century Gothic"/>
          <w:b/>
          <w:bCs/>
          <w:sz w:val="24"/>
          <w:szCs w:val="23"/>
        </w:rPr>
        <w:t>En esta carpeta estamos trabajando con:</w:t>
      </w:r>
    </w:p>
    <w:p w:rsidR="004E6376" w:rsidRPr="00CE50CD" w:rsidRDefault="004E6376" w:rsidP="004E6376">
      <w:pPr>
        <w:numPr>
          <w:ilvl w:val="0"/>
          <w:numId w:val="1"/>
        </w:numPr>
        <w:spacing w:after="120"/>
        <w:contextualSpacing/>
        <w:rPr>
          <w:rFonts w:ascii="Century Gothic" w:eastAsiaTheme="minorEastAsia" w:hAnsi="Century Gothic"/>
          <w:bCs/>
          <w:sz w:val="24"/>
          <w:szCs w:val="24"/>
        </w:rPr>
      </w:pPr>
      <w:r w:rsidRPr="00CE50CD">
        <w:rPr>
          <w:rFonts w:ascii="Century Gothic" w:eastAsiaTheme="minorEastAsia" w:hAnsi="Century Gothic"/>
          <w:b/>
          <w:bCs/>
          <w:sz w:val="24"/>
          <w:szCs w:val="24"/>
        </w:rPr>
        <w:t xml:space="preserve">Actividad </w:t>
      </w:r>
      <w:r>
        <w:rPr>
          <w:rFonts w:ascii="Century Gothic" w:eastAsiaTheme="minorEastAsia" w:hAnsi="Century Gothic"/>
          <w:b/>
          <w:bCs/>
          <w:sz w:val="24"/>
          <w:szCs w:val="24"/>
        </w:rPr>
        <w:t>11</w:t>
      </w:r>
      <w:r w:rsidRPr="00CE50CD">
        <w:rPr>
          <w:rFonts w:ascii="Century Gothic" w:eastAsiaTheme="minorEastAsia" w:hAnsi="Century Gothic"/>
          <w:b/>
          <w:bCs/>
          <w:sz w:val="24"/>
          <w:szCs w:val="24"/>
        </w:rPr>
        <w:t>:</w:t>
      </w:r>
      <w:r w:rsidRPr="00CE50CD">
        <w:rPr>
          <w:rFonts w:ascii="Century Gothic" w:eastAsiaTheme="minorEastAsia" w:hAnsi="Century Gothic"/>
          <w:b/>
          <w:bCs/>
          <w:color w:val="FFC000" w:themeColor="accent4"/>
          <w:sz w:val="24"/>
          <w:szCs w:val="24"/>
        </w:rPr>
        <w:t xml:space="preserve"> </w:t>
      </w:r>
      <w:r w:rsidRPr="004E6376">
        <w:rPr>
          <w:rFonts w:ascii="Century Gothic" w:eastAsiaTheme="minorEastAsia" w:hAnsi="Century Gothic"/>
          <w:b/>
          <w:bCs/>
          <w:color w:val="70AD47" w:themeColor="accent6"/>
          <w:sz w:val="24"/>
          <w:szCs w:val="24"/>
        </w:rPr>
        <w:t>CyT</w:t>
      </w:r>
      <w:r w:rsidRPr="004E6376">
        <w:rPr>
          <w:rFonts w:ascii="Century Gothic" w:eastAsiaTheme="minorEastAsia" w:hAnsi="Century Gothic"/>
          <w:b/>
          <w:bCs/>
          <w:color w:val="70AD47" w:themeColor="accent6"/>
          <w:sz w:val="24"/>
          <w:szCs w:val="24"/>
        </w:rPr>
        <w:t xml:space="preserve"> </w:t>
      </w:r>
      <w:r w:rsidRPr="00CE50CD">
        <w:rPr>
          <w:rFonts w:ascii="Century Gothic" w:eastAsiaTheme="minorEastAsia" w:hAnsi="Century Gothic"/>
          <w:bCs/>
          <w:sz w:val="24"/>
          <w:szCs w:val="24"/>
        </w:rPr>
        <w:t>(Pág. 1)</w:t>
      </w:r>
    </w:p>
    <w:p w:rsidR="004E6376" w:rsidRPr="00CE50CD" w:rsidRDefault="004E6376" w:rsidP="004E6376">
      <w:pPr>
        <w:numPr>
          <w:ilvl w:val="0"/>
          <w:numId w:val="1"/>
        </w:numPr>
        <w:spacing w:after="120"/>
        <w:contextualSpacing/>
        <w:rPr>
          <w:rFonts w:ascii="Century Gothic" w:eastAsiaTheme="minorEastAsia" w:hAnsi="Century Gothic"/>
          <w:bCs/>
          <w:sz w:val="24"/>
          <w:szCs w:val="24"/>
        </w:rPr>
      </w:pPr>
      <w:r w:rsidRPr="00CE50CD">
        <w:rPr>
          <w:rFonts w:ascii="Century Gothic" w:eastAsiaTheme="minorEastAsia" w:hAnsi="Century Gothic"/>
          <w:b/>
          <w:bCs/>
          <w:sz w:val="24"/>
          <w:szCs w:val="24"/>
        </w:rPr>
        <w:t xml:space="preserve">Actividad </w:t>
      </w:r>
      <w:r>
        <w:rPr>
          <w:rFonts w:ascii="Century Gothic" w:eastAsiaTheme="minorEastAsia" w:hAnsi="Century Gothic"/>
          <w:b/>
          <w:bCs/>
          <w:sz w:val="24"/>
          <w:szCs w:val="24"/>
        </w:rPr>
        <w:t>12</w:t>
      </w:r>
      <w:r w:rsidRPr="00CE50CD">
        <w:rPr>
          <w:rFonts w:ascii="Century Gothic" w:eastAsiaTheme="minorEastAsia" w:hAnsi="Century Gothic"/>
          <w:b/>
          <w:bCs/>
          <w:sz w:val="24"/>
          <w:szCs w:val="24"/>
        </w:rPr>
        <w:t>:</w:t>
      </w:r>
      <w:r w:rsidRPr="00CE50CD">
        <w:rPr>
          <w:rFonts w:ascii="Century Gothic" w:eastAsiaTheme="minorEastAsia" w:hAnsi="Century Gothic"/>
          <w:b/>
          <w:bCs/>
          <w:color w:val="7030A0"/>
          <w:sz w:val="24"/>
          <w:szCs w:val="24"/>
        </w:rPr>
        <w:t xml:space="preserve"> </w:t>
      </w:r>
      <w:r>
        <w:rPr>
          <w:rFonts w:ascii="Century Gothic" w:eastAsiaTheme="minorEastAsia" w:hAnsi="Century Gothic"/>
          <w:b/>
          <w:bCs/>
          <w:color w:val="4472C4" w:themeColor="accent5"/>
          <w:sz w:val="24"/>
          <w:szCs w:val="24"/>
        </w:rPr>
        <w:t>Ed. Física</w:t>
      </w:r>
      <w:r w:rsidRPr="0058548D">
        <w:rPr>
          <w:rFonts w:ascii="Century Gothic" w:eastAsiaTheme="minorEastAsia" w:hAnsi="Century Gothic"/>
          <w:b/>
          <w:bCs/>
          <w:color w:val="4472C4" w:themeColor="accent5"/>
          <w:sz w:val="24"/>
          <w:szCs w:val="24"/>
        </w:rPr>
        <w:t xml:space="preserve"> </w:t>
      </w:r>
      <w:r w:rsidRPr="004E6376">
        <w:rPr>
          <w:rFonts w:ascii="Century Gothic" w:eastAsiaTheme="minorEastAsia" w:hAnsi="Century Gothic"/>
          <w:bCs/>
          <w:color w:val="C00000"/>
          <w:sz w:val="24"/>
          <w:szCs w:val="24"/>
        </w:rPr>
        <w:t>(Esta única actividad, la encuentras en mi página, en la sección ‘Documentos Semana 29’</w:t>
      </w:r>
      <w:r w:rsidRPr="004E6376">
        <w:rPr>
          <w:rFonts w:ascii="Century Gothic" w:eastAsiaTheme="minorEastAsia" w:hAnsi="Century Gothic"/>
          <w:bCs/>
          <w:color w:val="C00000"/>
          <w:sz w:val="24"/>
          <w:szCs w:val="24"/>
        </w:rPr>
        <w:t>)</w:t>
      </w:r>
    </w:p>
    <w:p w:rsidR="004E6376" w:rsidRPr="00CE50CD" w:rsidRDefault="004E6376" w:rsidP="004E6376">
      <w:pPr>
        <w:numPr>
          <w:ilvl w:val="0"/>
          <w:numId w:val="1"/>
        </w:numPr>
        <w:contextualSpacing/>
        <w:rPr>
          <w:rFonts w:ascii="Century Gothic" w:eastAsiaTheme="minorEastAsia" w:hAnsi="Century Gothic"/>
          <w:bCs/>
          <w:sz w:val="24"/>
          <w:szCs w:val="24"/>
        </w:rPr>
      </w:pPr>
      <w:r w:rsidRPr="00CE50CD">
        <w:rPr>
          <w:rFonts w:ascii="Century Gothic" w:eastAsiaTheme="minorEastAsia" w:hAnsi="Century Gothic"/>
          <w:b/>
          <w:bCs/>
          <w:sz w:val="24"/>
          <w:szCs w:val="24"/>
        </w:rPr>
        <w:t xml:space="preserve">Actividad </w:t>
      </w:r>
      <w:r>
        <w:rPr>
          <w:rFonts w:ascii="Century Gothic" w:eastAsiaTheme="minorEastAsia" w:hAnsi="Century Gothic"/>
          <w:b/>
          <w:bCs/>
          <w:sz w:val="24"/>
          <w:szCs w:val="24"/>
        </w:rPr>
        <w:t>13</w:t>
      </w:r>
      <w:r w:rsidRPr="00CE50CD">
        <w:rPr>
          <w:rFonts w:ascii="Century Gothic" w:eastAsiaTheme="minorEastAsia" w:hAnsi="Century Gothic"/>
          <w:b/>
          <w:bCs/>
          <w:sz w:val="24"/>
          <w:szCs w:val="24"/>
        </w:rPr>
        <w:t xml:space="preserve">: </w:t>
      </w:r>
      <w:r>
        <w:rPr>
          <w:rFonts w:ascii="Century Gothic" w:eastAsiaTheme="minorEastAsia" w:hAnsi="Century Gothic"/>
          <w:b/>
          <w:bCs/>
          <w:color w:val="70AD47" w:themeColor="accent6"/>
          <w:sz w:val="24"/>
          <w:szCs w:val="24"/>
        </w:rPr>
        <w:t>Comunicación</w:t>
      </w:r>
      <w:r w:rsidRPr="0058548D">
        <w:rPr>
          <w:rFonts w:ascii="Century Gothic" w:eastAsiaTheme="minorEastAsia" w:hAnsi="Century Gothic"/>
          <w:b/>
          <w:bCs/>
          <w:color w:val="70AD47" w:themeColor="accent6"/>
          <w:sz w:val="24"/>
          <w:szCs w:val="24"/>
        </w:rPr>
        <w:t xml:space="preserve"> </w:t>
      </w:r>
      <w:r w:rsidRPr="00CE50CD">
        <w:rPr>
          <w:rFonts w:ascii="Century Gothic" w:eastAsiaTheme="minorEastAsia" w:hAnsi="Century Gothic"/>
          <w:bCs/>
          <w:sz w:val="24"/>
          <w:szCs w:val="24"/>
        </w:rPr>
        <w:t>(Pág</w:t>
      </w:r>
      <w:proofErr w:type="gramStart"/>
      <w:r w:rsidRPr="00CE50CD">
        <w:rPr>
          <w:rFonts w:ascii="Century Gothic" w:eastAsiaTheme="minorEastAsia" w:hAnsi="Century Gothic"/>
          <w:bCs/>
          <w:sz w:val="24"/>
          <w:szCs w:val="24"/>
        </w:rPr>
        <w:t>.</w:t>
      </w:r>
      <w:r>
        <w:rPr>
          <w:rFonts w:ascii="Century Gothic" w:eastAsiaTheme="minorEastAsia" w:hAnsi="Century Gothic"/>
          <w:bCs/>
          <w:sz w:val="24"/>
          <w:szCs w:val="24"/>
        </w:rPr>
        <w:t xml:space="preserve"> </w:t>
      </w:r>
      <w:r w:rsidRPr="00CE50CD">
        <w:rPr>
          <w:rFonts w:ascii="Century Gothic" w:eastAsiaTheme="minorEastAsia" w:hAnsi="Century Gothic"/>
          <w:bCs/>
          <w:sz w:val="24"/>
          <w:szCs w:val="24"/>
        </w:rPr>
        <w:t>)</w:t>
      </w:r>
      <w:proofErr w:type="gramEnd"/>
    </w:p>
    <w:p w:rsidR="004E6376" w:rsidRPr="00CE50CD" w:rsidRDefault="004E6376" w:rsidP="004E6376">
      <w:pPr>
        <w:spacing w:after="120"/>
        <w:ind w:left="720"/>
        <w:contextualSpacing/>
        <w:rPr>
          <w:rFonts w:ascii="Century Gothic" w:eastAsiaTheme="minorEastAsia" w:hAnsi="Century Gothic"/>
          <w:bCs/>
          <w:sz w:val="10"/>
          <w:szCs w:val="24"/>
        </w:rPr>
      </w:pPr>
    </w:p>
    <w:p w:rsidR="004E6376" w:rsidRPr="00CE50CD" w:rsidRDefault="004E6376" w:rsidP="004E6376">
      <w:pPr>
        <w:spacing w:after="120"/>
        <w:jc w:val="both"/>
        <w:rPr>
          <w:rFonts w:ascii="Century Gothic" w:eastAsiaTheme="minorEastAsia" w:hAnsi="Century Gothic"/>
          <w:bCs/>
          <w:sz w:val="24"/>
        </w:rPr>
      </w:pPr>
      <w:r w:rsidRPr="00CE50CD">
        <w:rPr>
          <w:rFonts w:ascii="Century Gothic" w:eastAsiaTheme="minorEastAsia" w:hAnsi="Century Gothic"/>
          <w:b/>
          <w:bCs/>
          <w:sz w:val="24"/>
        </w:rPr>
        <w:t>En la carpeta de</w:t>
      </w:r>
      <w:r w:rsidRPr="00CE50CD">
        <w:rPr>
          <w:rFonts w:ascii="Century Gothic" w:eastAsiaTheme="minorEastAsia" w:hAnsi="Century Gothic"/>
          <w:bCs/>
          <w:sz w:val="24"/>
        </w:rPr>
        <w:t xml:space="preserve"> </w:t>
      </w:r>
      <w:r w:rsidRPr="00CE50CD">
        <w:rPr>
          <w:rFonts w:ascii="Century Gothic" w:eastAsiaTheme="minorEastAsia" w:hAnsi="Century Gothic"/>
          <w:b/>
          <w:bCs/>
          <w:sz w:val="24"/>
        </w:rPr>
        <w:t>Multicurso</w:t>
      </w:r>
      <w:r w:rsidRPr="00CE50CD">
        <w:rPr>
          <w:rFonts w:ascii="Century Gothic" w:eastAsiaTheme="minorEastAsia" w:hAnsi="Century Gothic"/>
          <w:bCs/>
          <w:sz w:val="24"/>
        </w:rPr>
        <w:t xml:space="preserve"> </w:t>
      </w:r>
      <w:r w:rsidRPr="00CE50CD">
        <w:rPr>
          <w:rFonts w:ascii="Century Gothic" w:eastAsiaTheme="minorEastAsia" w:hAnsi="Century Gothic"/>
          <w:b/>
          <w:bCs/>
          <w:color w:val="FF0000"/>
          <w:sz w:val="24"/>
        </w:rPr>
        <w:t>las semanas no importan</w:t>
      </w:r>
      <w:r w:rsidRPr="00CE50CD">
        <w:rPr>
          <w:rFonts w:ascii="Century Gothic" w:eastAsiaTheme="minorEastAsia" w:hAnsi="Century Gothic"/>
          <w:bCs/>
          <w:sz w:val="24"/>
        </w:rPr>
        <w:t xml:space="preserve">, sino las actividades de cada curso, pero quise ordenar los </w:t>
      </w:r>
      <w:r w:rsidRPr="00CE50CD">
        <w:rPr>
          <w:rFonts w:ascii="Century Gothic" w:eastAsiaTheme="minorEastAsia" w:hAnsi="Century Gothic"/>
          <w:bCs/>
          <w:sz w:val="24"/>
          <w:u w:val="single"/>
        </w:rPr>
        <w:t>documentos</w:t>
      </w:r>
      <w:r w:rsidRPr="00CE50CD">
        <w:rPr>
          <w:rFonts w:ascii="Century Gothic" w:eastAsiaTheme="minorEastAsia" w:hAnsi="Century Gothic"/>
          <w:bCs/>
          <w:sz w:val="24"/>
        </w:rPr>
        <w:t xml:space="preserve"> semanalmente para evitar desorden… </w:t>
      </w:r>
    </w:p>
    <w:p w:rsidR="00D93928" w:rsidRDefault="00D93928" w:rsidP="004E6376">
      <w:pPr>
        <w:spacing w:after="0"/>
        <w:rPr>
          <w:rFonts w:ascii="Arial Rounded MT Bold" w:eastAsiaTheme="minorEastAsia" w:hAnsi="Arial Rounded MT Bold"/>
          <w:bCs/>
          <w:sz w:val="28"/>
        </w:rPr>
      </w:pPr>
    </w:p>
    <w:p w:rsidR="004E6376" w:rsidRPr="00CE50CD" w:rsidRDefault="004E6376" w:rsidP="004E6376">
      <w:pPr>
        <w:spacing w:after="0"/>
        <w:rPr>
          <w:rFonts w:ascii="Arial Rounded MT Bold" w:eastAsiaTheme="minorEastAsia" w:hAnsi="Arial Rounded MT Bold"/>
          <w:bCs/>
          <w:sz w:val="28"/>
        </w:rPr>
      </w:pPr>
      <w:r w:rsidRPr="00CE50CD">
        <w:rPr>
          <w:rFonts w:ascii="Arial Rounded MT Bold" w:eastAsiaTheme="minorEastAsia" w:hAnsi="Arial Rounded MT Bold"/>
          <w:bCs/>
          <w:sz w:val="28"/>
        </w:rPr>
        <w:t xml:space="preserve">ACTIVIDAD </w:t>
      </w:r>
      <w:r>
        <w:rPr>
          <w:rFonts w:ascii="Arial Rounded MT Bold" w:eastAsiaTheme="minorEastAsia" w:hAnsi="Arial Rounded MT Bold"/>
          <w:bCs/>
          <w:sz w:val="28"/>
        </w:rPr>
        <w:t>11</w:t>
      </w:r>
    </w:p>
    <w:p w:rsidR="004E6376" w:rsidRPr="00CE50CD" w:rsidRDefault="004E6376" w:rsidP="004E6376">
      <w:pPr>
        <w:spacing w:after="120"/>
        <w:rPr>
          <w:rFonts w:ascii="Bahnschrift Light Condensed" w:eastAsiaTheme="minorEastAsia" w:hAnsi="Bahnschrift Light Condensed"/>
          <w:b/>
          <w:bCs/>
          <w:color w:val="4472C4" w:themeColor="accent5"/>
          <w:sz w:val="52"/>
          <w:szCs w:val="49"/>
        </w:rPr>
      </w:pPr>
      <w:r w:rsidRPr="004E6376">
        <w:rPr>
          <w:rFonts w:ascii="Bahnschrift Light Condensed" w:eastAsiaTheme="minorEastAsia" w:hAnsi="Bahnschrift Light Condensed"/>
          <w:b/>
          <w:bCs/>
          <w:color w:val="4472C4" w:themeColor="accent5"/>
          <w:sz w:val="52"/>
          <w:szCs w:val="49"/>
        </w:rPr>
        <w:t xml:space="preserve">Elaboramos propuestas para la buena gestión de los residuos sólidos orgánicos e inorgánicos. </w:t>
      </w:r>
      <w:r w:rsidRPr="004E6376">
        <w:rPr>
          <w:rFonts w:ascii="Bahnschrift Light Condensed" w:eastAsiaTheme="minorEastAsia" w:hAnsi="Bahnschrift Light Condensed"/>
          <w:b/>
          <w:bCs/>
          <w:color w:val="70AD47" w:themeColor="accent6"/>
          <w:sz w:val="52"/>
          <w:szCs w:val="49"/>
        </w:rPr>
        <w:t>(</w:t>
      </w:r>
      <w:r w:rsidRPr="004E6376">
        <w:rPr>
          <w:rFonts w:ascii="Bahnschrift Light Condensed" w:eastAsiaTheme="minorEastAsia" w:hAnsi="Bahnschrift Light Condensed"/>
          <w:b/>
          <w:bCs/>
          <w:color w:val="70AD47" w:themeColor="accent6"/>
          <w:sz w:val="52"/>
          <w:szCs w:val="49"/>
        </w:rPr>
        <w:t>C</w:t>
      </w:r>
      <w:r>
        <w:rPr>
          <w:rFonts w:ascii="Bahnschrift Light Condensed" w:eastAsiaTheme="minorEastAsia" w:hAnsi="Bahnschrift Light Condensed"/>
          <w:b/>
          <w:bCs/>
          <w:color w:val="70AD47" w:themeColor="accent6"/>
          <w:sz w:val="52"/>
          <w:szCs w:val="49"/>
        </w:rPr>
        <w:t xml:space="preserve">iencia </w:t>
      </w:r>
      <w:r w:rsidRPr="004E6376">
        <w:rPr>
          <w:rFonts w:ascii="Bahnschrift Light Condensed" w:eastAsiaTheme="minorEastAsia" w:hAnsi="Bahnschrift Light Condensed"/>
          <w:b/>
          <w:bCs/>
          <w:color w:val="70AD47" w:themeColor="accent6"/>
          <w:sz w:val="52"/>
          <w:szCs w:val="49"/>
        </w:rPr>
        <w:t>y</w:t>
      </w:r>
      <w:r>
        <w:rPr>
          <w:rFonts w:ascii="Bahnschrift Light Condensed" w:eastAsiaTheme="minorEastAsia" w:hAnsi="Bahnschrift Light Condensed"/>
          <w:b/>
          <w:bCs/>
          <w:color w:val="70AD47" w:themeColor="accent6"/>
          <w:sz w:val="52"/>
          <w:szCs w:val="49"/>
        </w:rPr>
        <w:t xml:space="preserve"> </w:t>
      </w:r>
      <w:r w:rsidRPr="004E6376">
        <w:rPr>
          <w:rFonts w:ascii="Bahnschrift Light Condensed" w:eastAsiaTheme="minorEastAsia" w:hAnsi="Bahnschrift Light Condensed"/>
          <w:b/>
          <w:bCs/>
          <w:color w:val="70AD47" w:themeColor="accent6"/>
          <w:sz w:val="52"/>
          <w:szCs w:val="49"/>
        </w:rPr>
        <w:t>T</w:t>
      </w:r>
      <w:r>
        <w:rPr>
          <w:rFonts w:ascii="Bahnschrift Light Condensed" w:eastAsiaTheme="minorEastAsia" w:hAnsi="Bahnschrift Light Condensed"/>
          <w:b/>
          <w:bCs/>
          <w:color w:val="70AD47" w:themeColor="accent6"/>
          <w:sz w:val="52"/>
          <w:szCs w:val="49"/>
        </w:rPr>
        <w:t>ecnología</w:t>
      </w:r>
      <w:r w:rsidRPr="004E6376">
        <w:rPr>
          <w:rFonts w:ascii="Bahnschrift Light Condensed" w:eastAsiaTheme="minorEastAsia" w:hAnsi="Bahnschrift Light Condensed"/>
          <w:b/>
          <w:bCs/>
          <w:color w:val="70AD47" w:themeColor="accent6"/>
          <w:sz w:val="52"/>
          <w:szCs w:val="49"/>
        </w:rPr>
        <w:t>).</w:t>
      </w:r>
    </w:p>
    <w:p w:rsidR="004E6376" w:rsidRDefault="004E6376" w:rsidP="004E6376">
      <w:pPr>
        <w:spacing w:after="120"/>
        <w:rPr>
          <w:rFonts w:ascii="Century Gothic" w:eastAsiaTheme="minorEastAsia" w:hAnsi="Century Gothic"/>
          <w:sz w:val="24"/>
          <w:szCs w:val="23"/>
        </w:rPr>
      </w:pPr>
      <w:r w:rsidRPr="00CE50CD">
        <w:rPr>
          <w:rFonts w:ascii="Century Gothic" w:eastAsiaTheme="minorEastAsia" w:hAnsi="Century Gothic"/>
          <w:sz w:val="24"/>
          <w:szCs w:val="23"/>
        </w:rPr>
        <w:t xml:space="preserve">En esta actividad </w:t>
      </w:r>
      <w:r>
        <w:rPr>
          <w:rFonts w:ascii="Century Gothic" w:eastAsiaTheme="minorEastAsia" w:hAnsi="Century Gothic"/>
          <w:sz w:val="24"/>
          <w:szCs w:val="23"/>
        </w:rPr>
        <w:t>reflexionaremos</w:t>
      </w:r>
      <w:r w:rsidRPr="004E6376">
        <w:rPr>
          <w:rFonts w:ascii="Century Gothic" w:eastAsiaTheme="minorEastAsia" w:hAnsi="Century Gothic"/>
          <w:sz w:val="24"/>
          <w:szCs w:val="23"/>
        </w:rPr>
        <w:t xml:space="preserve"> sobre el destino de los residuos sólidos que se generan en los hogares y los mecanismos para su gestión y disposición final (botaderos, basurales o rellenos sani</w:t>
      </w:r>
      <w:r>
        <w:rPr>
          <w:rFonts w:ascii="Century Gothic" w:eastAsiaTheme="minorEastAsia" w:hAnsi="Century Gothic"/>
          <w:sz w:val="24"/>
          <w:szCs w:val="23"/>
        </w:rPr>
        <w:t xml:space="preserve">tarios). También, identificaremos </w:t>
      </w:r>
      <w:r w:rsidRPr="004E6376">
        <w:rPr>
          <w:rFonts w:ascii="Century Gothic" w:eastAsiaTheme="minorEastAsia" w:hAnsi="Century Gothic"/>
          <w:sz w:val="24"/>
          <w:szCs w:val="23"/>
        </w:rPr>
        <w:t>los efectos para el ambiente y la salud cuando no se disponen o gestionan los residuos de manera correcta.</w:t>
      </w:r>
    </w:p>
    <w:p w:rsidR="00D93928" w:rsidRDefault="00D93928">
      <w:pPr>
        <w:rPr>
          <w:rFonts w:ascii="Century Gothic" w:hAnsi="Century Gothic"/>
          <w:sz w:val="24"/>
        </w:rPr>
      </w:pPr>
      <w:r>
        <w:rPr>
          <w:rFonts w:ascii="Century Gothic" w:hAnsi="Century Gothic"/>
          <w:sz w:val="24"/>
        </w:rPr>
        <w:t>El link al desarrollo de la actividad es el siguiente uwu</w:t>
      </w:r>
    </w:p>
    <w:p w:rsidR="0079746B" w:rsidRPr="004E6376" w:rsidRDefault="004E6376">
      <w:pPr>
        <w:rPr>
          <w:rFonts w:ascii="Century Gothic" w:hAnsi="Century Gothic"/>
          <w:sz w:val="24"/>
        </w:rPr>
      </w:pPr>
      <w:hyperlink r:id="rId7" w:history="1">
        <w:r w:rsidRPr="004E6376">
          <w:rPr>
            <w:rStyle w:val="Hipervnculo"/>
            <w:rFonts w:ascii="Century Gothic" w:hAnsi="Century Gothic"/>
            <w:sz w:val="24"/>
          </w:rPr>
          <w:t>https://www.youtube.com/watch?v=TKDMZpXQRhc</w:t>
        </w:r>
      </w:hyperlink>
    </w:p>
    <w:p w:rsidR="004E6376" w:rsidRDefault="004E6376" w:rsidP="004E6376">
      <w:pPr>
        <w:spacing w:after="120"/>
        <w:rPr>
          <w:rFonts w:ascii="Century Gothic" w:eastAsiaTheme="minorEastAsia" w:hAnsi="Century Gothic"/>
          <w:sz w:val="24"/>
          <w:szCs w:val="23"/>
        </w:rPr>
      </w:pPr>
    </w:p>
    <w:p w:rsidR="004E6376" w:rsidRDefault="004E6376" w:rsidP="004E6376">
      <w:pPr>
        <w:spacing w:after="120"/>
        <w:rPr>
          <w:rFonts w:ascii="Century Gothic" w:eastAsiaTheme="minorEastAsia" w:hAnsi="Century Gothic"/>
          <w:sz w:val="24"/>
          <w:szCs w:val="23"/>
        </w:rPr>
      </w:pPr>
    </w:p>
    <w:p w:rsidR="004E6376" w:rsidRDefault="00D93928" w:rsidP="004E6376">
      <w:pPr>
        <w:spacing w:after="120"/>
        <w:rPr>
          <w:rFonts w:ascii="Century Gothic" w:eastAsiaTheme="minorEastAsia" w:hAnsi="Century Gothic"/>
          <w:sz w:val="24"/>
          <w:szCs w:val="23"/>
        </w:rPr>
      </w:pPr>
      <w:r>
        <w:rPr>
          <w:rFonts w:ascii="Century Gothic" w:eastAsiaTheme="minorEastAsia" w:hAnsi="Century Gothic"/>
          <w:sz w:val="24"/>
          <w:szCs w:val="23"/>
        </w:rPr>
        <w:t>La actividad 12, la encuentras en mi página, en la sección ‘Documentos Semana 29’, el documento tiene de título ‘Ed. Física 5to Exp 8 (Actividad única)’</w:t>
      </w:r>
    </w:p>
    <w:p w:rsidR="00D93928" w:rsidRDefault="00D93928" w:rsidP="004E6376">
      <w:pPr>
        <w:spacing w:after="120"/>
        <w:rPr>
          <w:rFonts w:ascii="Century Gothic" w:eastAsiaTheme="minorEastAsia" w:hAnsi="Century Gothic"/>
          <w:sz w:val="24"/>
          <w:szCs w:val="23"/>
        </w:rPr>
      </w:pPr>
      <w:r>
        <w:rPr>
          <w:rFonts w:ascii="Century Gothic" w:eastAsiaTheme="minorEastAsia" w:hAnsi="Century Gothic"/>
          <w:sz w:val="24"/>
          <w:szCs w:val="23"/>
        </w:rPr>
        <w:t xml:space="preserve">O algo así que yo recuerde xd es la única actividad que han dado para 4 semanas de </w:t>
      </w:r>
      <w:proofErr w:type="gramStart"/>
      <w:r>
        <w:rPr>
          <w:rFonts w:ascii="Century Gothic" w:eastAsiaTheme="minorEastAsia" w:hAnsi="Century Gothic"/>
          <w:sz w:val="24"/>
          <w:szCs w:val="23"/>
        </w:rPr>
        <w:t>Experiencia .</w:t>
      </w:r>
      <w:proofErr w:type="gramEnd"/>
      <w:r>
        <w:rPr>
          <w:rFonts w:ascii="Century Gothic" w:eastAsiaTheme="minorEastAsia" w:hAnsi="Century Gothic"/>
          <w:sz w:val="24"/>
          <w:szCs w:val="23"/>
        </w:rPr>
        <w:t xml:space="preserve">_. </w:t>
      </w:r>
      <w:proofErr w:type="gramStart"/>
      <w:r>
        <w:rPr>
          <w:rFonts w:ascii="Century Gothic" w:eastAsiaTheme="minorEastAsia" w:hAnsi="Century Gothic"/>
          <w:sz w:val="24"/>
          <w:szCs w:val="23"/>
        </w:rPr>
        <w:t>no</w:t>
      </w:r>
      <w:proofErr w:type="gramEnd"/>
      <w:r>
        <w:rPr>
          <w:rFonts w:ascii="Century Gothic" w:eastAsiaTheme="minorEastAsia" w:hAnsi="Century Gothic"/>
          <w:sz w:val="24"/>
          <w:szCs w:val="23"/>
        </w:rPr>
        <w:t xml:space="preserve"> sé si es bueno o malo, pero diré ‘</w:t>
      </w:r>
      <w:r w:rsidRPr="00D93928">
        <w:rPr>
          <w:rFonts w:ascii="Century Gothic" w:eastAsiaTheme="minorEastAsia" w:hAnsi="Century Gothic"/>
          <w:i/>
          <w:sz w:val="24"/>
          <w:szCs w:val="23"/>
        </w:rPr>
        <w:t xml:space="preserve">peruvian </w:t>
      </w:r>
      <w:proofErr w:type="spellStart"/>
      <w:r w:rsidRPr="00D93928">
        <w:rPr>
          <w:rFonts w:ascii="Century Gothic" w:eastAsiaTheme="minorEastAsia" w:hAnsi="Century Gothic"/>
          <w:i/>
          <w:sz w:val="24"/>
          <w:szCs w:val="23"/>
        </w:rPr>
        <w:t>moment</w:t>
      </w:r>
      <w:proofErr w:type="spellEnd"/>
      <w:r w:rsidRPr="00D93928">
        <w:rPr>
          <w:rFonts w:ascii="Century Gothic" w:eastAsiaTheme="minorEastAsia" w:hAnsi="Century Gothic"/>
          <w:i/>
          <w:sz w:val="24"/>
          <w:szCs w:val="23"/>
        </w:rPr>
        <w:t>’.</w:t>
      </w:r>
    </w:p>
    <w:p w:rsidR="004E6376" w:rsidRDefault="004E6376" w:rsidP="004E6376">
      <w:pPr>
        <w:spacing w:after="120"/>
        <w:rPr>
          <w:rFonts w:ascii="Century Gothic" w:eastAsiaTheme="minorEastAsia" w:hAnsi="Century Gothic"/>
          <w:sz w:val="24"/>
          <w:szCs w:val="23"/>
        </w:rPr>
      </w:pPr>
    </w:p>
    <w:p w:rsidR="004E6376" w:rsidRDefault="004E6376" w:rsidP="004E6376">
      <w:pPr>
        <w:spacing w:after="120"/>
        <w:rPr>
          <w:rFonts w:ascii="Century Gothic" w:eastAsiaTheme="minorEastAsia" w:hAnsi="Century Gothic"/>
          <w:sz w:val="24"/>
          <w:szCs w:val="23"/>
        </w:rPr>
      </w:pPr>
    </w:p>
    <w:p w:rsidR="004E6376" w:rsidRDefault="004E6376" w:rsidP="004E6376">
      <w:pPr>
        <w:spacing w:after="120"/>
        <w:rPr>
          <w:rFonts w:ascii="Century Gothic" w:eastAsiaTheme="minorEastAsia" w:hAnsi="Century Gothic"/>
          <w:sz w:val="24"/>
          <w:szCs w:val="23"/>
        </w:rPr>
      </w:pPr>
    </w:p>
    <w:p w:rsidR="00D93928" w:rsidRPr="00CE50CD" w:rsidRDefault="00D93928" w:rsidP="00D93928">
      <w:pPr>
        <w:spacing w:after="0"/>
        <w:rPr>
          <w:rFonts w:ascii="Arial Rounded MT Bold" w:eastAsiaTheme="minorEastAsia" w:hAnsi="Arial Rounded MT Bold"/>
          <w:bCs/>
          <w:sz w:val="28"/>
        </w:rPr>
      </w:pPr>
      <w:r w:rsidRPr="00CE50CD">
        <w:rPr>
          <w:rFonts w:ascii="Arial Rounded MT Bold" w:eastAsiaTheme="minorEastAsia" w:hAnsi="Arial Rounded MT Bold"/>
          <w:bCs/>
          <w:sz w:val="28"/>
        </w:rPr>
        <w:lastRenderedPageBreak/>
        <w:t xml:space="preserve">ACTIVIDAD </w:t>
      </w:r>
      <w:r>
        <w:rPr>
          <w:rFonts w:ascii="Arial Rounded MT Bold" w:eastAsiaTheme="minorEastAsia" w:hAnsi="Arial Rounded MT Bold"/>
          <w:bCs/>
          <w:sz w:val="28"/>
        </w:rPr>
        <w:t>13</w:t>
      </w:r>
    </w:p>
    <w:p w:rsidR="00D93928" w:rsidRPr="00D93928" w:rsidRDefault="00D93928" w:rsidP="00D93928">
      <w:pPr>
        <w:spacing w:after="120"/>
        <w:rPr>
          <w:rFonts w:ascii="Bahnschrift Light Condensed" w:eastAsiaTheme="minorEastAsia" w:hAnsi="Bahnschrift Light Condensed"/>
          <w:b/>
          <w:bCs/>
          <w:color w:val="4472C4" w:themeColor="accent5"/>
          <w:sz w:val="52"/>
          <w:szCs w:val="49"/>
        </w:rPr>
      </w:pPr>
      <w:r w:rsidRPr="00D93928">
        <w:rPr>
          <w:rFonts w:ascii="Bahnschrift Light Condensed" w:eastAsiaTheme="minorEastAsia" w:hAnsi="Bahnschrift Light Condensed"/>
          <w:b/>
          <w:bCs/>
          <w:color w:val="4472C4" w:themeColor="accent5"/>
          <w:sz w:val="52"/>
          <w:szCs w:val="49"/>
        </w:rPr>
        <w:t>Presentamos nuestro ensayo argumentativo</w:t>
      </w:r>
      <w:r w:rsidRPr="00D93928">
        <w:rPr>
          <w:rFonts w:ascii="Bahnschrift Light Condensed" w:eastAsiaTheme="minorEastAsia" w:hAnsi="Bahnschrift Light Condensed"/>
          <w:b/>
          <w:bCs/>
          <w:color w:val="4472C4" w:themeColor="accent5"/>
          <w:sz w:val="52"/>
          <w:szCs w:val="49"/>
        </w:rPr>
        <w:t xml:space="preserve">. </w:t>
      </w:r>
      <w:r w:rsidRPr="00D93928">
        <w:rPr>
          <w:rFonts w:ascii="Bahnschrift Light Condensed" w:eastAsiaTheme="minorEastAsia" w:hAnsi="Bahnschrift Light Condensed"/>
          <w:b/>
          <w:bCs/>
          <w:color w:val="FFC000" w:themeColor="accent4"/>
          <w:sz w:val="48"/>
          <w:szCs w:val="49"/>
        </w:rPr>
        <w:t>(</w:t>
      </w:r>
      <w:r w:rsidRPr="00D93928">
        <w:rPr>
          <w:rFonts w:ascii="Bahnschrift Light Condensed" w:eastAsiaTheme="minorEastAsia" w:hAnsi="Bahnschrift Light Condensed"/>
          <w:b/>
          <w:bCs/>
          <w:color w:val="FFC000" w:themeColor="accent4"/>
          <w:sz w:val="48"/>
          <w:szCs w:val="49"/>
        </w:rPr>
        <w:t>Comunicación)</w:t>
      </w:r>
    </w:p>
    <w:p w:rsidR="00D93928" w:rsidRDefault="00D93928" w:rsidP="00D93928">
      <w:pPr>
        <w:spacing w:after="120"/>
        <w:rPr>
          <w:rFonts w:ascii="Century Gothic" w:eastAsiaTheme="minorEastAsia" w:hAnsi="Century Gothic"/>
          <w:sz w:val="24"/>
          <w:szCs w:val="23"/>
        </w:rPr>
      </w:pPr>
      <w:r w:rsidRPr="00CE50CD">
        <w:rPr>
          <w:rFonts w:ascii="Century Gothic" w:eastAsiaTheme="minorEastAsia" w:hAnsi="Century Gothic"/>
          <w:sz w:val="24"/>
          <w:szCs w:val="23"/>
        </w:rPr>
        <w:t xml:space="preserve">En esta actividad </w:t>
      </w:r>
      <w:r w:rsidRPr="00D93928">
        <w:rPr>
          <w:rFonts w:ascii="Century Gothic" w:eastAsiaTheme="minorEastAsia" w:hAnsi="Century Gothic"/>
          <w:sz w:val="24"/>
          <w:szCs w:val="23"/>
        </w:rPr>
        <w:t>compartiremos nuestro ensayo. Para ello usaremos una exposición argumentativa. Para lograr este objetivo, recurriremos a todos los medios con los que contemos.</w:t>
      </w:r>
    </w:p>
    <w:p w:rsidR="00D93928" w:rsidRDefault="00D93928" w:rsidP="00D93928">
      <w:pPr>
        <w:spacing w:after="120"/>
        <w:rPr>
          <w:rFonts w:ascii="Century Gothic" w:eastAsiaTheme="minorEastAsia" w:hAnsi="Century Gothic"/>
          <w:sz w:val="24"/>
          <w:szCs w:val="23"/>
        </w:rPr>
      </w:pPr>
      <w:r>
        <w:rPr>
          <w:rFonts w:ascii="Century Gothic" w:eastAsiaTheme="minorEastAsia" w:hAnsi="Century Gothic"/>
          <w:sz w:val="24"/>
          <w:szCs w:val="23"/>
        </w:rPr>
        <w:t>La verdad que en esta actividad no es más que exponer lo que hicimos la clase anterior xd más bien, te recomendaría que aproveches este espacio para fundamentar mejor tu ensayo en base a lo último que hemos trabajado. El cuadro que nos piden hacer aquí no se si ayude en algo, pero te lo completaré para que te centres en exponer tu ensayo, puedes memorizarlo de memoria o parafrasearlo mentalmente a la hora de exponer. En mi caso, mi profesora nos pide grabarnos exponiendo el trabajo, imagino que a tí igual así que, céntrate en lo que acabo de decirte que hagas :3</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2263"/>
        <w:gridCol w:w="8151"/>
      </w:tblGrid>
      <w:tr w:rsidR="00D93928" w:rsidTr="00D93928">
        <w:trPr>
          <w:trHeight w:val="671"/>
        </w:trPr>
        <w:tc>
          <w:tcPr>
            <w:tcW w:w="10414" w:type="dxa"/>
            <w:gridSpan w:val="2"/>
            <w:shd w:val="clear" w:color="auto" w:fill="4472C4" w:themeFill="accent5"/>
            <w:vAlign w:val="center"/>
          </w:tcPr>
          <w:p w:rsidR="00D93928" w:rsidRPr="00D93928" w:rsidRDefault="00D93928" w:rsidP="00D93928">
            <w:pPr>
              <w:jc w:val="center"/>
              <w:rPr>
                <w:rFonts w:ascii="Century Gothic" w:eastAsiaTheme="minorEastAsia" w:hAnsi="Century Gothic"/>
                <w:b/>
                <w:color w:val="FFFFFF" w:themeColor="background1"/>
                <w:sz w:val="24"/>
                <w:szCs w:val="23"/>
              </w:rPr>
            </w:pPr>
            <w:r w:rsidRPr="00D93928">
              <w:rPr>
                <w:rFonts w:ascii="Century Gothic" w:eastAsiaTheme="minorEastAsia" w:hAnsi="Century Gothic"/>
                <w:b/>
                <w:color w:val="FFFFFF" w:themeColor="background1"/>
                <w:sz w:val="24"/>
                <w:szCs w:val="23"/>
              </w:rPr>
              <w:t>Guía para mi exposición</w:t>
            </w:r>
          </w:p>
        </w:tc>
      </w:tr>
      <w:tr w:rsidR="00D93928" w:rsidTr="00D91ABB">
        <w:trPr>
          <w:trHeight w:val="1262"/>
        </w:trPr>
        <w:tc>
          <w:tcPr>
            <w:tcW w:w="2263" w:type="dxa"/>
            <w:shd w:val="clear" w:color="auto" w:fill="D9E2F3" w:themeFill="accent5" w:themeFillTint="33"/>
            <w:vAlign w:val="center"/>
          </w:tcPr>
          <w:p w:rsidR="00D93928" w:rsidRDefault="00D93928" w:rsidP="00D93928">
            <w:pPr>
              <w:jc w:val="center"/>
              <w:rPr>
                <w:rFonts w:ascii="Century Gothic" w:eastAsiaTheme="minorEastAsia" w:hAnsi="Century Gothic"/>
                <w:sz w:val="24"/>
                <w:szCs w:val="23"/>
              </w:rPr>
            </w:pPr>
            <w:r w:rsidRPr="00D93928">
              <w:rPr>
                <w:rFonts w:ascii="Century Gothic" w:eastAsiaTheme="minorEastAsia" w:hAnsi="Century Gothic"/>
                <w:sz w:val="24"/>
                <w:szCs w:val="23"/>
              </w:rPr>
              <w:t>Propósito de mi exposición</w:t>
            </w:r>
          </w:p>
        </w:tc>
        <w:tc>
          <w:tcPr>
            <w:tcW w:w="8151" w:type="dxa"/>
            <w:vAlign w:val="center"/>
          </w:tcPr>
          <w:p w:rsidR="00D93928" w:rsidRDefault="00D91ABB" w:rsidP="00D93928">
            <w:pPr>
              <w:jc w:val="center"/>
              <w:rPr>
                <w:rFonts w:ascii="Century Gothic" w:eastAsiaTheme="minorEastAsia" w:hAnsi="Century Gothic"/>
                <w:sz w:val="24"/>
                <w:szCs w:val="23"/>
              </w:rPr>
            </w:pPr>
            <w:r>
              <w:rPr>
                <w:rFonts w:ascii="Century Gothic" w:eastAsiaTheme="minorEastAsia" w:hAnsi="Century Gothic"/>
                <w:sz w:val="24"/>
                <w:szCs w:val="23"/>
              </w:rPr>
              <w:t>Compartir con el público mi posición frente a la contaminación ambiental en las festividades culturales, y hacerles reflexionar para que tomen conciencia de sus actos.</w:t>
            </w:r>
          </w:p>
        </w:tc>
      </w:tr>
      <w:tr w:rsidR="00D93928" w:rsidTr="00D93928">
        <w:trPr>
          <w:trHeight w:val="1093"/>
        </w:trPr>
        <w:tc>
          <w:tcPr>
            <w:tcW w:w="2263" w:type="dxa"/>
            <w:shd w:val="clear" w:color="auto" w:fill="D9E2F3" w:themeFill="accent5" w:themeFillTint="33"/>
            <w:vAlign w:val="center"/>
          </w:tcPr>
          <w:p w:rsidR="00D93928" w:rsidRDefault="00D93928" w:rsidP="00D93928">
            <w:pPr>
              <w:jc w:val="center"/>
              <w:rPr>
                <w:rFonts w:ascii="Century Gothic" w:eastAsiaTheme="minorEastAsia" w:hAnsi="Century Gothic"/>
                <w:sz w:val="24"/>
                <w:szCs w:val="23"/>
              </w:rPr>
            </w:pPr>
            <w:r w:rsidRPr="00D93928">
              <w:rPr>
                <w:rFonts w:ascii="Century Gothic" w:eastAsiaTheme="minorEastAsia" w:hAnsi="Century Gothic"/>
                <w:sz w:val="24"/>
                <w:szCs w:val="23"/>
              </w:rPr>
              <w:t>Tema</w:t>
            </w:r>
          </w:p>
        </w:tc>
        <w:tc>
          <w:tcPr>
            <w:tcW w:w="8151" w:type="dxa"/>
            <w:vAlign w:val="center"/>
          </w:tcPr>
          <w:p w:rsidR="00D93928" w:rsidRDefault="00D91ABB" w:rsidP="00D91ABB">
            <w:pPr>
              <w:jc w:val="center"/>
              <w:rPr>
                <w:rFonts w:ascii="Century Gothic" w:eastAsiaTheme="minorEastAsia" w:hAnsi="Century Gothic"/>
                <w:sz w:val="24"/>
                <w:szCs w:val="23"/>
              </w:rPr>
            </w:pPr>
            <w:r w:rsidRPr="00D91ABB">
              <w:rPr>
                <w:rFonts w:ascii="Century Gothic" w:eastAsiaTheme="minorEastAsia" w:hAnsi="Century Gothic"/>
                <w:sz w:val="24"/>
                <w:szCs w:val="23"/>
              </w:rPr>
              <w:t xml:space="preserve">La contaminación producida en las celebraciones </w:t>
            </w:r>
            <w:r>
              <w:rPr>
                <w:rFonts w:ascii="Century Gothic" w:eastAsiaTheme="minorEastAsia" w:hAnsi="Century Gothic"/>
                <w:sz w:val="24"/>
                <w:szCs w:val="23"/>
              </w:rPr>
              <w:t xml:space="preserve">culturales </w:t>
            </w:r>
            <w:r w:rsidRPr="00D91ABB">
              <w:rPr>
                <w:rFonts w:ascii="Century Gothic" w:eastAsiaTheme="minorEastAsia" w:hAnsi="Century Gothic"/>
                <w:sz w:val="24"/>
                <w:szCs w:val="23"/>
              </w:rPr>
              <w:t>de nuestro país.</w:t>
            </w:r>
          </w:p>
        </w:tc>
      </w:tr>
      <w:tr w:rsidR="00D93928" w:rsidTr="00D93928">
        <w:trPr>
          <w:trHeight w:val="1059"/>
        </w:trPr>
        <w:tc>
          <w:tcPr>
            <w:tcW w:w="2263" w:type="dxa"/>
            <w:shd w:val="clear" w:color="auto" w:fill="D9E2F3" w:themeFill="accent5" w:themeFillTint="33"/>
            <w:vAlign w:val="center"/>
          </w:tcPr>
          <w:p w:rsidR="00D93928" w:rsidRDefault="00D93928" w:rsidP="00D93928">
            <w:pPr>
              <w:jc w:val="center"/>
              <w:rPr>
                <w:rFonts w:ascii="Century Gothic" w:eastAsiaTheme="minorEastAsia" w:hAnsi="Century Gothic"/>
                <w:sz w:val="24"/>
                <w:szCs w:val="23"/>
              </w:rPr>
            </w:pPr>
            <w:r w:rsidRPr="00D93928">
              <w:rPr>
                <w:rFonts w:ascii="Century Gothic" w:eastAsiaTheme="minorEastAsia" w:hAnsi="Century Gothic"/>
                <w:sz w:val="24"/>
                <w:szCs w:val="23"/>
              </w:rPr>
              <w:t>Destinatarios</w:t>
            </w:r>
          </w:p>
        </w:tc>
        <w:tc>
          <w:tcPr>
            <w:tcW w:w="8151" w:type="dxa"/>
            <w:vAlign w:val="center"/>
          </w:tcPr>
          <w:p w:rsidR="00D93928" w:rsidRDefault="00D91ABB" w:rsidP="00D93928">
            <w:pPr>
              <w:jc w:val="center"/>
              <w:rPr>
                <w:rFonts w:ascii="Century Gothic" w:eastAsiaTheme="minorEastAsia" w:hAnsi="Century Gothic"/>
                <w:sz w:val="24"/>
                <w:szCs w:val="23"/>
              </w:rPr>
            </w:pPr>
            <w:r>
              <w:rPr>
                <w:rFonts w:ascii="Century Gothic" w:eastAsiaTheme="minorEastAsia" w:hAnsi="Century Gothic"/>
                <w:sz w:val="24"/>
                <w:szCs w:val="23"/>
              </w:rPr>
              <w:t>Todas las personas peruanas que tengan actitudes desfavorables hacia el ambiente durante sus celebraciones.</w:t>
            </w:r>
          </w:p>
        </w:tc>
      </w:tr>
      <w:tr w:rsidR="00D93928" w:rsidTr="00D91ABB">
        <w:trPr>
          <w:trHeight w:val="788"/>
        </w:trPr>
        <w:tc>
          <w:tcPr>
            <w:tcW w:w="2263" w:type="dxa"/>
            <w:shd w:val="clear" w:color="auto" w:fill="D9E2F3" w:themeFill="accent5" w:themeFillTint="33"/>
            <w:vAlign w:val="center"/>
          </w:tcPr>
          <w:p w:rsidR="00D93928" w:rsidRDefault="00D93928" w:rsidP="00D93928">
            <w:pPr>
              <w:jc w:val="center"/>
              <w:rPr>
                <w:rFonts w:ascii="Century Gothic" w:eastAsiaTheme="minorEastAsia" w:hAnsi="Century Gothic"/>
                <w:sz w:val="24"/>
                <w:szCs w:val="23"/>
              </w:rPr>
            </w:pPr>
            <w:r w:rsidRPr="00D93928">
              <w:rPr>
                <w:rFonts w:ascii="Century Gothic" w:eastAsiaTheme="minorEastAsia" w:hAnsi="Century Gothic"/>
                <w:sz w:val="24"/>
                <w:szCs w:val="23"/>
              </w:rPr>
              <w:t>Lenguaje</w:t>
            </w:r>
          </w:p>
        </w:tc>
        <w:tc>
          <w:tcPr>
            <w:tcW w:w="8151" w:type="dxa"/>
            <w:vAlign w:val="center"/>
          </w:tcPr>
          <w:p w:rsidR="00D93928" w:rsidRDefault="00D91ABB" w:rsidP="00D93928">
            <w:pPr>
              <w:jc w:val="center"/>
              <w:rPr>
                <w:rFonts w:ascii="Century Gothic" w:eastAsiaTheme="minorEastAsia" w:hAnsi="Century Gothic"/>
                <w:sz w:val="24"/>
                <w:szCs w:val="23"/>
              </w:rPr>
            </w:pPr>
            <w:r>
              <w:rPr>
                <w:rFonts w:ascii="Century Gothic" w:eastAsiaTheme="minorEastAsia" w:hAnsi="Century Gothic"/>
                <w:sz w:val="24"/>
                <w:szCs w:val="23"/>
              </w:rPr>
              <w:t>Formal</w:t>
            </w:r>
          </w:p>
        </w:tc>
      </w:tr>
      <w:tr w:rsidR="00D93928" w:rsidTr="00D93928">
        <w:trPr>
          <w:trHeight w:val="1059"/>
        </w:trPr>
        <w:tc>
          <w:tcPr>
            <w:tcW w:w="2263" w:type="dxa"/>
            <w:shd w:val="clear" w:color="auto" w:fill="D9E2F3" w:themeFill="accent5" w:themeFillTint="33"/>
            <w:vAlign w:val="center"/>
          </w:tcPr>
          <w:p w:rsidR="00D93928" w:rsidRDefault="00D93928" w:rsidP="00D93928">
            <w:pPr>
              <w:jc w:val="center"/>
              <w:rPr>
                <w:rFonts w:ascii="Century Gothic" w:eastAsiaTheme="minorEastAsia" w:hAnsi="Century Gothic"/>
                <w:sz w:val="24"/>
                <w:szCs w:val="23"/>
              </w:rPr>
            </w:pPr>
            <w:r w:rsidRPr="00D93928">
              <w:rPr>
                <w:rFonts w:ascii="Century Gothic" w:eastAsiaTheme="minorEastAsia" w:hAnsi="Century Gothic"/>
                <w:sz w:val="24"/>
                <w:szCs w:val="23"/>
              </w:rPr>
              <w:t>Estructura: causa y efecto</w:t>
            </w:r>
          </w:p>
        </w:tc>
        <w:tc>
          <w:tcPr>
            <w:tcW w:w="8151" w:type="dxa"/>
            <w:vAlign w:val="center"/>
          </w:tcPr>
          <w:p w:rsidR="00D93928" w:rsidRDefault="00D91ABB" w:rsidP="00D93928">
            <w:pPr>
              <w:jc w:val="center"/>
              <w:rPr>
                <w:rFonts w:ascii="Century Gothic" w:eastAsiaTheme="minorEastAsia" w:hAnsi="Century Gothic"/>
                <w:sz w:val="24"/>
                <w:szCs w:val="23"/>
              </w:rPr>
            </w:pPr>
            <w:r>
              <w:rPr>
                <w:rFonts w:ascii="Century Gothic" w:eastAsiaTheme="minorEastAsia" w:hAnsi="Century Gothic"/>
                <w:sz w:val="24"/>
                <w:szCs w:val="23"/>
              </w:rPr>
              <w:t>(Aquí van todos tus argumentos)</w:t>
            </w:r>
          </w:p>
        </w:tc>
      </w:tr>
      <w:tr w:rsidR="00D93928" w:rsidTr="00D93928">
        <w:trPr>
          <w:trHeight w:val="1059"/>
        </w:trPr>
        <w:tc>
          <w:tcPr>
            <w:tcW w:w="2263" w:type="dxa"/>
            <w:shd w:val="clear" w:color="auto" w:fill="D9E2F3" w:themeFill="accent5" w:themeFillTint="33"/>
            <w:vAlign w:val="center"/>
          </w:tcPr>
          <w:p w:rsidR="00D93928" w:rsidRDefault="00D93928" w:rsidP="00D93928">
            <w:pPr>
              <w:jc w:val="center"/>
              <w:rPr>
                <w:rFonts w:ascii="Century Gothic" w:eastAsiaTheme="minorEastAsia" w:hAnsi="Century Gothic"/>
                <w:sz w:val="24"/>
                <w:szCs w:val="23"/>
              </w:rPr>
            </w:pPr>
            <w:r w:rsidRPr="00D93928">
              <w:rPr>
                <w:rFonts w:ascii="Century Gothic" w:eastAsiaTheme="minorEastAsia" w:hAnsi="Century Gothic"/>
                <w:sz w:val="24"/>
                <w:szCs w:val="23"/>
              </w:rPr>
              <w:t>Conclusiones</w:t>
            </w:r>
          </w:p>
        </w:tc>
        <w:tc>
          <w:tcPr>
            <w:tcW w:w="8151" w:type="dxa"/>
            <w:vAlign w:val="center"/>
          </w:tcPr>
          <w:p w:rsidR="00D93928" w:rsidRDefault="00D91ABB" w:rsidP="00D93928">
            <w:pPr>
              <w:jc w:val="center"/>
              <w:rPr>
                <w:rFonts w:ascii="Century Gothic" w:eastAsiaTheme="minorEastAsia" w:hAnsi="Century Gothic"/>
                <w:sz w:val="24"/>
                <w:szCs w:val="23"/>
              </w:rPr>
            </w:pPr>
            <w:r>
              <w:rPr>
                <w:rFonts w:ascii="Century Gothic" w:eastAsiaTheme="minorEastAsia" w:hAnsi="Century Gothic"/>
                <w:sz w:val="24"/>
                <w:szCs w:val="23"/>
              </w:rPr>
              <w:t>(Tus conclusiones)</w:t>
            </w:r>
          </w:p>
        </w:tc>
      </w:tr>
    </w:tbl>
    <w:p w:rsidR="00D93928" w:rsidRDefault="00D93928" w:rsidP="00D93928">
      <w:pPr>
        <w:spacing w:after="120"/>
        <w:rPr>
          <w:rFonts w:ascii="Century Gothic" w:eastAsiaTheme="minorEastAsia" w:hAnsi="Century Gothic"/>
          <w:sz w:val="24"/>
          <w:szCs w:val="23"/>
        </w:rPr>
      </w:pPr>
    </w:p>
    <w:p w:rsidR="00D91ABB" w:rsidRPr="00D91ABB" w:rsidRDefault="00D91ABB" w:rsidP="004E6376">
      <w:pPr>
        <w:spacing w:after="120"/>
        <w:rPr>
          <w:rFonts w:ascii="Arial Rounded MT Bold" w:eastAsiaTheme="minorEastAsia" w:hAnsi="Arial Rounded MT Bold"/>
          <w:color w:val="4472C4" w:themeColor="accent5"/>
          <w:sz w:val="32"/>
          <w:szCs w:val="23"/>
        </w:rPr>
      </w:pPr>
      <w:r w:rsidRPr="00D91ABB">
        <w:rPr>
          <w:rFonts w:ascii="Arial Rounded MT Bold" w:eastAsiaTheme="minorEastAsia" w:hAnsi="Arial Rounded MT Bold"/>
          <w:color w:val="4472C4" w:themeColor="accent5"/>
          <w:sz w:val="32"/>
          <w:szCs w:val="23"/>
        </w:rPr>
        <w:t xml:space="preserve">Autoevaluación </w:t>
      </w:r>
    </w:p>
    <w:p w:rsidR="004E6376" w:rsidRDefault="00D91ABB" w:rsidP="004E6376">
      <w:pPr>
        <w:spacing w:after="120"/>
        <w:rPr>
          <w:rFonts w:ascii="Century Gothic" w:eastAsiaTheme="minorEastAsia" w:hAnsi="Century Gothic"/>
          <w:sz w:val="24"/>
          <w:szCs w:val="23"/>
        </w:rPr>
      </w:pPr>
      <w:r w:rsidRPr="00D91ABB">
        <w:rPr>
          <w:rFonts w:ascii="Century Gothic" w:eastAsiaTheme="minorEastAsia" w:hAnsi="Century Gothic"/>
          <w:sz w:val="24"/>
          <w:szCs w:val="23"/>
        </w:rPr>
        <w:t>Revisa estos aspectos para seguir mejorando tu exposición</w:t>
      </w:r>
      <w:r>
        <w:rPr>
          <w:rFonts w:ascii="Century Gothic" w:eastAsiaTheme="minorEastAsia" w:hAnsi="Century Gothic"/>
          <w:sz w:val="24"/>
          <w:szCs w:val="23"/>
        </w:rPr>
        <w:t>. Esto sí debes hacerlo.</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7083"/>
        <w:gridCol w:w="709"/>
        <w:gridCol w:w="708"/>
        <w:gridCol w:w="1872"/>
      </w:tblGrid>
      <w:tr w:rsidR="00D91ABB" w:rsidTr="00D91ABB">
        <w:trPr>
          <w:trHeight w:val="1076"/>
        </w:trPr>
        <w:tc>
          <w:tcPr>
            <w:tcW w:w="7083" w:type="dxa"/>
            <w:vAlign w:val="center"/>
          </w:tcPr>
          <w:p w:rsidR="00D91ABB" w:rsidRPr="00D91ABB" w:rsidRDefault="00D91ABB" w:rsidP="00D91ABB">
            <w:pPr>
              <w:jc w:val="center"/>
              <w:rPr>
                <w:rFonts w:ascii="Century Gothic" w:eastAsiaTheme="minorEastAsia" w:hAnsi="Century Gothic"/>
                <w:b/>
                <w:sz w:val="24"/>
                <w:szCs w:val="23"/>
              </w:rPr>
            </w:pPr>
            <w:r w:rsidRPr="00D91ABB">
              <w:rPr>
                <w:rFonts w:ascii="Century Gothic" w:eastAsiaTheme="minorEastAsia" w:hAnsi="Century Gothic"/>
                <w:b/>
                <w:sz w:val="24"/>
                <w:szCs w:val="23"/>
              </w:rPr>
              <w:t>Criterios</w:t>
            </w:r>
          </w:p>
        </w:tc>
        <w:tc>
          <w:tcPr>
            <w:tcW w:w="709" w:type="dxa"/>
            <w:shd w:val="clear" w:color="auto" w:fill="4472C4" w:themeFill="accent5"/>
            <w:vAlign w:val="center"/>
          </w:tcPr>
          <w:p w:rsidR="00D91ABB" w:rsidRPr="00D91ABB" w:rsidRDefault="00D91ABB" w:rsidP="00D91ABB">
            <w:pPr>
              <w:jc w:val="center"/>
              <w:rPr>
                <w:rFonts w:ascii="Century Gothic" w:eastAsiaTheme="minorEastAsia" w:hAnsi="Century Gothic"/>
                <w:b/>
                <w:color w:val="FFFFFF" w:themeColor="background1"/>
                <w:sz w:val="24"/>
                <w:szCs w:val="23"/>
              </w:rPr>
            </w:pPr>
            <w:r w:rsidRPr="00D91ABB">
              <w:rPr>
                <w:rFonts w:ascii="Century Gothic" w:eastAsiaTheme="minorEastAsia" w:hAnsi="Century Gothic"/>
                <w:b/>
                <w:color w:val="FFFFFF" w:themeColor="background1"/>
                <w:sz w:val="24"/>
                <w:szCs w:val="23"/>
              </w:rPr>
              <w:t>Sí</w:t>
            </w:r>
          </w:p>
        </w:tc>
        <w:tc>
          <w:tcPr>
            <w:tcW w:w="708" w:type="dxa"/>
            <w:shd w:val="clear" w:color="auto" w:fill="4472C4" w:themeFill="accent5"/>
            <w:vAlign w:val="center"/>
          </w:tcPr>
          <w:p w:rsidR="00D91ABB" w:rsidRPr="00D91ABB" w:rsidRDefault="00D91ABB" w:rsidP="00D91ABB">
            <w:pPr>
              <w:jc w:val="center"/>
              <w:rPr>
                <w:rFonts w:ascii="Century Gothic" w:eastAsiaTheme="minorEastAsia" w:hAnsi="Century Gothic"/>
                <w:b/>
                <w:color w:val="FFFFFF" w:themeColor="background1"/>
                <w:sz w:val="24"/>
                <w:szCs w:val="23"/>
              </w:rPr>
            </w:pPr>
            <w:r w:rsidRPr="00D91ABB">
              <w:rPr>
                <w:rFonts w:ascii="Century Gothic" w:eastAsiaTheme="minorEastAsia" w:hAnsi="Century Gothic"/>
                <w:b/>
                <w:color w:val="FFFFFF" w:themeColor="background1"/>
                <w:sz w:val="24"/>
                <w:szCs w:val="23"/>
              </w:rPr>
              <w:t>No</w:t>
            </w:r>
          </w:p>
        </w:tc>
        <w:tc>
          <w:tcPr>
            <w:tcW w:w="1872" w:type="dxa"/>
            <w:shd w:val="clear" w:color="auto" w:fill="4472C4" w:themeFill="accent5"/>
            <w:vAlign w:val="center"/>
          </w:tcPr>
          <w:p w:rsidR="00D91ABB" w:rsidRPr="00D91ABB" w:rsidRDefault="00D91ABB" w:rsidP="00D91ABB">
            <w:pPr>
              <w:jc w:val="center"/>
              <w:rPr>
                <w:rFonts w:ascii="Century Gothic" w:eastAsiaTheme="minorEastAsia" w:hAnsi="Century Gothic"/>
                <w:b/>
                <w:color w:val="FFFFFF" w:themeColor="background1"/>
                <w:sz w:val="24"/>
                <w:szCs w:val="23"/>
              </w:rPr>
            </w:pPr>
            <w:r w:rsidRPr="00D91ABB">
              <w:rPr>
                <w:rFonts w:ascii="Century Gothic" w:eastAsiaTheme="minorEastAsia" w:hAnsi="Century Gothic"/>
                <w:b/>
                <w:color w:val="FFFFFF" w:themeColor="background1"/>
                <w:sz w:val="24"/>
                <w:szCs w:val="23"/>
              </w:rPr>
              <w:t>¿Qué debo mejorar?</w:t>
            </w:r>
          </w:p>
        </w:tc>
      </w:tr>
      <w:tr w:rsidR="00D91ABB" w:rsidTr="00D91ABB">
        <w:trPr>
          <w:trHeight w:val="1076"/>
        </w:trPr>
        <w:tc>
          <w:tcPr>
            <w:tcW w:w="7083" w:type="dxa"/>
            <w:vAlign w:val="center"/>
          </w:tcPr>
          <w:p w:rsidR="00D91ABB" w:rsidRDefault="00D91ABB" w:rsidP="00D91ABB">
            <w:pPr>
              <w:jc w:val="center"/>
              <w:rPr>
                <w:rFonts w:ascii="Century Gothic" w:eastAsiaTheme="minorEastAsia" w:hAnsi="Century Gothic"/>
                <w:sz w:val="24"/>
                <w:szCs w:val="23"/>
              </w:rPr>
            </w:pPr>
            <w:r w:rsidRPr="00D91ABB">
              <w:rPr>
                <w:rFonts w:ascii="Century Gothic" w:eastAsiaTheme="minorEastAsia" w:hAnsi="Century Gothic"/>
                <w:sz w:val="24"/>
                <w:szCs w:val="23"/>
              </w:rPr>
              <w:t>Pronuncié las palabras correctamente, con claridad y precisión.</w:t>
            </w:r>
          </w:p>
        </w:tc>
        <w:tc>
          <w:tcPr>
            <w:tcW w:w="709" w:type="dxa"/>
            <w:vAlign w:val="center"/>
          </w:tcPr>
          <w:p w:rsidR="00D91ABB" w:rsidRDefault="00D91ABB" w:rsidP="00D91ABB">
            <w:pPr>
              <w:jc w:val="center"/>
              <w:rPr>
                <w:rFonts w:ascii="Century Gothic" w:eastAsiaTheme="minorEastAsia" w:hAnsi="Century Gothic"/>
                <w:sz w:val="24"/>
                <w:szCs w:val="23"/>
              </w:rPr>
            </w:pPr>
            <w:r>
              <w:rPr>
                <w:rFonts w:ascii="Century Gothic" w:eastAsiaTheme="minorEastAsia" w:hAnsi="Century Gothic"/>
                <w:noProof/>
                <w:sz w:val="24"/>
                <w:szCs w:val="23"/>
                <w:lang w:eastAsia="es-PE"/>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ragraph">
                        <wp:posOffset>-190500</wp:posOffset>
                      </wp:positionV>
                      <wp:extent cx="482600" cy="594995"/>
                      <wp:effectExtent l="0" t="0" r="0" b="0"/>
                      <wp:wrapNone/>
                      <wp:docPr id="1" name="Multiplicar 1"/>
                      <wp:cNvGraphicFramePr/>
                      <a:graphic xmlns:a="http://schemas.openxmlformats.org/drawingml/2006/main">
                        <a:graphicData uri="http://schemas.microsoft.com/office/word/2010/wordprocessingShape">
                          <wps:wsp>
                            <wps:cNvSpPr/>
                            <wps:spPr>
                              <a:xfrm>
                                <a:off x="0" y="0"/>
                                <a:ext cx="482600" cy="59499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065E0" id="Multiplicar 1" o:spid="_x0000_s1026" style="position:absolute;margin-left:-6.5pt;margin-top:-15pt;width:38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2600,594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izBdgIAAEIFAAAOAAAAZHJzL2Uyb0RvYy54bWysVFFP2zAQfp+0/2D5fSStWkYrUlSBmCYx&#10;QMDEs3FsYsnxeWe3affrd3bSgADtYVoeHNt39/nu83c+Pdu1lm0VBgOu4pOjkjPlJNTGPVf858Pl&#10;lxPOQhSuFhacqvheBX62+vzptPNLNYUGbK2QEYgLy85XvInRL4siyEa1IhyBV46MGrAVkZb4XNQo&#10;OkJvbTEty+OiA6w9glQh0O5Fb+SrjK+1kvFG66AisxWn3GIeMY9PaSxWp2L5jMI3Rg5piH/IohXG&#10;0aEj1IWIgm3QvINqjUQIoOORhLYArY1UuQaqZlK+qea+EV7lWoic4Eeawv+DldfbW2SmprvjzImW&#10;rujHxkbjrZEC2SQR1PmwJL97f4vDKtA0VbvT2KY/1cF2mdT9SKraRSZpc3YyPS6Jekmm+WK2WMwT&#10;ZvES7DHEbwpaliYVp4tuhhT2mVKxvQqxDzm4UnxKqk8jz+LeqpSJdXdKUz108DRHZyWpc4tsK0gD&#10;Qkrl4qQ3NaJW/fa8pG/Ia4zIWWbAhKyNtSP2AJBU+h67z3XwT6EqC3EMLv+WWB88RuSTwcUxuDUO&#10;8CMAS1UNJ/f+B5J6ahJLT1Dv6bYR+jYIXl4a4vxKhHgrkHRP10S9HG9o0Ba6isMw46wB/P3RfvIn&#10;OZKVs476qOLh10ag4sx+dyTUxWQ2S42XF7P51ykt8LXl6bXFbdpzoGsiMVJ2eZr8oz1MNUL7SC2/&#10;TqeSSThJZ1dcRjwszmPf3/RoSLVeZzdqNi/ilbv3MoEnVpOWHnaPAv0gvEiKvYZDz4nlG931vinS&#10;wXoTQZssyhdeB76pUbNwhkclvQSv19nr5elb/QEAAP//AwBQSwMEFAAGAAgAAAAhAD2CdSXcAAAA&#10;CQEAAA8AAABkcnMvZG93bnJldi54bWxMT01PwzAMvSPxHyIjcdvSMTG20nRCoEmIWwdi2i1NTFto&#10;nKrJuvLvcU/j5Gf76X1k29G1YsA+NJ4ULOYJCCTjbUOVgo/33WwNIkRNVreeUMEvBtjm11eZTq0/&#10;U4HDPlaCRSikWkEdY5dKGUyNToe575D49+V7pyOvfSVtr88s7lp5lyQr6XRD7FDrDp9rND/7k1Pw&#10;GQ29Dd/V/aEsildjd5uX43qj1O3N+PQIIuIYL2SY4nN0yDlT6U9kg2gVzBZL7hIZLBMGzFhNh3Ka&#10;DyDzTP5vkP8BAAD//wMAUEsBAi0AFAAGAAgAAAAhALaDOJL+AAAA4QEAABMAAAAAAAAAAAAAAAAA&#10;AAAAAFtDb250ZW50X1R5cGVzXS54bWxQSwECLQAUAAYACAAAACEAOP0h/9YAAACUAQAACwAAAAAA&#10;AAAAAAAAAAAvAQAAX3JlbHMvLnJlbHNQSwECLQAUAAYACAAAACEAReIswXYCAABCBQAADgAAAAAA&#10;AAAAAAAAAAAuAgAAZHJzL2Uyb0RvYy54bWxQSwECLQAUAAYACAAAACEAPYJ1JdwAAAAJAQAADwAA&#10;AAAAAAAAAAAAAADQBAAAZHJzL2Rvd25yZXYueG1sUEsFBgAAAAAEAAQA8wAAANkFAAAAAA==&#10;" path="m71831,178654r88155,-71502l241300,207403,322614,107152r88155,71502l314375,297498r96394,118843l322614,487843,241300,387592,159986,487843,71831,416341,168225,297498,71831,178654xe" fillcolor="#5b9bd5 [3204]" strokecolor="#1f4d78 [1604]" strokeweight="1pt">
                      <v:stroke joinstyle="miter"/>
                      <v:path arrowok="t" o:connecttype="custom" o:connectlocs="71831,178654;159986,107152;241300,207403;322614,107152;410769,178654;314375,297498;410769,416341;322614,487843;241300,387592;159986,487843;71831,416341;168225,297498;71831,178654" o:connectangles="0,0,0,0,0,0,0,0,0,0,0,0,0"/>
                    </v:shape>
                  </w:pict>
                </mc:Fallback>
              </mc:AlternateContent>
            </w:r>
          </w:p>
        </w:tc>
        <w:tc>
          <w:tcPr>
            <w:tcW w:w="708" w:type="dxa"/>
            <w:vAlign w:val="center"/>
          </w:tcPr>
          <w:p w:rsidR="00D91ABB" w:rsidRDefault="00D91ABB" w:rsidP="00D91ABB">
            <w:pPr>
              <w:jc w:val="center"/>
              <w:rPr>
                <w:rFonts w:ascii="Century Gothic" w:eastAsiaTheme="minorEastAsia" w:hAnsi="Century Gothic"/>
                <w:sz w:val="24"/>
                <w:szCs w:val="23"/>
              </w:rPr>
            </w:pPr>
          </w:p>
        </w:tc>
        <w:tc>
          <w:tcPr>
            <w:tcW w:w="1872" w:type="dxa"/>
            <w:vAlign w:val="center"/>
          </w:tcPr>
          <w:p w:rsidR="00D91ABB" w:rsidRDefault="00D91ABB" w:rsidP="00D91ABB">
            <w:pPr>
              <w:jc w:val="center"/>
              <w:rPr>
                <w:rFonts w:ascii="Century Gothic" w:eastAsiaTheme="minorEastAsia" w:hAnsi="Century Gothic"/>
                <w:sz w:val="24"/>
                <w:szCs w:val="23"/>
              </w:rPr>
            </w:pPr>
          </w:p>
        </w:tc>
      </w:tr>
      <w:tr w:rsidR="00D91ABB" w:rsidTr="00D91ABB">
        <w:trPr>
          <w:trHeight w:val="848"/>
        </w:trPr>
        <w:tc>
          <w:tcPr>
            <w:tcW w:w="7083" w:type="dxa"/>
            <w:vAlign w:val="center"/>
          </w:tcPr>
          <w:p w:rsidR="00D91ABB" w:rsidRDefault="00D91ABB" w:rsidP="00D91ABB">
            <w:pPr>
              <w:jc w:val="center"/>
              <w:rPr>
                <w:rFonts w:ascii="Century Gothic" w:eastAsiaTheme="minorEastAsia" w:hAnsi="Century Gothic"/>
                <w:sz w:val="24"/>
                <w:szCs w:val="23"/>
              </w:rPr>
            </w:pPr>
            <w:r w:rsidRPr="00D91ABB">
              <w:rPr>
                <w:rFonts w:ascii="Century Gothic" w:eastAsiaTheme="minorEastAsia" w:hAnsi="Century Gothic"/>
                <w:sz w:val="24"/>
                <w:szCs w:val="23"/>
              </w:rPr>
              <w:lastRenderedPageBreak/>
              <w:t>Modulé el volumen de mi voz considerando el espacio físico.</w:t>
            </w:r>
          </w:p>
        </w:tc>
        <w:tc>
          <w:tcPr>
            <w:tcW w:w="709" w:type="dxa"/>
            <w:vAlign w:val="center"/>
          </w:tcPr>
          <w:p w:rsidR="00D91ABB" w:rsidRDefault="00D91ABB" w:rsidP="00D91ABB">
            <w:pPr>
              <w:jc w:val="center"/>
              <w:rPr>
                <w:rFonts w:ascii="Century Gothic" w:eastAsiaTheme="minorEastAsia" w:hAnsi="Century Gothic"/>
                <w:sz w:val="24"/>
                <w:szCs w:val="23"/>
              </w:rPr>
            </w:pPr>
            <w:r>
              <w:rPr>
                <w:rFonts w:ascii="Century Gothic" w:eastAsiaTheme="minorEastAsia" w:hAnsi="Century Gothic"/>
                <w:noProof/>
                <w:sz w:val="24"/>
                <w:szCs w:val="23"/>
                <w:lang w:eastAsia="es-PE"/>
              </w:rPr>
              <mc:AlternateContent>
                <mc:Choice Requires="wps">
                  <w:drawing>
                    <wp:anchor distT="0" distB="0" distL="114300" distR="114300" simplePos="0" relativeHeight="251660288" behindDoc="0" locked="0" layoutInCell="1" allowOverlap="1">
                      <wp:simplePos x="0" y="0"/>
                      <wp:positionH relativeFrom="column">
                        <wp:posOffset>-57845</wp:posOffset>
                      </wp:positionH>
                      <wp:positionV relativeFrom="paragraph">
                        <wp:posOffset>2276</wp:posOffset>
                      </wp:positionV>
                      <wp:extent cx="448574" cy="500332"/>
                      <wp:effectExtent l="0" t="0" r="0" b="0"/>
                      <wp:wrapNone/>
                      <wp:docPr id="2" name="Multiplicar 2"/>
                      <wp:cNvGraphicFramePr/>
                      <a:graphic xmlns:a="http://schemas.openxmlformats.org/drawingml/2006/main">
                        <a:graphicData uri="http://schemas.microsoft.com/office/word/2010/wordprocessingShape">
                          <wps:wsp>
                            <wps:cNvSpPr/>
                            <wps:spPr>
                              <a:xfrm>
                                <a:off x="0" y="0"/>
                                <a:ext cx="448574" cy="50033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D7AF30" id="Multiplicar 2" o:spid="_x0000_s1026" style="position:absolute;margin-left:-4.55pt;margin-top:.2pt;width:35.3pt;height:39.4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448574,50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ckMeQIAAEIFAAAOAAAAZHJzL2Uyb0RvYy54bWysVN9P2zAQfp+0/8Hy+0haymAVKapATJMY&#10;oMHEs+vYjSXH553dpt1fv7OTBgRoD9NenDvf3Xc/8p3PL3atZVuFwYCr+OSo5Ew5CbVx64r/fLz+&#10;dMZZiMLVwoJTFd+rwC8WHz+cd36uptCArRUyAnFh3vmKNzH6eVEE2ahWhCPwypFRA7YikorrokbR&#10;EXpri2lZfi46wNojSBUC3V71Rr7I+ForGe+0DioyW3GqLeYT87lKZ7E4F/M1Ct8YOZQh/qGKVhhH&#10;SUeoKxEF26B5A9UaiRBAxyMJbQFaG6lyD9TNpHzVzUMjvMq90HCCH8cU/h+svN3eIzN1xaecOdHS&#10;L/q+sdF4a6RANk0D6nyYk9+Dv8dBCySmbnca2/SlPtguD3U/DlXtIpN0OZudnZzOOJNkOinL4+OM&#10;WTwHewzxq4KWJaHi9KOboYR9HqnY3oRIiSnk4EpKKqovI0txb1WqxLofSlM/lHiaozOT1KVFthXE&#10;ASGlcnHSmxpRq/6aCiszGSjJGJFTZsCErI21I/YAkFj6FruvdfBPoSoTcQwu/1ZYHzxG5Mzg4hjc&#10;Ggf4HoClrobMvf9hSP1o0pRWUO/pbyP0axC8vDY08xsR4r1A4j1tCO1yvKNDW+gqDoPEWQP4+737&#10;5E90JCtnHe1RxcOvjUDFmf3miKhfJrNZWryszE5Op6TgS8vqpcVt2kug3zShV8PLLCb/aA+iRmif&#10;aOWXKSuZhJOUu+Iy4kG5jP1+06Mh1XKZ3WjZvIg37sHLBJ6mmrj0uHsS6AfiRWLsLRx2Tsxf8a73&#10;TZEOlpsI2mRSPs91mDctaibO8Kikl+Clnr2en77FHwAAAP//AwBQSwMEFAAGAAgAAAAhAND2eiPc&#10;AAAABQEAAA8AAABkcnMvZG93bnJldi54bWxMjsFOwzAQRO9I/IO1SNxaJwUKDXEqhKh64UJbIXHb&#10;xEsSYa+D7TaBr8ec4Dia0ZtXridrxIl86B0ryOcZCOLG6Z5bBYf9ZnYHIkRkjcYxKfiiAOvq/KzE&#10;QruRX+i0i61IEA4FKuhiHAopQ9ORxTB3A3Hq3p23GFP0rdQexwS3Ri6ybCkt9pweOhzosaPmY3e0&#10;Cq43T/5q+zZ5uz3guH/99N/Pplbq8mJ6uAcRaYp/Y/jVT+pQJafaHVkHYRTMVnlaJhaI1C7zGxC1&#10;gtvVAmRVyv/21Q8AAAD//wMAUEsBAi0AFAAGAAgAAAAhALaDOJL+AAAA4QEAABMAAAAAAAAAAAAA&#10;AAAAAAAAAFtDb250ZW50X1R5cGVzXS54bWxQSwECLQAUAAYACAAAACEAOP0h/9YAAACUAQAACwAA&#10;AAAAAAAAAAAAAAAvAQAAX3JlbHMvLnJlbHNQSwECLQAUAAYACAAAACEA4+3JDHkCAABCBQAADgAA&#10;AAAAAAAAAAAAAAAuAgAAZHJzL2Uyb0RvYy54bWxQSwECLQAUAAYACAAAACEA0PZ6I9wAAAAFAQAA&#10;DwAAAAAAAAAAAAAAAADTBAAAZHJzL2Rvd25yZXYueG1sUEsFBgAAAAAEAAQA8wAAANwFAAAAAA==&#10;" path="m68459,155382l147014,84953r77273,86189l301560,84953r78555,70429l295136,250166r84979,94784l301560,415379,224287,329190r-77273,86189l68459,344950r84979,-94784l68459,155382xe" fillcolor="#5b9bd5 [3204]" strokecolor="#1f4d78 [1604]" strokeweight="1pt">
                      <v:stroke joinstyle="miter"/>
                      <v:path arrowok="t" o:connecttype="custom" o:connectlocs="68459,155382;147014,84953;224287,171142;301560,84953;380115,155382;295136,250166;380115,344950;301560,415379;224287,329190;147014,415379;68459,344950;153438,250166;68459,155382" o:connectangles="0,0,0,0,0,0,0,0,0,0,0,0,0"/>
                    </v:shape>
                  </w:pict>
                </mc:Fallback>
              </mc:AlternateContent>
            </w:r>
          </w:p>
        </w:tc>
        <w:tc>
          <w:tcPr>
            <w:tcW w:w="708" w:type="dxa"/>
            <w:vAlign w:val="center"/>
          </w:tcPr>
          <w:p w:rsidR="00D91ABB" w:rsidRDefault="00D91ABB" w:rsidP="00D91ABB">
            <w:pPr>
              <w:jc w:val="center"/>
              <w:rPr>
                <w:rFonts w:ascii="Century Gothic" w:eastAsiaTheme="minorEastAsia" w:hAnsi="Century Gothic"/>
                <w:sz w:val="24"/>
                <w:szCs w:val="23"/>
              </w:rPr>
            </w:pPr>
          </w:p>
        </w:tc>
        <w:tc>
          <w:tcPr>
            <w:tcW w:w="1872" w:type="dxa"/>
            <w:vAlign w:val="center"/>
          </w:tcPr>
          <w:p w:rsidR="00D91ABB" w:rsidRDefault="00D91ABB" w:rsidP="00D91ABB">
            <w:pPr>
              <w:jc w:val="center"/>
              <w:rPr>
                <w:rFonts w:ascii="Century Gothic" w:eastAsiaTheme="minorEastAsia" w:hAnsi="Century Gothic"/>
                <w:sz w:val="24"/>
                <w:szCs w:val="23"/>
              </w:rPr>
            </w:pPr>
          </w:p>
        </w:tc>
      </w:tr>
      <w:tr w:rsidR="00D91ABB" w:rsidTr="00D91ABB">
        <w:trPr>
          <w:trHeight w:val="690"/>
        </w:trPr>
        <w:tc>
          <w:tcPr>
            <w:tcW w:w="7083" w:type="dxa"/>
            <w:vAlign w:val="center"/>
          </w:tcPr>
          <w:p w:rsidR="00D91ABB" w:rsidRDefault="00D91ABB" w:rsidP="00D91ABB">
            <w:pPr>
              <w:jc w:val="center"/>
              <w:rPr>
                <w:rFonts w:ascii="Century Gothic" w:eastAsiaTheme="minorEastAsia" w:hAnsi="Century Gothic"/>
                <w:sz w:val="24"/>
                <w:szCs w:val="23"/>
              </w:rPr>
            </w:pPr>
            <w:r w:rsidRPr="00D91ABB">
              <w:rPr>
                <w:rFonts w:ascii="Century Gothic" w:eastAsiaTheme="minorEastAsia" w:hAnsi="Century Gothic"/>
                <w:sz w:val="24"/>
                <w:szCs w:val="23"/>
              </w:rPr>
              <w:t>Consideré el tiempo asignado.</w:t>
            </w:r>
          </w:p>
        </w:tc>
        <w:tc>
          <w:tcPr>
            <w:tcW w:w="709" w:type="dxa"/>
            <w:vAlign w:val="center"/>
          </w:tcPr>
          <w:p w:rsidR="00D91ABB" w:rsidRDefault="00D91ABB" w:rsidP="00D91ABB">
            <w:pPr>
              <w:jc w:val="center"/>
              <w:rPr>
                <w:rFonts w:ascii="Century Gothic" w:eastAsiaTheme="minorEastAsia" w:hAnsi="Century Gothic"/>
                <w:sz w:val="24"/>
                <w:szCs w:val="23"/>
              </w:rPr>
            </w:pPr>
          </w:p>
        </w:tc>
        <w:tc>
          <w:tcPr>
            <w:tcW w:w="708" w:type="dxa"/>
            <w:vAlign w:val="center"/>
          </w:tcPr>
          <w:p w:rsidR="00D91ABB" w:rsidRDefault="00D91ABB" w:rsidP="00D91ABB">
            <w:pPr>
              <w:jc w:val="center"/>
              <w:rPr>
                <w:rFonts w:ascii="Century Gothic" w:eastAsiaTheme="minorEastAsia" w:hAnsi="Century Gothic"/>
                <w:sz w:val="24"/>
                <w:szCs w:val="23"/>
              </w:rPr>
            </w:pPr>
          </w:p>
        </w:tc>
        <w:tc>
          <w:tcPr>
            <w:tcW w:w="1872" w:type="dxa"/>
            <w:vAlign w:val="center"/>
          </w:tcPr>
          <w:p w:rsidR="00D91ABB" w:rsidRDefault="00D91ABB" w:rsidP="00D91ABB">
            <w:pPr>
              <w:jc w:val="center"/>
              <w:rPr>
                <w:rFonts w:ascii="Century Gothic" w:eastAsiaTheme="minorEastAsia" w:hAnsi="Century Gothic"/>
                <w:sz w:val="24"/>
                <w:szCs w:val="23"/>
              </w:rPr>
            </w:pPr>
          </w:p>
        </w:tc>
      </w:tr>
      <w:tr w:rsidR="00D91ABB" w:rsidTr="00D91ABB">
        <w:trPr>
          <w:trHeight w:val="700"/>
        </w:trPr>
        <w:tc>
          <w:tcPr>
            <w:tcW w:w="7083" w:type="dxa"/>
            <w:vAlign w:val="center"/>
          </w:tcPr>
          <w:p w:rsidR="00D91ABB" w:rsidRDefault="00D91ABB" w:rsidP="00D91ABB">
            <w:pPr>
              <w:jc w:val="center"/>
              <w:rPr>
                <w:rFonts w:ascii="Century Gothic" w:eastAsiaTheme="minorEastAsia" w:hAnsi="Century Gothic"/>
                <w:sz w:val="24"/>
                <w:szCs w:val="23"/>
              </w:rPr>
            </w:pPr>
            <w:r w:rsidRPr="00D91ABB">
              <w:rPr>
                <w:rFonts w:ascii="Century Gothic" w:eastAsiaTheme="minorEastAsia" w:hAnsi="Century Gothic"/>
                <w:sz w:val="24"/>
                <w:szCs w:val="23"/>
              </w:rPr>
              <w:t>Adecué mi vocabulario a los destinatarios.</w:t>
            </w:r>
          </w:p>
        </w:tc>
        <w:tc>
          <w:tcPr>
            <w:tcW w:w="709" w:type="dxa"/>
            <w:vAlign w:val="center"/>
          </w:tcPr>
          <w:p w:rsidR="00D91ABB" w:rsidRDefault="00D91ABB" w:rsidP="00D91ABB">
            <w:pPr>
              <w:jc w:val="center"/>
              <w:rPr>
                <w:rFonts w:ascii="Century Gothic" w:eastAsiaTheme="minorEastAsia" w:hAnsi="Century Gothic"/>
                <w:sz w:val="24"/>
                <w:szCs w:val="23"/>
              </w:rPr>
            </w:pPr>
          </w:p>
        </w:tc>
        <w:tc>
          <w:tcPr>
            <w:tcW w:w="708" w:type="dxa"/>
            <w:vAlign w:val="center"/>
          </w:tcPr>
          <w:p w:rsidR="00D91ABB" w:rsidRDefault="00D91ABB" w:rsidP="00D91ABB">
            <w:pPr>
              <w:jc w:val="center"/>
              <w:rPr>
                <w:rFonts w:ascii="Century Gothic" w:eastAsiaTheme="minorEastAsia" w:hAnsi="Century Gothic"/>
                <w:sz w:val="24"/>
                <w:szCs w:val="23"/>
              </w:rPr>
            </w:pPr>
          </w:p>
        </w:tc>
        <w:tc>
          <w:tcPr>
            <w:tcW w:w="1872" w:type="dxa"/>
            <w:vAlign w:val="center"/>
          </w:tcPr>
          <w:p w:rsidR="00D91ABB" w:rsidRDefault="00D91ABB" w:rsidP="00D91ABB">
            <w:pPr>
              <w:jc w:val="center"/>
              <w:rPr>
                <w:rFonts w:ascii="Century Gothic" w:eastAsiaTheme="minorEastAsia" w:hAnsi="Century Gothic"/>
                <w:sz w:val="24"/>
                <w:szCs w:val="23"/>
              </w:rPr>
            </w:pPr>
          </w:p>
        </w:tc>
      </w:tr>
      <w:tr w:rsidR="00D91ABB" w:rsidTr="00D91ABB">
        <w:trPr>
          <w:trHeight w:val="837"/>
        </w:trPr>
        <w:tc>
          <w:tcPr>
            <w:tcW w:w="7083" w:type="dxa"/>
            <w:vAlign w:val="center"/>
          </w:tcPr>
          <w:p w:rsidR="00D91ABB" w:rsidRDefault="00D91ABB" w:rsidP="00D91ABB">
            <w:pPr>
              <w:jc w:val="center"/>
              <w:rPr>
                <w:rFonts w:ascii="Century Gothic" w:eastAsiaTheme="minorEastAsia" w:hAnsi="Century Gothic"/>
                <w:sz w:val="24"/>
                <w:szCs w:val="23"/>
              </w:rPr>
            </w:pPr>
            <w:r w:rsidRPr="00D91ABB">
              <w:rPr>
                <w:rFonts w:ascii="Century Gothic" w:eastAsiaTheme="minorEastAsia" w:hAnsi="Century Gothic"/>
                <w:sz w:val="24"/>
                <w:szCs w:val="23"/>
              </w:rPr>
              <w:t>Utilicé conectores de causa y efecto en el desarrollo de mi exposición.</w:t>
            </w:r>
          </w:p>
        </w:tc>
        <w:tc>
          <w:tcPr>
            <w:tcW w:w="709" w:type="dxa"/>
            <w:vAlign w:val="center"/>
          </w:tcPr>
          <w:p w:rsidR="00D91ABB" w:rsidRDefault="00D91ABB" w:rsidP="00D91ABB">
            <w:pPr>
              <w:jc w:val="center"/>
              <w:rPr>
                <w:rFonts w:ascii="Century Gothic" w:eastAsiaTheme="minorEastAsia" w:hAnsi="Century Gothic"/>
                <w:sz w:val="24"/>
                <w:szCs w:val="23"/>
              </w:rPr>
            </w:pPr>
          </w:p>
        </w:tc>
        <w:tc>
          <w:tcPr>
            <w:tcW w:w="708" w:type="dxa"/>
            <w:vAlign w:val="center"/>
          </w:tcPr>
          <w:p w:rsidR="00D91ABB" w:rsidRDefault="00D91ABB" w:rsidP="00D91ABB">
            <w:pPr>
              <w:jc w:val="center"/>
              <w:rPr>
                <w:rFonts w:ascii="Century Gothic" w:eastAsiaTheme="minorEastAsia" w:hAnsi="Century Gothic"/>
                <w:sz w:val="24"/>
                <w:szCs w:val="23"/>
              </w:rPr>
            </w:pPr>
          </w:p>
        </w:tc>
        <w:tc>
          <w:tcPr>
            <w:tcW w:w="1872" w:type="dxa"/>
            <w:vAlign w:val="center"/>
          </w:tcPr>
          <w:p w:rsidR="00D91ABB" w:rsidRDefault="00D91ABB" w:rsidP="00D91ABB">
            <w:pPr>
              <w:jc w:val="center"/>
              <w:rPr>
                <w:rFonts w:ascii="Century Gothic" w:eastAsiaTheme="minorEastAsia" w:hAnsi="Century Gothic"/>
                <w:sz w:val="24"/>
                <w:szCs w:val="23"/>
              </w:rPr>
            </w:pPr>
          </w:p>
        </w:tc>
      </w:tr>
      <w:tr w:rsidR="00D91ABB" w:rsidTr="00D91ABB">
        <w:trPr>
          <w:trHeight w:val="850"/>
        </w:trPr>
        <w:tc>
          <w:tcPr>
            <w:tcW w:w="7083" w:type="dxa"/>
            <w:vAlign w:val="center"/>
          </w:tcPr>
          <w:p w:rsidR="00D91ABB" w:rsidRDefault="00D91ABB" w:rsidP="00D91ABB">
            <w:pPr>
              <w:jc w:val="center"/>
              <w:rPr>
                <w:rFonts w:ascii="Century Gothic" w:eastAsiaTheme="minorEastAsia" w:hAnsi="Century Gothic"/>
                <w:sz w:val="24"/>
                <w:szCs w:val="23"/>
              </w:rPr>
            </w:pPr>
            <w:r w:rsidRPr="00D91ABB">
              <w:rPr>
                <w:rFonts w:ascii="Century Gothic" w:eastAsiaTheme="minorEastAsia" w:hAnsi="Century Gothic"/>
                <w:sz w:val="24"/>
                <w:szCs w:val="23"/>
              </w:rPr>
              <w:t>Revisé honestamente mi exposición.</w:t>
            </w:r>
          </w:p>
        </w:tc>
        <w:tc>
          <w:tcPr>
            <w:tcW w:w="709" w:type="dxa"/>
            <w:vAlign w:val="center"/>
          </w:tcPr>
          <w:p w:rsidR="00D91ABB" w:rsidRDefault="00D91ABB" w:rsidP="00D91ABB">
            <w:pPr>
              <w:jc w:val="center"/>
              <w:rPr>
                <w:rFonts w:ascii="Century Gothic" w:eastAsiaTheme="minorEastAsia" w:hAnsi="Century Gothic"/>
                <w:sz w:val="24"/>
                <w:szCs w:val="23"/>
              </w:rPr>
            </w:pPr>
          </w:p>
        </w:tc>
        <w:tc>
          <w:tcPr>
            <w:tcW w:w="708" w:type="dxa"/>
            <w:vAlign w:val="center"/>
          </w:tcPr>
          <w:p w:rsidR="00D91ABB" w:rsidRDefault="00D91ABB" w:rsidP="00D91ABB">
            <w:pPr>
              <w:jc w:val="center"/>
              <w:rPr>
                <w:rFonts w:ascii="Century Gothic" w:eastAsiaTheme="minorEastAsia" w:hAnsi="Century Gothic"/>
                <w:sz w:val="24"/>
                <w:szCs w:val="23"/>
              </w:rPr>
            </w:pPr>
          </w:p>
        </w:tc>
        <w:tc>
          <w:tcPr>
            <w:tcW w:w="1872" w:type="dxa"/>
            <w:vAlign w:val="center"/>
          </w:tcPr>
          <w:p w:rsidR="00D91ABB" w:rsidRDefault="00D91ABB" w:rsidP="00D91ABB">
            <w:pPr>
              <w:jc w:val="center"/>
              <w:rPr>
                <w:rFonts w:ascii="Century Gothic" w:eastAsiaTheme="minorEastAsia" w:hAnsi="Century Gothic"/>
                <w:sz w:val="24"/>
                <w:szCs w:val="23"/>
              </w:rPr>
            </w:pPr>
          </w:p>
        </w:tc>
      </w:tr>
    </w:tbl>
    <w:p w:rsidR="00D91ABB" w:rsidRDefault="00D91ABB" w:rsidP="004E6376">
      <w:pPr>
        <w:spacing w:after="120"/>
        <w:rPr>
          <w:rFonts w:ascii="Century Gothic" w:eastAsiaTheme="minorEastAsia" w:hAnsi="Century Gothic"/>
          <w:sz w:val="24"/>
          <w:szCs w:val="23"/>
        </w:rPr>
      </w:pPr>
    </w:p>
    <w:p w:rsidR="00D91ABB" w:rsidRPr="00BF262C" w:rsidRDefault="00D91ABB" w:rsidP="00D91ABB">
      <w:pPr>
        <w:rPr>
          <w:rFonts w:ascii="Arial Rounded MT Bold" w:eastAsiaTheme="minorEastAsia" w:hAnsi="Arial Rounded MT Bold"/>
          <w:color w:val="4472C4" w:themeColor="accent5"/>
          <w:sz w:val="32"/>
        </w:rPr>
      </w:pPr>
      <w:r w:rsidRPr="00BF262C">
        <w:rPr>
          <w:rFonts w:ascii="Arial Rounded MT Bold" w:eastAsiaTheme="minorEastAsia" w:hAnsi="Arial Rounded MT Bold"/>
          <w:color w:val="4472C4" w:themeColor="accent5"/>
          <w:sz w:val="32"/>
        </w:rPr>
        <w:t>Evaluamos nuestros avances</w:t>
      </w:r>
    </w:p>
    <w:p w:rsidR="00D91ABB" w:rsidRPr="00BF262C" w:rsidRDefault="00D91ABB" w:rsidP="00D91ABB">
      <w:pPr>
        <w:spacing w:after="120"/>
        <w:rPr>
          <w:rFonts w:ascii="Century Gothic" w:eastAsiaTheme="minorEastAsia" w:hAnsi="Century Gothic"/>
          <w:sz w:val="24"/>
          <w:szCs w:val="23"/>
        </w:rPr>
      </w:pPr>
      <w:r w:rsidRPr="00BF262C">
        <w:rPr>
          <w:rFonts w:ascii="Century Gothic" w:eastAsiaTheme="minorEastAsia" w:hAnsi="Century Gothic"/>
          <w:b/>
          <w:sz w:val="24"/>
          <w:szCs w:val="23"/>
        </w:rPr>
        <w:t>Competencia</w:t>
      </w:r>
      <w:r w:rsidRPr="00BF262C">
        <w:rPr>
          <w:rFonts w:ascii="Century Gothic" w:eastAsiaTheme="minorEastAsia" w:hAnsi="Century Gothic"/>
          <w:sz w:val="24"/>
          <w:szCs w:val="23"/>
        </w:rPr>
        <w:t xml:space="preserve">: </w:t>
      </w:r>
      <w:r w:rsidRPr="00D91ABB">
        <w:rPr>
          <w:rFonts w:ascii="Century Gothic" w:eastAsiaTheme="minorEastAsia" w:hAnsi="Century Gothic"/>
          <w:sz w:val="24"/>
          <w:szCs w:val="23"/>
        </w:rPr>
        <w:t>Se comunica oralmente en su lengua materna.</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D91ABB" w:rsidRPr="00BF262C" w:rsidTr="00F069AF">
        <w:trPr>
          <w:trHeight w:val="785"/>
        </w:trPr>
        <w:tc>
          <w:tcPr>
            <w:tcW w:w="5678" w:type="dxa"/>
            <w:vAlign w:val="center"/>
          </w:tcPr>
          <w:p w:rsidR="00D91ABB" w:rsidRPr="00BF262C" w:rsidRDefault="00D91ABB" w:rsidP="00F069AF">
            <w:pPr>
              <w:spacing w:before="120" w:after="120"/>
              <w:jc w:val="center"/>
              <w:rPr>
                <w:rFonts w:ascii="Century Gothic" w:hAnsi="Century Gothic"/>
                <w:sz w:val="24"/>
                <w:szCs w:val="23"/>
              </w:rPr>
            </w:pPr>
            <w:r w:rsidRPr="00BF262C">
              <w:rPr>
                <w:rFonts w:ascii="Century Gothic" w:hAnsi="Century Gothic"/>
                <w:sz w:val="24"/>
                <w:szCs w:val="23"/>
              </w:rPr>
              <w:t>Criterios de evaluación</w:t>
            </w:r>
          </w:p>
        </w:tc>
        <w:tc>
          <w:tcPr>
            <w:tcW w:w="972" w:type="dxa"/>
            <w:shd w:val="clear" w:color="auto" w:fill="4472C4" w:themeFill="accent5"/>
            <w:vAlign w:val="center"/>
          </w:tcPr>
          <w:p w:rsidR="00D91ABB" w:rsidRPr="00BF262C" w:rsidRDefault="00D91ABB" w:rsidP="00F069AF">
            <w:pPr>
              <w:spacing w:before="120" w:after="120"/>
              <w:jc w:val="center"/>
              <w:rPr>
                <w:rFonts w:ascii="Century Gothic" w:hAnsi="Century Gothic"/>
                <w:color w:val="FFFFFF" w:themeColor="background1"/>
                <w:sz w:val="24"/>
                <w:szCs w:val="23"/>
              </w:rPr>
            </w:pPr>
            <w:r w:rsidRPr="00BF262C">
              <w:rPr>
                <w:rFonts w:ascii="Century Gothic" w:hAnsi="Century Gothic"/>
                <w:color w:val="FFFFFF" w:themeColor="background1"/>
                <w:sz w:val="24"/>
                <w:szCs w:val="23"/>
              </w:rPr>
              <w:t>Lo logré</w:t>
            </w:r>
          </w:p>
        </w:tc>
        <w:tc>
          <w:tcPr>
            <w:tcW w:w="1173" w:type="dxa"/>
            <w:shd w:val="clear" w:color="auto" w:fill="4472C4" w:themeFill="accent5"/>
            <w:vAlign w:val="center"/>
          </w:tcPr>
          <w:p w:rsidR="00D91ABB" w:rsidRPr="00BF262C" w:rsidRDefault="00D91ABB" w:rsidP="00F069AF">
            <w:pPr>
              <w:spacing w:before="120" w:after="120"/>
              <w:jc w:val="center"/>
              <w:rPr>
                <w:rFonts w:ascii="Century Gothic" w:hAnsi="Century Gothic"/>
                <w:color w:val="FFFFFF" w:themeColor="background1"/>
                <w:sz w:val="24"/>
                <w:szCs w:val="23"/>
              </w:rPr>
            </w:pPr>
            <w:r w:rsidRPr="00BF262C">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D91ABB" w:rsidRPr="00BF262C" w:rsidRDefault="00D91ABB" w:rsidP="00F069AF">
            <w:pPr>
              <w:spacing w:before="120" w:after="120"/>
              <w:jc w:val="center"/>
              <w:rPr>
                <w:rFonts w:ascii="Century Gothic" w:hAnsi="Century Gothic"/>
                <w:color w:val="FFFFFF" w:themeColor="background1"/>
                <w:sz w:val="24"/>
                <w:szCs w:val="23"/>
              </w:rPr>
            </w:pPr>
            <w:r w:rsidRPr="00BF262C">
              <w:rPr>
                <w:rFonts w:ascii="Century Gothic" w:hAnsi="Century Gothic"/>
                <w:color w:val="FFFFFF" w:themeColor="background1"/>
                <w:sz w:val="24"/>
                <w:szCs w:val="23"/>
              </w:rPr>
              <w:t>¿Qué puedo hacer para mejorar?</w:t>
            </w:r>
          </w:p>
        </w:tc>
      </w:tr>
      <w:tr w:rsidR="00D91ABB" w:rsidRPr="00BF262C" w:rsidTr="00F069AF">
        <w:trPr>
          <w:trHeight w:val="849"/>
        </w:trPr>
        <w:tc>
          <w:tcPr>
            <w:tcW w:w="5678" w:type="dxa"/>
            <w:shd w:val="clear" w:color="auto" w:fill="DFE7F5"/>
            <w:vAlign w:val="center"/>
          </w:tcPr>
          <w:p w:rsidR="00D91ABB" w:rsidRPr="00BF262C" w:rsidRDefault="00D91ABB" w:rsidP="00F069AF">
            <w:pPr>
              <w:spacing w:before="120" w:after="120"/>
              <w:rPr>
                <w:rFonts w:ascii="Century Gothic" w:hAnsi="Century Gothic"/>
                <w:sz w:val="24"/>
                <w:szCs w:val="23"/>
              </w:rPr>
            </w:pPr>
            <w:r w:rsidRPr="00D91ABB">
              <w:rPr>
                <w:rFonts w:ascii="Century Gothic" w:hAnsi="Century Gothic"/>
                <w:sz w:val="24"/>
                <w:szCs w:val="23"/>
              </w:rPr>
              <w:t>Elegí estratégicamente el registro formal adaptándome a los interlocutores y su contexto.</w:t>
            </w:r>
          </w:p>
        </w:tc>
        <w:tc>
          <w:tcPr>
            <w:tcW w:w="972" w:type="dxa"/>
            <w:vAlign w:val="center"/>
          </w:tcPr>
          <w:p w:rsidR="00D91ABB" w:rsidRPr="00BF262C" w:rsidRDefault="00D91ABB" w:rsidP="00F069AF">
            <w:pPr>
              <w:spacing w:before="120" w:after="120"/>
              <w:jc w:val="center"/>
              <w:rPr>
                <w:rFonts w:ascii="Century Gothic" w:hAnsi="Century Gothic"/>
                <w:sz w:val="24"/>
                <w:szCs w:val="23"/>
              </w:rPr>
            </w:pPr>
            <w:r w:rsidRPr="00BF262C">
              <w:rPr>
                <w:rFonts w:ascii="Century Gothic" w:hAnsi="Century Gothic"/>
                <w:b/>
                <w:noProof/>
                <w:sz w:val="24"/>
                <w:szCs w:val="23"/>
                <w:lang w:eastAsia="es-PE"/>
              </w:rPr>
              <mc:AlternateContent>
                <mc:Choice Requires="wps">
                  <w:drawing>
                    <wp:anchor distT="0" distB="0" distL="114300" distR="114300" simplePos="0" relativeHeight="251662336" behindDoc="0" locked="0" layoutInCell="1" allowOverlap="1" wp14:anchorId="203D4ED4" wp14:editId="6B05F0CE">
                      <wp:simplePos x="0" y="0"/>
                      <wp:positionH relativeFrom="column">
                        <wp:posOffset>30480</wp:posOffset>
                      </wp:positionH>
                      <wp:positionV relativeFrom="paragraph">
                        <wp:posOffset>-22225</wp:posOffset>
                      </wp:positionV>
                      <wp:extent cx="431165" cy="525780"/>
                      <wp:effectExtent l="0" t="0" r="0" b="0"/>
                      <wp:wrapNone/>
                      <wp:docPr id="45" name="Multiplicar 45"/>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19FD5" id="Multiplicar 45" o:spid="_x0000_s1026" style="position:absolute;margin-left:2.4pt;margin-top:-1.75pt;width:33.95pt;height: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izhQIAAB0FAAAOAAAAZHJzL2Uyb0RvYy54bWysVN9PGzEMfp+0/yHK+7i2a6FUXFGhYprE&#10;AAkmnt1crhcpv+akvXZ//ZzcFQrjado95OzYsePPn3NxuTOabSUG5WzJhycDzqQVrlJ2XfKfTzdf&#10;ppyFCLYC7aws+V4Gfjn//Omi9TM5co3TlURGQWyYtb7kTYx+VhRBNNJAOHFeWjLWDg1EUnFdVAgt&#10;RTe6GA0Gp0XrsPLohAyBdpedkc9z/LqWIt7XdZCR6ZLT3WJeMa+rtBbzC5itEXyjRH8N+IdbGFCW&#10;kr6EWkIEtkH1VyijBLrg6nginClcXSshcw1UzXDwrprHBrzMtRA4wb/AFP5fWHG3fUCmqpKPJ5xZ&#10;MNSjHxsdlddKADLaJYhaH2bk+egfsNcCianeXY0m/akStsuw7l9glbvIBG2Ovw6HpxRdkGkympxN&#10;M+zF62GPIX6TzrAklJxa3fR32GdQYXsbIiWmIwfXlDM4raobpXVWcL261si2QJ2eXJ1fLfPN6cgb&#10;N21ZSzwdnQ2IDQKIcbWGSKLxhEGwa85Ar4nKImLO/eZ0+CBJTt5AJfvUA/oSZilz597Jx5dNVSwh&#10;NN2RnKJjolGRxkErU/JpCnSIpG1KIzOheyxST7ouJGnlqj01El3H8ODFjaIktxDiAyBRmsqlMY33&#10;tNTaEQaulzhrHP7+aD/5E9PIyllLI0L4/NoASs70d0scPB+Ox2mmsjKenI1IwWPL6thiN+baUW+G&#10;9CB4kcXkH/VBrNGZZ5rmRcpKJrCCcned6JXr2I0uvQdCLhbZjebIQ7y1j16k4AmnBO/T7hnQ94yK&#10;RMU7dxgnmL0jVOebTlq32ERXq8y2V1ypg0mhGcy97N+LNOTHevZ6fdXmfwAAAP//AwBQSwMEFAAG&#10;AAgAAAAhAGcSvSffAAAABgEAAA8AAABkcnMvZG93bnJldi54bWxMzk1PwzAMBuA7Ev8hMhIXtKVs&#10;bIXSdGIgNCG47IMDN7f12mqNUzXZVv495gQny3qt10+6GGyrTtT7xrGB23EEirhwZcOVgd32dXQP&#10;ygfkElvHZOCbPCyyy4sUk9KdeU2nTaiUlLBP0EAdQpdo7YuaLPqx64gl27veYpC1r3TZ41nKbasn&#10;UTTXFhuWDzV29FxTcdgcrYGv7rC8WS3z9491jPvdp5/hS/FmzPXV8PQIKtAQ/o7hly90yMSUuyOX&#10;XrUG7gQeDIymM1ASx5MYVC7zYQo6S/V/fvYDAAD//wMAUEsBAi0AFAAGAAgAAAAhALaDOJL+AAAA&#10;4QEAABMAAAAAAAAAAAAAAAAAAAAAAFtDb250ZW50X1R5cGVzXS54bWxQSwECLQAUAAYACAAAACEA&#10;OP0h/9YAAACUAQAACwAAAAAAAAAAAAAAAAAvAQAAX3JlbHMvLnJlbHNQSwECLQAUAAYACAAAACEA&#10;zYFIs4UCAAAdBQAADgAAAAAAAAAAAAAAAAAuAgAAZHJzL2Uyb0RvYy54bWxQSwECLQAUAAYACAAA&#10;ACEAZxK9J98AAAAGAQAADwAAAAAAAAAAAAAAAADf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D91ABB" w:rsidRPr="00BF262C" w:rsidRDefault="00D91ABB" w:rsidP="00F069AF">
            <w:pPr>
              <w:spacing w:before="120" w:after="120"/>
              <w:jc w:val="center"/>
              <w:rPr>
                <w:rFonts w:ascii="Century Gothic" w:hAnsi="Century Gothic"/>
                <w:sz w:val="24"/>
                <w:szCs w:val="23"/>
              </w:rPr>
            </w:pPr>
          </w:p>
        </w:tc>
        <w:tc>
          <w:tcPr>
            <w:tcW w:w="2608" w:type="dxa"/>
            <w:vAlign w:val="center"/>
          </w:tcPr>
          <w:p w:rsidR="00D91ABB" w:rsidRPr="00BF262C" w:rsidRDefault="00D91ABB" w:rsidP="00F069AF">
            <w:pPr>
              <w:spacing w:before="120" w:after="120"/>
              <w:jc w:val="center"/>
              <w:rPr>
                <w:rFonts w:ascii="Century Gothic" w:hAnsi="Century Gothic"/>
                <w:sz w:val="24"/>
                <w:szCs w:val="23"/>
              </w:rPr>
            </w:pPr>
          </w:p>
        </w:tc>
      </w:tr>
      <w:tr w:rsidR="00D91ABB" w:rsidRPr="00BF262C" w:rsidTr="00F069AF">
        <w:trPr>
          <w:trHeight w:val="849"/>
        </w:trPr>
        <w:tc>
          <w:tcPr>
            <w:tcW w:w="5678" w:type="dxa"/>
            <w:shd w:val="clear" w:color="auto" w:fill="DFE7F5"/>
            <w:vAlign w:val="center"/>
          </w:tcPr>
          <w:p w:rsidR="00D91ABB" w:rsidRPr="00BF262C" w:rsidRDefault="00D91ABB" w:rsidP="00F069AF">
            <w:pPr>
              <w:spacing w:before="120" w:after="120"/>
              <w:rPr>
                <w:rFonts w:ascii="Century Gothic" w:hAnsi="Century Gothic"/>
                <w:sz w:val="24"/>
                <w:szCs w:val="23"/>
              </w:rPr>
            </w:pPr>
            <w:r w:rsidRPr="00D91ABB">
              <w:rPr>
                <w:rFonts w:ascii="Century Gothic" w:hAnsi="Century Gothic"/>
                <w:sz w:val="24"/>
                <w:szCs w:val="23"/>
              </w:rPr>
              <w:t>Expliqué mi punto de vista en el desarrollo de los argumentos.</w:t>
            </w:r>
          </w:p>
        </w:tc>
        <w:tc>
          <w:tcPr>
            <w:tcW w:w="972" w:type="dxa"/>
            <w:vAlign w:val="center"/>
          </w:tcPr>
          <w:p w:rsidR="00D91ABB" w:rsidRPr="00BF262C" w:rsidRDefault="00D91ABB" w:rsidP="00F069AF">
            <w:pPr>
              <w:spacing w:before="120" w:after="120"/>
              <w:jc w:val="center"/>
              <w:rPr>
                <w:rFonts w:ascii="Century Gothic" w:hAnsi="Century Gothic"/>
                <w:b/>
                <w:noProof/>
                <w:sz w:val="24"/>
                <w:szCs w:val="23"/>
                <w:lang w:eastAsia="es-PE"/>
              </w:rPr>
            </w:pPr>
          </w:p>
        </w:tc>
        <w:tc>
          <w:tcPr>
            <w:tcW w:w="1173" w:type="dxa"/>
            <w:vAlign w:val="center"/>
          </w:tcPr>
          <w:p w:rsidR="00D91ABB" w:rsidRPr="00BF262C" w:rsidRDefault="00D91ABB" w:rsidP="00F069AF">
            <w:pPr>
              <w:spacing w:before="120" w:after="120"/>
              <w:jc w:val="center"/>
              <w:rPr>
                <w:rFonts w:ascii="Century Gothic" w:hAnsi="Century Gothic"/>
                <w:sz w:val="24"/>
                <w:szCs w:val="23"/>
              </w:rPr>
            </w:pPr>
          </w:p>
        </w:tc>
        <w:tc>
          <w:tcPr>
            <w:tcW w:w="2608" w:type="dxa"/>
            <w:vAlign w:val="center"/>
          </w:tcPr>
          <w:p w:rsidR="00D91ABB" w:rsidRPr="00BF262C" w:rsidRDefault="00D91ABB" w:rsidP="00F069AF">
            <w:pPr>
              <w:spacing w:before="120" w:after="120"/>
              <w:jc w:val="center"/>
              <w:rPr>
                <w:rFonts w:ascii="Century Gothic" w:hAnsi="Century Gothic"/>
                <w:sz w:val="24"/>
                <w:szCs w:val="23"/>
              </w:rPr>
            </w:pPr>
          </w:p>
        </w:tc>
      </w:tr>
      <w:tr w:rsidR="00D91ABB" w:rsidRPr="00BF262C" w:rsidTr="00F069AF">
        <w:trPr>
          <w:trHeight w:val="849"/>
        </w:trPr>
        <w:tc>
          <w:tcPr>
            <w:tcW w:w="5678" w:type="dxa"/>
            <w:shd w:val="clear" w:color="auto" w:fill="DFE7F5"/>
            <w:vAlign w:val="center"/>
          </w:tcPr>
          <w:p w:rsidR="00D91ABB" w:rsidRPr="00D91ABB" w:rsidRDefault="00D91ABB" w:rsidP="00F069AF">
            <w:pPr>
              <w:spacing w:before="120" w:after="120"/>
              <w:rPr>
                <w:rFonts w:ascii="Century Gothic" w:hAnsi="Century Gothic"/>
                <w:sz w:val="24"/>
                <w:szCs w:val="23"/>
              </w:rPr>
            </w:pPr>
            <w:r w:rsidRPr="00D91ABB">
              <w:rPr>
                <w:rFonts w:ascii="Century Gothic" w:hAnsi="Century Gothic"/>
                <w:sz w:val="24"/>
                <w:szCs w:val="23"/>
              </w:rPr>
              <w:t>Ordené y jerarquicé las ideas entorno al cuidado de la salud y ambiente.</w:t>
            </w:r>
          </w:p>
        </w:tc>
        <w:tc>
          <w:tcPr>
            <w:tcW w:w="972" w:type="dxa"/>
            <w:vAlign w:val="center"/>
          </w:tcPr>
          <w:p w:rsidR="00D91ABB" w:rsidRPr="00BF262C" w:rsidRDefault="00D91ABB" w:rsidP="00F069AF">
            <w:pPr>
              <w:spacing w:before="120" w:after="120"/>
              <w:jc w:val="center"/>
              <w:rPr>
                <w:rFonts w:ascii="Century Gothic" w:hAnsi="Century Gothic"/>
                <w:b/>
                <w:noProof/>
                <w:sz w:val="24"/>
                <w:szCs w:val="23"/>
                <w:lang w:eastAsia="es-PE"/>
              </w:rPr>
            </w:pPr>
          </w:p>
        </w:tc>
        <w:tc>
          <w:tcPr>
            <w:tcW w:w="1173" w:type="dxa"/>
            <w:vAlign w:val="center"/>
          </w:tcPr>
          <w:p w:rsidR="00D91ABB" w:rsidRPr="00BF262C" w:rsidRDefault="00D91ABB" w:rsidP="00F069AF">
            <w:pPr>
              <w:spacing w:before="120" w:after="120"/>
              <w:jc w:val="center"/>
              <w:rPr>
                <w:rFonts w:ascii="Century Gothic" w:hAnsi="Century Gothic"/>
                <w:sz w:val="24"/>
                <w:szCs w:val="23"/>
              </w:rPr>
            </w:pPr>
          </w:p>
        </w:tc>
        <w:tc>
          <w:tcPr>
            <w:tcW w:w="2608" w:type="dxa"/>
            <w:vAlign w:val="center"/>
          </w:tcPr>
          <w:p w:rsidR="00D91ABB" w:rsidRPr="00BF262C" w:rsidRDefault="00D91ABB" w:rsidP="00F069AF">
            <w:pPr>
              <w:spacing w:before="120" w:after="120"/>
              <w:jc w:val="center"/>
              <w:rPr>
                <w:rFonts w:ascii="Century Gothic" w:hAnsi="Century Gothic"/>
                <w:sz w:val="24"/>
                <w:szCs w:val="23"/>
              </w:rPr>
            </w:pPr>
          </w:p>
        </w:tc>
      </w:tr>
      <w:tr w:rsidR="00D91ABB" w:rsidRPr="00BF262C" w:rsidTr="00F069AF">
        <w:trPr>
          <w:trHeight w:val="849"/>
        </w:trPr>
        <w:tc>
          <w:tcPr>
            <w:tcW w:w="5678" w:type="dxa"/>
            <w:shd w:val="clear" w:color="auto" w:fill="DFE7F5"/>
            <w:vAlign w:val="center"/>
          </w:tcPr>
          <w:p w:rsidR="00D91ABB" w:rsidRPr="00D91ABB" w:rsidRDefault="00D91ABB" w:rsidP="00F069AF">
            <w:pPr>
              <w:spacing w:before="120" w:after="120"/>
              <w:rPr>
                <w:rFonts w:ascii="Century Gothic" w:hAnsi="Century Gothic"/>
                <w:sz w:val="24"/>
                <w:szCs w:val="23"/>
              </w:rPr>
            </w:pPr>
            <w:r w:rsidRPr="00D91ABB">
              <w:rPr>
                <w:rFonts w:ascii="Century Gothic" w:hAnsi="Century Gothic"/>
                <w:sz w:val="24"/>
                <w:szCs w:val="23"/>
              </w:rPr>
              <w:t>Incorporé un vocabulario pertinente y preciso que incluye términos especializados.</w:t>
            </w:r>
          </w:p>
        </w:tc>
        <w:tc>
          <w:tcPr>
            <w:tcW w:w="972" w:type="dxa"/>
            <w:vAlign w:val="center"/>
          </w:tcPr>
          <w:p w:rsidR="00D91ABB" w:rsidRPr="00BF262C" w:rsidRDefault="00D91ABB" w:rsidP="00F069AF">
            <w:pPr>
              <w:spacing w:before="120" w:after="120"/>
              <w:jc w:val="center"/>
              <w:rPr>
                <w:rFonts w:ascii="Century Gothic" w:hAnsi="Century Gothic"/>
                <w:b/>
                <w:noProof/>
                <w:sz w:val="24"/>
                <w:szCs w:val="23"/>
                <w:lang w:eastAsia="es-PE"/>
              </w:rPr>
            </w:pPr>
          </w:p>
        </w:tc>
        <w:tc>
          <w:tcPr>
            <w:tcW w:w="1173" w:type="dxa"/>
            <w:vAlign w:val="center"/>
          </w:tcPr>
          <w:p w:rsidR="00D91ABB" w:rsidRPr="00BF262C" w:rsidRDefault="00D91ABB" w:rsidP="00F069AF">
            <w:pPr>
              <w:spacing w:before="120" w:after="120"/>
              <w:jc w:val="center"/>
              <w:rPr>
                <w:rFonts w:ascii="Century Gothic" w:hAnsi="Century Gothic"/>
                <w:sz w:val="24"/>
                <w:szCs w:val="23"/>
              </w:rPr>
            </w:pPr>
          </w:p>
        </w:tc>
        <w:tc>
          <w:tcPr>
            <w:tcW w:w="2608" w:type="dxa"/>
            <w:vAlign w:val="center"/>
          </w:tcPr>
          <w:p w:rsidR="00D91ABB" w:rsidRPr="00BF262C" w:rsidRDefault="00D91ABB" w:rsidP="00F069AF">
            <w:pPr>
              <w:spacing w:before="120" w:after="120"/>
              <w:jc w:val="center"/>
              <w:rPr>
                <w:rFonts w:ascii="Century Gothic" w:hAnsi="Century Gothic"/>
                <w:sz w:val="24"/>
                <w:szCs w:val="23"/>
              </w:rPr>
            </w:pPr>
          </w:p>
        </w:tc>
      </w:tr>
      <w:tr w:rsidR="00D91ABB" w:rsidRPr="00BF262C" w:rsidTr="00F069AF">
        <w:trPr>
          <w:trHeight w:val="849"/>
        </w:trPr>
        <w:tc>
          <w:tcPr>
            <w:tcW w:w="5678" w:type="dxa"/>
            <w:shd w:val="clear" w:color="auto" w:fill="DFE7F5"/>
            <w:vAlign w:val="center"/>
          </w:tcPr>
          <w:p w:rsidR="00D91ABB" w:rsidRPr="00D91ABB" w:rsidRDefault="00D91ABB" w:rsidP="00F069AF">
            <w:pPr>
              <w:spacing w:before="120" w:after="120"/>
              <w:rPr>
                <w:rFonts w:ascii="Century Gothic" w:hAnsi="Century Gothic"/>
                <w:sz w:val="24"/>
                <w:szCs w:val="23"/>
              </w:rPr>
            </w:pPr>
            <w:r w:rsidRPr="00D91ABB">
              <w:rPr>
                <w:rFonts w:ascii="Century Gothic" w:hAnsi="Century Gothic"/>
                <w:sz w:val="24"/>
                <w:szCs w:val="23"/>
              </w:rPr>
              <w:t>Ajusté el volumen, la entonación y el ritmo de mi voz, así como las pausas y los silencios, para transmitir emociones, producir efectos en el público como la persuasión y el convencimiento.</w:t>
            </w:r>
          </w:p>
        </w:tc>
        <w:tc>
          <w:tcPr>
            <w:tcW w:w="972" w:type="dxa"/>
            <w:vAlign w:val="center"/>
          </w:tcPr>
          <w:p w:rsidR="00D91ABB" w:rsidRPr="00BF262C" w:rsidRDefault="00D91ABB" w:rsidP="00F069AF">
            <w:pPr>
              <w:spacing w:before="120" w:after="120"/>
              <w:jc w:val="center"/>
              <w:rPr>
                <w:rFonts w:ascii="Century Gothic" w:hAnsi="Century Gothic"/>
                <w:b/>
                <w:noProof/>
                <w:sz w:val="24"/>
                <w:szCs w:val="23"/>
                <w:lang w:eastAsia="es-PE"/>
              </w:rPr>
            </w:pPr>
          </w:p>
        </w:tc>
        <w:tc>
          <w:tcPr>
            <w:tcW w:w="1173" w:type="dxa"/>
            <w:vAlign w:val="center"/>
          </w:tcPr>
          <w:p w:rsidR="00D91ABB" w:rsidRPr="00BF262C" w:rsidRDefault="00D91ABB" w:rsidP="00F069AF">
            <w:pPr>
              <w:spacing w:before="120" w:after="120"/>
              <w:jc w:val="center"/>
              <w:rPr>
                <w:rFonts w:ascii="Century Gothic" w:hAnsi="Century Gothic"/>
                <w:sz w:val="24"/>
                <w:szCs w:val="23"/>
              </w:rPr>
            </w:pPr>
          </w:p>
        </w:tc>
        <w:tc>
          <w:tcPr>
            <w:tcW w:w="2608" w:type="dxa"/>
            <w:vAlign w:val="center"/>
          </w:tcPr>
          <w:p w:rsidR="00D91ABB" w:rsidRPr="00BF262C" w:rsidRDefault="00D91ABB" w:rsidP="00F069AF">
            <w:pPr>
              <w:spacing w:before="120" w:after="120"/>
              <w:jc w:val="center"/>
              <w:rPr>
                <w:rFonts w:ascii="Century Gothic" w:hAnsi="Century Gothic"/>
                <w:sz w:val="24"/>
                <w:szCs w:val="23"/>
              </w:rPr>
            </w:pPr>
          </w:p>
        </w:tc>
      </w:tr>
    </w:tbl>
    <w:p w:rsidR="00D91ABB" w:rsidRDefault="00D91ABB" w:rsidP="004E6376">
      <w:pPr>
        <w:spacing w:after="120"/>
        <w:rPr>
          <w:rFonts w:ascii="Century Gothic" w:eastAsiaTheme="minorEastAsia" w:hAnsi="Century Gothic"/>
          <w:sz w:val="24"/>
          <w:szCs w:val="23"/>
        </w:rPr>
      </w:pPr>
    </w:p>
    <w:p w:rsidR="004E6376" w:rsidRPr="00D31EF9" w:rsidRDefault="00D91ABB" w:rsidP="004E6376">
      <w:pPr>
        <w:spacing w:after="120"/>
        <w:rPr>
          <w:rFonts w:ascii="Century Gothic" w:eastAsiaTheme="minorEastAsia" w:hAnsi="Century Gothic"/>
          <w:color w:val="C00000"/>
          <w:sz w:val="24"/>
          <w:szCs w:val="23"/>
        </w:rPr>
      </w:pPr>
      <w:r w:rsidRPr="00D31EF9">
        <w:rPr>
          <w:rFonts w:ascii="Century Gothic" w:eastAsiaTheme="minorEastAsia" w:hAnsi="Century Gothic"/>
          <w:color w:val="C00000"/>
          <w:sz w:val="24"/>
          <w:szCs w:val="23"/>
        </w:rPr>
        <w:t xml:space="preserve">Con esto terminamos toda la Experiencia 8 &gt;:3 </w:t>
      </w:r>
      <w:r w:rsidR="00D31EF9" w:rsidRPr="00D31EF9">
        <w:rPr>
          <w:rFonts w:ascii="Century Gothic" w:eastAsiaTheme="minorEastAsia" w:hAnsi="Century Gothic"/>
          <w:color w:val="C00000"/>
          <w:sz w:val="24"/>
          <w:szCs w:val="23"/>
        </w:rPr>
        <w:t xml:space="preserve">La próxima semana ya no habrán actividades, pero la Exp 8 seguirá vigente, es decir, tus profesores pueden enviarte repasos o algún otro trabajo relacionado al tema de esta Experiencia, pero en cuanto a la web, ya no hay más que hacer. </w:t>
      </w:r>
      <w:bookmarkStart w:id="0" w:name="_GoBack"/>
      <w:bookmarkEnd w:id="0"/>
      <w:r w:rsidR="00D31EF9" w:rsidRPr="00D31EF9">
        <w:rPr>
          <w:rFonts w:ascii="Century Gothic" w:eastAsiaTheme="minorEastAsia" w:hAnsi="Century Gothic"/>
          <w:color w:val="C00000"/>
          <w:sz w:val="24"/>
          <w:szCs w:val="23"/>
        </w:rPr>
        <w:t>Nos estamos viendo en la próxima y posiblemente última Experiencia de este año, la 9. Ya se siente la víspera navideña &gt;w&lt;</w:t>
      </w:r>
    </w:p>
    <w:p w:rsidR="00D31EF9" w:rsidRPr="00D31EF9" w:rsidRDefault="00D31EF9" w:rsidP="004E6376">
      <w:pPr>
        <w:spacing w:after="120"/>
        <w:rPr>
          <w:rFonts w:ascii="Century Gothic" w:eastAsiaTheme="minorEastAsia" w:hAnsi="Century Gothic"/>
          <w:color w:val="C00000"/>
          <w:sz w:val="24"/>
          <w:szCs w:val="23"/>
        </w:rPr>
      </w:pPr>
      <w:r w:rsidRPr="00D31EF9">
        <w:rPr>
          <w:rFonts w:ascii="Century Gothic" w:eastAsiaTheme="minorEastAsia" w:hAnsi="Century Gothic"/>
          <w:color w:val="C00000"/>
          <w:sz w:val="24"/>
          <w:szCs w:val="23"/>
        </w:rPr>
        <w:t>Nos vemos</w:t>
      </w:r>
      <w:proofErr w:type="gramStart"/>
      <w:r w:rsidRPr="00D31EF9">
        <w:rPr>
          <w:rFonts w:ascii="Century Gothic" w:eastAsiaTheme="minorEastAsia" w:hAnsi="Century Gothic"/>
          <w:color w:val="C00000"/>
          <w:sz w:val="24"/>
          <w:szCs w:val="23"/>
        </w:rPr>
        <w:t>!</w:t>
      </w:r>
      <w:proofErr w:type="gramEnd"/>
    </w:p>
    <w:p w:rsidR="00D31EF9" w:rsidRPr="00D31EF9" w:rsidRDefault="00D31EF9" w:rsidP="00D31EF9">
      <w:pPr>
        <w:spacing w:after="120"/>
        <w:jc w:val="right"/>
        <w:rPr>
          <w:rFonts w:ascii="Century Gothic" w:eastAsiaTheme="minorEastAsia" w:hAnsi="Century Gothic"/>
          <w:color w:val="C00000"/>
          <w:sz w:val="32"/>
          <w:szCs w:val="23"/>
          <w:u w:val="single"/>
        </w:rPr>
      </w:pPr>
      <w:r w:rsidRPr="00D31EF9">
        <w:rPr>
          <w:rFonts w:ascii="Century Gothic" w:eastAsiaTheme="minorEastAsia" w:hAnsi="Century Gothic"/>
          <w:color w:val="C00000"/>
          <w:sz w:val="32"/>
          <w:szCs w:val="23"/>
          <w:u w:val="single"/>
        </w:rPr>
        <w:t>Bela Konrad</w:t>
      </w:r>
    </w:p>
    <w:p w:rsidR="004E6376" w:rsidRPr="004E6376" w:rsidRDefault="004E6376" w:rsidP="004E6376">
      <w:pPr>
        <w:spacing w:after="120"/>
        <w:rPr>
          <w:rFonts w:ascii="Century Gothic" w:eastAsiaTheme="minorEastAsia" w:hAnsi="Century Gothic"/>
          <w:sz w:val="24"/>
          <w:szCs w:val="23"/>
        </w:rPr>
      </w:pPr>
    </w:p>
    <w:sectPr w:rsidR="004E6376" w:rsidRPr="004E6376" w:rsidSect="004E6376">
      <w:headerReference w:type="default" r:id="rId8"/>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972" w:rsidRDefault="00E55972" w:rsidP="004E6376">
      <w:pPr>
        <w:spacing w:after="0" w:line="240" w:lineRule="auto"/>
      </w:pPr>
      <w:r>
        <w:separator/>
      </w:r>
    </w:p>
  </w:endnote>
  <w:endnote w:type="continuationSeparator" w:id="0">
    <w:p w:rsidR="00E55972" w:rsidRDefault="00E55972" w:rsidP="004E6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hnschrift Ligh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972" w:rsidRDefault="00E55972" w:rsidP="004E6376">
      <w:pPr>
        <w:spacing w:after="0" w:line="240" w:lineRule="auto"/>
      </w:pPr>
      <w:r>
        <w:separator/>
      </w:r>
    </w:p>
  </w:footnote>
  <w:footnote w:type="continuationSeparator" w:id="0">
    <w:p w:rsidR="00E55972" w:rsidRDefault="00E55972" w:rsidP="004E63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376" w:rsidRPr="004E6376" w:rsidRDefault="004E6376" w:rsidP="004E6376">
    <w:pPr>
      <w:tabs>
        <w:tab w:val="center" w:pos="4252"/>
        <w:tab w:val="right" w:pos="8504"/>
      </w:tabs>
      <w:spacing w:after="0" w:line="240" w:lineRule="auto"/>
      <w:rPr>
        <w:rFonts w:ascii="Century Gothic" w:eastAsiaTheme="minorEastAsia" w:hAnsi="Century Gothic"/>
      </w:rPr>
    </w:pPr>
    <w:r w:rsidRPr="00060306">
      <w:rPr>
        <w:rFonts w:ascii="Century Gothic" w:eastAsiaTheme="minorEastAsia" w:hAnsi="Century Gothic"/>
      </w:rPr>
      <w:t>Bela Konrad                                                                                                              5to grado: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46E61"/>
    <w:multiLevelType w:val="hybridMultilevel"/>
    <w:tmpl w:val="670CC204"/>
    <w:lvl w:ilvl="0" w:tplc="1A36F556">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76"/>
    <w:rsid w:val="004E6376"/>
    <w:rsid w:val="0079746B"/>
    <w:rsid w:val="00D31EF9"/>
    <w:rsid w:val="00D91ABB"/>
    <w:rsid w:val="00D93928"/>
    <w:rsid w:val="00E5597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6C9B2-C129-4E26-A191-1A3BF102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376"/>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63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E6376"/>
  </w:style>
  <w:style w:type="paragraph" w:styleId="Piedepgina">
    <w:name w:val="footer"/>
    <w:basedOn w:val="Normal"/>
    <w:link w:val="PiedepginaCar"/>
    <w:uiPriority w:val="99"/>
    <w:unhideWhenUsed/>
    <w:rsid w:val="004E63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E6376"/>
  </w:style>
  <w:style w:type="character" w:styleId="Hipervnculo">
    <w:name w:val="Hyperlink"/>
    <w:basedOn w:val="Fuentedeprrafopredeter"/>
    <w:uiPriority w:val="99"/>
    <w:unhideWhenUsed/>
    <w:rsid w:val="004E6376"/>
    <w:rPr>
      <w:color w:val="0563C1" w:themeColor="hyperlink"/>
      <w:u w:val="single"/>
    </w:rPr>
  </w:style>
  <w:style w:type="table" w:customStyle="1" w:styleId="Tablaconcuadrcula1">
    <w:name w:val="Tabla con cuadrícula1"/>
    <w:basedOn w:val="Tablanormal"/>
    <w:next w:val="Tablaconcuadrcula"/>
    <w:uiPriority w:val="39"/>
    <w:rsid w:val="00D9392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93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TKDMZpXQRh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720</Words>
  <Characters>3965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1</cp:revision>
  <dcterms:created xsi:type="dcterms:W3CDTF">2021-11-01T00:32:00Z</dcterms:created>
  <dcterms:modified xsi:type="dcterms:W3CDTF">2021-11-01T01:11:00Z</dcterms:modified>
</cp:coreProperties>
</file>