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02" w:rsidRPr="00CE50CD" w:rsidRDefault="00985802" w:rsidP="00985802">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9</w:t>
      </w:r>
    </w:p>
    <w:p w:rsidR="00985802" w:rsidRPr="00CE50CD" w:rsidRDefault="00985802" w:rsidP="00985802">
      <w:pPr>
        <w:spacing w:after="120"/>
        <w:jc w:val="center"/>
        <w:rPr>
          <w:rFonts w:ascii="Berlin Sans FB" w:eastAsiaTheme="minorEastAsia" w:hAnsi="Berlin Sans FB"/>
          <w:bCs/>
          <w:color w:val="4472C4" w:themeColor="accent5"/>
          <w:sz w:val="28"/>
        </w:rPr>
      </w:pPr>
      <w:r w:rsidRPr="00985802">
        <w:rPr>
          <w:rFonts w:ascii="AcmeFont" w:eastAsiaTheme="minorEastAsia" w:hAnsi="AcmeFont"/>
          <w:b/>
          <w:bCs/>
          <w:color w:val="4472C4" w:themeColor="accent5"/>
          <w:sz w:val="44"/>
        </w:rPr>
        <w:t xml:space="preserve">Peruanas y peruanos, nos comprometemos en la construcción de una sociedad más segura </w:t>
      </w:r>
      <w:r w:rsidRPr="00CE50CD">
        <w:rPr>
          <w:rFonts w:ascii="Berlin Sans FB" w:eastAsiaTheme="minorEastAsia" w:hAnsi="Berlin Sans FB"/>
          <w:bCs/>
          <w:color w:val="4472C4" w:themeColor="accent5"/>
          <w:sz w:val="28"/>
        </w:rPr>
        <w:t xml:space="preserve">(SEMANA </w:t>
      </w:r>
      <w:r>
        <w:rPr>
          <w:rFonts w:ascii="Berlin Sans FB" w:eastAsiaTheme="minorEastAsia" w:hAnsi="Berlin Sans FB"/>
          <w:bCs/>
          <w:color w:val="4472C4" w:themeColor="accent5"/>
          <w:sz w:val="28"/>
        </w:rPr>
        <w:t>33</w:t>
      </w:r>
      <w:r w:rsidRPr="00CE50CD">
        <w:rPr>
          <w:rFonts w:ascii="Berlin Sans FB" w:eastAsiaTheme="minorEastAsia" w:hAnsi="Berlin Sans FB"/>
          <w:bCs/>
          <w:color w:val="4472C4" w:themeColor="accent5"/>
          <w:sz w:val="28"/>
        </w:rPr>
        <w:t>)</w:t>
      </w:r>
    </w:p>
    <w:p w:rsidR="00985802" w:rsidRPr="00CE50CD" w:rsidRDefault="00985802" w:rsidP="00985802">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Bela,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Estas son las 5 actividades de esta carpeta MultiCurso</w:t>
      </w:r>
      <w:r>
        <w:rPr>
          <w:rFonts w:ascii="Century Gothic" w:eastAsiaTheme="minorEastAsia" w:hAnsi="Century Gothic"/>
          <w:bCs/>
          <w:sz w:val="24"/>
          <w:szCs w:val="23"/>
        </w:rPr>
        <w:t>33</w:t>
      </w:r>
      <w:r w:rsidRPr="00CE50CD">
        <w:rPr>
          <w:rFonts w:ascii="Century Gothic" w:eastAsiaTheme="minorEastAsia" w:hAnsi="Century Gothic"/>
          <w:bCs/>
          <w:sz w:val="24"/>
          <w:szCs w:val="23"/>
        </w:rPr>
        <w:t xml:space="preserve">. </w:t>
      </w:r>
    </w:p>
    <w:p w:rsidR="00985802" w:rsidRPr="00CE50CD" w:rsidRDefault="00985802" w:rsidP="00985802">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rsidR="00985802" w:rsidRPr="00CE50CD"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Actividad 1:</w:t>
      </w:r>
      <w:r w:rsidRPr="00CE50CD">
        <w:rPr>
          <w:rFonts w:ascii="Century Gothic" w:eastAsiaTheme="minorEastAsia" w:hAnsi="Century Gothic"/>
          <w:b/>
          <w:bCs/>
          <w:color w:val="FFC000" w:themeColor="accent4"/>
          <w:sz w:val="24"/>
          <w:szCs w:val="24"/>
        </w:rPr>
        <w:t xml:space="preserve"> </w:t>
      </w:r>
      <w:r w:rsidRPr="00082CD2">
        <w:rPr>
          <w:rFonts w:ascii="Century Gothic" w:eastAsiaTheme="minorEastAsia" w:hAnsi="Century Gothic"/>
          <w:b/>
          <w:bCs/>
          <w:color w:val="4472C4" w:themeColor="accent5"/>
          <w:sz w:val="24"/>
          <w:szCs w:val="24"/>
        </w:rPr>
        <w:t>DPCC</w:t>
      </w:r>
      <w:r w:rsidRPr="00CE50CD">
        <w:rPr>
          <w:rFonts w:ascii="Century Gothic" w:eastAsiaTheme="minorEastAsia" w:hAnsi="Century Gothic"/>
          <w:bCs/>
          <w:sz w:val="24"/>
          <w:szCs w:val="24"/>
        </w:rPr>
        <w:t xml:space="preserve"> (Pág. 1)</w:t>
      </w:r>
    </w:p>
    <w:p w:rsidR="00985802" w:rsidRPr="00CE50CD"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Actividad 2:</w:t>
      </w:r>
      <w:r w:rsidRPr="00CE50CD">
        <w:rPr>
          <w:rFonts w:ascii="Century Gothic" w:eastAsiaTheme="minorEastAsia" w:hAnsi="Century Gothic"/>
          <w:b/>
          <w:bCs/>
          <w:color w:val="7030A0"/>
          <w:sz w:val="24"/>
          <w:szCs w:val="24"/>
        </w:rPr>
        <w:t xml:space="preserve"> </w:t>
      </w:r>
      <w:r w:rsidRPr="00082CD2">
        <w:rPr>
          <w:rFonts w:ascii="Century Gothic" w:eastAsiaTheme="minorEastAsia" w:hAnsi="Century Gothic"/>
          <w:b/>
          <w:bCs/>
          <w:color w:val="7030A0"/>
          <w:sz w:val="24"/>
          <w:szCs w:val="24"/>
        </w:rPr>
        <w:t>CC.SS</w:t>
      </w:r>
      <w:r w:rsidRPr="00082CD2">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(Pág.</w:t>
      </w:r>
      <w:r>
        <w:rPr>
          <w:rFonts w:ascii="Century Gothic" w:eastAsiaTheme="minorEastAsia" w:hAnsi="Century Gothic"/>
          <w:bCs/>
          <w:sz w:val="24"/>
          <w:szCs w:val="24"/>
        </w:rPr>
        <w:t xml:space="preserve"> </w:t>
      </w:r>
      <w:r w:rsidR="0048134B">
        <w:rPr>
          <w:rFonts w:ascii="Century Gothic" w:eastAsiaTheme="minorEastAsia" w:hAnsi="Century Gothic"/>
          <w:bCs/>
          <w:sz w:val="24"/>
          <w:szCs w:val="24"/>
        </w:rPr>
        <w:t>5</w:t>
      </w:r>
      <w:r w:rsidRPr="00CE50CD">
        <w:rPr>
          <w:rFonts w:ascii="Century Gothic" w:eastAsiaTheme="minorEastAsia" w:hAnsi="Century Gothic"/>
          <w:bCs/>
          <w:sz w:val="24"/>
          <w:szCs w:val="24"/>
        </w:rPr>
        <w:t>)</w:t>
      </w:r>
      <w:r w:rsidRPr="00985802">
        <w:rPr>
          <w:rFonts w:ascii="Century Gothic" w:eastAsiaTheme="minorEastAsia" w:hAnsi="Century Gothic"/>
          <w:b/>
          <w:bCs/>
          <w:color w:val="4472C4" w:themeColor="accent5"/>
          <w:sz w:val="24"/>
          <w:szCs w:val="24"/>
        </w:rPr>
        <w:t xml:space="preserve"> </w:t>
      </w:r>
    </w:p>
    <w:p w:rsidR="00985802" w:rsidRPr="00CE50CD" w:rsidRDefault="00985802" w:rsidP="00985802">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3: </w:t>
      </w:r>
      <w:r w:rsidRPr="00082CD2">
        <w:rPr>
          <w:rFonts w:ascii="Century Gothic" w:eastAsiaTheme="minorEastAsia" w:hAnsi="Century Gothic"/>
          <w:b/>
          <w:bCs/>
          <w:color w:val="7030A0"/>
          <w:sz w:val="24"/>
          <w:szCs w:val="24"/>
        </w:rPr>
        <w:t>CC.SS</w:t>
      </w:r>
      <w:r w:rsidRPr="00082CD2">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 xml:space="preserve">(Pág. </w:t>
      </w:r>
      <w:r w:rsidR="003C0A06">
        <w:rPr>
          <w:rFonts w:ascii="Century Gothic" w:eastAsiaTheme="minorEastAsia" w:hAnsi="Century Gothic"/>
          <w:bCs/>
          <w:sz w:val="24"/>
          <w:szCs w:val="24"/>
        </w:rPr>
        <w:t>6</w:t>
      </w:r>
      <w:r w:rsidRPr="00CE50CD">
        <w:rPr>
          <w:rFonts w:ascii="Century Gothic" w:eastAsiaTheme="minorEastAsia" w:hAnsi="Century Gothic"/>
          <w:bCs/>
          <w:sz w:val="24"/>
          <w:szCs w:val="24"/>
        </w:rPr>
        <w:t>)</w:t>
      </w:r>
    </w:p>
    <w:p w:rsidR="00985802" w:rsidRPr="00CE50CD" w:rsidRDefault="00985802" w:rsidP="00985802">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4: </w:t>
      </w:r>
      <w:r w:rsidRPr="00082CD2">
        <w:rPr>
          <w:rFonts w:ascii="Century Gothic" w:eastAsiaTheme="minorEastAsia" w:hAnsi="Century Gothic"/>
          <w:b/>
          <w:bCs/>
          <w:color w:val="7030A0"/>
          <w:sz w:val="24"/>
          <w:szCs w:val="24"/>
        </w:rPr>
        <w:t>CC.SS</w:t>
      </w:r>
      <w:r w:rsidRPr="00082CD2">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 xml:space="preserve">(Pág. </w:t>
      </w:r>
      <w:r w:rsidR="003C0A06">
        <w:rPr>
          <w:rFonts w:ascii="Century Gothic" w:eastAsiaTheme="minorEastAsia" w:hAnsi="Century Gothic"/>
          <w:bCs/>
          <w:sz w:val="24"/>
          <w:szCs w:val="24"/>
        </w:rPr>
        <w:t>6</w:t>
      </w:r>
      <w:r w:rsidRPr="00CE50CD">
        <w:rPr>
          <w:rFonts w:ascii="Century Gothic" w:eastAsiaTheme="minorEastAsia" w:hAnsi="Century Gothic"/>
          <w:bCs/>
          <w:sz w:val="24"/>
          <w:szCs w:val="24"/>
        </w:rPr>
        <w:t>)</w:t>
      </w:r>
    </w:p>
    <w:p w:rsidR="00985802"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5: </w:t>
      </w:r>
      <w:r w:rsidRPr="00985802">
        <w:rPr>
          <w:rFonts w:ascii="Century Gothic" w:eastAsiaTheme="minorEastAsia" w:hAnsi="Century Gothic"/>
          <w:b/>
          <w:bCs/>
          <w:color w:val="4472C4" w:themeColor="accent5"/>
          <w:sz w:val="24"/>
          <w:szCs w:val="24"/>
        </w:rPr>
        <w:t xml:space="preserve">DPCC </w:t>
      </w:r>
      <w:r w:rsidRPr="00CE50CD">
        <w:rPr>
          <w:rFonts w:ascii="Century Gothic" w:eastAsiaTheme="minorEastAsia" w:hAnsi="Century Gothic"/>
          <w:bCs/>
          <w:sz w:val="24"/>
          <w:szCs w:val="24"/>
        </w:rPr>
        <w:t xml:space="preserve">(Pág. </w:t>
      </w:r>
      <w:r w:rsidR="009E5AF0">
        <w:rPr>
          <w:rFonts w:ascii="Century Gothic" w:eastAsiaTheme="minorEastAsia" w:hAnsi="Century Gothic"/>
          <w:bCs/>
          <w:sz w:val="24"/>
          <w:szCs w:val="24"/>
        </w:rPr>
        <w:t>7</w:t>
      </w:r>
      <w:r w:rsidRPr="00CE50CD">
        <w:rPr>
          <w:rFonts w:ascii="Century Gothic" w:eastAsiaTheme="minorEastAsia" w:hAnsi="Century Gothic"/>
          <w:bCs/>
          <w:sz w:val="24"/>
          <w:szCs w:val="24"/>
        </w:rPr>
        <w:t>)</w:t>
      </w:r>
    </w:p>
    <w:p w:rsidR="00985802" w:rsidRPr="00CE50CD" w:rsidRDefault="00985802" w:rsidP="00985802">
      <w:pPr>
        <w:spacing w:after="120"/>
        <w:ind w:left="720"/>
        <w:contextualSpacing/>
        <w:rPr>
          <w:rFonts w:ascii="Century Gothic" w:eastAsiaTheme="minorEastAsia" w:hAnsi="Century Gothic"/>
          <w:bCs/>
          <w:sz w:val="10"/>
          <w:szCs w:val="24"/>
        </w:rPr>
      </w:pPr>
    </w:p>
    <w:p w:rsidR="00985802" w:rsidRDefault="00985802" w:rsidP="00985802">
      <w:pPr>
        <w:spacing w:after="120"/>
        <w:jc w:val="both"/>
        <w:rPr>
          <w:rFonts w:ascii="Century Gothic" w:eastAsiaTheme="minorEastAsia" w:hAnsi="Century Gothic"/>
          <w:bCs/>
          <w:sz w:val="24"/>
        </w:rPr>
      </w:pPr>
      <w:r w:rsidRPr="00CE50CD">
        <w:rPr>
          <w:rFonts w:ascii="Century Gothic" w:eastAsiaTheme="minorEastAsia" w:hAnsi="Century Gothic"/>
          <w:b/>
          <w:bCs/>
          <w:sz w:val="24"/>
        </w:rPr>
        <w:t>En la carpeta de</w:t>
      </w:r>
      <w:r w:rsidRPr="00CE50CD">
        <w:rPr>
          <w:rFonts w:ascii="Century Gothic" w:eastAsiaTheme="minorEastAsia" w:hAnsi="Century Gothic"/>
          <w:bCs/>
          <w:sz w:val="24"/>
        </w:rPr>
        <w:t xml:space="preserve"> </w:t>
      </w:r>
      <w:r w:rsidRPr="00CE50CD">
        <w:rPr>
          <w:rFonts w:ascii="Century Gothic" w:eastAsiaTheme="minorEastAsia" w:hAnsi="Century Gothic"/>
          <w:b/>
          <w:bCs/>
          <w:sz w:val="24"/>
        </w:rPr>
        <w:t>Multicurso</w:t>
      </w:r>
      <w:r w:rsidRPr="00CE50CD">
        <w:rPr>
          <w:rFonts w:ascii="Century Gothic" w:eastAsiaTheme="minorEastAsia" w:hAnsi="Century Gothic"/>
          <w:bCs/>
          <w:sz w:val="24"/>
        </w:rPr>
        <w:t xml:space="preserve"> </w:t>
      </w:r>
      <w:r w:rsidRPr="00CE50CD">
        <w:rPr>
          <w:rFonts w:ascii="Century Gothic" w:eastAsiaTheme="minorEastAsia" w:hAnsi="Century Gothic"/>
          <w:b/>
          <w:bCs/>
          <w:color w:val="FF0000"/>
          <w:sz w:val="24"/>
        </w:rPr>
        <w:t>las semanas no importan</w:t>
      </w:r>
      <w:r w:rsidRPr="00CE50CD">
        <w:rPr>
          <w:rFonts w:ascii="Century Gothic" w:eastAsiaTheme="minorEastAsia" w:hAnsi="Century Gothic"/>
          <w:bCs/>
          <w:sz w:val="24"/>
        </w:rPr>
        <w:t xml:space="preserve">, sino las actividades de cada curso, pero quise ordenar los </w:t>
      </w:r>
      <w:r w:rsidRPr="00CE50CD">
        <w:rPr>
          <w:rFonts w:ascii="Century Gothic" w:eastAsiaTheme="minorEastAsia" w:hAnsi="Century Gothic"/>
          <w:bCs/>
          <w:sz w:val="24"/>
          <w:u w:val="single"/>
        </w:rPr>
        <w:t>documentos</w:t>
      </w:r>
      <w:r w:rsidRPr="00CE50CD">
        <w:rPr>
          <w:rFonts w:ascii="Century Gothic" w:eastAsiaTheme="minorEastAsia" w:hAnsi="Century Gothic"/>
          <w:bCs/>
          <w:sz w:val="24"/>
        </w:rPr>
        <w:t xml:space="preserve"> semanalmente para evitar desorden… </w:t>
      </w:r>
    </w:p>
    <w:p w:rsidR="00985802" w:rsidRPr="00985802" w:rsidRDefault="00985802" w:rsidP="00985802">
      <w:pPr>
        <w:spacing w:after="120"/>
        <w:jc w:val="both"/>
        <w:rPr>
          <w:rFonts w:ascii="Century Gothic" w:eastAsiaTheme="minorEastAsia" w:hAnsi="Century Gothic"/>
          <w:bCs/>
          <w:color w:val="C00000"/>
          <w:sz w:val="24"/>
        </w:rPr>
      </w:pPr>
      <w:r w:rsidRPr="00985802">
        <w:rPr>
          <w:rFonts w:ascii="Century Gothic" w:eastAsiaTheme="minorEastAsia" w:hAnsi="Century Gothic"/>
          <w:bCs/>
          <w:color w:val="C00000"/>
          <w:sz w:val="24"/>
        </w:rPr>
        <w:t>(Para que veas las actividades de los demás cursos: Comunicación, Matemática y CyT, revisa el documento MultiCurso 34 para 5to)</w:t>
      </w:r>
    </w:p>
    <w:p w:rsidR="00985802" w:rsidRPr="00CE50CD" w:rsidRDefault="00985802" w:rsidP="00985802">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ACTIVIDAD 1</w:t>
      </w:r>
    </w:p>
    <w:p w:rsidR="00985802" w:rsidRPr="00CE50CD" w:rsidRDefault="00E37286" w:rsidP="00985802">
      <w:pPr>
        <w:spacing w:after="120"/>
        <w:rPr>
          <w:rFonts w:ascii="Bahnschrift Light Condensed" w:eastAsiaTheme="minorEastAsia" w:hAnsi="Bahnschrift Light Condensed"/>
          <w:b/>
          <w:bCs/>
          <w:color w:val="4472C4" w:themeColor="accent5"/>
          <w:sz w:val="52"/>
          <w:szCs w:val="49"/>
        </w:rPr>
      </w:pPr>
      <w:r w:rsidRPr="00E37286">
        <w:rPr>
          <w:rFonts w:ascii="Bahnschrift Light Condensed" w:eastAsiaTheme="minorEastAsia" w:hAnsi="Bahnschrift Light Condensed"/>
          <w:b/>
          <w:bCs/>
          <w:color w:val="4472C4" w:themeColor="accent5"/>
          <w:sz w:val="52"/>
          <w:szCs w:val="49"/>
        </w:rPr>
        <w:t>Explicamos la importancia de la seguridad ciudadana en nuestra comunidad y el paí</w:t>
      </w:r>
      <w:r>
        <w:rPr>
          <w:rFonts w:ascii="Bahnschrift Light Condensed" w:eastAsiaTheme="minorEastAsia" w:hAnsi="Bahnschrift Light Condensed"/>
          <w:b/>
          <w:bCs/>
          <w:color w:val="4472C4" w:themeColor="accent5"/>
          <w:sz w:val="52"/>
          <w:szCs w:val="49"/>
        </w:rPr>
        <w:t>s</w:t>
      </w:r>
      <w:r w:rsidRPr="00E37286">
        <w:rPr>
          <w:rFonts w:ascii="Bahnschrift Light Condensed" w:eastAsiaTheme="minorEastAsia" w:hAnsi="Bahnschrift Light Condensed"/>
          <w:b/>
          <w:bCs/>
          <w:color w:val="4472C4" w:themeColor="accent5"/>
          <w:sz w:val="52"/>
          <w:szCs w:val="49"/>
        </w:rPr>
        <w:t xml:space="preserve"> </w:t>
      </w:r>
      <w:r w:rsidR="00985802" w:rsidRPr="00E37286">
        <w:rPr>
          <w:rFonts w:ascii="Bahnschrift Light Condensed" w:eastAsiaTheme="minorEastAsia" w:hAnsi="Bahnschrift Light Condensed"/>
          <w:b/>
          <w:bCs/>
          <w:color w:val="2F5496" w:themeColor="accent5" w:themeShade="BF"/>
          <w:sz w:val="52"/>
          <w:szCs w:val="49"/>
        </w:rPr>
        <w:t>(</w:t>
      </w:r>
      <w:r w:rsidRPr="00E37286">
        <w:rPr>
          <w:rFonts w:ascii="Bahnschrift Light Condensed" w:eastAsiaTheme="minorEastAsia" w:hAnsi="Bahnschrift Light Condensed"/>
          <w:b/>
          <w:bCs/>
          <w:color w:val="2F5496" w:themeColor="accent5" w:themeShade="BF"/>
          <w:sz w:val="52"/>
          <w:szCs w:val="49"/>
        </w:rPr>
        <w:t>DPCC</w:t>
      </w:r>
      <w:r w:rsidR="00985802" w:rsidRPr="00E37286">
        <w:rPr>
          <w:rFonts w:ascii="Bahnschrift Light Condensed" w:eastAsiaTheme="minorEastAsia" w:hAnsi="Bahnschrift Light Condensed"/>
          <w:b/>
          <w:bCs/>
          <w:color w:val="2F5496" w:themeColor="accent5" w:themeShade="BF"/>
          <w:sz w:val="52"/>
          <w:szCs w:val="49"/>
        </w:rPr>
        <w:t>).</w:t>
      </w:r>
    </w:p>
    <w:p w:rsidR="005950A1" w:rsidRDefault="00985802" w:rsidP="00E37286">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00E37286" w:rsidRPr="00E37286">
        <w:rPr>
          <w:rFonts w:ascii="Century Gothic" w:eastAsiaTheme="minorEastAsia" w:hAnsi="Century Gothic"/>
          <w:sz w:val="24"/>
          <w:szCs w:val="23"/>
        </w:rPr>
        <w:t>explicaremos la importancia de la seguridad ciudadana en nuestra comunidad y país; esto nos permitirá reflexionar, para luego proponer acciones de prevención para la mejora de la seguridad ciudadana en nuestra familia y comunidad.</w:t>
      </w:r>
    </w:p>
    <w:p w:rsidR="00E37286" w:rsidRPr="00BE45A0" w:rsidRDefault="00E37286" w:rsidP="00E37286">
      <w:pPr>
        <w:spacing w:after="120"/>
        <w:jc w:val="both"/>
        <w:rPr>
          <w:rFonts w:ascii="Arial Rounded MT Bold" w:eastAsiaTheme="minorEastAsia" w:hAnsi="Arial Rounded MT Bold"/>
          <w:color w:val="4472C4" w:themeColor="accent5"/>
          <w:sz w:val="32"/>
          <w:szCs w:val="23"/>
        </w:rPr>
      </w:pPr>
      <w:r w:rsidRPr="00BE45A0">
        <w:rPr>
          <w:rFonts w:ascii="Arial Rounded MT Bold" w:eastAsiaTheme="minorEastAsia" w:hAnsi="Arial Rounded MT Bold"/>
          <w:color w:val="4472C4" w:themeColor="accent5"/>
          <w:sz w:val="32"/>
          <w:szCs w:val="23"/>
        </w:rPr>
        <w:t>Reflexionamos</w:t>
      </w:r>
    </w:p>
    <w:p w:rsidR="00E37286" w:rsidRPr="00BE45A0" w:rsidRDefault="00E37286" w:rsidP="00E37286">
      <w:pPr>
        <w:spacing w:after="120"/>
        <w:jc w:val="both"/>
        <w:rPr>
          <w:rFonts w:ascii="Century Gothic" w:eastAsiaTheme="minorEastAsia" w:hAnsi="Century Gothic"/>
          <w:i/>
          <w:sz w:val="24"/>
          <w:szCs w:val="23"/>
        </w:rPr>
      </w:pPr>
      <w:r w:rsidRPr="00BE45A0">
        <w:rPr>
          <w:rFonts w:ascii="Century Gothic" w:eastAsiaTheme="minorEastAsia" w:hAnsi="Century Gothic"/>
          <w:i/>
          <w:sz w:val="24"/>
          <w:szCs w:val="23"/>
        </w:rPr>
        <w:t xml:space="preserve">“La Ley 27933 promulgada en el 2003, Ley del Sistema Nacional de Seguridad Ciudadana, define la seguridad ciudadana como la acción integrada </w:t>
      </w:r>
      <w:r w:rsidR="00BE45A0">
        <w:rPr>
          <w:rFonts w:ascii="Century Gothic" w:eastAsiaTheme="minorEastAsia" w:hAnsi="Century Gothic"/>
          <w:i/>
          <w:sz w:val="24"/>
          <w:szCs w:val="23"/>
        </w:rPr>
        <w:t>del Estado</w:t>
      </w:r>
      <w:r w:rsidRPr="00BE45A0">
        <w:rPr>
          <w:rFonts w:ascii="Century Gothic" w:eastAsiaTheme="minorEastAsia" w:hAnsi="Century Gothic"/>
          <w:i/>
          <w:sz w:val="24"/>
          <w:szCs w:val="23"/>
        </w:rPr>
        <w:t xml:space="preserve"> </w:t>
      </w:r>
      <w:r w:rsidR="00BE45A0">
        <w:rPr>
          <w:rFonts w:ascii="Century Gothic" w:eastAsiaTheme="minorEastAsia" w:hAnsi="Century Gothic"/>
          <w:i/>
          <w:sz w:val="24"/>
          <w:szCs w:val="23"/>
        </w:rPr>
        <w:t>junto</w:t>
      </w:r>
      <w:r w:rsidRPr="00BE45A0">
        <w:rPr>
          <w:rFonts w:ascii="Century Gothic" w:eastAsiaTheme="minorEastAsia" w:hAnsi="Century Gothic"/>
          <w:i/>
          <w:sz w:val="24"/>
          <w:szCs w:val="23"/>
        </w:rPr>
        <w:t xml:space="preserve"> con la ciudadanía, destinada a asegurar su convivencia pacífica, la erradicación de violencia y la utilización pacífica de las vías y espacio público, así como contribuir a la prevención de la comisión de delitos y faltas”.</w:t>
      </w:r>
    </w:p>
    <w:p w:rsidR="00E37286" w:rsidRPr="00BE45A0" w:rsidRDefault="00E37286"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sidRPr="00BE45A0">
        <w:rPr>
          <w:rFonts w:ascii="Century Gothic" w:eastAsiaTheme="minorEastAsia" w:hAnsi="Century Gothic"/>
          <w:b/>
          <w:color w:val="4472C4" w:themeColor="accent5"/>
          <w:sz w:val="24"/>
          <w:szCs w:val="23"/>
        </w:rPr>
        <w:t xml:space="preserve">¿Sabía de la existencia de esta ley? </w:t>
      </w:r>
    </w:p>
    <w:p w:rsidR="00E37286" w:rsidRPr="00BE45A0" w:rsidRDefault="00BE45A0" w:rsidP="00BE45A0">
      <w:pPr>
        <w:spacing w:after="120"/>
        <w:ind w:left="709" w:hanging="142"/>
        <w:jc w:val="both"/>
        <w:rPr>
          <w:rFonts w:ascii="Maiandra GD" w:eastAsiaTheme="minorEastAsia" w:hAnsi="Maiandra GD"/>
          <w:sz w:val="26"/>
          <w:szCs w:val="26"/>
        </w:rPr>
      </w:pPr>
      <w:r w:rsidRPr="00BE45A0">
        <w:rPr>
          <w:rFonts w:ascii="Maiandra GD" w:eastAsiaTheme="minorEastAsia" w:hAnsi="Maiandra GD"/>
          <w:sz w:val="26"/>
          <w:szCs w:val="26"/>
        </w:rPr>
        <w:t xml:space="preserve">- </w:t>
      </w:r>
    </w:p>
    <w:p w:rsidR="00E37286" w:rsidRPr="00BE45A0" w:rsidRDefault="00E37286"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sidRPr="00BE45A0">
        <w:rPr>
          <w:rFonts w:ascii="Century Gothic" w:eastAsiaTheme="minorEastAsia" w:hAnsi="Century Gothic"/>
          <w:b/>
          <w:color w:val="4472C4" w:themeColor="accent5"/>
          <w:sz w:val="24"/>
          <w:szCs w:val="23"/>
        </w:rPr>
        <w:t xml:space="preserve">¿Cuál es la importancia de esta ley para la seguridad ciudadana? ¿Por qué? </w:t>
      </w:r>
    </w:p>
    <w:p w:rsidR="00E37286" w:rsidRPr="00BE45A0" w:rsidRDefault="00BE45A0" w:rsidP="00BE45A0">
      <w:pPr>
        <w:spacing w:after="120"/>
        <w:ind w:left="709" w:hanging="142"/>
        <w:jc w:val="both"/>
        <w:rPr>
          <w:rFonts w:ascii="Century Gothic" w:eastAsiaTheme="minorEastAsia" w:hAnsi="Century Gothic"/>
          <w:sz w:val="26"/>
          <w:szCs w:val="26"/>
        </w:rPr>
      </w:pPr>
      <w:r w:rsidRPr="00BE45A0">
        <w:rPr>
          <w:rFonts w:ascii="Maiandra GD" w:eastAsiaTheme="minorEastAsia" w:hAnsi="Maiandra GD"/>
          <w:sz w:val="26"/>
          <w:szCs w:val="26"/>
        </w:rPr>
        <w:t>- Es importante porque busca establecer y mantener la paz entre la ciudadanía.</w:t>
      </w:r>
    </w:p>
    <w:p w:rsidR="00E37286" w:rsidRPr="00BE45A0" w:rsidRDefault="00E37286"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sidRPr="00BE45A0">
        <w:rPr>
          <w:rFonts w:ascii="Century Gothic" w:eastAsiaTheme="minorEastAsia" w:hAnsi="Century Gothic"/>
          <w:b/>
          <w:color w:val="4472C4" w:themeColor="accent5"/>
          <w:sz w:val="24"/>
          <w:szCs w:val="23"/>
        </w:rPr>
        <w:t>¿De qué manera podríamos contribuir con la seguridad ciudadana de nuestra comunidad?</w:t>
      </w:r>
    </w:p>
    <w:p w:rsidR="00E37286" w:rsidRPr="00BE45A0" w:rsidRDefault="00BE45A0" w:rsidP="00BE45A0">
      <w:pPr>
        <w:spacing w:after="120"/>
        <w:ind w:left="709" w:hanging="142"/>
        <w:jc w:val="both"/>
        <w:rPr>
          <w:rFonts w:ascii="Maiandra GD" w:eastAsiaTheme="minorEastAsia" w:hAnsi="Maiandra GD"/>
          <w:sz w:val="26"/>
          <w:szCs w:val="26"/>
        </w:rPr>
      </w:pPr>
      <w:r w:rsidRPr="00BE45A0">
        <w:rPr>
          <w:rFonts w:ascii="Maiandra GD" w:eastAsiaTheme="minorEastAsia" w:hAnsi="Maiandra GD"/>
          <w:sz w:val="26"/>
          <w:szCs w:val="26"/>
        </w:rPr>
        <w:t>- Podríamos poner normas vecinales, o crear grupos de seguridad ciudadana por algunos vecinos.</w:t>
      </w:r>
    </w:p>
    <w:p w:rsidR="00E37286" w:rsidRDefault="00183E31" w:rsidP="00E37286">
      <w:pPr>
        <w:spacing w:after="120"/>
        <w:jc w:val="both"/>
        <w:rPr>
          <w:rFonts w:ascii="Century Gothic" w:eastAsiaTheme="minorEastAsia" w:hAnsi="Century Gothic"/>
          <w:sz w:val="24"/>
          <w:szCs w:val="23"/>
        </w:rPr>
      </w:pPr>
      <w:r>
        <w:rPr>
          <w:noProof/>
          <w:lang w:eastAsia="es-PE"/>
        </w:rPr>
        <w:lastRenderedPageBreak/>
        <mc:AlternateContent>
          <mc:Choice Requires="wps">
            <w:drawing>
              <wp:anchor distT="0" distB="0" distL="114300" distR="114300" simplePos="0" relativeHeight="251657215" behindDoc="0" locked="0" layoutInCell="1" allowOverlap="1">
                <wp:simplePos x="0" y="0"/>
                <wp:positionH relativeFrom="column">
                  <wp:posOffset>931653</wp:posOffset>
                </wp:positionH>
                <wp:positionV relativeFrom="paragraph">
                  <wp:posOffset>267420</wp:posOffset>
                </wp:positionV>
                <wp:extent cx="4252595" cy="543356"/>
                <wp:effectExtent l="19050" t="0" r="33655" b="257175"/>
                <wp:wrapNone/>
                <wp:docPr id="3" name="Rectángulo redondeado 3"/>
                <wp:cNvGraphicFramePr/>
                <a:graphic xmlns:a="http://schemas.openxmlformats.org/drawingml/2006/main">
                  <a:graphicData uri="http://schemas.microsoft.com/office/word/2010/wordprocessingShape">
                    <wps:wsp>
                      <wps:cNvSpPr/>
                      <wps:spPr>
                        <a:xfrm>
                          <a:off x="0" y="0"/>
                          <a:ext cx="4252595" cy="543356"/>
                        </a:xfrm>
                        <a:prstGeom prst="roundRect">
                          <a:avLst/>
                        </a:prstGeom>
                        <a:solidFill>
                          <a:schemeClr val="accent6"/>
                        </a:solidFill>
                        <a:ln>
                          <a:solidFill>
                            <a:schemeClr val="accent6"/>
                          </a:solid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183E31" w:rsidRPr="00183E31" w:rsidRDefault="00183E31" w:rsidP="00183E31">
                            <w:pPr>
                              <w:spacing w:after="0"/>
                              <w:jc w:val="center"/>
                              <w:rPr>
                                <w:rFonts w:ascii="AcmeFont" w:hAnsi="AcmeFont"/>
                                <w:sz w:val="36"/>
                              </w:rPr>
                            </w:pPr>
                            <w:r w:rsidRPr="00183E31">
                              <w:rPr>
                                <w:rFonts w:ascii="AcmeFont" w:hAnsi="AcmeFont"/>
                                <w:sz w:val="36"/>
                              </w:rPr>
                              <w:t>LA SEGURIDAD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3" o:spid="_x0000_s1026" style="position:absolute;left:0;text-align:left;margin-left:73.35pt;margin-top:21.05pt;width:334.85pt;height:42.8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" fillcolor="#70ad47 [3209]" strokecolor="#70ad47 [3209]" strokeweight="1pt">
                <v:stroke joinstyle="miter"/>
                <v:textbox>
                  <w:txbxContent>
                    <w:p w:rsidR="00183E31" w:rsidRPr="00183E31" w:rsidRDefault="00183E31" w:rsidP="00183E31">
                      <w:pPr>
                        <w:spacing w:after="0"/>
                        <w:jc w:val="center"/>
                        <w:rPr>
                          <w:rFonts w:ascii="AcmeFont" w:hAnsi="AcmeFont"/>
                          <w:sz w:val="36"/>
                        </w:rPr>
                      </w:pPr>
                      <w:r w:rsidRPr="00183E31">
                        <w:rPr>
                          <w:rFonts w:ascii="AcmeFont" w:hAnsi="AcmeFont"/>
                          <w:sz w:val="36"/>
                        </w:rPr>
                        <w:t>LA SEGURIDAD CIUDADANA</w:t>
                      </w:r>
                    </w:p>
                  </w:txbxContent>
                </v:textbox>
              </v:roundrect>
            </w:pict>
          </mc:Fallback>
        </mc:AlternateContent>
      </w:r>
      <w:r>
        <w:rPr>
          <w:noProof/>
          <w:lang w:eastAsia="es-PE"/>
        </w:rPr>
        <w:drawing>
          <wp:anchor distT="0" distB="0" distL="114300" distR="114300" simplePos="0" relativeHeight="251659264" behindDoc="0" locked="0" layoutInCell="1" allowOverlap="1">
            <wp:simplePos x="0" y="0"/>
            <wp:positionH relativeFrom="column">
              <wp:posOffset>155276</wp:posOffset>
            </wp:positionH>
            <wp:positionV relativeFrom="paragraph">
              <wp:posOffset>189458</wp:posOffset>
            </wp:positionV>
            <wp:extent cx="1008728" cy="841999"/>
            <wp:effectExtent l="0" t="0" r="1270" b="0"/>
            <wp:wrapNone/>
            <wp:docPr id="2" name="Imagen 2" descr="seguridad-ciudadana | Excmo. Ayuntamiento Palos de la Fro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uridad-ciudadana | Excmo. Ayuntamiento Palos de la Fronter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948"/>
                    <a:stretch/>
                  </pic:blipFill>
                  <pic:spPr bwMode="auto">
                    <a:xfrm>
                      <a:off x="0" y="0"/>
                      <a:ext cx="1008728" cy="84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8751" behindDoc="0" locked="0" layoutInCell="1" allowOverlap="1">
                <wp:simplePos x="0" y="0"/>
                <wp:positionH relativeFrom="column">
                  <wp:posOffset>228</wp:posOffset>
                </wp:positionH>
                <wp:positionV relativeFrom="paragraph">
                  <wp:posOffset>-7620</wp:posOffset>
                </wp:positionV>
                <wp:extent cx="1250831" cy="1147313"/>
                <wp:effectExtent l="57150" t="19050" r="83185" b="110490"/>
                <wp:wrapNone/>
                <wp:docPr id="4" name="Elipse 4"/>
                <wp:cNvGraphicFramePr/>
                <a:graphic xmlns:a="http://schemas.openxmlformats.org/drawingml/2006/main">
                  <a:graphicData uri="http://schemas.microsoft.com/office/word/2010/wordprocessingShape">
                    <wps:wsp>
                      <wps:cNvSpPr/>
                      <wps:spPr>
                        <a:xfrm>
                          <a:off x="0" y="0"/>
                          <a:ext cx="1250831" cy="1147313"/>
                        </a:xfrm>
                        <a:prstGeom prst="ellipse">
                          <a:avLst/>
                        </a:prstGeom>
                        <a:solidFill>
                          <a:schemeClr val="accent4"/>
                        </a:solidFill>
                        <a:ln>
                          <a:solidFill>
                            <a:schemeClr val="accent4"/>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CF2B8" id="Elipse 4" o:spid="_x0000_s1026" style="position:absolute;margin-left:0;margin-top:-.6pt;width:98.5pt;height:90.35pt;z-index:251658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" fillcolor="#ffc000 [3207]" strokecolor="#ffc000 [3207]" strokeweight="1pt">
                <v:stroke joinstyle="miter"/>
                <v:shadow on="t" color="black" opacity="26214f" origin=",-.5" offset="0,3pt"/>
              </v:oval>
            </w:pict>
          </mc:Fallback>
        </mc:AlternateContent>
      </w:r>
    </w:p>
    <w:p w:rsidR="00183E31" w:rsidRDefault="00183E31" w:rsidP="00E37286">
      <w:pPr>
        <w:spacing w:after="120"/>
        <w:jc w:val="both"/>
        <w:rPr>
          <w:rFonts w:ascii="Century Gothic" w:eastAsiaTheme="minorEastAsia" w:hAnsi="Century Gothic"/>
          <w:sz w:val="24"/>
          <w:szCs w:val="23"/>
        </w:rPr>
      </w:pPr>
    </w:p>
    <w:p w:rsidR="00183E31" w:rsidRDefault="00183E31" w:rsidP="00E37286">
      <w:pPr>
        <w:spacing w:after="120"/>
        <w:jc w:val="both"/>
        <w:rPr>
          <w:rFonts w:ascii="Century Gothic" w:eastAsiaTheme="minorEastAsia" w:hAnsi="Century Gothic"/>
          <w:sz w:val="24"/>
          <w:szCs w:val="23"/>
        </w:rPr>
      </w:pPr>
    </w:p>
    <w:p w:rsidR="00183E31" w:rsidRDefault="00183E31" w:rsidP="00E37286">
      <w:pPr>
        <w:spacing w:after="120"/>
        <w:jc w:val="both"/>
        <w:rPr>
          <w:rFonts w:ascii="Century Gothic" w:eastAsiaTheme="minorEastAsia" w:hAnsi="Century Gothic"/>
          <w:sz w:val="24"/>
          <w:szCs w:val="23"/>
        </w:rPr>
      </w:pPr>
    </w:p>
    <w:p w:rsidR="00183E31" w:rsidRDefault="00183E31" w:rsidP="00E37286">
      <w:pPr>
        <w:spacing w:after="120"/>
        <w:jc w:val="both"/>
        <w:rPr>
          <w:rFonts w:ascii="Century Gothic" w:eastAsiaTheme="minorEastAsia" w:hAnsi="Century Gothic"/>
          <w:sz w:val="24"/>
          <w:szCs w:val="23"/>
        </w:rPr>
      </w:pPr>
      <w:r>
        <w:rPr>
          <w:noProof/>
          <w:lang w:eastAsia="es-PE"/>
        </w:rPr>
        <w:drawing>
          <wp:anchor distT="0" distB="0" distL="114300" distR="114300" simplePos="0" relativeHeight="251660288" behindDoc="1" locked="0" layoutInCell="1" allowOverlap="1">
            <wp:simplePos x="0" y="0"/>
            <wp:positionH relativeFrom="column">
              <wp:posOffset>4277947</wp:posOffset>
            </wp:positionH>
            <wp:positionV relativeFrom="paragraph">
              <wp:posOffset>26167</wp:posOffset>
            </wp:positionV>
            <wp:extent cx="2320290" cy="1751330"/>
            <wp:effectExtent l="0" t="0" r="3810" b="1270"/>
            <wp:wrapTight wrapText="bothSides">
              <wp:wrapPolygon edited="0">
                <wp:start x="3724" y="0"/>
                <wp:lineTo x="2660" y="2115"/>
                <wp:lineTo x="2128" y="3289"/>
                <wp:lineTo x="1951" y="4229"/>
                <wp:lineTo x="355" y="7753"/>
                <wp:lineTo x="0" y="9868"/>
                <wp:lineTo x="0" y="11748"/>
                <wp:lineTo x="887" y="15272"/>
                <wp:lineTo x="532" y="21381"/>
                <wp:lineTo x="14187" y="21381"/>
                <wp:lineTo x="14365" y="21381"/>
                <wp:lineTo x="16670" y="19031"/>
                <wp:lineTo x="17379" y="19031"/>
                <wp:lineTo x="18975" y="16212"/>
                <wp:lineTo x="18975" y="15272"/>
                <wp:lineTo x="20039" y="11513"/>
                <wp:lineTo x="21458" y="8458"/>
                <wp:lineTo x="21458" y="7049"/>
                <wp:lineTo x="20571" y="3524"/>
                <wp:lineTo x="17557" y="2115"/>
                <wp:lineTo x="12768" y="0"/>
                <wp:lineTo x="3724" y="0"/>
              </wp:wrapPolygon>
            </wp:wrapTight>
            <wp:docPr id="5" name="Imagen 5" descr="Seguridad ciudadana: candidatos coinciden en fortalecer a la Polic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uridad ciudadana: candidatos coinciden en fortalecer a la Policía"/>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472" b="100000" l="25363" r="100000">
                                  <a14:foregroundMark x1="37120" y1="10377" x2="40687" y2="3066"/>
                                  <a14:foregroundMark x1="37120" y1="19811" x2="29590" y2="37500"/>
                                </a14:backgroundRemoval>
                              </a14:imgEffect>
                            </a14:imgLayer>
                          </a14:imgProps>
                        </a:ext>
                        <a:ext uri="{28A0092B-C50C-407E-A947-70E740481C1C}">
                          <a14:useLocalDpi xmlns:a14="http://schemas.microsoft.com/office/drawing/2010/main" val="0"/>
                        </a:ext>
                      </a:extLst>
                    </a:blip>
                    <a:srcRect l="25758"/>
                    <a:stretch/>
                  </pic:blipFill>
                  <pic:spPr bwMode="auto">
                    <a:xfrm>
                      <a:off x="0" y="0"/>
                      <a:ext cx="2320290" cy="175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E31" w:rsidRDefault="00183E31" w:rsidP="00183E31">
      <w:pPr>
        <w:spacing w:after="120"/>
        <w:ind w:left="284" w:right="260"/>
        <w:jc w:val="both"/>
        <w:rPr>
          <w:rFonts w:ascii="Century Gothic" w:eastAsiaTheme="minorEastAsia" w:hAnsi="Century Gothic"/>
          <w:sz w:val="24"/>
          <w:szCs w:val="23"/>
        </w:rPr>
      </w:pPr>
      <w:r w:rsidRPr="00183E31">
        <w:rPr>
          <w:rFonts w:ascii="Century Gothic" w:eastAsiaTheme="minorEastAsia" w:hAnsi="Century Gothic"/>
          <w:sz w:val="24"/>
          <w:szCs w:val="23"/>
        </w:rPr>
        <w:t>Es un proceso continuo por el cual se busca orden y paz social en la comunidad, donde no existan riesgos o peligros para los ciudadanos, es decir, donde ellos puedan desarrollarse plenamente sin obstáculos o temores. También puede ser entendida como un bien público y un deber del ciudadano y, por ello,</w:t>
      </w:r>
      <w:r w:rsidRPr="00183E31">
        <w:rPr>
          <w:noProof/>
          <w:lang w:eastAsia="es-PE"/>
        </w:rPr>
        <w:t xml:space="preserve"> </w:t>
      </w:r>
      <w:r w:rsidRPr="00183E31">
        <w:rPr>
          <w:rFonts w:ascii="Century Gothic" w:eastAsiaTheme="minorEastAsia" w:hAnsi="Century Gothic"/>
          <w:sz w:val="24"/>
          <w:szCs w:val="23"/>
        </w:rPr>
        <w:t xml:space="preserve"> debe ser garantizado por el Estado</w:t>
      </w:r>
      <w:r>
        <w:rPr>
          <w:rFonts w:ascii="Century Gothic" w:eastAsiaTheme="minorEastAsia" w:hAnsi="Century Gothic"/>
          <w:sz w:val="24"/>
          <w:szCs w:val="23"/>
        </w:rPr>
        <w:t>.</w:t>
      </w:r>
    </w:p>
    <w:p w:rsidR="00183E31" w:rsidRPr="00183E31" w:rsidRDefault="00183E31" w:rsidP="00183E31">
      <w:pPr>
        <w:spacing w:after="120"/>
        <w:ind w:left="284" w:right="260"/>
        <w:jc w:val="both"/>
        <w:rPr>
          <w:rFonts w:ascii="Century Gothic" w:eastAsiaTheme="minorEastAsia" w:hAnsi="Century Gothic"/>
          <w:sz w:val="8"/>
          <w:szCs w:val="23"/>
        </w:rPr>
      </w:pPr>
    </w:p>
    <w:p w:rsidR="00183E31" w:rsidRDefault="00183E31" w:rsidP="00183E31">
      <w:pPr>
        <w:spacing w:after="120"/>
        <w:ind w:left="284" w:right="260"/>
        <w:jc w:val="both"/>
        <w:rPr>
          <w:rFonts w:ascii="Century Gothic" w:eastAsiaTheme="minorEastAsia" w:hAnsi="Century Gothic"/>
          <w:sz w:val="24"/>
          <w:szCs w:val="23"/>
        </w:rPr>
      </w:pPr>
      <w:r>
        <w:rPr>
          <w:rFonts w:ascii="Century Gothic" w:eastAsiaTheme="minorEastAsia" w:hAnsi="Century Gothic"/>
          <w:sz w:val="24"/>
          <w:szCs w:val="23"/>
        </w:rPr>
        <w:t xml:space="preserve">La seguridad ciudadana no sólo depende del gobierno, y autoridades policiales, sino también de nosotros como </w:t>
      </w:r>
      <w:r w:rsidR="003D2FD8">
        <w:rPr>
          <w:rFonts w:ascii="Century Gothic" w:eastAsiaTheme="minorEastAsia" w:hAnsi="Century Gothic"/>
          <w:sz w:val="24"/>
          <w:szCs w:val="23"/>
        </w:rPr>
        <w:t>población</w:t>
      </w:r>
      <w:r>
        <w:rPr>
          <w:rFonts w:ascii="Century Gothic" w:eastAsiaTheme="minorEastAsia" w:hAnsi="Century Gothic"/>
          <w:sz w:val="24"/>
          <w:szCs w:val="23"/>
        </w:rPr>
        <w:t>.</w:t>
      </w:r>
    </w:p>
    <w:p w:rsidR="00183E31" w:rsidRPr="00183E31" w:rsidRDefault="00183E31" w:rsidP="00183E31">
      <w:pPr>
        <w:spacing w:after="120"/>
        <w:ind w:left="284" w:right="260"/>
        <w:jc w:val="both"/>
        <w:rPr>
          <w:rFonts w:ascii="Century Gothic" w:eastAsiaTheme="minorEastAsia" w:hAnsi="Century Gothic"/>
          <w:sz w:val="2"/>
          <w:szCs w:val="23"/>
        </w:rPr>
      </w:pPr>
    </w:p>
    <w:p w:rsidR="00183E31" w:rsidRPr="00183E31" w:rsidRDefault="00183E31" w:rsidP="00E37286">
      <w:pPr>
        <w:spacing w:after="120"/>
        <w:jc w:val="both"/>
        <w:rPr>
          <w:rFonts w:ascii="Arial Rounded MT Bold" w:eastAsiaTheme="minorEastAsia" w:hAnsi="Arial Rounded MT Bold"/>
          <w:color w:val="4472C4" w:themeColor="accent5"/>
          <w:sz w:val="32"/>
          <w:szCs w:val="23"/>
        </w:rPr>
      </w:pPr>
      <w:r w:rsidRPr="00183E31">
        <w:rPr>
          <w:rFonts w:ascii="Arial Rounded MT Bold" w:eastAsiaTheme="minorEastAsia" w:hAnsi="Arial Rounded MT Bold"/>
          <w:color w:val="4472C4" w:themeColor="accent5"/>
          <w:sz w:val="32"/>
          <w:szCs w:val="23"/>
        </w:rPr>
        <w:t xml:space="preserve">Analizamos </w:t>
      </w:r>
    </w:p>
    <w:p w:rsidR="003D2FD8" w:rsidRPr="003D2FD8" w:rsidRDefault="00183E31" w:rsidP="003D2FD8">
      <w:pPr>
        <w:pStyle w:val="Prrafodelista"/>
        <w:numPr>
          <w:ilvl w:val="0"/>
          <w:numId w:val="6"/>
        </w:numPr>
        <w:spacing w:after="120"/>
        <w:jc w:val="both"/>
        <w:rPr>
          <w:rFonts w:ascii="Century Gothic" w:eastAsiaTheme="minorEastAsia" w:hAnsi="Century Gothic"/>
          <w:b/>
          <w:color w:val="4472C4" w:themeColor="accent5"/>
          <w:sz w:val="24"/>
          <w:szCs w:val="23"/>
        </w:rPr>
      </w:pPr>
      <w:r w:rsidRPr="003D2FD8">
        <w:rPr>
          <w:rFonts w:ascii="Century Gothic" w:eastAsiaTheme="minorEastAsia" w:hAnsi="Century Gothic"/>
          <w:b/>
          <w:color w:val="4472C4" w:themeColor="accent5"/>
          <w:sz w:val="24"/>
          <w:szCs w:val="23"/>
        </w:rPr>
        <w:t xml:space="preserve">¿Qué importancia tiene la seguridad ciudadana en nuestra familia y comunidad? </w:t>
      </w:r>
    </w:p>
    <w:p w:rsidR="003D2FD8" w:rsidRPr="003D2FD8" w:rsidRDefault="003D2FD8" w:rsidP="003D2FD8">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Si existe seguridad ciudadana, podremos…</w:t>
      </w:r>
    </w:p>
    <w:p w:rsidR="003D2FD8" w:rsidRPr="003D2FD8" w:rsidRDefault="00183E31" w:rsidP="003D2FD8">
      <w:pPr>
        <w:pStyle w:val="Prrafodelista"/>
        <w:numPr>
          <w:ilvl w:val="0"/>
          <w:numId w:val="6"/>
        </w:numPr>
        <w:spacing w:after="120"/>
        <w:jc w:val="both"/>
        <w:rPr>
          <w:rFonts w:ascii="Century Gothic" w:eastAsiaTheme="minorEastAsia" w:hAnsi="Century Gothic"/>
          <w:b/>
          <w:color w:val="4472C4" w:themeColor="accent5"/>
          <w:sz w:val="24"/>
          <w:szCs w:val="23"/>
        </w:rPr>
      </w:pPr>
      <w:r w:rsidRPr="003D2FD8">
        <w:rPr>
          <w:rFonts w:ascii="Century Gothic" w:eastAsiaTheme="minorEastAsia" w:hAnsi="Century Gothic"/>
          <w:b/>
          <w:color w:val="4472C4" w:themeColor="accent5"/>
          <w:sz w:val="24"/>
          <w:szCs w:val="23"/>
        </w:rPr>
        <w:t xml:space="preserve">¿Por qué será importante la participación de la población en la seguridad ciudadana? </w:t>
      </w:r>
    </w:p>
    <w:p w:rsidR="003D2FD8" w:rsidRPr="003D2FD8" w:rsidRDefault="003D2FD8" w:rsidP="003D2FD8">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Es importante porque así podemos establecer un mejor sistema de seguridad, desde nuestra propia perspectiva, sabiendo qué aspectos debemos de mejorar y cuidar y por dónde empezar.</w:t>
      </w:r>
    </w:p>
    <w:p w:rsidR="00183E31" w:rsidRPr="003D2FD8" w:rsidRDefault="00183E31" w:rsidP="003D2FD8">
      <w:pPr>
        <w:pStyle w:val="Prrafodelista"/>
        <w:numPr>
          <w:ilvl w:val="0"/>
          <w:numId w:val="6"/>
        </w:numPr>
        <w:spacing w:after="120"/>
        <w:jc w:val="both"/>
        <w:rPr>
          <w:rFonts w:ascii="Century Gothic" w:eastAsiaTheme="minorEastAsia" w:hAnsi="Century Gothic"/>
          <w:b/>
          <w:color w:val="4472C4" w:themeColor="accent5"/>
          <w:sz w:val="24"/>
          <w:szCs w:val="23"/>
        </w:rPr>
      </w:pPr>
      <w:r w:rsidRPr="003D2FD8">
        <w:rPr>
          <w:rFonts w:ascii="Century Gothic" w:eastAsiaTheme="minorEastAsia" w:hAnsi="Century Gothic"/>
          <w:b/>
          <w:color w:val="4472C4" w:themeColor="accent5"/>
          <w:sz w:val="24"/>
          <w:szCs w:val="23"/>
        </w:rPr>
        <w:t>¿Cómo podemos contribuir a la seguridad ciudadana de nuestra familia y comunidad?</w:t>
      </w:r>
    </w:p>
    <w:p w:rsidR="00183E31" w:rsidRPr="003D2FD8" w:rsidRDefault="003D2FD8" w:rsidP="003D2FD8">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Podemos contribuir mediante propuestas de acciones concretas y realizables, o participando en las juntas de vigilancia vecinal. </w:t>
      </w:r>
    </w:p>
    <w:p w:rsidR="00183E31" w:rsidRPr="003D2FD8" w:rsidRDefault="003D2FD8" w:rsidP="00E37286">
      <w:pPr>
        <w:spacing w:after="120"/>
        <w:jc w:val="both"/>
        <w:rPr>
          <w:rFonts w:ascii="Arial Rounded MT Bold" w:eastAsiaTheme="minorEastAsia" w:hAnsi="Arial Rounded MT Bold"/>
          <w:color w:val="4472C4" w:themeColor="accent5"/>
          <w:sz w:val="32"/>
          <w:szCs w:val="23"/>
        </w:rPr>
      </w:pPr>
      <w:r w:rsidRPr="003D2FD8">
        <w:rPr>
          <w:rFonts w:ascii="Arial Rounded MT Bold" w:eastAsiaTheme="minorEastAsia" w:hAnsi="Arial Rounded MT Bold"/>
          <w:color w:val="4472C4" w:themeColor="accent5"/>
          <w:sz w:val="32"/>
          <w:szCs w:val="23"/>
        </w:rPr>
        <w:t>Reflexionamos y explicamos:</w:t>
      </w:r>
    </w:p>
    <w:p w:rsidR="00183E31" w:rsidRDefault="003D2FD8" w:rsidP="00E37286">
      <w:pPr>
        <w:spacing w:after="120"/>
        <w:jc w:val="both"/>
        <w:rPr>
          <w:rFonts w:ascii="Century Gothic" w:eastAsiaTheme="minorEastAsia" w:hAnsi="Century Gothic"/>
          <w:sz w:val="24"/>
          <w:szCs w:val="23"/>
        </w:rPr>
      </w:pPr>
      <w:r w:rsidRPr="003D2FD8">
        <w:rPr>
          <w:rFonts w:ascii="Century Gothic" w:eastAsiaTheme="minorEastAsia" w:hAnsi="Century Gothic"/>
          <w:sz w:val="24"/>
          <w:szCs w:val="23"/>
        </w:rPr>
        <w:t>Leemos detenidamente las siguientes afirmaciones y luego explicamos qué mensaje nos ofrece cada una de ellas, en el siguiente cuadro.</w:t>
      </w:r>
    </w:p>
    <w:tbl>
      <w:tblPr>
        <w:tblStyle w:val="Tablaconcuadrcula"/>
        <w:tblW w:w="1049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47"/>
        <w:gridCol w:w="5247"/>
      </w:tblGrid>
      <w:tr w:rsidR="003D2FD8" w:rsidTr="003D2FD8">
        <w:trPr>
          <w:trHeight w:val="610"/>
        </w:trPr>
        <w:tc>
          <w:tcPr>
            <w:tcW w:w="5247" w:type="dxa"/>
            <w:shd w:val="clear" w:color="auto" w:fill="4472C4" w:themeFill="accent5"/>
            <w:vAlign w:val="center"/>
          </w:tcPr>
          <w:p w:rsidR="003D2FD8" w:rsidRPr="003D2FD8" w:rsidRDefault="003D2FD8" w:rsidP="003D2FD8">
            <w:pPr>
              <w:jc w:val="center"/>
              <w:rPr>
                <w:rFonts w:ascii="Century Gothic" w:eastAsiaTheme="minorEastAsia" w:hAnsi="Century Gothic"/>
                <w:b/>
                <w:color w:val="FFFFFF" w:themeColor="background1"/>
                <w:sz w:val="24"/>
                <w:szCs w:val="23"/>
              </w:rPr>
            </w:pPr>
            <w:r w:rsidRPr="003D2FD8">
              <w:rPr>
                <w:rFonts w:ascii="Century Gothic" w:eastAsiaTheme="minorEastAsia" w:hAnsi="Century Gothic"/>
                <w:b/>
                <w:color w:val="FFFFFF" w:themeColor="background1"/>
                <w:sz w:val="24"/>
                <w:szCs w:val="23"/>
              </w:rPr>
              <w:t>Afirmaciones</w:t>
            </w:r>
          </w:p>
        </w:tc>
        <w:tc>
          <w:tcPr>
            <w:tcW w:w="5247" w:type="dxa"/>
            <w:shd w:val="clear" w:color="auto" w:fill="4472C4" w:themeFill="accent5"/>
            <w:vAlign w:val="center"/>
          </w:tcPr>
          <w:p w:rsidR="003D2FD8" w:rsidRPr="003D2FD8" w:rsidRDefault="003D2FD8" w:rsidP="003D2FD8">
            <w:pPr>
              <w:jc w:val="center"/>
              <w:rPr>
                <w:rFonts w:ascii="Century Gothic" w:eastAsiaTheme="minorEastAsia" w:hAnsi="Century Gothic"/>
                <w:b/>
                <w:color w:val="FFFFFF" w:themeColor="background1"/>
                <w:sz w:val="24"/>
                <w:szCs w:val="23"/>
              </w:rPr>
            </w:pPr>
            <w:r w:rsidRPr="003D2FD8">
              <w:rPr>
                <w:rFonts w:ascii="Century Gothic" w:eastAsiaTheme="minorEastAsia" w:hAnsi="Century Gothic"/>
                <w:b/>
                <w:color w:val="FFFFFF" w:themeColor="background1"/>
                <w:sz w:val="24"/>
                <w:szCs w:val="23"/>
              </w:rPr>
              <w:t>Explicación</w:t>
            </w:r>
          </w:p>
        </w:tc>
      </w:tr>
      <w:tr w:rsidR="003D2FD8" w:rsidTr="003D2FD8">
        <w:trPr>
          <w:trHeight w:val="1472"/>
        </w:trPr>
        <w:tc>
          <w:tcPr>
            <w:tcW w:w="5247" w:type="dxa"/>
            <w:vAlign w:val="center"/>
          </w:tcPr>
          <w:p w:rsidR="003D2FD8" w:rsidRDefault="003D2FD8" w:rsidP="003D2FD8">
            <w:pPr>
              <w:jc w:val="center"/>
              <w:rPr>
                <w:rFonts w:ascii="Century Gothic" w:eastAsiaTheme="minorEastAsia" w:hAnsi="Century Gothic"/>
                <w:sz w:val="24"/>
                <w:szCs w:val="23"/>
              </w:rPr>
            </w:pPr>
            <w:r w:rsidRPr="003D2FD8">
              <w:rPr>
                <w:rFonts w:ascii="Century Gothic" w:eastAsiaTheme="minorEastAsia" w:hAnsi="Century Gothic"/>
                <w:sz w:val="24"/>
                <w:szCs w:val="23"/>
              </w:rPr>
              <w:t>“Todo individuo tiene derecho a la vida, a la libertad y a la seguridad de su persona”</w:t>
            </w:r>
          </w:p>
        </w:tc>
        <w:tc>
          <w:tcPr>
            <w:tcW w:w="5247" w:type="dxa"/>
            <w:vAlign w:val="center"/>
          </w:tcPr>
          <w:p w:rsidR="003D2FD8" w:rsidRDefault="00E67AB8" w:rsidP="003D2FD8">
            <w:pPr>
              <w:jc w:val="center"/>
              <w:rPr>
                <w:rFonts w:ascii="Century Gothic" w:eastAsiaTheme="minorEastAsia" w:hAnsi="Century Gothic"/>
                <w:sz w:val="24"/>
                <w:szCs w:val="23"/>
              </w:rPr>
            </w:pPr>
            <w:r>
              <w:rPr>
                <w:rFonts w:ascii="Century Gothic" w:eastAsiaTheme="minorEastAsia" w:hAnsi="Century Gothic"/>
                <w:sz w:val="24"/>
                <w:szCs w:val="23"/>
              </w:rPr>
              <w:t>Todo ser humano merece vivir, y no ser privado de la vida, es por ello que se le debe garantizar seguridad y libertad de vivir en paz.</w:t>
            </w:r>
          </w:p>
        </w:tc>
      </w:tr>
      <w:tr w:rsidR="003D2FD8" w:rsidTr="003D2FD8">
        <w:trPr>
          <w:trHeight w:val="1472"/>
        </w:trPr>
        <w:tc>
          <w:tcPr>
            <w:tcW w:w="5247" w:type="dxa"/>
            <w:vAlign w:val="center"/>
          </w:tcPr>
          <w:p w:rsidR="003D2FD8" w:rsidRDefault="003D2FD8" w:rsidP="003D2FD8">
            <w:pPr>
              <w:jc w:val="center"/>
              <w:rPr>
                <w:rFonts w:ascii="Century Gothic" w:eastAsiaTheme="minorEastAsia" w:hAnsi="Century Gothic"/>
                <w:sz w:val="24"/>
                <w:szCs w:val="23"/>
              </w:rPr>
            </w:pPr>
            <w:r w:rsidRPr="003D2FD8">
              <w:rPr>
                <w:rFonts w:ascii="Century Gothic" w:eastAsiaTheme="minorEastAsia" w:hAnsi="Century Gothic"/>
                <w:sz w:val="24"/>
                <w:szCs w:val="23"/>
              </w:rPr>
              <w:t>"El derecho a la vida es inherente a la persona humana. Este derecho estará protegido por la ley. Nadie podrá ser privado de la vida arbitrariamente".</w:t>
            </w:r>
          </w:p>
        </w:tc>
        <w:tc>
          <w:tcPr>
            <w:tcW w:w="5247" w:type="dxa"/>
            <w:vAlign w:val="center"/>
          </w:tcPr>
          <w:p w:rsidR="003D2FD8" w:rsidRDefault="00E67AB8" w:rsidP="003D2FD8">
            <w:pPr>
              <w:jc w:val="center"/>
              <w:rPr>
                <w:rFonts w:ascii="Century Gothic" w:eastAsiaTheme="minorEastAsia" w:hAnsi="Century Gothic"/>
                <w:sz w:val="24"/>
                <w:szCs w:val="23"/>
              </w:rPr>
            </w:pPr>
            <w:r>
              <w:rPr>
                <w:rFonts w:ascii="Century Gothic" w:eastAsiaTheme="minorEastAsia" w:hAnsi="Century Gothic"/>
                <w:sz w:val="24"/>
                <w:szCs w:val="23"/>
              </w:rPr>
              <w:t>Todos como seres humanos, por ley…</w:t>
            </w:r>
          </w:p>
        </w:tc>
      </w:tr>
    </w:tbl>
    <w:p w:rsidR="00183E31" w:rsidRPr="00E67AB8" w:rsidRDefault="00E67AB8" w:rsidP="00E37286">
      <w:pPr>
        <w:spacing w:after="120"/>
        <w:jc w:val="both"/>
        <w:rPr>
          <w:rFonts w:ascii="Century Gothic" w:eastAsiaTheme="minorEastAsia" w:hAnsi="Century Gothic"/>
          <w:b/>
          <w:sz w:val="24"/>
          <w:szCs w:val="23"/>
        </w:rPr>
      </w:pPr>
      <w:r>
        <w:rPr>
          <w:noProof/>
          <w:lang w:eastAsia="es-PE"/>
        </w:rPr>
        <w:lastRenderedPageBreak/>
        <mc:AlternateContent>
          <mc:Choice Requires="wps">
            <w:drawing>
              <wp:anchor distT="0" distB="0" distL="114300" distR="114300" simplePos="0" relativeHeight="251662336" behindDoc="0" locked="0" layoutInCell="1" allowOverlap="1">
                <wp:simplePos x="0" y="0"/>
                <wp:positionH relativeFrom="column">
                  <wp:posOffset>534838</wp:posOffset>
                </wp:positionH>
                <wp:positionV relativeFrom="paragraph">
                  <wp:posOffset>1958196</wp:posOffset>
                </wp:positionV>
                <wp:extent cx="5460520" cy="621066"/>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5460520" cy="621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AB8" w:rsidRPr="00E67AB8" w:rsidRDefault="00E67AB8" w:rsidP="00E67AB8">
                            <w:pPr>
                              <w:spacing w:after="0"/>
                              <w:jc w:val="center"/>
                              <w:rPr>
                                <w:rFonts w:ascii="Maiandra GD" w:hAnsi="Maiandra GD"/>
                                <w:color w:val="4472C4" w:themeColor="accent5"/>
                                <w:sz w:val="48"/>
                              </w:rPr>
                            </w:pPr>
                            <w:r w:rsidRPr="00E67AB8">
                              <w:rPr>
                                <w:rFonts w:ascii="Maiandra GD" w:hAnsi="Maiandra GD"/>
                                <w:color w:val="4472C4" w:themeColor="accent5"/>
                                <w:sz w:val="48"/>
                              </w:rPr>
                              <w:t>CULTURA DE PAZ Y NO VIOLENCIA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7" type="#_x0000_t202" style="position:absolute;left:0;text-align:left;margin-left:42.1pt;margin-top:154.2pt;width:429.95pt;height:48.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" filled="f" stroked="f" strokeweight=".5pt">
                <v:textbox>
                  <w:txbxContent>
                    <w:p w:rsidR="00E67AB8" w:rsidRPr="00E67AB8" w:rsidRDefault="00E67AB8" w:rsidP="00E67AB8">
                      <w:pPr>
                        <w:spacing w:after="0"/>
                        <w:jc w:val="center"/>
                        <w:rPr>
                          <w:rFonts w:ascii="Maiandra GD" w:hAnsi="Maiandra GD"/>
                          <w:color w:val="4472C4" w:themeColor="accent5"/>
                          <w:sz w:val="48"/>
                        </w:rPr>
                      </w:pPr>
                      <w:r w:rsidRPr="00E67AB8">
                        <w:rPr>
                          <w:rFonts w:ascii="Maiandra GD" w:hAnsi="Maiandra GD"/>
                          <w:color w:val="4472C4" w:themeColor="accent5"/>
                          <w:sz w:val="48"/>
                        </w:rPr>
                        <w:t>CULTURA DE PAZ Y NO VIOLENCIA</w:t>
                      </w:r>
                    </w:p>
                  </w:txbxContent>
                </v:textbox>
              </v:shape>
            </w:pict>
          </mc:Fallback>
        </mc:AlternateContent>
      </w:r>
      <w:r>
        <w:rPr>
          <w:noProof/>
          <w:lang w:eastAsia="es-PE"/>
        </w:rPr>
        <w:drawing>
          <wp:anchor distT="0" distB="0" distL="114300" distR="114300" simplePos="0" relativeHeight="251661312" behindDoc="1" locked="0" layoutInCell="1" allowOverlap="1">
            <wp:simplePos x="0" y="0"/>
            <wp:positionH relativeFrom="column">
              <wp:posOffset>42545</wp:posOffset>
            </wp:positionH>
            <wp:positionV relativeFrom="paragraph">
              <wp:posOffset>396240</wp:posOffset>
            </wp:positionV>
            <wp:extent cx="6546850" cy="3030220"/>
            <wp:effectExtent l="0" t="0" r="6350" b="0"/>
            <wp:wrapTight wrapText="bothSides">
              <wp:wrapPolygon edited="0">
                <wp:start x="0" y="0"/>
                <wp:lineTo x="0" y="21455"/>
                <wp:lineTo x="21558" y="21455"/>
                <wp:lineTo x="21558" y="0"/>
                <wp:lineTo x="0" y="0"/>
              </wp:wrapPolygon>
            </wp:wrapTight>
            <wp:docPr id="6" name="Imagen 6" descr="Siete Personas Sosteniendo Una Pancarta En Blanco Ilustración del Vector -  Ilustración de agarrarse, cartel: 17244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ete Personas Sosteniendo Una Pancarta En Blanco Ilustración del Vector -  Ilustración de agarrarse, cartel: 172443480"/>
                    <pic:cNvPicPr>
                      <a:picLocks noChangeAspect="1" noChangeArrowheads="1"/>
                    </pic:cNvPicPr>
                  </pic:nvPicPr>
                  <pic:blipFill rotWithShape="1">
                    <a:blip r:embed="rId10">
                      <a:extLst>
                        <a:ext uri="{28A0092B-C50C-407E-A947-70E740481C1C}">
                          <a14:useLocalDpi xmlns:a14="http://schemas.microsoft.com/office/drawing/2010/main" val="0"/>
                        </a:ext>
                      </a:extLst>
                    </a:blip>
                    <a:srcRect l="4414" t="6223" r="4707" b="9746"/>
                    <a:stretch/>
                  </pic:blipFill>
                  <pic:spPr bwMode="auto">
                    <a:xfrm>
                      <a:off x="0" y="0"/>
                      <a:ext cx="6546850" cy="303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FD8" w:rsidRPr="00E67AB8">
        <w:rPr>
          <w:rFonts w:ascii="Century Gothic" w:eastAsiaTheme="minorEastAsia" w:hAnsi="Century Gothic"/>
          <w:b/>
          <w:sz w:val="24"/>
          <w:szCs w:val="23"/>
        </w:rPr>
        <w:t>Después de completar el cuadro anterior, observamos la siguiente imagen y reflexionamos sobre la frase que está en la pancarta:</w:t>
      </w:r>
    </w:p>
    <w:p w:rsidR="00E67AB8" w:rsidRPr="00E67AB8" w:rsidRDefault="00E67AB8" w:rsidP="00E67AB8">
      <w:pPr>
        <w:pStyle w:val="Prrafodelista"/>
        <w:numPr>
          <w:ilvl w:val="0"/>
          <w:numId w:val="8"/>
        </w:numPr>
        <w:spacing w:after="120"/>
        <w:jc w:val="both"/>
        <w:rPr>
          <w:rFonts w:ascii="Century Gothic" w:eastAsiaTheme="minorEastAsia" w:hAnsi="Century Gothic"/>
          <w:b/>
          <w:color w:val="4472C4" w:themeColor="accent5"/>
          <w:sz w:val="24"/>
          <w:szCs w:val="23"/>
        </w:rPr>
      </w:pPr>
      <w:r w:rsidRPr="00E67AB8">
        <w:rPr>
          <w:rFonts w:ascii="Century Gothic" w:eastAsiaTheme="minorEastAsia" w:hAnsi="Century Gothic"/>
          <w:b/>
          <w:color w:val="4472C4" w:themeColor="accent5"/>
          <w:sz w:val="24"/>
          <w:szCs w:val="23"/>
        </w:rPr>
        <w:t xml:space="preserve">¿Qué mensaje nos quiere ofrecer la pancarta? </w:t>
      </w:r>
    </w:p>
    <w:p w:rsidR="00E67AB8" w:rsidRPr="009D1CF4" w:rsidRDefault="009D1CF4" w:rsidP="009D1CF4">
      <w:pPr>
        <w:spacing w:after="120"/>
        <w:ind w:left="709" w:hanging="142"/>
        <w:jc w:val="both"/>
        <w:rPr>
          <w:rFonts w:ascii="Maiandra GD" w:eastAsiaTheme="minorEastAsia" w:hAnsi="Maiandra GD"/>
          <w:sz w:val="26"/>
          <w:szCs w:val="26"/>
        </w:rPr>
      </w:pPr>
      <w:r w:rsidRPr="009D1CF4">
        <w:rPr>
          <w:rFonts w:ascii="Maiandra GD" w:eastAsiaTheme="minorEastAsia" w:hAnsi="Maiandra GD"/>
          <w:sz w:val="26"/>
          <w:szCs w:val="26"/>
        </w:rPr>
        <w:t xml:space="preserve">- </w:t>
      </w:r>
    </w:p>
    <w:p w:rsidR="00183E31" w:rsidRPr="00E67AB8" w:rsidRDefault="00E67AB8" w:rsidP="00E67AB8">
      <w:pPr>
        <w:pStyle w:val="Prrafodelista"/>
        <w:numPr>
          <w:ilvl w:val="0"/>
          <w:numId w:val="8"/>
        </w:numPr>
        <w:spacing w:after="120"/>
        <w:jc w:val="both"/>
        <w:rPr>
          <w:rFonts w:ascii="Century Gothic" w:eastAsiaTheme="minorEastAsia" w:hAnsi="Century Gothic"/>
          <w:b/>
          <w:color w:val="4472C4" w:themeColor="accent5"/>
          <w:sz w:val="24"/>
          <w:szCs w:val="23"/>
        </w:rPr>
      </w:pPr>
      <w:r w:rsidRPr="00E67AB8">
        <w:rPr>
          <w:rFonts w:ascii="Century Gothic" w:eastAsiaTheme="minorEastAsia" w:hAnsi="Century Gothic"/>
          <w:b/>
          <w:color w:val="4472C4" w:themeColor="accent5"/>
          <w:sz w:val="24"/>
          <w:szCs w:val="23"/>
        </w:rPr>
        <w:t>¿Qué otros elementos y texto le agregaríamos al dibujo para difundir la idea de una cultura de paz?</w:t>
      </w:r>
    </w:p>
    <w:p w:rsidR="00E67AB8" w:rsidRPr="009D1CF4" w:rsidRDefault="009D1CF4" w:rsidP="009D1CF4">
      <w:pPr>
        <w:spacing w:after="120"/>
        <w:ind w:left="709" w:hanging="142"/>
        <w:jc w:val="both"/>
        <w:rPr>
          <w:rFonts w:ascii="Maiandra GD" w:eastAsiaTheme="minorEastAsia" w:hAnsi="Maiandra GD"/>
          <w:sz w:val="26"/>
          <w:szCs w:val="26"/>
        </w:rPr>
      </w:pPr>
      <w:r w:rsidRPr="009D1CF4">
        <w:rPr>
          <w:rFonts w:ascii="Maiandra GD" w:eastAsiaTheme="minorEastAsia" w:hAnsi="Maiandra GD"/>
          <w:sz w:val="26"/>
          <w:szCs w:val="26"/>
        </w:rPr>
        <w:t>- (Es para tu libre creatividad, puedes agregar imagen pequeñas como alguna paloma de paz, algún texto pequeño, cosas sencillas uwu)</w:t>
      </w:r>
    </w:p>
    <w:p w:rsidR="009D1CF4" w:rsidRDefault="009D1CF4" w:rsidP="00E37286">
      <w:pPr>
        <w:spacing w:after="120"/>
        <w:jc w:val="both"/>
        <w:rPr>
          <w:rFonts w:ascii="Century Gothic" w:eastAsiaTheme="minorEastAsia" w:hAnsi="Century Gothic"/>
          <w:sz w:val="24"/>
          <w:szCs w:val="23"/>
        </w:rPr>
      </w:pPr>
      <w:r w:rsidRPr="009D1CF4">
        <w:rPr>
          <w:rFonts w:ascii="Arial Rounded MT Bold" w:eastAsiaTheme="minorEastAsia" w:hAnsi="Arial Rounded MT Bold"/>
          <w:color w:val="4472C4" w:themeColor="accent5"/>
          <w:sz w:val="32"/>
          <w:szCs w:val="23"/>
        </w:rPr>
        <w:t xml:space="preserve">Explicamos </w:t>
      </w:r>
    </w:p>
    <w:p w:rsidR="00E67AB8" w:rsidRDefault="005267A1" w:rsidP="005267A1">
      <w:pPr>
        <w:spacing w:after="360"/>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66432" behindDoc="1" locked="0" layoutInCell="1" allowOverlap="1">
                <wp:simplePos x="0" y="0"/>
                <wp:positionH relativeFrom="column">
                  <wp:posOffset>43132</wp:posOffset>
                </wp:positionH>
                <wp:positionV relativeFrom="paragraph">
                  <wp:posOffset>697242</wp:posOffset>
                </wp:positionV>
                <wp:extent cx="6546850" cy="2355011"/>
                <wp:effectExtent l="0" t="0" r="25400" b="26670"/>
                <wp:wrapNone/>
                <wp:docPr id="8" name="Rectángulo redondeado 8"/>
                <wp:cNvGraphicFramePr/>
                <a:graphic xmlns:a="http://schemas.openxmlformats.org/drawingml/2006/main">
                  <a:graphicData uri="http://schemas.microsoft.com/office/word/2010/wordprocessingShape">
                    <wps:wsp>
                      <wps:cNvSpPr/>
                      <wps:spPr>
                        <a:xfrm>
                          <a:off x="0" y="0"/>
                          <a:ext cx="6546850" cy="2355011"/>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C7BCF" id="Rectángulo redondeado 8" o:spid="_x0000_s1026" style="position:absolute;margin-left:3.4pt;margin-top:54.9pt;width:515.5pt;height:185.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" fillcolor="#fff2cc [663]" strokecolor="#fff2cc [663]" strokeweight="1pt">
                <v:stroke joinstyle="miter"/>
              </v:roundrect>
            </w:pict>
          </mc:Fallback>
        </mc:AlternateContent>
      </w:r>
      <w:r w:rsidR="009D1CF4" w:rsidRPr="009D1CF4">
        <w:rPr>
          <w:rFonts w:ascii="Century Gothic" w:eastAsiaTheme="minorEastAsia" w:hAnsi="Century Gothic"/>
          <w:sz w:val="24"/>
          <w:szCs w:val="23"/>
        </w:rPr>
        <w:t>Para la lectura del recurso 1, trabajaremos la fuente 1: “¿Qué es la cultura de paz?” y la fuente 2: “LEY N.° 30810 que fomenta la cultura de paz y no vi</w:t>
      </w:r>
      <w:r w:rsidR="009D1CF4">
        <w:rPr>
          <w:rFonts w:ascii="Century Gothic" w:eastAsiaTheme="minorEastAsia" w:hAnsi="Century Gothic"/>
          <w:sz w:val="24"/>
          <w:szCs w:val="23"/>
        </w:rPr>
        <w:t>olencia en la educación básica”</w:t>
      </w:r>
      <w:r w:rsidR="009D1CF4" w:rsidRPr="009D1CF4">
        <w:rPr>
          <w:rFonts w:ascii="Century Gothic" w:eastAsiaTheme="minorEastAsia" w:hAnsi="Century Gothic"/>
          <w:sz w:val="24"/>
          <w:szCs w:val="23"/>
        </w:rPr>
        <w:t>.</w:t>
      </w:r>
      <w:r w:rsidR="0051189F">
        <w:rPr>
          <w:rFonts w:ascii="Century Gothic" w:eastAsiaTheme="minorEastAsia" w:hAnsi="Century Gothic"/>
          <w:sz w:val="24"/>
          <w:szCs w:val="23"/>
        </w:rPr>
        <w:t xml:space="preserve"> </w:t>
      </w:r>
      <w:r w:rsidR="0051189F" w:rsidRPr="0051189F">
        <w:rPr>
          <w:rFonts w:ascii="Century Gothic" w:eastAsiaTheme="minorEastAsia" w:hAnsi="Century Gothic"/>
          <w:color w:val="C00000"/>
          <w:sz w:val="24"/>
          <w:szCs w:val="23"/>
        </w:rPr>
        <w:t>(Estos textos te los resumo a continuación):</w:t>
      </w:r>
    </w:p>
    <w:p w:rsidR="0051189F" w:rsidRPr="005267A1" w:rsidRDefault="005267A1" w:rsidP="005267A1">
      <w:pPr>
        <w:spacing w:after="120"/>
        <w:jc w:val="center"/>
        <w:rPr>
          <w:rFonts w:ascii="Arial Rounded MT Bold" w:eastAsiaTheme="minorEastAsia" w:hAnsi="Arial Rounded MT Bold"/>
          <w:color w:val="4472C4" w:themeColor="accent5"/>
          <w:sz w:val="36"/>
          <w:szCs w:val="23"/>
        </w:rPr>
      </w:pPr>
      <w:r>
        <w:rPr>
          <w:noProof/>
          <w:lang w:eastAsia="es-PE"/>
        </w:rPr>
        <w:drawing>
          <wp:anchor distT="0" distB="0" distL="114300" distR="114300" simplePos="0" relativeHeight="251665408" behindDoc="1" locked="0" layoutInCell="1" allowOverlap="1">
            <wp:simplePos x="0" y="0"/>
            <wp:positionH relativeFrom="column">
              <wp:posOffset>3931980</wp:posOffset>
            </wp:positionH>
            <wp:positionV relativeFrom="paragraph">
              <wp:posOffset>306705</wp:posOffset>
            </wp:positionV>
            <wp:extent cx="2717165" cy="1808480"/>
            <wp:effectExtent l="0" t="0" r="0" b="1270"/>
            <wp:wrapTight wrapText="bothSides">
              <wp:wrapPolygon edited="0">
                <wp:start x="9389" y="0"/>
                <wp:lineTo x="3180" y="2048"/>
                <wp:lineTo x="1666" y="2730"/>
                <wp:lineTo x="1060" y="15017"/>
                <wp:lineTo x="1060" y="16382"/>
                <wp:lineTo x="2120" y="18657"/>
                <wp:lineTo x="2877" y="18657"/>
                <wp:lineTo x="2877" y="20478"/>
                <wp:lineTo x="4240" y="20933"/>
                <wp:lineTo x="8935" y="21388"/>
                <wp:lineTo x="9692" y="21388"/>
                <wp:lineTo x="18627" y="20250"/>
                <wp:lineTo x="18324" y="18657"/>
                <wp:lineTo x="20747" y="17065"/>
                <wp:lineTo x="20898" y="16382"/>
                <wp:lineTo x="19233" y="15017"/>
                <wp:lineTo x="19233" y="11376"/>
                <wp:lineTo x="20141" y="7736"/>
                <wp:lineTo x="19990" y="5461"/>
                <wp:lineTo x="19384" y="3868"/>
                <wp:lineTo x="15144" y="2275"/>
                <wp:lineTo x="10449" y="0"/>
                <wp:lineTo x="9389" y="0"/>
              </wp:wrapPolygon>
            </wp:wrapTight>
            <wp:docPr id="1" name="Imagen 1" descr="Imágenes de Gente Feliz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Gente Feliz | Vectores, fotos de stock y PSD gratui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7A1">
        <w:rPr>
          <w:rFonts w:ascii="Arial Rounded MT Bold" w:eastAsiaTheme="minorEastAsia" w:hAnsi="Arial Rounded MT Bold"/>
          <w:color w:val="4472C4" w:themeColor="accent5"/>
          <w:sz w:val="36"/>
          <w:szCs w:val="23"/>
        </w:rPr>
        <w:t>Fuente 1: ¿Qué es la cultura de paz?</w:t>
      </w:r>
    </w:p>
    <w:p w:rsidR="005267A1" w:rsidRDefault="005267A1" w:rsidP="007259CF">
      <w:pPr>
        <w:spacing w:after="120"/>
        <w:ind w:left="426"/>
        <w:jc w:val="both"/>
        <w:rPr>
          <w:rFonts w:ascii="Century Gothic" w:eastAsiaTheme="minorEastAsia" w:hAnsi="Century Gothic"/>
          <w:sz w:val="24"/>
          <w:szCs w:val="23"/>
        </w:rPr>
      </w:pPr>
      <w:r w:rsidRPr="005267A1">
        <w:rPr>
          <w:rFonts w:ascii="Century Gothic" w:eastAsiaTheme="minorEastAsia" w:hAnsi="Century Gothic"/>
          <w:sz w:val="24"/>
          <w:szCs w:val="23"/>
        </w:rPr>
        <w:t>Es un conjunto de valores, actitudes y comportamientos que reflejan el respeto por la vida, a la dignidad del ser humano y la naturaleza, y que ponen en primer plano LOS DERECHOS HUMANOS, la igualdad entre hombres y mujeres, el rechazo a la violencia en todas sus formas y a la adhesión a la democracia y a los principios de libertad, justicia, respeto, solidaridad y tolerancia.</w:t>
      </w:r>
      <w:r w:rsidRPr="005267A1">
        <w:rPr>
          <w:noProof/>
          <w:lang w:eastAsia="es-PE"/>
        </w:rPr>
        <w:t xml:space="preserve"> </w:t>
      </w:r>
    </w:p>
    <w:p w:rsidR="005267A1" w:rsidRDefault="005267A1" w:rsidP="00E37286">
      <w:pPr>
        <w:spacing w:after="120"/>
        <w:jc w:val="both"/>
        <w:rPr>
          <w:rFonts w:ascii="Century Gothic" w:eastAsiaTheme="minorEastAsia" w:hAnsi="Century Gothic"/>
          <w:sz w:val="24"/>
          <w:szCs w:val="23"/>
        </w:rPr>
      </w:pPr>
    </w:p>
    <w:p w:rsidR="009D1CF4" w:rsidRDefault="009D1CF4" w:rsidP="009D1CF4">
      <w:pPr>
        <w:pStyle w:val="Prrafodelista"/>
        <w:numPr>
          <w:ilvl w:val="0"/>
          <w:numId w:val="9"/>
        </w:numPr>
        <w:spacing w:after="120"/>
        <w:jc w:val="both"/>
        <w:rPr>
          <w:rFonts w:ascii="Century Gothic" w:eastAsiaTheme="minorEastAsia" w:hAnsi="Century Gothic"/>
          <w:b/>
          <w:color w:val="4472C4" w:themeColor="accent5"/>
          <w:sz w:val="24"/>
          <w:szCs w:val="23"/>
        </w:rPr>
      </w:pPr>
      <w:r w:rsidRPr="0051189F">
        <w:rPr>
          <w:rFonts w:ascii="Century Gothic" w:eastAsiaTheme="minorEastAsia" w:hAnsi="Century Gothic"/>
          <w:b/>
          <w:color w:val="4472C4" w:themeColor="accent5"/>
          <w:sz w:val="24"/>
          <w:szCs w:val="23"/>
        </w:rPr>
        <w:t xml:space="preserve">Teniendo en cuenta las fuentes, respondemos las siguientes preguntas: </w:t>
      </w:r>
    </w:p>
    <w:p w:rsidR="0051189F" w:rsidRPr="0051189F" w:rsidRDefault="0051189F" w:rsidP="0051189F">
      <w:pPr>
        <w:pStyle w:val="Prrafodelista"/>
        <w:spacing w:after="120"/>
        <w:ind w:left="360"/>
        <w:jc w:val="both"/>
        <w:rPr>
          <w:rFonts w:ascii="Century Gothic" w:eastAsiaTheme="minorEastAsia" w:hAnsi="Century Gothic"/>
          <w:b/>
          <w:color w:val="4472C4" w:themeColor="accent5"/>
          <w:sz w:val="10"/>
          <w:szCs w:val="23"/>
        </w:rPr>
      </w:pPr>
    </w:p>
    <w:p w:rsidR="009D1CF4" w:rsidRPr="0051189F" w:rsidRDefault="009D1CF4" w:rsidP="0051189F">
      <w:pPr>
        <w:pStyle w:val="Prrafodelista"/>
        <w:numPr>
          <w:ilvl w:val="0"/>
          <w:numId w:val="8"/>
        </w:numPr>
        <w:spacing w:after="120"/>
        <w:jc w:val="both"/>
        <w:rPr>
          <w:rFonts w:ascii="Century Gothic" w:eastAsiaTheme="minorEastAsia" w:hAnsi="Century Gothic"/>
          <w:b/>
          <w:color w:val="4472C4" w:themeColor="accent5"/>
          <w:sz w:val="24"/>
          <w:szCs w:val="23"/>
        </w:rPr>
      </w:pPr>
      <w:r w:rsidRPr="0051189F">
        <w:rPr>
          <w:rFonts w:ascii="Century Gothic" w:eastAsiaTheme="minorEastAsia" w:hAnsi="Century Gothic"/>
          <w:b/>
          <w:color w:val="4472C4" w:themeColor="accent5"/>
          <w:sz w:val="24"/>
          <w:szCs w:val="23"/>
        </w:rPr>
        <w:t xml:space="preserve">Según lo leído, ¿qué es para ti la cultura de paz? </w:t>
      </w:r>
    </w:p>
    <w:p w:rsidR="009D1CF4" w:rsidRPr="007259CF" w:rsidRDefault="007259CF" w:rsidP="007259CF">
      <w:pPr>
        <w:spacing w:after="120"/>
        <w:ind w:left="709" w:hanging="142"/>
        <w:jc w:val="both"/>
        <w:rPr>
          <w:rFonts w:ascii="Maiandra GD" w:eastAsiaTheme="minorEastAsia" w:hAnsi="Maiandra GD"/>
          <w:sz w:val="26"/>
          <w:szCs w:val="26"/>
        </w:rPr>
      </w:pPr>
      <w:r>
        <w:rPr>
          <w:rFonts w:ascii="Maiandra GD" w:eastAsiaTheme="minorEastAsia" w:hAnsi="Maiandra GD"/>
          <w:sz w:val="26"/>
          <w:szCs w:val="26"/>
        </w:rPr>
        <w:t xml:space="preserve">- </w:t>
      </w:r>
    </w:p>
    <w:p w:rsidR="009D1CF4" w:rsidRPr="0051189F" w:rsidRDefault="009D1CF4" w:rsidP="0051189F">
      <w:pPr>
        <w:pStyle w:val="Prrafodelista"/>
        <w:numPr>
          <w:ilvl w:val="0"/>
          <w:numId w:val="8"/>
        </w:numPr>
        <w:spacing w:after="120"/>
        <w:jc w:val="both"/>
        <w:rPr>
          <w:rFonts w:ascii="Century Gothic" w:eastAsiaTheme="minorEastAsia" w:hAnsi="Century Gothic"/>
          <w:b/>
          <w:color w:val="4472C4" w:themeColor="accent5"/>
          <w:sz w:val="24"/>
          <w:szCs w:val="23"/>
        </w:rPr>
      </w:pPr>
      <w:r w:rsidRPr="0051189F">
        <w:rPr>
          <w:rFonts w:ascii="Century Gothic" w:eastAsiaTheme="minorEastAsia" w:hAnsi="Century Gothic"/>
          <w:b/>
          <w:color w:val="4472C4" w:themeColor="accent5"/>
          <w:sz w:val="24"/>
          <w:szCs w:val="23"/>
        </w:rPr>
        <w:t xml:space="preserve">¿De qué manera contribuyes a promover la paz en tu casa, en la escuela y en tu comunidad? </w:t>
      </w:r>
    </w:p>
    <w:p w:rsidR="009D1CF4" w:rsidRPr="007259CF" w:rsidRDefault="007259CF" w:rsidP="007259CF">
      <w:pPr>
        <w:spacing w:after="120"/>
        <w:ind w:left="709" w:hanging="142"/>
        <w:jc w:val="both"/>
        <w:rPr>
          <w:rFonts w:ascii="Maiandra GD" w:eastAsiaTheme="minorEastAsia" w:hAnsi="Maiandra GD"/>
          <w:sz w:val="26"/>
          <w:szCs w:val="26"/>
        </w:rPr>
      </w:pPr>
      <w:r w:rsidRPr="007259CF">
        <w:rPr>
          <w:rFonts w:ascii="Maiandra GD" w:eastAsiaTheme="minorEastAsia" w:hAnsi="Maiandra GD"/>
          <w:sz w:val="26"/>
          <w:szCs w:val="26"/>
        </w:rPr>
        <w:lastRenderedPageBreak/>
        <w:t>- Promuevo la paz mediante…</w:t>
      </w:r>
    </w:p>
    <w:p w:rsidR="0051189F" w:rsidRPr="007259CF" w:rsidRDefault="009D1CF4" w:rsidP="007259CF">
      <w:pPr>
        <w:pStyle w:val="Prrafodelista"/>
        <w:numPr>
          <w:ilvl w:val="0"/>
          <w:numId w:val="8"/>
        </w:numPr>
        <w:spacing w:after="120"/>
        <w:jc w:val="both"/>
        <w:rPr>
          <w:rFonts w:ascii="Century Gothic" w:eastAsiaTheme="minorEastAsia" w:hAnsi="Century Gothic"/>
          <w:color w:val="C00000"/>
          <w:sz w:val="24"/>
          <w:szCs w:val="23"/>
        </w:rPr>
      </w:pPr>
      <w:r w:rsidRPr="0051189F">
        <w:rPr>
          <w:rFonts w:ascii="Century Gothic" w:eastAsiaTheme="minorEastAsia" w:hAnsi="Century Gothic"/>
          <w:b/>
          <w:color w:val="4472C4" w:themeColor="accent5"/>
          <w:sz w:val="24"/>
          <w:szCs w:val="23"/>
        </w:rPr>
        <w:t>Para resolver la pregunta que te presentamos a continuación, ten en cuenta el cuadro que te proponemos: ¿De qué manera promoverías en la escuela valores y actitudes que rechacen todo tipo de violencia y discriminación, afirmen la vida, la libertad individual, la libertad de pensamiento, la solidaridad y la igualdad entre hombres y mujeres?</w:t>
      </w:r>
      <w:r w:rsidR="007259CF">
        <w:rPr>
          <w:rFonts w:ascii="Century Gothic" w:eastAsiaTheme="minorEastAsia" w:hAnsi="Century Gothic"/>
          <w:b/>
          <w:color w:val="4472C4" w:themeColor="accent5"/>
          <w:sz w:val="24"/>
          <w:szCs w:val="23"/>
        </w:rPr>
        <w:t xml:space="preserve"> </w:t>
      </w:r>
      <w:r w:rsidR="007259CF" w:rsidRPr="007259CF">
        <w:rPr>
          <w:rFonts w:ascii="Century Gothic" w:eastAsiaTheme="minorEastAsia" w:hAnsi="Century Gothic"/>
          <w:color w:val="C00000"/>
          <w:sz w:val="24"/>
          <w:szCs w:val="23"/>
        </w:rPr>
        <w:t>(Te dejo unos ejemplitos de cómo puedes completar el cuadro)</w:t>
      </w:r>
      <w:r w:rsidR="007259CF">
        <w:rPr>
          <w:rFonts w:ascii="Century Gothic" w:eastAsiaTheme="minorEastAsia" w:hAnsi="Century Gothic"/>
          <w:color w:val="C00000"/>
          <w:sz w:val="24"/>
          <w:szCs w:val="23"/>
        </w:rPr>
        <w:t>:</w:t>
      </w:r>
    </w:p>
    <w:tbl>
      <w:tblPr>
        <w:tblStyle w:val="Tablaconcuadrcula"/>
        <w:tblW w:w="1048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968"/>
        <w:gridCol w:w="2123"/>
        <w:gridCol w:w="5389"/>
      </w:tblGrid>
      <w:tr w:rsidR="0051189F" w:rsidTr="00A154A0">
        <w:trPr>
          <w:trHeight w:val="1360"/>
        </w:trPr>
        <w:tc>
          <w:tcPr>
            <w:tcW w:w="2968" w:type="dxa"/>
            <w:shd w:val="clear" w:color="auto" w:fill="4472C4" w:themeFill="accent5"/>
            <w:vAlign w:val="center"/>
          </w:tcPr>
          <w:p w:rsidR="0051189F" w:rsidRPr="0051189F" w:rsidRDefault="0051189F" w:rsidP="0051189F">
            <w:pPr>
              <w:jc w:val="center"/>
              <w:rPr>
                <w:rFonts w:ascii="Century Gothic" w:eastAsiaTheme="minorEastAsia" w:hAnsi="Century Gothic"/>
                <w:b/>
                <w:color w:val="FFFFFF" w:themeColor="background1"/>
                <w:sz w:val="24"/>
                <w:szCs w:val="23"/>
              </w:rPr>
            </w:pPr>
            <w:r w:rsidRPr="0051189F">
              <w:rPr>
                <w:rFonts w:ascii="Century Gothic" w:eastAsiaTheme="minorEastAsia" w:hAnsi="Century Gothic"/>
                <w:b/>
                <w:color w:val="FFFFFF" w:themeColor="background1"/>
                <w:sz w:val="24"/>
                <w:szCs w:val="23"/>
              </w:rPr>
              <w:t>De qué manera promoverías en la escuela...</w:t>
            </w:r>
          </w:p>
        </w:tc>
        <w:tc>
          <w:tcPr>
            <w:tcW w:w="2123" w:type="dxa"/>
            <w:shd w:val="clear" w:color="auto" w:fill="4472C4" w:themeFill="accent5"/>
            <w:vAlign w:val="center"/>
          </w:tcPr>
          <w:p w:rsidR="0051189F" w:rsidRPr="0051189F" w:rsidRDefault="0051189F" w:rsidP="0051189F">
            <w:pPr>
              <w:jc w:val="center"/>
              <w:rPr>
                <w:rFonts w:ascii="Century Gothic" w:eastAsiaTheme="minorEastAsia" w:hAnsi="Century Gothic"/>
                <w:b/>
                <w:color w:val="FFFFFF" w:themeColor="background1"/>
                <w:sz w:val="24"/>
                <w:szCs w:val="23"/>
              </w:rPr>
            </w:pPr>
            <w:r w:rsidRPr="0051189F">
              <w:rPr>
                <w:rFonts w:ascii="Century Gothic" w:eastAsiaTheme="minorEastAsia" w:hAnsi="Century Gothic"/>
                <w:b/>
                <w:color w:val="FFFFFF" w:themeColor="background1"/>
                <w:sz w:val="24"/>
                <w:szCs w:val="23"/>
              </w:rPr>
              <w:t>Valores</w:t>
            </w:r>
          </w:p>
        </w:tc>
        <w:tc>
          <w:tcPr>
            <w:tcW w:w="5389" w:type="dxa"/>
            <w:shd w:val="clear" w:color="auto" w:fill="4472C4" w:themeFill="accent5"/>
            <w:vAlign w:val="center"/>
          </w:tcPr>
          <w:p w:rsidR="0051189F" w:rsidRPr="0051189F" w:rsidRDefault="0051189F" w:rsidP="0051189F">
            <w:pPr>
              <w:jc w:val="center"/>
              <w:rPr>
                <w:rFonts w:ascii="Century Gothic" w:eastAsiaTheme="minorEastAsia" w:hAnsi="Century Gothic"/>
                <w:b/>
                <w:color w:val="FFFFFF" w:themeColor="background1"/>
                <w:sz w:val="24"/>
                <w:szCs w:val="23"/>
              </w:rPr>
            </w:pPr>
            <w:r w:rsidRPr="0051189F">
              <w:rPr>
                <w:rFonts w:ascii="Century Gothic" w:eastAsiaTheme="minorEastAsia" w:hAnsi="Century Gothic"/>
                <w:b/>
                <w:color w:val="FFFFFF" w:themeColor="background1"/>
                <w:sz w:val="24"/>
                <w:szCs w:val="23"/>
              </w:rPr>
              <w:t>Actitudes</w:t>
            </w:r>
          </w:p>
        </w:tc>
      </w:tr>
      <w:tr w:rsidR="0051189F" w:rsidTr="00A154A0">
        <w:trPr>
          <w:trHeight w:val="1296"/>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Lucha contra la violencia y discriminación</w:t>
            </w:r>
          </w:p>
        </w:tc>
        <w:tc>
          <w:tcPr>
            <w:tcW w:w="2123" w:type="dxa"/>
            <w:vAlign w:val="center"/>
          </w:tcPr>
          <w:p w:rsidR="0051189F" w:rsidRPr="00A154A0" w:rsidRDefault="007259CF" w:rsidP="0051189F">
            <w:pPr>
              <w:jc w:val="center"/>
              <w:rPr>
                <w:rFonts w:ascii="Maiandra GD" w:eastAsiaTheme="minorEastAsia" w:hAnsi="Maiandra GD"/>
                <w:sz w:val="24"/>
                <w:szCs w:val="23"/>
              </w:rPr>
            </w:pPr>
            <w:r w:rsidRPr="00A154A0">
              <w:rPr>
                <w:rFonts w:ascii="Maiandra GD" w:eastAsiaTheme="minorEastAsia" w:hAnsi="Maiandra GD"/>
                <w:sz w:val="24"/>
                <w:szCs w:val="23"/>
              </w:rPr>
              <w:t>Respeto, tolerancia</w:t>
            </w:r>
          </w:p>
        </w:tc>
        <w:tc>
          <w:tcPr>
            <w:tcW w:w="5389" w:type="dxa"/>
            <w:vAlign w:val="center"/>
          </w:tcPr>
          <w:p w:rsidR="0051189F" w:rsidRPr="00A154A0" w:rsidRDefault="00C47B04" w:rsidP="0051189F">
            <w:pPr>
              <w:jc w:val="center"/>
              <w:rPr>
                <w:rFonts w:ascii="Maiandra GD" w:eastAsiaTheme="minorEastAsia" w:hAnsi="Maiandra GD"/>
                <w:sz w:val="24"/>
                <w:szCs w:val="23"/>
              </w:rPr>
            </w:pPr>
            <w:r w:rsidRPr="00A154A0">
              <w:rPr>
                <w:rFonts w:ascii="Maiandra GD" w:eastAsiaTheme="minorEastAsia" w:hAnsi="Maiandra GD"/>
                <w:sz w:val="24"/>
                <w:szCs w:val="23"/>
              </w:rPr>
              <w:t>Respetar a los demás y no dejar que los insultos o golpes nos ganen ante un malentendido.</w:t>
            </w:r>
          </w:p>
        </w:tc>
      </w:tr>
      <w:tr w:rsidR="0051189F" w:rsidTr="00A154A0">
        <w:trPr>
          <w:trHeight w:val="1173"/>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Defensa y respeto por la vida</w:t>
            </w:r>
          </w:p>
        </w:tc>
        <w:tc>
          <w:tcPr>
            <w:tcW w:w="2123" w:type="dxa"/>
            <w:vAlign w:val="center"/>
          </w:tcPr>
          <w:p w:rsidR="0051189F" w:rsidRPr="00A154A0" w:rsidRDefault="00C47B04" w:rsidP="0051189F">
            <w:pPr>
              <w:jc w:val="center"/>
              <w:rPr>
                <w:rFonts w:ascii="Maiandra GD" w:eastAsiaTheme="minorEastAsia" w:hAnsi="Maiandra GD"/>
                <w:sz w:val="24"/>
                <w:szCs w:val="23"/>
              </w:rPr>
            </w:pPr>
            <w:r w:rsidRPr="00A154A0">
              <w:rPr>
                <w:rFonts w:ascii="Maiandra GD" w:eastAsiaTheme="minorEastAsia" w:hAnsi="Maiandra GD"/>
                <w:sz w:val="24"/>
                <w:szCs w:val="23"/>
              </w:rPr>
              <w:t xml:space="preserve">Respeto, </w:t>
            </w:r>
            <w:r w:rsidR="00A154A0" w:rsidRPr="00A154A0">
              <w:rPr>
                <w:rFonts w:ascii="Maiandra GD" w:eastAsiaTheme="minorEastAsia" w:hAnsi="Maiandra GD"/>
                <w:sz w:val="24"/>
                <w:szCs w:val="23"/>
              </w:rPr>
              <w:t>reconocimiento</w:t>
            </w:r>
          </w:p>
        </w:tc>
        <w:tc>
          <w:tcPr>
            <w:tcW w:w="5389" w:type="dxa"/>
            <w:vAlign w:val="center"/>
          </w:tcPr>
          <w:p w:rsidR="0051189F" w:rsidRPr="00A154A0" w:rsidRDefault="00A154A0" w:rsidP="0051189F">
            <w:pPr>
              <w:jc w:val="center"/>
              <w:rPr>
                <w:rFonts w:ascii="Maiandra GD" w:eastAsiaTheme="minorEastAsia" w:hAnsi="Maiandra GD"/>
                <w:sz w:val="24"/>
                <w:szCs w:val="23"/>
              </w:rPr>
            </w:pPr>
            <w:r w:rsidRPr="00A154A0">
              <w:rPr>
                <w:rFonts w:ascii="Maiandra GD" w:eastAsiaTheme="minorEastAsia" w:hAnsi="Maiandra GD"/>
                <w:sz w:val="24"/>
                <w:szCs w:val="23"/>
              </w:rPr>
              <w:t>Se debe defender la vida humana desde que comienza a ser tal. Defender a quienes quieren ser privados de ella.</w:t>
            </w:r>
          </w:p>
        </w:tc>
      </w:tr>
      <w:tr w:rsidR="0051189F" w:rsidTr="00A154A0">
        <w:trPr>
          <w:trHeight w:val="1038"/>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La libertad individual</w:t>
            </w:r>
          </w:p>
        </w:tc>
        <w:tc>
          <w:tcPr>
            <w:tcW w:w="2123" w:type="dxa"/>
            <w:vAlign w:val="center"/>
          </w:tcPr>
          <w:p w:rsidR="0051189F" w:rsidRPr="00A154A0" w:rsidRDefault="00A154A0" w:rsidP="0051189F">
            <w:pPr>
              <w:jc w:val="center"/>
              <w:rPr>
                <w:rFonts w:ascii="Maiandra GD" w:eastAsiaTheme="minorEastAsia" w:hAnsi="Maiandra GD"/>
                <w:sz w:val="24"/>
                <w:szCs w:val="23"/>
              </w:rPr>
            </w:pPr>
            <w:r>
              <w:rPr>
                <w:rFonts w:ascii="Maiandra GD" w:eastAsiaTheme="minorEastAsia" w:hAnsi="Maiandra GD"/>
                <w:sz w:val="24"/>
                <w:szCs w:val="23"/>
              </w:rPr>
              <w:t>Libertad, respeto, justicia</w:t>
            </w:r>
          </w:p>
        </w:tc>
        <w:tc>
          <w:tcPr>
            <w:tcW w:w="5389" w:type="dxa"/>
            <w:vAlign w:val="center"/>
          </w:tcPr>
          <w:p w:rsidR="0051189F" w:rsidRPr="00A154A0" w:rsidRDefault="00A154A0" w:rsidP="0051189F">
            <w:pPr>
              <w:jc w:val="center"/>
              <w:rPr>
                <w:rFonts w:ascii="Maiandra GD" w:eastAsiaTheme="minorEastAsia" w:hAnsi="Maiandra GD"/>
                <w:sz w:val="24"/>
                <w:szCs w:val="23"/>
              </w:rPr>
            </w:pPr>
            <w:r>
              <w:rPr>
                <w:rFonts w:ascii="Maiandra GD" w:eastAsiaTheme="minorEastAsia" w:hAnsi="Maiandra GD"/>
                <w:sz w:val="24"/>
                <w:szCs w:val="23"/>
              </w:rPr>
              <w:t>Se debe permitir que toda persona realice libremente lo que desee hacer, siempre que estas acciones respeten los derechos de los demás.</w:t>
            </w:r>
          </w:p>
        </w:tc>
      </w:tr>
      <w:tr w:rsidR="0051189F" w:rsidTr="00A154A0">
        <w:trPr>
          <w:trHeight w:val="1070"/>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La libertad de pensamiento</w:t>
            </w:r>
          </w:p>
        </w:tc>
        <w:tc>
          <w:tcPr>
            <w:tcW w:w="2123" w:type="dxa"/>
            <w:vAlign w:val="center"/>
          </w:tcPr>
          <w:p w:rsidR="0051189F" w:rsidRPr="00A154A0" w:rsidRDefault="0051189F" w:rsidP="0051189F">
            <w:pPr>
              <w:jc w:val="center"/>
              <w:rPr>
                <w:rFonts w:ascii="Maiandra GD" w:eastAsiaTheme="minorEastAsia" w:hAnsi="Maiandra GD"/>
                <w:sz w:val="24"/>
                <w:szCs w:val="23"/>
              </w:rPr>
            </w:pPr>
          </w:p>
        </w:tc>
        <w:tc>
          <w:tcPr>
            <w:tcW w:w="5389" w:type="dxa"/>
            <w:vAlign w:val="center"/>
          </w:tcPr>
          <w:p w:rsidR="0051189F" w:rsidRPr="00A154A0" w:rsidRDefault="0051189F" w:rsidP="0051189F">
            <w:pPr>
              <w:jc w:val="center"/>
              <w:rPr>
                <w:rFonts w:ascii="Maiandra GD" w:eastAsiaTheme="minorEastAsia" w:hAnsi="Maiandra GD"/>
                <w:sz w:val="24"/>
                <w:szCs w:val="23"/>
              </w:rPr>
            </w:pPr>
          </w:p>
        </w:tc>
      </w:tr>
      <w:tr w:rsidR="0051189F" w:rsidTr="00A154A0">
        <w:trPr>
          <w:trHeight w:val="1038"/>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La cultura de paz</w:t>
            </w:r>
          </w:p>
        </w:tc>
        <w:tc>
          <w:tcPr>
            <w:tcW w:w="2123" w:type="dxa"/>
            <w:vAlign w:val="center"/>
          </w:tcPr>
          <w:p w:rsidR="0051189F" w:rsidRPr="00A154A0" w:rsidRDefault="0051189F" w:rsidP="0051189F">
            <w:pPr>
              <w:jc w:val="center"/>
              <w:rPr>
                <w:rFonts w:ascii="Maiandra GD" w:eastAsiaTheme="minorEastAsia" w:hAnsi="Maiandra GD"/>
                <w:sz w:val="24"/>
                <w:szCs w:val="23"/>
              </w:rPr>
            </w:pPr>
          </w:p>
        </w:tc>
        <w:tc>
          <w:tcPr>
            <w:tcW w:w="5389" w:type="dxa"/>
            <w:vAlign w:val="center"/>
          </w:tcPr>
          <w:p w:rsidR="0051189F" w:rsidRPr="00A154A0" w:rsidRDefault="0051189F" w:rsidP="0051189F">
            <w:pPr>
              <w:jc w:val="center"/>
              <w:rPr>
                <w:rFonts w:ascii="Maiandra GD" w:eastAsiaTheme="minorEastAsia" w:hAnsi="Maiandra GD"/>
                <w:sz w:val="24"/>
                <w:szCs w:val="23"/>
              </w:rPr>
            </w:pPr>
          </w:p>
        </w:tc>
      </w:tr>
      <w:tr w:rsidR="0051189F" w:rsidTr="00A154A0">
        <w:trPr>
          <w:trHeight w:val="1279"/>
        </w:trPr>
        <w:tc>
          <w:tcPr>
            <w:tcW w:w="2968" w:type="dxa"/>
            <w:vAlign w:val="center"/>
          </w:tcPr>
          <w:p w:rsidR="0051189F" w:rsidRDefault="0051189F" w:rsidP="0051189F">
            <w:pPr>
              <w:jc w:val="center"/>
              <w:rPr>
                <w:rFonts w:ascii="Century Gothic" w:eastAsiaTheme="minorEastAsia" w:hAnsi="Century Gothic"/>
                <w:sz w:val="24"/>
                <w:szCs w:val="23"/>
              </w:rPr>
            </w:pPr>
            <w:r w:rsidRPr="0051189F">
              <w:rPr>
                <w:rFonts w:ascii="Century Gothic" w:eastAsiaTheme="minorEastAsia" w:hAnsi="Century Gothic"/>
                <w:sz w:val="24"/>
                <w:szCs w:val="23"/>
              </w:rPr>
              <w:t>La igualdad entre hombres y mujeres</w:t>
            </w:r>
          </w:p>
        </w:tc>
        <w:tc>
          <w:tcPr>
            <w:tcW w:w="2123" w:type="dxa"/>
            <w:vAlign w:val="center"/>
          </w:tcPr>
          <w:p w:rsidR="0051189F" w:rsidRPr="00A154A0" w:rsidRDefault="0051189F" w:rsidP="0051189F">
            <w:pPr>
              <w:jc w:val="center"/>
              <w:rPr>
                <w:rFonts w:ascii="Maiandra GD" w:eastAsiaTheme="minorEastAsia" w:hAnsi="Maiandra GD"/>
                <w:sz w:val="24"/>
                <w:szCs w:val="23"/>
              </w:rPr>
            </w:pPr>
          </w:p>
        </w:tc>
        <w:tc>
          <w:tcPr>
            <w:tcW w:w="5389" w:type="dxa"/>
            <w:vAlign w:val="center"/>
          </w:tcPr>
          <w:p w:rsidR="0051189F" w:rsidRPr="00A154A0" w:rsidRDefault="0051189F" w:rsidP="0051189F">
            <w:pPr>
              <w:jc w:val="center"/>
              <w:rPr>
                <w:rFonts w:ascii="Maiandra GD" w:eastAsiaTheme="minorEastAsia" w:hAnsi="Maiandra GD"/>
                <w:sz w:val="24"/>
                <w:szCs w:val="23"/>
              </w:rPr>
            </w:pPr>
          </w:p>
        </w:tc>
      </w:tr>
    </w:tbl>
    <w:p w:rsidR="009D1CF4" w:rsidRDefault="009D1CF4" w:rsidP="00E37286">
      <w:pPr>
        <w:spacing w:after="120"/>
        <w:jc w:val="both"/>
        <w:rPr>
          <w:rFonts w:ascii="Century Gothic" w:eastAsiaTheme="minorEastAsia" w:hAnsi="Century Gothic"/>
          <w:sz w:val="24"/>
          <w:szCs w:val="23"/>
        </w:rPr>
      </w:pPr>
    </w:p>
    <w:p w:rsidR="009D1CF4" w:rsidRPr="0051189F" w:rsidRDefault="0051189F" w:rsidP="0051189F">
      <w:pPr>
        <w:pStyle w:val="Prrafodelista"/>
        <w:numPr>
          <w:ilvl w:val="0"/>
          <w:numId w:val="9"/>
        </w:numPr>
        <w:spacing w:after="120"/>
        <w:jc w:val="both"/>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E</w:t>
      </w:r>
      <w:r w:rsidRPr="0051189F">
        <w:rPr>
          <w:rFonts w:ascii="Century Gothic" w:eastAsiaTheme="minorEastAsia" w:hAnsi="Century Gothic"/>
          <w:b/>
          <w:color w:val="4472C4" w:themeColor="accent5"/>
          <w:sz w:val="24"/>
          <w:szCs w:val="23"/>
        </w:rPr>
        <w:t xml:space="preserve">laboramos un cartel con una frase que nos conduzca a la reflexión. Agregamos elementos y texto, con la idea de </w:t>
      </w:r>
      <w:r w:rsidRPr="00753960">
        <w:rPr>
          <w:rFonts w:ascii="Century Gothic" w:eastAsiaTheme="minorEastAsia" w:hAnsi="Century Gothic"/>
          <w:b/>
          <w:color w:val="4472C4" w:themeColor="accent5"/>
          <w:sz w:val="24"/>
          <w:szCs w:val="23"/>
          <w:highlight w:val="yellow"/>
        </w:rPr>
        <w:t>difundir una cultura de paz</w:t>
      </w:r>
      <w:r w:rsidRPr="0051189F">
        <w:rPr>
          <w:rFonts w:ascii="Century Gothic" w:eastAsiaTheme="minorEastAsia" w:hAnsi="Century Gothic"/>
          <w:b/>
          <w:color w:val="4472C4" w:themeColor="accent5"/>
          <w:sz w:val="24"/>
          <w:szCs w:val="23"/>
        </w:rPr>
        <w:t>.</w:t>
      </w:r>
    </w:p>
    <w:p w:rsidR="0051189F" w:rsidRPr="00A154A0" w:rsidRDefault="00A154A0" w:rsidP="00E37286">
      <w:pPr>
        <w:spacing w:after="120"/>
        <w:jc w:val="both"/>
        <w:rPr>
          <w:rFonts w:ascii="Century Gothic" w:eastAsiaTheme="minorEastAsia" w:hAnsi="Century Gothic"/>
          <w:color w:val="C00000"/>
          <w:sz w:val="24"/>
          <w:szCs w:val="23"/>
        </w:rPr>
      </w:pPr>
      <w:r w:rsidRPr="00A154A0">
        <w:rPr>
          <w:rFonts w:ascii="Century Gothic" w:eastAsiaTheme="minorEastAsia" w:hAnsi="Century Gothic"/>
          <w:color w:val="C00000"/>
          <w:sz w:val="24"/>
          <w:szCs w:val="23"/>
        </w:rPr>
        <w:t>(El cartel te lo pongo aquí, tu elige una frase que escribirle y cómo decorarlo uwu)</w:t>
      </w:r>
    </w:p>
    <w:p w:rsidR="009D1CF4" w:rsidRDefault="00A154A0" w:rsidP="00E37286">
      <w:pPr>
        <w:spacing w:after="120"/>
        <w:jc w:val="both"/>
        <w:rPr>
          <w:rFonts w:ascii="Century Gothic" w:eastAsiaTheme="minorEastAsia" w:hAnsi="Century Gothic"/>
          <w:sz w:val="24"/>
          <w:szCs w:val="23"/>
        </w:rPr>
      </w:pPr>
      <w:r>
        <w:rPr>
          <w:noProof/>
          <w:lang w:eastAsia="es-PE"/>
        </w:rPr>
        <w:lastRenderedPageBreak/>
        <mc:AlternateContent>
          <mc:Choice Requires="wps">
            <w:drawing>
              <wp:anchor distT="0" distB="0" distL="114300" distR="114300" simplePos="0" relativeHeight="251667456" behindDoc="0" locked="0" layoutInCell="1" allowOverlap="1">
                <wp:simplePos x="0" y="0"/>
                <wp:positionH relativeFrom="column">
                  <wp:posOffset>971550</wp:posOffset>
                </wp:positionH>
                <wp:positionV relativeFrom="paragraph">
                  <wp:posOffset>1914525</wp:posOffset>
                </wp:positionV>
                <wp:extent cx="4733925" cy="1595887"/>
                <wp:effectExtent l="0" t="0" r="0" b="4445"/>
                <wp:wrapNone/>
                <wp:docPr id="10" name="Cuadro de texto 10"/>
                <wp:cNvGraphicFramePr/>
                <a:graphic xmlns:a="http://schemas.openxmlformats.org/drawingml/2006/main">
                  <a:graphicData uri="http://schemas.microsoft.com/office/word/2010/wordprocessingShape">
                    <wps:wsp>
                      <wps:cNvSpPr txBox="1"/>
                      <wps:spPr>
                        <a:xfrm>
                          <a:off x="0" y="0"/>
                          <a:ext cx="4733925" cy="1595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54A0" w:rsidRPr="00753960" w:rsidRDefault="00753960" w:rsidP="00753960">
                            <w:pPr>
                              <w:jc w:val="center"/>
                              <w:rPr>
                                <w:sz w:val="48"/>
                              </w:rPr>
                            </w:pPr>
                            <w:r w:rsidRPr="00753960">
                              <w:rPr>
                                <w:sz w:val="48"/>
                              </w:rPr>
                              <w:t>(Escribe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uadro de texto 10" o:spid="_x0000_s1028" type="#_x0000_t202" style="position:absolute;left:0;text-align:left;margin-left:76.5pt;margin-top:150.75pt;width:372.75pt;height:125.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" filled="f" stroked="f" strokeweight=".5pt">
                <v:textbox>
                  <w:txbxContent>
                    <w:p w:rsidR="00A154A0" w:rsidRPr="00753960" w:rsidRDefault="00753960" w:rsidP="00753960">
                      <w:pPr>
                        <w:jc w:val="center"/>
                        <w:rPr>
                          <w:sz w:val="48"/>
                        </w:rPr>
                      </w:pPr>
                      <w:r w:rsidRPr="00753960">
                        <w:rPr>
                          <w:sz w:val="48"/>
                        </w:rPr>
                        <w:t>(Escribe aquí)</w:t>
                      </w:r>
                    </w:p>
                  </w:txbxContent>
                </v:textbox>
              </v:shape>
            </w:pict>
          </mc:Fallback>
        </mc:AlternateContent>
      </w:r>
      <w:r>
        <w:rPr>
          <w:noProof/>
          <w:lang w:eastAsia="es-PE"/>
        </w:rPr>
        <w:drawing>
          <wp:inline distT="0" distB="0" distL="0" distR="0" wp14:anchorId="42208394" wp14:editId="62302128">
            <wp:extent cx="6503483" cy="4282582"/>
            <wp:effectExtent l="0" t="0" r="0" b="3810"/>
            <wp:docPr id="9" name="Imagen 9" descr="Jóvenes sosteniendo pancarta en blanco v... | Free Vector #Freepik  #freevector #banner #personas #dibujos-animados #sonr… | Papel de parede de  arte, Desenho, Jo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óvenes sosteniendo pancarta en blanco v... | Free Vector #Freepik  #freevector #banner #personas #dibujos-animados #sonr… | Papel de parede de  arte, Desenho, Jovens"/>
                    <pic:cNvPicPr>
                      <a:picLocks noChangeAspect="1" noChangeArrowheads="1"/>
                    </pic:cNvPicPr>
                  </pic:nvPicPr>
                  <pic:blipFill rotWithShape="1">
                    <a:blip r:embed="rId12">
                      <a:extLst>
                        <a:ext uri="{28A0092B-C50C-407E-A947-70E740481C1C}">
                          <a14:useLocalDpi xmlns:a14="http://schemas.microsoft.com/office/drawing/2010/main" val="0"/>
                        </a:ext>
                      </a:extLst>
                    </a:blip>
                    <a:srcRect t="14762" b="19388"/>
                    <a:stretch/>
                  </pic:blipFill>
                  <pic:spPr bwMode="auto">
                    <a:xfrm>
                      <a:off x="0" y="0"/>
                      <a:ext cx="6537161" cy="4304759"/>
                    </a:xfrm>
                    <a:prstGeom prst="rect">
                      <a:avLst/>
                    </a:prstGeom>
                    <a:noFill/>
                    <a:ln>
                      <a:noFill/>
                    </a:ln>
                    <a:extLst>
                      <a:ext uri="{53640926-AAD7-44D8-BBD7-CCE9431645EC}">
                        <a14:shadowObscured xmlns:a14="http://schemas.microsoft.com/office/drawing/2010/main"/>
                      </a:ext>
                    </a:extLst>
                  </pic:spPr>
                </pic:pic>
              </a:graphicData>
            </a:graphic>
          </wp:inline>
        </w:drawing>
      </w:r>
    </w:p>
    <w:p w:rsidR="0051189F" w:rsidRPr="0051189F" w:rsidRDefault="0051189F" w:rsidP="0051189F">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51189F" w:rsidRPr="0051189F" w:rsidRDefault="0051189F" w:rsidP="0051189F">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Convive y participa democráticamente en la búsqueda del bien común.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1189F" w:rsidRPr="0051189F" w:rsidTr="004B0D88">
        <w:trPr>
          <w:trHeight w:val="785"/>
        </w:trPr>
        <w:tc>
          <w:tcPr>
            <w:tcW w:w="5678" w:type="dxa"/>
            <w:vAlign w:val="center"/>
          </w:tcPr>
          <w:p w:rsidR="0051189F" w:rsidRPr="0051189F" w:rsidRDefault="0051189F" w:rsidP="0051189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51189F" w:rsidRPr="0051189F" w:rsidTr="004B0D88">
        <w:trPr>
          <w:trHeight w:val="849"/>
        </w:trPr>
        <w:tc>
          <w:tcPr>
            <w:tcW w:w="5678" w:type="dxa"/>
            <w:shd w:val="clear" w:color="auto" w:fill="DFE7F5"/>
            <w:vAlign w:val="center"/>
          </w:tcPr>
          <w:p w:rsidR="0051189F" w:rsidRPr="0051189F" w:rsidRDefault="0051189F" w:rsidP="0051189F">
            <w:pPr>
              <w:spacing w:before="120" w:after="120"/>
              <w:rPr>
                <w:rFonts w:ascii="Century Gothic" w:hAnsi="Century Gothic"/>
                <w:sz w:val="24"/>
                <w:szCs w:val="23"/>
              </w:rPr>
            </w:pPr>
            <w:r w:rsidRPr="0051189F">
              <w:rPr>
                <w:rFonts w:ascii="Century Gothic" w:hAnsi="Century Gothic"/>
                <w:sz w:val="24"/>
                <w:szCs w:val="23"/>
              </w:rPr>
              <w:t>Expliqué la importancia de la seguridad ciudadana, para la construcción de una sociedad y convivencia segura.</w:t>
            </w:r>
          </w:p>
        </w:tc>
        <w:tc>
          <w:tcPr>
            <w:tcW w:w="972" w:type="dxa"/>
            <w:vAlign w:val="center"/>
          </w:tcPr>
          <w:p w:rsidR="0051189F" w:rsidRPr="0051189F" w:rsidRDefault="0051189F" w:rsidP="0051189F">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64384" behindDoc="0" locked="0" layoutInCell="1" allowOverlap="1" wp14:anchorId="0A622140" wp14:editId="71A245A0">
                      <wp:simplePos x="0" y="0"/>
                      <wp:positionH relativeFrom="column">
                        <wp:posOffset>30480</wp:posOffset>
                      </wp:positionH>
                      <wp:positionV relativeFrom="paragraph">
                        <wp:posOffset>-22225</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E58E" id="Multiplicar 39" o:spid="_x0000_s1026" style="position:absolute;margin-left:2.4pt;margin-top:-1.75pt;width:33.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mM&#10;BHG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51189F" w:rsidRPr="0051189F" w:rsidRDefault="0051189F" w:rsidP="0051189F">
            <w:pPr>
              <w:spacing w:before="120" w:after="120"/>
              <w:jc w:val="center"/>
              <w:rPr>
                <w:rFonts w:ascii="Century Gothic" w:hAnsi="Century Gothic"/>
                <w:sz w:val="24"/>
                <w:szCs w:val="23"/>
              </w:rPr>
            </w:pPr>
          </w:p>
        </w:tc>
        <w:tc>
          <w:tcPr>
            <w:tcW w:w="2608" w:type="dxa"/>
            <w:vAlign w:val="center"/>
          </w:tcPr>
          <w:p w:rsidR="0051189F" w:rsidRPr="0051189F" w:rsidRDefault="0051189F" w:rsidP="0051189F">
            <w:pPr>
              <w:spacing w:before="120" w:after="120"/>
              <w:jc w:val="center"/>
              <w:rPr>
                <w:rFonts w:ascii="Century Gothic" w:hAnsi="Century Gothic"/>
                <w:sz w:val="24"/>
                <w:szCs w:val="23"/>
              </w:rPr>
            </w:pPr>
          </w:p>
        </w:tc>
      </w:tr>
    </w:tbl>
    <w:p w:rsidR="00183E31" w:rsidRDefault="00183E31" w:rsidP="00E37286">
      <w:pPr>
        <w:spacing w:after="120"/>
        <w:jc w:val="both"/>
        <w:rPr>
          <w:rFonts w:ascii="Century Gothic" w:eastAsiaTheme="minorEastAsia" w:hAnsi="Century Gothic"/>
          <w:sz w:val="24"/>
          <w:szCs w:val="23"/>
        </w:rPr>
      </w:pPr>
    </w:p>
    <w:p w:rsidR="00753960" w:rsidRPr="00CE50CD" w:rsidRDefault="00753960" w:rsidP="0075396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2</w:t>
      </w:r>
    </w:p>
    <w:p w:rsidR="00753960" w:rsidRPr="00CE50CD" w:rsidRDefault="00753960" w:rsidP="00753960">
      <w:pPr>
        <w:spacing w:after="120"/>
        <w:rPr>
          <w:rFonts w:ascii="Bahnschrift Light Condensed" w:eastAsiaTheme="minorEastAsia" w:hAnsi="Bahnschrift Light Condensed"/>
          <w:b/>
          <w:bCs/>
          <w:color w:val="4472C4" w:themeColor="accent5"/>
          <w:sz w:val="52"/>
          <w:szCs w:val="49"/>
        </w:rPr>
      </w:pPr>
      <w:r w:rsidRPr="00753960">
        <w:rPr>
          <w:rFonts w:ascii="Bahnschrift Light Condensed" w:eastAsiaTheme="minorEastAsia" w:hAnsi="Bahnschrift Light Condensed"/>
          <w:b/>
          <w:bCs/>
          <w:color w:val="4472C4" w:themeColor="accent5"/>
          <w:sz w:val="52"/>
          <w:szCs w:val="49"/>
        </w:rPr>
        <w:t xml:space="preserve">Analizamos el contexto en el que se dio la inseguridad ciudadana a fines del siglo XX </w:t>
      </w:r>
      <w:r w:rsidRPr="00753960">
        <w:rPr>
          <w:rFonts w:ascii="Bahnschrift Light Condensed" w:eastAsiaTheme="minorEastAsia" w:hAnsi="Bahnschrift Light Condensed"/>
          <w:b/>
          <w:bCs/>
          <w:color w:val="7030A0"/>
          <w:sz w:val="52"/>
          <w:szCs w:val="49"/>
        </w:rPr>
        <w:t>(Ciencias Sociales).</w:t>
      </w:r>
    </w:p>
    <w:p w:rsidR="00753960" w:rsidRDefault="00753960" w:rsidP="00753960">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753960">
        <w:rPr>
          <w:rFonts w:ascii="Century Gothic" w:eastAsiaTheme="minorEastAsia" w:hAnsi="Century Gothic"/>
          <w:sz w:val="24"/>
          <w:szCs w:val="23"/>
        </w:rPr>
        <w:t>vamos a analizar el contexto en el que se desarrolló el problema de la inseguridad ciudadana a fines del siglo XX.</w:t>
      </w:r>
    </w:p>
    <w:p w:rsidR="00183E31" w:rsidRDefault="001C2FC8" w:rsidP="001C2FC8">
      <w:pPr>
        <w:spacing w:after="120"/>
        <w:rPr>
          <w:rFonts w:ascii="Century Gothic" w:eastAsiaTheme="minorEastAsia" w:hAnsi="Century Gothic"/>
          <w:sz w:val="24"/>
          <w:szCs w:val="23"/>
        </w:rPr>
      </w:pPr>
      <w:r>
        <w:rPr>
          <w:rFonts w:ascii="Century Gothic" w:eastAsiaTheme="minorEastAsia" w:hAnsi="Century Gothic"/>
          <w:sz w:val="24"/>
          <w:szCs w:val="23"/>
        </w:rPr>
        <w:t>Para esto preparé un video, al cual pueden acceder mediante el link:</w:t>
      </w:r>
      <w:r>
        <w:rPr>
          <w:rFonts w:ascii="Century Gothic" w:eastAsiaTheme="minorEastAsia" w:hAnsi="Century Gothic"/>
          <w:sz w:val="24"/>
          <w:szCs w:val="23"/>
        </w:rPr>
        <w:br/>
      </w:r>
      <w:hyperlink r:id="rId13" w:history="1">
        <w:r w:rsidRPr="00737718">
          <w:rPr>
            <w:rStyle w:val="Hipervnculo"/>
            <w:rFonts w:ascii="Century Gothic" w:eastAsiaTheme="minorEastAsia" w:hAnsi="Century Gothic"/>
            <w:sz w:val="24"/>
            <w:szCs w:val="23"/>
          </w:rPr>
          <w:t>https://www.youtube.com/channel/UCIZeLDY0LCcYT-BGl-P21HQ</w:t>
        </w:r>
      </w:hyperlink>
    </w:p>
    <w:p w:rsidR="001C2FC8" w:rsidRDefault="001C2FC8" w:rsidP="001C2FC8">
      <w:pPr>
        <w:spacing w:after="120"/>
        <w:rPr>
          <w:rFonts w:ascii="Century Gothic" w:eastAsiaTheme="minorEastAsia" w:hAnsi="Century Gothic"/>
          <w:sz w:val="24"/>
          <w:szCs w:val="23"/>
        </w:rPr>
      </w:pPr>
      <w:r>
        <w:rPr>
          <w:rFonts w:ascii="Century Gothic" w:eastAsiaTheme="minorEastAsia" w:hAnsi="Century Gothic"/>
          <w:sz w:val="24"/>
          <w:szCs w:val="23"/>
        </w:rPr>
        <w:t xml:space="preserve">Espero les ayude el resumen que hice, y la anécdota de mi </w:t>
      </w:r>
      <w:proofErr w:type="gramStart"/>
      <w:r>
        <w:rPr>
          <w:rFonts w:ascii="Century Gothic" w:eastAsiaTheme="minorEastAsia" w:hAnsi="Century Gothic"/>
          <w:sz w:val="24"/>
          <w:szCs w:val="23"/>
        </w:rPr>
        <w:t>mamita :3</w:t>
      </w:r>
      <w:proofErr w:type="gramEnd"/>
    </w:p>
    <w:p w:rsidR="001C2FC8" w:rsidRPr="0051189F" w:rsidRDefault="001C2FC8" w:rsidP="001C2FC8">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1C2FC8" w:rsidRPr="0051189F" w:rsidRDefault="001C2FC8" w:rsidP="001C2FC8">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1C2FC8">
        <w:rPr>
          <w:rFonts w:ascii="Century Gothic" w:eastAsiaTheme="minorEastAsia" w:hAnsi="Century Gothic"/>
          <w:sz w:val="24"/>
          <w:szCs w:val="23"/>
        </w:rPr>
        <w:t>Constr</w:t>
      </w:r>
      <w:r>
        <w:rPr>
          <w:rFonts w:ascii="Century Gothic" w:eastAsiaTheme="minorEastAsia" w:hAnsi="Century Gothic"/>
          <w:sz w:val="24"/>
          <w:szCs w:val="23"/>
        </w:rPr>
        <w:t>uye interpretaciones históricas</w:t>
      </w:r>
      <w:r w:rsidRPr="0051189F">
        <w:rPr>
          <w:rFonts w:ascii="Century Gothic" w:eastAsiaTheme="minorEastAsia"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C2FC8" w:rsidRPr="0051189F" w:rsidTr="000A10C2">
        <w:trPr>
          <w:trHeight w:val="785"/>
        </w:trPr>
        <w:tc>
          <w:tcPr>
            <w:tcW w:w="5678" w:type="dxa"/>
            <w:vAlign w:val="center"/>
          </w:tcPr>
          <w:p w:rsidR="001C2FC8" w:rsidRPr="0051189F" w:rsidRDefault="001C2FC8" w:rsidP="000A10C2">
            <w:pPr>
              <w:spacing w:before="120" w:after="120"/>
              <w:jc w:val="center"/>
              <w:rPr>
                <w:rFonts w:ascii="Century Gothic" w:hAnsi="Century Gothic"/>
                <w:sz w:val="24"/>
                <w:szCs w:val="23"/>
              </w:rPr>
            </w:pPr>
            <w:r w:rsidRPr="0051189F">
              <w:rPr>
                <w:rFonts w:ascii="Century Gothic" w:hAnsi="Century Gothic"/>
                <w:sz w:val="24"/>
                <w:szCs w:val="23"/>
              </w:rPr>
              <w:lastRenderedPageBreak/>
              <w:t>Criterios de evaluación</w:t>
            </w:r>
          </w:p>
        </w:tc>
        <w:tc>
          <w:tcPr>
            <w:tcW w:w="972" w:type="dxa"/>
            <w:shd w:val="clear" w:color="auto" w:fill="4472C4" w:themeFill="accent5"/>
            <w:vAlign w:val="center"/>
          </w:tcPr>
          <w:p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1C2FC8" w:rsidRPr="0051189F" w:rsidTr="000A10C2">
        <w:trPr>
          <w:trHeight w:val="849"/>
        </w:trPr>
        <w:tc>
          <w:tcPr>
            <w:tcW w:w="5678" w:type="dxa"/>
            <w:shd w:val="clear" w:color="auto" w:fill="DFE7F5"/>
            <w:vAlign w:val="center"/>
          </w:tcPr>
          <w:p w:rsidR="001C2FC8" w:rsidRPr="0051189F" w:rsidRDefault="001C2FC8" w:rsidP="000A10C2">
            <w:pPr>
              <w:spacing w:before="120" w:after="120"/>
              <w:rPr>
                <w:rFonts w:ascii="Century Gothic" w:hAnsi="Century Gothic"/>
                <w:sz w:val="24"/>
                <w:szCs w:val="23"/>
              </w:rPr>
            </w:pPr>
            <w:r w:rsidRPr="001C2FC8">
              <w:rPr>
                <w:rFonts w:ascii="Century Gothic" w:hAnsi="Century Gothic"/>
                <w:sz w:val="24"/>
                <w:szCs w:val="23"/>
              </w:rPr>
              <w:t>Analicé, evalué y contrasté diversas fuentes respecto al contexto de la inseguridad ciudadana de fines del siglo XX.</w:t>
            </w:r>
          </w:p>
        </w:tc>
        <w:tc>
          <w:tcPr>
            <w:tcW w:w="972" w:type="dxa"/>
            <w:vAlign w:val="center"/>
          </w:tcPr>
          <w:p w:rsidR="001C2FC8" w:rsidRPr="0051189F" w:rsidRDefault="001C2FC8" w:rsidP="000A10C2">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69504" behindDoc="0" locked="0" layoutInCell="1" allowOverlap="1" wp14:anchorId="430306DA" wp14:editId="662AA8B1">
                      <wp:simplePos x="0" y="0"/>
                      <wp:positionH relativeFrom="column">
                        <wp:posOffset>30480</wp:posOffset>
                      </wp:positionH>
                      <wp:positionV relativeFrom="paragraph">
                        <wp:posOffset>-22225</wp:posOffset>
                      </wp:positionV>
                      <wp:extent cx="431165" cy="525780"/>
                      <wp:effectExtent l="0" t="0" r="0" b="0"/>
                      <wp:wrapNone/>
                      <wp:docPr id="1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F721" id="Multiplicar 11" o:spid="_x0000_s1026" style="position:absolute;margin-left:2.4pt;margin-top:-1.75pt;width:33.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uegQ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Dxu8ue&#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1C2FC8" w:rsidRPr="0051189F" w:rsidRDefault="001C2FC8" w:rsidP="000A10C2">
            <w:pPr>
              <w:spacing w:before="120" w:after="120"/>
              <w:jc w:val="center"/>
              <w:rPr>
                <w:rFonts w:ascii="Century Gothic" w:hAnsi="Century Gothic"/>
                <w:sz w:val="24"/>
                <w:szCs w:val="23"/>
              </w:rPr>
            </w:pPr>
          </w:p>
        </w:tc>
        <w:tc>
          <w:tcPr>
            <w:tcW w:w="2608" w:type="dxa"/>
            <w:vAlign w:val="center"/>
          </w:tcPr>
          <w:p w:rsidR="001C2FC8" w:rsidRPr="0051189F" w:rsidRDefault="001C2FC8" w:rsidP="000A10C2">
            <w:pPr>
              <w:spacing w:before="120" w:after="120"/>
              <w:jc w:val="center"/>
              <w:rPr>
                <w:rFonts w:ascii="Century Gothic" w:hAnsi="Century Gothic"/>
                <w:sz w:val="24"/>
                <w:szCs w:val="23"/>
              </w:rPr>
            </w:pPr>
          </w:p>
        </w:tc>
      </w:tr>
    </w:tbl>
    <w:p w:rsidR="001C2FC8" w:rsidRDefault="001C2FC8" w:rsidP="001C2FC8">
      <w:pPr>
        <w:spacing w:after="120"/>
        <w:rPr>
          <w:rFonts w:ascii="Century Gothic" w:eastAsiaTheme="minorEastAsia" w:hAnsi="Century Gothic"/>
          <w:sz w:val="24"/>
          <w:szCs w:val="23"/>
        </w:rPr>
      </w:pPr>
    </w:p>
    <w:p w:rsidR="00B35610" w:rsidRPr="00CE50CD" w:rsidRDefault="00B35610" w:rsidP="00B3561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3</w:t>
      </w:r>
    </w:p>
    <w:p w:rsidR="00B35610" w:rsidRPr="00CE50CD" w:rsidRDefault="00B35610" w:rsidP="00B35610">
      <w:pPr>
        <w:spacing w:after="120"/>
        <w:rPr>
          <w:rFonts w:ascii="Bahnschrift Light Condensed" w:eastAsiaTheme="minorEastAsia" w:hAnsi="Bahnschrift Light Condensed"/>
          <w:b/>
          <w:bCs/>
          <w:color w:val="4472C4" w:themeColor="accent5"/>
          <w:sz w:val="52"/>
          <w:szCs w:val="49"/>
        </w:rPr>
      </w:pPr>
      <w:r w:rsidRPr="00B35610">
        <w:rPr>
          <w:rFonts w:ascii="Bahnschrift Light Condensed" w:eastAsiaTheme="minorEastAsia" w:hAnsi="Bahnschrift Light Condensed"/>
          <w:b/>
          <w:bCs/>
          <w:color w:val="4472C4" w:themeColor="accent5"/>
          <w:sz w:val="52"/>
          <w:szCs w:val="49"/>
        </w:rPr>
        <w:t xml:space="preserve">Reconocemos los cambios y permanencias en relación con la inseguridad </w:t>
      </w:r>
      <w:r>
        <w:rPr>
          <w:rFonts w:ascii="Bahnschrift Light Condensed" w:eastAsiaTheme="minorEastAsia" w:hAnsi="Bahnschrift Light Condensed"/>
          <w:b/>
          <w:bCs/>
          <w:color w:val="4472C4" w:themeColor="accent5"/>
          <w:sz w:val="52"/>
          <w:szCs w:val="49"/>
        </w:rPr>
        <w:t>ciudadana de fines del siglo XX</w:t>
      </w:r>
      <w:r w:rsidRPr="00B35610">
        <w:rPr>
          <w:rFonts w:ascii="Bahnschrift Light Condensed" w:eastAsiaTheme="minorEastAsia" w:hAnsi="Bahnschrift Light Condensed"/>
          <w:b/>
          <w:bCs/>
          <w:color w:val="4472C4" w:themeColor="accent5"/>
          <w:sz w:val="52"/>
          <w:szCs w:val="49"/>
        </w:rPr>
        <w:t xml:space="preserve"> </w:t>
      </w:r>
      <w:r w:rsidRPr="00753960">
        <w:rPr>
          <w:rFonts w:ascii="Bahnschrift Light Condensed" w:eastAsiaTheme="minorEastAsia" w:hAnsi="Bahnschrift Light Condensed"/>
          <w:b/>
          <w:bCs/>
          <w:color w:val="7030A0"/>
          <w:sz w:val="52"/>
          <w:szCs w:val="49"/>
        </w:rPr>
        <w:t>(Ciencias Sociales).</w:t>
      </w:r>
    </w:p>
    <w:p w:rsidR="00B35610" w:rsidRDefault="00B35610" w:rsidP="00B35610">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753960">
        <w:rPr>
          <w:rFonts w:ascii="Century Gothic" w:eastAsiaTheme="minorEastAsia" w:hAnsi="Century Gothic"/>
          <w:sz w:val="24"/>
          <w:szCs w:val="23"/>
        </w:rPr>
        <w:t xml:space="preserve">vamos a </w:t>
      </w:r>
      <w:r>
        <w:rPr>
          <w:rFonts w:ascii="Century Gothic" w:eastAsiaTheme="minorEastAsia" w:hAnsi="Century Gothic"/>
          <w:sz w:val="24"/>
          <w:szCs w:val="23"/>
        </w:rPr>
        <w:t>reconocer</w:t>
      </w:r>
      <w:r w:rsidRPr="00B35610">
        <w:rPr>
          <w:rFonts w:ascii="Century Gothic" w:eastAsiaTheme="minorEastAsia" w:hAnsi="Century Gothic"/>
          <w:sz w:val="24"/>
          <w:szCs w:val="23"/>
        </w:rPr>
        <w:t xml:space="preserve"> los cambios y permanencias respecto a la inseguridad ciudadana en el Perú entre fines del siglo XX y la actualidad.</w:t>
      </w:r>
    </w:p>
    <w:p w:rsidR="00B35610" w:rsidRDefault="00B35610" w:rsidP="00B35610">
      <w:pPr>
        <w:spacing w:after="120"/>
        <w:rPr>
          <w:rFonts w:ascii="Century Gothic" w:eastAsiaTheme="minorEastAsia" w:hAnsi="Century Gothic"/>
          <w:sz w:val="24"/>
          <w:szCs w:val="23"/>
        </w:rPr>
      </w:pPr>
      <w:r>
        <w:rPr>
          <w:rFonts w:ascii="Century Gothic" w:eastAsiaTheme="minorEastAsia" w:hAnsi="Century Gothic"/>
          <w:sz w:val="24"/>
          <w:szCs w:val="23"/>
        </w:rPr>
        <w:t>Para esto también preparé un video, al cual pueden acceder mediante el link:</w:t>
      </w:r>
      <w:r>
        <w:rPr>
          <w:rFonts w:ascii="Century Gothic" w:eastAsiaTheme="minorEastAsia" w:hAnsi="Century Gothic"/>
          <w:sz w:val="24"/>
          <w:szCs w:val="23"/>
        </w:rPr>
        <w:br/>
      </w:r>
      <w:hyperlink r:id="rId14" w:history="1">
        <w:r w:rsidRPr="00504174">
          <w:rPr>
            <w:rStyle w:val="Hipervnculo"/>
            <w:rFonts w:ascii="Century Gothic" w:eastAsiaTheme="minorEastAsia" w:hAnsi="Century Gothic"/>
            <w:sz w:val="24"/>
            <w:szCs w:val="23"/>
          </w:rPr>
          <w:t>https://www.youtube.com/watch?v=QdYcwiiiI08</w:t>
        </w:r>
      </w:hyperlink>
    </w:p>
    <w:p w:rsidR="00B35610" w:rsidRPr="0051189F" w:rsidRDefault="00B35610" w:rsidP="00B35610">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B35610" w:rsidRPr="0051189F" w:rsidRDefault="00B35610" w:rsidP="00B35610">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1C2FC8">
        <w:rPr>
          <w:rFonts w:ascii="Century Gothic" w:eastAsiaTheme="minorEastAsia" w:hAnsi="Century Gothic"/>
          <w:sz w:val="24"/>
          <w:szCs w:val="23"/>
        </w:rPr>
        <w:t>Constr</w:t>
      </w:r>
      <w:r>
        <w:rPr>
          <w:rFonts w:ascii="Century Gothic" w:eastAsiaTheme="minorEastAsia" w:hAnsi="Century Gothic"/>
          <w:sz w:val="24"/>
          <w:szCs w:val="23"/>
        </w:rPr>
        <w:t>uye interpretaciones históricas</w:t>
      </w:r>
      <w:r w:rsidRPr="0051189F">
        <w:rPr>
          <w:rFonts w:ascii="Century Gothic" w:eastAsiaTheme="minorEastAsia"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35610" w:rsidRPr="0051189F" w:rsidTr="00937A3F">
        <w:trPr>
          <w:trHeight w:val="785"/>
        </w:trPr>
        <w:tc>
          <w:tcPr>
            <w:tcW w:w="5678" w:type="dxa"/>
            <w:vAlign w:val="center"/>
          </w:tcPr>
          <w:p w:rsidR="00B35610" w:rsidRPr="0051189F" w:rsidRDefault="00B35610" w:rsidP="00937A3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B35610" w:rsidRPr="0051189F" w:rsidTr="00937A3F">
        <w:trPr>
          <w:trHeight w:val="849"/>
        </w:trPr>
        <w:tc>
          <w:tcPr>
            <w:tcW w:w="5678" w:type="dxa"/>
            <w:shd w:val="clear" w:color="auto" w:fill="DFE7F5"/>
            <w:vAlign w:val="center"/>
          </w:tcPr>
          <w:p w:rsidR="00B35610" w:rsidRPr="0051189F" w:rsidRDefault="00B35610" w:rsidP="00937A3F">
            <w:pPr>
              <w:spacing w:before="120" w:after="120"/>
              <w:rPr>
                <w:rFonts w:ascii="Century Gothic" w:hAnsi="Century Gothic"/>
                <w:sz w:val="24"/>
                <w:szCs w:val="23"/>
              </w:rPr>
            </w:pPr>
            <w:r>
              <w:rPr>
                <w:rFonts w:ascii="Century Gothic" w:hAnsi="Century Gothic"/>
                <w:sz w:val="24"/>
                <w:szCs w:val="23"/>
              </w:rPr>
              <w:t>Reconocí los cambios y permanencias sobre la inseguridad ciudadana entre fines del siglo XX y la actualidad.</w:t>
            </w:r>
          </w:p>
        </w:tc>
        <w:tc>
          <w:tcPr>
            <w:tcW w:w="972" w:type="dxa"/>
            <w:vAlign w:val="center"/>
          </w:tcPr>
          <w:p w:rsidR="00B35610" w:rsidRPr="0051189F" w:rsidRDefault="00B35610" w:rsidP="00937A3F">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71552" behindDoc="0" locked="0" layoutInCell="1" allowOverlap="1" wp14:anchorId="40810B38" wp14:editId="31982BCD">
                      <wp:simplePos x="0" y="0"/>
                      <wp:positionH relativeFrom="column">
                        <wp:posOffset>30480</wp:posOffset>
                      </wp:positionH>
                      <wp:positionV relativeFrom="paragraph">
                        <wp:posOffset>-22225</wp:posOffset>
                      </wp:positionV>
                      <wp:extent cx="431165" cy="525780"/>
                      <wp:effectExtent l="0" t="0" r="0" b="0"/>
                      <wp:wrapNone/>
                      <wp:docPr id="12"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8AC38" id="Multiplicar 12" o:spid="_x0000_s1026" style="position:absolute;margin-left:2.4pt;margin-top:-1.75pt;width:33.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Nb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B35610" w:rsidRPr="0051189F" w:rsidRDefault="00B35610" w:rsidP="00937A3F">
            <w:pPr>
              <w:spacing w:before="120" w:after="120"/>
              <w:jc w:val="center"/>
              <w:rPr>
                <w:rFonts w:ascii="Century Gothic" w:hAnsi="Century Gothic"/>
                <w:sz w:val="24"/>
                <w:szCs w:val="23"/>
              </w:rPr>
            </w:pPr>
          </w:p>
        </w:tc>
        <w:tc>
          <w:tcPr>
            <w:tcW w:w="2608" w:type="dxa"/>
            <w:vAlign w:val="center"/>
          </w:tcPr>
          <w:p w:rsidR="00B35610" w:rsidRPr="0051189F" w:rsidRDefault="00B35610" w:rsidP="00937A3F">
            <w:pPr>
              <w:spacing w:before="120" w:after="120"/>
              <w:jc w:val="center"/>
              <w:rPr>
                <w:rFonts w:ascii="Century Gothic" w:hAnsi="Century Gothic"/>
                <w:sz w:val="24"/>
                <w:szCs w:val="23"/>
              </w:rPr>
            </w:pPr>
          </w:p>
        </w:tc>
      </w:tr>
    </w:tbl>
    <w:p w:rsidR="00B35610" w:rsidRDefault="00B35610" w:rsidP="001C2FC8">
      <w:pPr>
        <w:spacing w:after="120"/>
        <w:rPr>
          <w:rFonts w:ascii="Century Gothic" w:eastAsiaTheme="minorEastAsia" w:hAnsi="Century Gothic"/>
          <w:sz w:val="24"/>
          <w:szCs w:val="23"/>
        </w:rPr>
      </w:pPr>
    </w:p>
    <w:p w:rsidR="00B35610" w:rsidRPr="00CE50CD" w:rsidRDefault="00B35610" w:rsidP="00B3561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4</w:t>
      </w:r>
    </w:p>
    <w:p w:rsidR="00B35610" w:rsidRPr="00CE50CD" w:rsidRDefault="00B35610" w:rsidP="00B35610">
      <w:pPr>
        <w:spacing w:after="120"/>
        <w:rPr>
          <w:rFonts w:ascii="Bahnschrift Light Condensed" w:eastAsiaTheme="minorEastAsia" w:hAnsi="Bahnschrift Light Condensed"/>
          <w:b/>
          <w:bCs/>
          <w:color w:val="4472C4" w:themeColor="accent5"/>
          <w:sz w:val="52"/>
          <w:szCs w:val="49"/>
        </w:rPr>
      </w:pPr>
      <w:r w:rsidRPr="00B35610">
        <w:rPr>
          <w:rFonts w:ascii="Bahnschrift Light Condensed" w:eastAsiaTheme="minorEastAsia" w:hAnsi="Bahnschrift Light Condensed"/>
          <w:b/>
          <w:bCs/>
          <w:color w:val="4472C4" w:themeColor="accent5"/>
          <w:sz w:val="52"/>
          <w:szCs w:val="49"/>
        </w:rPr>
        <w:t>Reflexionamos y argumentamos sobre la importancia de enfrentar el probl</w:t>
      </w:r>
      <w:r>
        <w:rPr>
          <w:rFonts w:ascii="Bahnschrift Light Condensed" w:eastAsiaTheme="minorEastAsia" w:hAnsi="Bahnschrift Light Condensed"/>
          <w:b/>
          <w:bCs/>
          <w:color w:val="4472C4" w:themeColor="accent5"/>
          <w:sz w:val="52"/>
          <w:szCs w:val="49"/>
        </w:rPr>
        <w:t>ema de la inseguridad ciudadana</w:t>
      </w:r>
      <w:r w:rsidRPr="00B35610">
        <w:rPr>
          <w:rFonts w:ascii="Bahnschrift Light Condensed" w:eastAsiaTheme="minorEastAsia" w:hAnsi="Bahnschrift Light Condensed"/>
          <w:b/>
          <w:bCs/>
          <w:color w:val="4472C4" w:themeColor="accent5"/>
          <w:sz w:val="52"/>
          <w:szCs w:val="49"/>
        </w:rPr>
        <w:t xml:space="preserve"> </w:t>
      </w:r>
      <w:r w:rsidRPr="00753960">
        <w:rPr>
          <w:rFonts w:ascii="Bahnschrift Light Condensed" w:eastAsiaTheme="minorEastAsia" w:hAnsi="Bahnschrift Light Condensed"/>
          <w:b/>
          <w:bCs/>
          <w:color w:val="7030A0"/>
          <w:sz w:val="52"/>
          <w:szCs w:val="49"/>
        </w:rPr>
        <w:t>(Ciencias Sociales).</w:t>
      </w:r>
    </w:p>
    <w:p w:rsidR="00B35610" w:rsidRDefault="00B35610" w:rsidP="00B35610">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B35610">
        <w:rPr>
          <w:rFonts w:ascii="Century Gothic" w:eastAsiaTheme="minorEastAsia" w:hAnsi="Century Gothic"/>
          <w:sz w:val="24"/>
          <w:szCs w:val="23"/>
        </w:rPr>
        <w:t>elabora</w:t>
      </w:r>
      <w:r>
        <w:rPr>
          <w:rFonts w:ascii="Century Gothic" w:eastAsiaTheme="minorEastAsia" w:hAnsi="Century Gothic"/>
          <w:sz w:val="24"/>
          <w:szCs w:val="23"/>
        </w:rPr>
        <w:t>remos</w:t>
      </w:r>
      <w:r w:rsidRPr="00B35610">
        <w:rPr>
          <w:rFonts w:ascii="Century Gothic" w:eastAsiaTheme="minorEastAsia" w:hAnsi="Century Gothic"/>
          <w:sz w:val="24"/>
          <w:szCs w:val="23"/>
        </w:rPr>
        <w:t xml:space="preserve"> un texto argumentativo en el que plasm</w:t>
      </w:r>
      <w:r>
        <w:rPr>
          <w:rFonts w:ascii="Century Gothic" w:eastAsiaTheme="minorEastAsia" w:hAnsi="Century Gothic"/>
          <w:sz w:val="24"/>
          <w:szCs w:val="23"/>
        </w:rPr>
        <w:t>aremos</w:t>
      </w:r>
      <w:r w:rsidRPr="00B35610">
        <w:rPr>
          <w:rFonts w:ascii="Century Gothic" w:eastAsiaTheme="minorEastAsia" w:hAnsi="Century Gothic"/>
          <w:sz w:val="24"/>
          <w:szCs w:val="23"/>
        </w:rPr>
        <w:t xml:space="preserve"> argumentos respecto al siguiente problema histórico: ¿En qué medida la población y el Estado han enfrentado el problema de la inseguridad ciudadana entre fines del siglo XX y la actualidad?</w:t>
      </w:r>
    </w:p>
    <w:p w:rsidR="00183E31" w:rsidRDefault="0036334E" w:rsidP="00E37286">
      <w:pPr>
        <w:spacing w:after="120"/>
        <w:jc w:val="both"/>
        <w:rPr>
          <w:rFonts w:ascii="Century Gothic" w:eastAsiaTheme="minorEastAsia" w:hAnsi="Century Gothic"/>
          <w:i/>
          <w:color w:val="C00000"/>
          <w:sz w:val="24"/>
          <w:szCs w:val="23"/>
        </w:rPr>
      </w:pPr>
      <w:r>
        <w:rPr>
          <w:rFonts w:ascii="Century Gothic" w:eastAsiaTheme="minorEastAsia" w:hAnsi="Century Gothic"/>
          <w:i/>
          <w:color w:val="C00000"/>
          <w:sz w:val="24"/>
          <w:szCs w:val="23"/>
        </w:rPr>
        <w:t>El link al desarrollo de esta activid</w:t>
      </w:r>
      <w:bookmarkStart w:id="0" w:name="_GoBack"/>
      <w:bookmarkEnd w:id="0"/>
      <w:r>
        <w:rPr>
          <w:rFonts w:ascii="Century Gothic" w:eastAsiaTheme="minorEastAsia" w:hAnsi="Century Gothic"/>
          <w:i/>
          <w:color w:val="C00000"/>
          <w:sz w:val="24"/>
          <w:szCs w:val="23"/>
        </w:rPr>
        <w:t>ad es el siguiente:</w:t>
      </w:r>
    </w:p>
    <w:p w:rsidR="0036334E" w:rsidRDefault="0036334E" w:rsidP="00E37286">
      <w:pPr>
        <w:spacing w:after="120"/>
        <w:jc w:val="both"/>
        <w:rPr>
          <w:rFonts w:ascii="Century Gothic" w:eastAsiaTheme="minorEastAsia" w:hAnsi="Century Gothic"/>
          <w:sz w:val="24"/>
          <w:szCs w:val="23"/>
        </w:rPr>
      </w:pPr>
      <w:hyperlink r:id="rId15" w:history="1">
        <w:r w:rsidRPr="00CB41C0">
          <w:rPr>
            <w:rStyle w:val="Hipervnculo"/>
            <w:rFonts w:ascii="Century Gothic" w:eastAsiaTheme="minorEastAsia" w:hAnsi="Century Gothic"/>
            <w:sz w:val="24"/>
            <w:szCs w:val="23"/>
          </w:rPr>
          <w:t>https://www.youtube.com/watch?v=5SUYZhJUiLA</w:t>
        </w:r>
      </w:hyperlink>
    </w:p>
    <w:p w:rsidR="003C0A06" w:rsidRPr="00CE50CD" w:rsidRDefault="003C0A06" w:rsidP="003C0A06">
      <w:pPr>
        <w:spacing w:after="0"/>
        <w:rPr>
          <w:rFonts w:ascii="Arial Rounded MT Bold" w:eastAsiaTheme="minorEastAsia" w:hAnsi="Arial Rounded MT Bold"/>
          <w:bCs/>
          <w:sz w:val="28"/>
        </w:rPr>
      </w:pPr>
      <w:r>
        <w:rPr>
          <w:rFonts w:ascii="Arial Rounded MT Bold" w:eastAsiaTheme="minorEastAsia" w:hAnsi="Arial Rounded MT Bold"/>
          <w:bCs/>
          <w:sz w:val="28"/>
        </w:rPr>
        <w:lastRenderedPageBreak/>
        <w:t>ACTIVIDAD 5</w:t>
      </w:r>
    </w:p>
    <w:p w:rsidR="003C0A06" w:rsidRPr="00CE50CD" w:rsidRDefault="003C0A06" w:rsidP="003C0A06">
      <w:pPr>
        <w:spacing w:after="120"/>
        <w:rPr>
          <w:rFonts w:ascii="Bahnschrift Light Condensed" w:eastAsiaTheme="minorEastAsia" w:hAnsi="Bahnschrift Light Condensed"/>
          <w:b/>
          <w:bCs/>
          <w:color w:val="4472C4" w:themeColor="accent5"/>
          <w:sz w:val="52"/>
          <w:szCs w:val="49"/>
        </w:rPr>
      </w:pPr>
      <w:r w:rsidRPr="003C0A06">
        <w:rPr>
          <w:rFonts w:ascii="Bahnschrift Light Condensed" w:eastAsiaTheme="minorEastAsia" w:hAnsi="Bahnschrift Light Condensed"/>
          <w:b/>
          <w:bCs/>
          <w:color w:val="4472C4" w:themeColor="accent5"/>
          <w:sz w:val="52"/>
          <w:szCs w:val="49"/>
        </w:rPr>
        <w:t xml:space="preserve">Deliberamos sobre la problemática de la seguridad ciudadana en nuestra comunidad. </w:t>
      </w:r>
      <w:r w:rsidRPr="00E37286">
        <w:rPr>
          <w:rFonts w:ascii="Bahnschrift Light Condensed" w:eastAsiaTheme="minorEastAsia" w:hAnsi="Bahnschrift Light Condensed"/>
          <w:b/>
          <w:bCs/>
          <w:color w:val="2F5496" w:themeColor="accent5" w:themeShade="BF"/>
          <w:sz w:val="52"/>
          <w:szCs w:val="49"/>
        </w:rPr>
        <w:t>(DPCC).</w:t>
      </w:r>
    </w:p>
    <w:p w:rsidR="00183E31" w:rsidRPr="003C0A06" w:rsidRDefault="003C0A06" w:rsidP="003C0A06">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3C0A06">
        <w:rPr>
          <w:rFonts w:ascii="Century Gothic" w:eastAsiaTheme="minorEastAsia" w:hAnsi="Century Gothic"/>
          <w:sz w:val="24"/>
          <w:szCs w:val="23"/>
        </w:rPr>
        <w:t>vamos a deliberar a través de argumentos sobre este gran problema que nos viene afectando que es la inseguridad ciudadana en nuestra comunidad y región</w:t>
      </w:r>
    </w:p>
    <w:p w:rsidR="00183E31" w:rsidRPr="003C0A06" w:rsidRDefault="003C0A06" w:rsidP="00E37286">
      <w:pPr>
        <w:spacing w:after="120"/>
        <w:jc w:val="both"/>
        <w:rPr>
          <w:rFonts w:ascii="Arial Rounded MT Bold" w:eastAsiaTheme="minorEastAsia" w:hAnsi="Arial Rounded MT Bold"/>
          <w:color w:val="4472C4" w:themeColor="accent5"/>
          <w:sz w:val="32"/>
          <w:szCs w:val="23"/>
        </w:rPr>
      </w:pPr>
      <w:r w:rsidRPr="003C0A06">
        <w:rPr>
          <w:rFonts w:ascii="Arial Rounded MT Bold" w:eastAsiaTheme="minorEastAsia" w:hAnsi="Arial Rounded MT Bold"/>
          <w:color w:val="4472C4" w:themeColor="accent5"/>
          <w:sz w:val="32"/>
          <w:szCs w:val="23"/>
        </w:rPr>
        <w:t>Analizamos casos</w:t>
      </w:r>
    </w:p>
    <w:p w:rsidR="003C0A06" w:rsidRPr="003C0A06" w:rsidRDefault="003C0A06" w:rsidP="00E37286">
      <w:pPr>
        <w:spacing w:after="120"/>
        <w:jc w:val="both"/>
        <w:rPr>
          <w:rFonts w:ascii="Century Gothic" w:eastAsiaTheme="minorEastAsia" w:hAnsi="Century Gothic"/>
          <w:sz w:val="24"/>
          <w:szCs w:val="23"/>
        </w:rPr>
      </w:pPr>
      <w:r w:rsidRPr="003C0A06">
        <w:rPr>
          <w:rFonts w:ascii="Century Gothic" w:eastAsiaTheme="minorEastAsia" w:hAnsi="Century Gothic"/>
          <w:sz w:val="24"/>
          <w:szCs w:val="23"/>
        </w:rPr>
        <w:t xml:space="preserve">Leemos la </w:t>
      </w:r>
      <w:r w:rsidRPr="00522367">
        <w:rPr>
          <w:rFonts w:ascii="Century Gothic" w:eastAsiaTheme="minorEastAsia" w:hAnsi="Century Gothic"/>
          <w:b/>
          <w:sz w:val="24"/>
          <w:szCs w:val="23"/>
        </w:rPr>
        <w:t>fuente 1</w:t>
      </w:r>
      <w:r w:rsidRPr="003C0A06">
        <w:rPr>
          <w:rFonts w:ascii="Century Gothic" w:eastAsiaTheme="minorEastAsia" w:hAnsi="Century Gothic"/>
          <w:sz w:val="24"/>
          <w:szCs w:val="23"/>
        </w:rPr>
        <w:t xml:space="preserve"> denominada </w:t>
      </w:r>
      <w:r w:rsidRPr="00522367">
        <w:rPr>
          <w:rFonts w:ascii="Century Gothic" w:eastAsiaTheme="minorEastAsia" w:hAnsi="Century Gothic"/>
          <w:i/>
          <w:sz w:val="24"/>
          <w:szCs w:val="23"/>
        </w:rPr>
        <w:t>“SMP: Enfermera que acudió a casa de paciente fue asaltada por dos sujetos”</w:t>
      </w:r>
      <w:r w:rsidRPr="003C0A06">
        <w:rPr>
          <w:rFonts w:ascii="Century Gothic" w:eastAsiaTheme="minorEastAsia" w:hAnsi="Century Gothic"/>
          <w:sz w:val="24"/>
          <w:szCs w:val="23"/>
        </w:rPr>
        <w:t xml:space="preserve"> y la </w:t>
      </w:r>
      <w:r w:rsidRPr="00522367">
        <w:rPr>
          <w:rFonts w:ascii="Century Gothic" w:eastAsiaTheme="minorEastAsia" w:hAnsi="Century Gothic"/>
          <w:b/>
          <w:sz w:val="24"/>
          <w:szCs w:val="23"/>
        </w:rPr>
        <w:t>fuente 2</w:t>
      </w:r>
      <w:r w:rsidRPr="003C0A06">
        <w:rPr>
          <w:rFonts w:ascii="Century Gothic" w:eastAsiaTheme="minorEastAsia" w:hAnsi="Century Gothic"/>
          <w:sz w:val="24"/>
          <w:szCs w:val="23"/>
        </w:rPr>
        <w:t xml:space="preserve"> denominada </w:t>
      </w:r>
      <w:r w:rsidRPr="00522367">
        <w:rPr>
          <w:rFonts w:ascii="Century Gothic" w:eastAsiaTheme="minorEastAsia" w:hAnsi="Century Gothic"/>
          <w:i/>
          <w:sz w:val="24"/>
          <w:szCs w:val="23"/>
        </w:rPr>
        <w:t>“Independencia: joven muere a manos de delincuentes por resistirse al robo de su celular”</w:t>
      </w:r>
      <w:r w:rsidRPr="003C0A06">
        <w:rPr>
          <w:rFonts w:ascii="Century Gothic" w:eastAsiaTheme="minorEastAsia" w:hAnsi="Century Gothic"/>
          <w:sz w:val="24"/>
          <w:szCs w:val="23"/>
        </w:rPr>
        <w:t>. En ellos nos informaremos sobre diferentes casos de inseguridad ciudadana sucedidos en la capital.</w:t>
      </w:r>
    </w:p>
    <w:p w:rsidR="00183E31" w:rsidRDefault="00C31E9A" w:rsidP="00C31E9A">
      <w:pPr>
        <w:spacing w:after="360"/>
        <w:jc w:val="both"/>
        <w:rPr>
          <w:rFonts w:ascii="Century Gothic" w:eastAsiaTheme="minorEastAsia" w:hAnsi="Century Gothic"/>
          <w:color w:val="C00000"/>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4624" behindDoc="1" locked="0" layoutInCell="1" allowOverlap="1">
                <wp:simplePos x="0" y="0"/>
                <wp:positionH relativeFrom="column">
                  <wp:posOffset>17253</wp:posOffset>
                </wp:positionH>
                <wp:positionV relativeFrom="paragraph">
                  <wp:posOffset>302572</wp:posOffset>
                </wp:positionV>
                <wp:extent cx="6581775" cy="2828925"/>
                <wp:effectExtent l="0" t="0" r="28575" b="28575"/>
                <wp:wrapNone/>
                <wp:docPr id="14" name="Rectángulo redondeado 14"/>
                <wp:cNvGraphicFramePr/>
                <a:graphic xmlns:a="http://schemas.openxmlformats.org/drawingml/2006/main">
                  <a:graphicData uri="http://schemas.microsoft.com/office/word/2010/wordprocessingShape">
                    <wps:wsp>
                      <wps:cNvSpPr/>
                      <wps:spPr>
                        <a:xfrm>
                          <a:off x="0" y="0"/>
                          <a:ext cx="6581775" cy="2828925"/>
                        </a:xfrm>
                        <a:prstGeom prst="roundRect">
                          <a:avLst>
                            <a:gd name="adj" fmla="val 8739"/>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5C14B7" id="Rectángulo redondeado 14" o:spid="_x0000_s1026" style="position:absolute;margin-left:1.35pt;margin-top:23.8pt;width:518.25pt;height:222.75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" fillcolor="#fff2cc [663]" strokecolor="#fff2cc [663]" strokeweight="1pt">
                <v:stroke joinstyle="miter"/>
              </v:roundrect>
            </w:pict>
          </mc:Fallback>
        </mc:AlternateContent>
      </w:r>
      <w:r w:rsidR="00522367" w:rsidRPr="00522367">
        <w:rPr>
          <w:rFonts w:ascii="Century Gothic" w:eastAsiaTheme="minorEastAsia" w:hAnsi="Century Gothic"/>
          <w:color w:val="C00000"/>
          <w:sz w:val="24"/>
          <w:szCs w:val="23"/>
        </w:rPr>
        <w:t>(Ambos textos te los resumiré a continuación):</w:t>
      </w:r>
    </w:p>
    <w:p w:rsidR="00C31E9A" w:rsidRPr="00C31E9A" w:rsidRDefault="00C31E9A" w:rsidP="00C31E9A">
      <w:pPr>
        <w:spacing w:after="120"/>
        <w:ind w:left="426" w:right="543"/>
        <w:jc w:val="center"/>
        <w:rPr>
          <w:rFonts w:ascii="Arial Rounded MT Bold" w:eastAsiaTheme="minorEastAsia" w:hAnsi="Arial Rounded MT Bold"/>
          <w:color w:val="4472C4" w:themeColor="accent5"/>
          <w:sz w:val="32"/>
          <w:szCs w:val="23"/>
        </w:rPr>
      </w:pPr>
      <w:r w:rsidRPr="00C31E9A">
        <w:rPr>
          <w:rFonts w:ascii="Arial Rounded MT Bold" w:eastAsiaTheme="minorEastAsia" w:hAnsi="Arial Rounded MT Bold"/>
          <w:color w:val="4472C4" w:themeColor="accent5"/>
          <w:sz w:val="32"/>
          <w:szCs w:val="23"/>
        </w:rPr>
        <w:t>Fuente 1 SMP: Enfermera que acudió a casa de paciente fue asaltada por dos sujetos</w:t>
      </w:r>
    </w:p>
    <w:p w:rsidR="00522367" w:rsidRDefault="00C31E9A" w:rsidP="00125D0F">
      <w:pPr>
        <w:spacing w:after="240"/>
        <w:ind w:left="426" w:right="401"/>
        <w:jc w:val="both"/>
        <w:rPr>
          <w:rFonts w:ascii="Century Gothic" w:eastAsiaTheme="minorEastAsia" w:hAnsi="Century Gothic"/>
          <w:sz w:val="24"/>
          <w:szCs w:val="23"/>
        </w:rPr>
      </w:pPr>
      <w:r w:rsidRPr="00C31E9A">
        <w:rPr>
          <w:rFonts w:ascii="Century Gothic" w:eastAsiaTheme="minorEastAsia" w:hAnsi="Century Gothic"/>
          <w:sz w:val="24"/>
          <w:szCs w:val="23"/>
        </w:rPr>
        <w:t>Una enfermera que acudió a la casa de un paciente para verificar su estado de salud fue asaltada el último miércoles en San Martín de Porres</w:t>
      </w:r>
      <w:r>
        <w:rPr>
          <w:rFonts w:ascii="Century Gothic" w:eastAsiaTheme="minorEastAsia" w:hAnsi="Century Gothic"/>
          <w:sz w:val="24"/>
          <w:szCs w:val="23"/>
        </w:rPr>
        <w:t>. El</w:t>
      </w:r>
      <w:r w:rsidRPr="00C31E9A">
        <w:rPr>
          <w:rFonts w:ascii="Century Gothic" w:eastAsiaTheme="minorEastAsia" w:hAnsi="Century Gothic"/>
          <w:sz w:val="24"/>
          <w:szCs w:val="23"/>
        </w:rPr>
        <w:t xml:space="preserve"> hecho fue regis</w:t>
      </w:r>
      <w:r>
        <w:rPr>
          <w:rFonts w:ascii="Century Gothic" w:eastAsiaTheme="minorEastAsia" w:hAnsi="Century Gothic"/>
          <w:sz w:val="24"/>
          <w:szCs w:val="23"/>
        </w:rPr>
        <w:t xml:space="preserve">trado por cámaras de seguridad, donde </w:t>
      </w:r>
      <w:r w:rsidRPr="00C31E9A">
        <w:rPr>
          <w:rFonts w:ascii="Century Gothic" w:eastAsiaTheme="minorEastAsia" w:hAnsi="Century Gothic"/>
          <w:sz w:val="24"/>
          <w:szCs w:val="23"/>
        </w:rPr>
        <w:t xml:space="preserve">se aprecia a la enfermera transitando por el lugar, cuando fue sorprendida por dos sujetos armados. La víctima intentó poner resistencia; </w:t>
      </w:r>
      <w:r>
        <w:rPr>
          <w:rFonts w:ascii="Century Gothic" w:eastAsiaTheme="minorEastAsia" w:hAnsi="Century Gothic"/>
          <w:sz w:val="24"/>
          <w:szCs w:val="23"/>
        </w:rPr>
        <w:t>pero</w:t>
      </w:r>
      <w:r w:rsidRPr="00C31E9A">
        <w:rPr>
          <w:rFonts w:ascii="Century Gothic" w:eastAsiaTheme="minorEastAsia" w:hAnsi="Century Gothic"/>
          <w:sz w:val="24"/>
          <w:szCs w:val="23"/>
        </w:rPr>
        <w:t xml:space="preserve"> ante las amenazas, terminó entregando sus pertenencias. Los delincuentes huyeron con dirección hacia el distrito de Los Olivos.  </w:t>
      </w:r>
      <w:r>
        <w:rPr>
          <w:rFonts w:ascii="Century Gothic" w:eastAsiaTheme="minorEastAsia" w:hAnsi="Century Gothic"/>
          <w:sz w:val="24"/>
          <w:szCs w:val="23"/>
        </w:rPr>
        <w:t>Los</w:t>
      </w:r>
      <w:r w:rsidRPr="00C31E9A">
        <w:rPr>
          <w:rFonts w:ascii="Century Gothic" w:eastAsiaTheme="minorEastAsia" w:hAnsi="Century Gothic"/>
          <w:sz w:val="24"/>
          <w:szCs w:val="23"/>
        </w:rPr>
        <w:t xml:space="preserve"> vecinos exigieron más seguridad en el lugar debido a que no es la primera vez que ocurre un asalto en la zona. Asimismo, detallaron que</w:t>
      </w:r>
      <w:r>
        <w:rPr>
          <w:rFonts w:ascii="Century Gothic" w:eastAsiaTheme="minorEastAsia" w:hAnsi="Century Gothic"/>
          <w:sz w:val="24"/>
          <w:szCs w:val="23"/>
        </w:rPr>
        <w:t xml:space="preserve"> por </w:t>
      </w:r>
      <w:r w:rsidRPr="00C31E9A">
        <w:rPr>
          <w:rFonts w:ascii="Century Gothic" w:eastAsiaTheme="minorEastAsia" w:hAnsi="Century Gothic"/>
          <w:sz w:val="24"/>
          <w:szCs w:val="23"/>
        </w:rPr>
        <w:t>la pandemia, los actos delictivos se han incrementado. “Tenemos miedo, no podemos salir. Por la noche vienen demasiadas personas al parque y da miedo sa</w:t>
      </w:r>
      <w:r>
        <w:rPr>
          <w:rFonts w:ascii="Century Gothic" w:eastAsiaTheme="minorEastAsia" w:hAnsi="Century Gothic"/>
          <w:sz w:val="24"/>
          <w:szCs w:val="23"/>
        </w:rPr>
        <w:t>lir”, señaló uno de los vecinos.</w:t>
      </w:r>
    </w:p>
    <w:p w:rsidR="00522367" w:rsidRDefault="00125D0F" w:rsidP="00E37286">
      <w:pPr>
        <w:spacing w:after="120"/>
        <w:jc w:val="both"/>
        <w:rPr>
          <w:rFonts w:ascii="Century Gothic" w:eastAsiaTheme="minorEastAsia" w:hAnsi="Century Gothic"/>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6672" behindDoc="1" locked="0" layoutInCell="1" allowOverlap="1" wp14:anchorId="1BC2F620" wp14:editId="2168EB1D">
                <wp:simplePos x="0" y="0"/>
                <wp:positionH relativeFrom="column">
                  <wp:posOffset>0</wp:posOffset>
                </wp:positionH>
                <wp:positionV relativeFrom="paragraph">
                  <wp:posOffset>139197</wp:posOffset>
                </wp:positionV>
                <wp:extent cx="6581775" cy="3295290"/>
                <wp:effectExtent l="0" t="0" r="28575" b="19685"/>
                <wp:wrapNone/>
                <wp:docPr id="15" name="Rectángulo redondeado 15"/>
                <wp:cNvGraphicFramePr/>
                <a:graphic xmlns:a="http://schemas.openxmlformats.org/drawingml/2006/main">
                  <a:graphicData uri="http://schemas.microsoft.com/office/word/2010/wordprocessingShape">
                    <wps:wsp>
                      <wps:cNvSpPr/>
                      <wps:spPr>
                        <a:xfrm>
                          <a:off x="0" y="0"/>
                          <a:ext cx="6581775" cy="3295290"/>
                        </a:xfrm>
                        <a:prstGeom prst="roundRect">
                          <a:avLst>
                            <a:gd name="adj" fmla="val 8739"/>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23D8A9" id="Rectángulo redondeado 15" o:spid="_x0000_s1026" style="position:absolute;margin-left:0;margin-top:10.95pt;width:518.25pt;height:259.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" fillcolor="#e2efd9 [665]" strokecolor="#e2efd9 [665]" strokeweight="1pt">
                <v:stroke joinstyle="miter"/>
              </v:roundrect>
            </w:pict>
          </mc:Fallback>
        </mc:AlternateContent>
      </w:r>
    </w:p>
    <w:p w:rsidR="00C31E9A" w:rsidRDefault="00C31E9A" w:rsidP="00C31E9A">
      <w:pPr>
        <w:spacing w:after="120"/>
        <w:ind w:left="426" w:right="543"/>
        <w:jc w:val="center"/>
        <w:rPr>
          <w:rFonts w:ascii="Arial Rounded MT Bold" w:eastAsiaTheme="minorEastAsia" w:hAnsi="Arial Rounded MT Bold"/>
          <w:color w:val="4472C4" w:themeColor="accent5"/>
          <w:sz w:val="32"/>
          <w:szCs w:val="23"/>
        </w:rPr>
      </w:pPr>
      <w:r w:rsidRPr="00C31E9A">
        <w:rPr>
          <w:rFonts w:ascii="Arial Rounded MT Bold" w:eastAsiaTheme="minorEastAsia" w:hAnsi="Arial Rounded MT Bold"/>
          <w:color w:val="4472C4" w:themeColor="accent5"/>
          <w:sz w:val="32"/>
          <w:szCs w:val="23"/>
        </w:rPr>
        <w:t xml:space="preserve">Fuente </w:t>
      </w:r>
      <w:r>
        <w:rPr>
          <w:rFonts w:ascii="Arial Rounded MT Bold" w:eastAsiaTheme="minorEastAsia" w:hAnsi="Arial Rounded MT Bold"/>
          <w:color w:val="4472C4" w:themeColor="accent5"/>
          <w:sz w:val="32"/>
          <w:szCs w:val="23"/>
        </w:rPr>
        <w:t>2</w:t>
      </w:r>
      <w:r w:rsidRPr="00C31E9A">
        <w:rPr>
          <w:rFonts w:ascii="Arial Rounded MT Bold" w:eastAsiaTheme="minorEastAsia" w:hAnsi="Arial Rounded MT Bold"/>
          <w:color w:val="4472C4" w:themeColor="accent5"/>
          <w:sz w:val="32"/>
          <w:szCs w:val="23"/>
        </w:rPr>
        <w:t xml:space="preserve"> Independencia: Joven muere a manos de delincuentes por resistirse al robo de su celular</w:t>
      </w:r>
    </w:p>
    <w:p w:rsidR="00522367" w:rsidRDefault="00125D0F" w:rsidP="00125D0F">
      <w:pPr>
        <w:spacing w:after="120"/>
        <w:ind w:left="426" w:right="401"/>
        <w:jc w:val="both"/>
        <w:rPr>
          <w:rFonts w:ascii="Century Gothic" w:eastAsiaTheme="minorEastAsia" w:hAnsi="Century Gothic"/>
          <w:sz w:val="24"/>
          <w:szCs w:val="23"/>
        </w:rPr>
      </w:pPr>
      <w:r w:rsidRPr="00125D0F">
        <w:rPr>
          <w:rFonts w:ascii="Century Gothic" w:eastAsiaTheme="minorEastAsia" w:hAnsi="Century Gothic"/>
          <w:sz w:val="24"/>
          <w:szCs w:val="23"/>
        </w:rPr>
        <w:t xml:space="preserve">Una joven de 25 años fue asesinada la tarde del viernes por delincuentes que iban a bordo de un mototaxi. El hecho ocurrió a pocas cuadras de la vivienda de la víctima, ubicada en el distrito de Independencia, según informó América Noticias. Sonia Miramira, regresaba a su casa cuando fue sorprendida por un sujeto que descendió de un mototaxi. Ella se resistió al robo de su celular y otras pertenencias, y el sujetó le disparó. Según la versión de su hermano, José Miramira, ella aún estaba con vida. Sin embargo, los vecinos no habrían actuado de manera inmediata para trasladarla a un nosocomio cercano. Luego de algunos minutos, solo uno de ellos se acercó y la llevó al hospital Cayetano Heredia, donde falleció. “Los dos hemos crecido en Puno, hemos vivido allá toda nuestra infancia, luego hemos venido a Lima a estudiar; ella es la única hermana que tengo. Nunca pensé que me pasaría esto; pido justicia para mi hermana y más seguridad”, </w:t>
      </w:r>
      <w:r>
        <w:rPr>
          <w:rFonts w:ascii="Century Gothic" w:eastAsiaTheme="minorEastAsia" w:hAnsi="Century Gothic"/>
          <w:sz w:val="24"/>
          <w:szCs w:val="23"/>
        </w:rPr>
        <w:t>dijo el joven</w:t>
      </w:r>
      <w:r w:rsidRPr="00125D0F">
        <w:rPr>
          <w:rFonts w:ascii="Century Gothic" w:eastAsiaTheme="minorEastAsia" w:hAnsi="Century Gothic"/>
          <w:sz w:val="24"/>
          <w:szCs w:val="23"/>
        </w:rPr>
        <w:t>.</w:t>
      </w:r>
    </w:p>
    <w:p w:rsidR="00522367" w:rsidRPr="00522367" w:rsidRDefault="00522367" w:rsidP="00E37286">
      <w:pPr>
        <w:spacing w:after="120"/>
        <w:jc w:val="both"/>
        <w:rPr>
          <w:rFonts w:ascii="Century Gothic" w:eastAsiaTheme="minorEastAsia" w:hAnsi="Century Gothic"/>
          <w:sz w:val="24"/>
          <w:szCs w:val="23"/>
        </w:rPr>
      </w:pPr>
    </w:p>
    <w:p w:rsidR="00522367" w:rsidRPr="00522367" w:rsidRDefault="00522367" w:rsidP="00522367">
      <w:pPr>
        <w:pStyle w:val="Prrafodelista"/>
        <w:numPr>
          <w:ilvl w:val="0"/>
          <w:numId w:val="8"/>
        </w:numPr>
        <w:spacing w:after="120"/>
        <w:jc w:val="both"/>
        <w:rPr>
          <w:rFonts w:ascii="Century Gothic" w:eastAsiaTheme="minorEastAsia" w:hAnsi="Century Gothic"/>
          <w:b/>
          <w:color w:val="4472C4" w:themeColor="accent5"/>
          <w:sz w:val="24"/>
          <w:szCs w:val="23"/>
        </w:rPr>
      </w:pPr>
      <w:r w:rsidRPr="00522367">
        <w:rPr>
          <w:rFonts w:ascii="Century Gothic" w:eastAsiaTheme="minorEastAsia" w:hAnsi="Century Gothic"/>
          <w:b/>
          <w:color w:val="4472C4" w:themeColor="accent5"/>
          <w:sz w:val="24"/>
          <w:szCs w:val="23"/>
        </w:rPr>
        <w:lastRenderedPageBreak/>
        <w:t xml:space="preserve">¿Cómo te sentirías si fueras el protagonista de las dos noticias? Explica. </w:t>
      </w:r>
    </w:p>
    <w:p w:rsidR="00522367" w:rsidRPr="00125D0F" w:rsidRDefault="00125D0F" w:rsidP="00125D0F">
      <w:pPr>
        <w:spacing w:after="120"/>
        <w:ind w:left="284" w:hanging="142"/>
        <w:jc w:val="both"/>
        <w:rPr>
          <w:rFonts w:ascii="Maiandra GD" w:eastAsiaTheme="minorEastAsia" w:hAnsi="Maiandra GD"/>
          <w:sz w:val="26"/>
          <w:szCs w:val="26"/>
        </w:rPr>
      </w:pPr>
      <w:r>
        <w:rPr>
          <w:rFonts w:ascii="Maiandra GD" w:eastAsiaTheme="minorEastAsia" w:hAnsi="Maiandra GD"/>
          <w:sz w:val="26"/>
          <w:szCs w:val="26"/>
        </w:rPr>
        <w:t xml:space="preserve">- </w:t>
      </w:r>
    </w:p>
    <w:p w:rsidR="00522367" w:rsidRPr="00522367" w:rsidRDefault="00522367" w:rsidP="00522367">
      <w:pPr>
        <w:pStyle w:val="Prrafodelista"/>
        <w:numPr>
          <w:ilvl w:val="0"/>
          <w:numId w:val="8"/>
        </w:numPr>
        <w:spacing w:after="120"/>
        <w:jc w:val="both"/>
        <w:rPr>
          <w:rFonts w:ascii="Century Gothic" w:eastAsiaTheme="minorEastAsia" w:hAnsi="Century Gothic"/>
          <w:b/>
          <w:color w:val="4472C4" w:themeColor="accent5"/>
          <w:sz w:val="24"/>
          <w:szCs w:val="23"/>
        </w:rPr>
      </w:pPr>
      <w:r w:rsidRPr="00522367">
        <w:rPr>
          <w:rFonts w:ascii="Century Gothic" w:eastAsiaTheme="minorEastAsia" w:hAnsi="Century Gothic"/>
          <w:b/>
          <w:color w:val="4472C4" w:themeColor="accent5"/>
          <w:sz w:val="24"/>
          <w:szCs w:val="23"/>
        </w:rPr>
        <w:t xml:space="preserve">¿Cuáles crees que son las posibles causas de esta problemática de inseguridad ciudadana? </w:t>
      </w:r>
    </w:p>
    <w:p w:rsidR="00522367" w:rsidRPr="00125D0F" w:rsidRDefault="00125D0F" w:rsidP="00125D0F">
      <w:pPr>
        <w:spacing w:after="120"/>
        <w:ind w:left="284" w:hanging="142"/>
        <w:jc w:val="both"/>
        <w:rPr>
          <w:rFonts w:ascii="Maiandra GD" w:eastAsiaTheme="minorEastAsia" w:hAnsi="Maiandra GD"/>
          <w:sz w:val="26"/>
          <w:szCs w:val="26"/>
        </w:rPr>
      </w:pPr>
      <w:r w:rsidRPr="00125D0F">
        <w:rPr>
          <w:rFonts w:ascii="Maiandra GD" w:eastAsiaTheme="minorEastAsia" w:hAnsi="Maiandra GD"/>
          <w:sz w:val="26"/>
          <w:szCs w:val="26"/>
        </w:rPr>
        <w:t xml:space="preserve">- </w:t>
      </w:r>
      <w:r>
        <w:rPr>
          <w:rFonts w:ascii="Maiandra GD" w:eastAsiaTheme="minorEastAsia" w:hAnsi="Maiandra GD"/>
          <w:sz w:val="26"/>
          <w:szCs w:val="26"/>
        </w:rPr>
        <w:t>La falta de oportunidades de trabajo honesto, la falta de educación en casa, el ocio y vicios, ausencia de policías o serenazgo en las calles.</w:t>
      </w:r>
    </w:p>
    <w:p w:rsidR="00522367" w:rsidRPr="00522367" w:rsidRDefault="00522367" w:rsidP="00522367">
      <w:pPr>
        <w:pStyle w:val="Prrafodelista"/>
        <w:numPr>
          <w:ilvl w:val="0"/>
          <w:numId w:val="8"/>
        </w:numPr>
        <w:spacing w:after="120"/>
        <w:jc w:val="both"/>
        <w:rPr>
          <w:rFonts w:ascii="Century Gothic" w:eastAsiaTheme="minorEastAsia" w:hAnsi="Century Gothic"/>
          <w:b/>
          <w:color w:val="4472C4" w:themeColor="accent5"/>
          <w:sz w:val="24"/>
          <w:szCs w:val="23"/>
        </w:rPr>
      </w:pPr>
      <w:r w:rsidRPr="00522367">
        <w:rPr>
          <w:rFonts w:ascii="Century Gothic" w:eastAsiaTheme="minorEastAsia" w:hAnsi="Century Gothic"/>
          <w:b/>
          <w:color w:val="4472C4" w:themeColor="accent5"/>
          <w:sz w:val="24"/>
          <w:szCs w:val="23"/>
        </w:rPr>
        <w:t>¿Por qué crees que es importante y necesaria la seguridad ciudadana en nuestra comunidad y país? Explica.</w:t>
      </w:r>
    </w:p>
    <w:p w:rsidR="00522367" w:rsidRPr="00125D0F" w:rsidRDefault="00125D0F" w:rsidP="00125D0F">
      <w:pPr>
        <w:spacing w:after="120"/>
        <w:ind w:left="284" w:hanging="142"/>
        <w:jc w:val="both"/>
        <w:rPr>
          <w:rFonts w:ascii="Maiandra GD" w:eastAsiaTheme="minorEastAsia" w:hAnsi="Maiandra GD"/>
          <w:sz w:val="26"/>
          <w:szCs w:val="26"/>
        </w:rPr>
      </w:pPr>
      <w:r>
        <w:rPr>
          <w:rFonts w:ascii="Maiandra GD" w:eastAsiaTheme="minorEastAsia" w:hAnsi="Maiandra GD"/>
          <w:sz w:val="26"/>
          <w:szCs w:val="26"/>
        </w:rPr>
        <w:t>- Es importante porque así mantenemos una sociedad pacífica y armoniosa, donde cada uno vive de su trabajo y esfuerzo sin que se lo arrebaten, y sobre todo, donde se protege la vida e integridad física de las personas, que es mucho más importante que los objetos.</w:t>
      </w:r>
    </w:p>
    <w:p w:rsidR="00522367" w:rsidRPr="00522367" w:rsidRDefault="00522367" w:rsidP="00E37286">
      <w:pPr>
        <w:spacing w:after="120"/>
        <w:jc w:val="both"/>
        <w:rPr>
          <w:rFonts w:ascii="Arial Rounded MT Bold" w:eastAsiaTheme="minorEastAsia" w:hAnsi="Arial Rounded MT Bold"/>
          <w:color w:val="4472C4" w:themeColor="accent5"/>
          <w:sz w:val="32"/>
          <w:szCs w:val="23"/>
        </w:rPr>
      </w:pPr>
      <w:r w:rsidRPr="00522367">
        <w:rPr>
          <w:rFonts w:ascii="Arial Rounded MT Bold" w:eastAsiaTheme="minorEastAsia" w:hAnsi="Arial Rounded MT Bold"/>
          <w:color w:val="4472C4" w:themeColor="accent5"/>
          <w:sz w:val="32"/>
          <w:szCs w:val="23"/>
        </w:rPr>
        <w:t>Leemos y argumentamos</w:t>
      </w:r>
    </w:p>
    <w:p w:rsidR="00522367" w:rsidRPr="00522367" w:rsidRDefault="00522367" w:rsidP="00E37286">
      <w:pPr>
        <w:spacing w:after="120"/>
        <w:jc w:val="both"/>
        <w:rPr>
          <w:rFonts w:ascii="Century Gothic" w:eastAsiaTheme="minorEastAsia" w:hAnsi="Century Gothic"/>
          <w:sz w:val="24"/>
          <w:szCs w:val="23"/>
        </w:rPr>
      </w:pPr>
      <w:r w:rsidRPr="00522367">
        <w:rPr>
          <w:rFonts w:ascii="Century Gothic" w:eastAsiaTheme="minorEastAsia" w:hAnsi="Century Gothic"/>
          <w:sz w:val="24"/>
          <w:szCs w:val="23"/>
        </w:rPr>
        <w:t xml:space="preserve">Ahora, leemos las </w:t>
      </w:r>
      <w:r w:rsidRPr="00522367">
        <w:rPr>
          <w:rFonts w:ascii="Century Gothic" w:eastAsiaTheme="minorEastAsia" w:hAnsi="Century Gothic"/>
          <w:b/>
          <w:sz w:val="24"/>
          <w:szCs w:val="23"/>
        </w:rPr>
        <w:t>fuentes 1 y 2 del recurso 2</w:t>
      </w:r>
      <w:r w:rsidRPr="00522367">
        <w:rPr>
          <w:rFonts w:ascii="Century Gothic" w:eastAsiaTheme="minorEastAsia" w:hAnsi="Century Gothic"/>
          <w:sz w:val="24"/>
          <w:szCs w:val="23"/>
        </w:rPr>
        <w:t xml:space="preserve"> denominadas </w:t>
      </w:r>
      <w:r w:rsidRPr="00522367">
        <w:rPr>
          <w:rFonts w:ascii="Century Gothic" w:eastAsiaTheme="minorEastAsia" w:hAnsi="Century Gothic"/>
          <w:i/>
          <w:sz w:val="24"/>
          <w:szCs w:val="23"/>
        </w:rPr>
        <w:t xml:space="preserve">“Encuesta IEP: tres son los temas que peruanos consideran que el parlamento debe centrar su atención" </w:t>
      </w:r>
      <w:r w:rsidRPr="00522367">
        <w:rPr>
          <w:rFonts w:ascii="Century Gothic" w:eastAsiaTheme="minorEastAsia" w:hAnsi="Century Gothic"/>
          <w:sz w:val="24"/>
          <w:szCs w:val="23"/>
        </w:rPr>
        <w:t xml:space="preserve">y </w:t>
      </w:r>
      <w:r w:rsidRPr="00522367">
        <w:rPr>
          <w:rFonts w:ascii="Century Gothic" w:eastAsiaTheme="minorEastAsia" w:hAnsi="Century Gothic"/>
          <w:i/>
          <w:sz w:val="24"/>
          <w:szCs w:val="23"/>
        </w:rPr>
        <w:t>"Tasa de denuncia de delitos por 100 mil habitantes, según regiones (2011-2018)”</w:t>
      </w:r>
      <w:r>
        <w:rPr>
          <w:rFonts w:ascii="Century Gothic" w:eastAsiaTheme="minorEastAsia" w:hAnsi="Century Gothic"/>
          <w:i/>
          <w:sz w:val="24"/>
          <w:szCs w:val="23"/>
        </w:rPr>
        <w:t xml:space="preserve"> </w:t>
      </w:r>
      <w:r w:rsidRPr="00522367">
        <w:rPr>
          <w:rFonts w:ascii="Century Gothic" w:eastAsiaTheme="minorEastAsia" w:hAnsi="Century Gothic"/>
          <w:color w:val="C00000"/>
          <w:sz w:val="24"/>
          <w:szCs w:val="23"/>
        </w:rPr>
        <w:t>(De igual manera, ambos textos te los iré resumiendo aquí):</w:t>
      </w:r>
    </w:p>
    <w:p w:rsidR="00522367" w:rsidRDefault="000410F6" w:rsidP="00E37286">
      <w:pPr>
        <w:spacing w:after="120"/>
        <w:jc w:val="both"/>
        <w:rPr>
          <w:rFonts w:ascii="Century Gothic" w:eastAsiaTheme="minorEastAsia" w:hAnsi="Century Gothic"/>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8720" behindDoc="1" locked="0" layoutInCell="1" allowOverlap="1" wp14:anchorId="2C4C9927" wp14:editId="119C39F9">
                <wp:simplePos x="0" y="0"/>
                <wp:positionH relativeFrom="column">
                  <wp:posOffset>0</wp:posOffset>
                </wp:positionH>
                <wp:positionV relativeFrom="paragraph">
                  <wp:posOffset>94555</wp:posOffset>
                </wp:positionV>
                <wp:extent cx="6581775" cy="3959525"/>
                <wp:effectExtent l="0" t="0" r="28575" b="22225"/>
                <wp:wrapNone/>
                <wp:docPr id="16" name="Rectángulo redondeado 16"/>
                <wp:cNvGraphicFramePr/>
                <a:graphic xmlns:a="http://schemas.openxmlformats.org/drawingml/2006/main">
                  <a:graphicData uri="http://schemas.microsoft.com/office/word/2010/wordprocessingShape">
                    <wps:wsp>
                      <wps:cNvSpPr/>
                      <wps:spPr>
                        <a:xfrm>
                          <a:off x="0" y="0"/>
                          <a:ext cx="6581775" cy="3959525"/>
                        </a:xfrm>
                        <a:prstGeom prst="roundRect">
                          <a:avLst>
                            <a:gd name="adj" fmla="val 8739"/>
                          </a:avLst>
                        </a:prstGeom>
                        <a:solidFill>
                          <a:schemeClr val="accent5">
                            <a:lumMod val="20000"/>
                            <a:lumOff val="80000"/>
                          </a:schemeClr>
                        </a:solidFill>
                        <a:ln w="12700" cap="flat" cmpd="sng" algn="ctr">
                          <a:solidFill>
                            <a:schemeClr val="accent5">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D2BBD6" id="Rectángulo redondeado 16" o:spid="_x0000_s1026" style="position:absolute;margin-left:0;margin-top:7.45pt;width:518.25pt;height:311.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" fillcolor="#d9e2f3 [664]" strokecolor="#d9e2f3 [664]" strokeweight="1pt">
                <v:stroke joinstyle="miter"/>
              </v:roundrect>
            </w:pict>
          </mc:Fallback>
        </mc:AlternateContent>
      </w:r>
    </w:p>
    <w:p w:rsidR="002349ED" w:rsidRPr="002349ED" w:rsidRDefault="002349ED" w:rsidP="002349ED">
      <w:pPr>
        <w:spacing w:after="120"/>
        <w:ind w:left="426" w:right="543"/>
        <w:jc w:val="center"/>
        <w:rPr>
          <w:rFonts w:ascii="Arial Rounded MT Bold" w:eastAsiaTheme="minorEastAsia" w:hAnsi="Arial Rounded MT Bold"/>
          <w:color w:val="4472C4" w:themeColor="accent5"/>
          <w:sz w:val="32"/>
          <w:szCs w:val="23"/>
        </w:rPr>
      </w:pPr>
      <w:r w:rsidRPr="002349ED">
        <w:rPr>
          <w:rFonts w:ascii="Arial Rounded MT Bold" w:eastAsiaTheme="minorEastAsia" w:hAnsi="Arial Rounded MT Bold"/>
          <w:color w:val="4472C4" w:themeColor="accent5"/>
          <w:sz w:val="32"/>
          <w:szCs w:val="23"/>
        </w:rPr>
        <w:t xml:space="preserve">Fuente 1 Encuesta IEP: Tres son los temas en que los peruanos consideran que el Parlamento debe centrar su atención </w:t>
      </w:r>
    </w:p>
    <w:p w:rsidR="002349ED" w:rsidRDefault="002349ED" w:rsidP="002349ED">
      <w:pPr>
        <w:spacing w:after="120"/>
        <w:ind w:left="426" w:right="401"/>
        <w:jc w:val="both"/>
        <w:rPr>
          <w:rFonts w:ascii="Century Gothic" w:eastAsiaTheme="minorEastAsia" w:hAnsi="Century Gothic"/>
          <w:sz w:val="24"/>
          <w:szCs w:val="23"/>
        </w:rPr>
      </w:pPr>
      <w:r w:rsidRPr="002349ED">
        <w:rPr>
          <w:rFonts w:ascii="Century Gothic" w:eastAsiaTheme="minorEastAsia" w:hAnsi="Century Gothic"/>
          <w:sz w:val="24"/>
          <w:szCs w:val="23"/>
          <w:highlight w:val="yellow"/>
        </w:rPr>
        <w:t>Lucha contra la delincuencia</w:t>
      </w:r>
      <w:r>
        <w:rPr>
          <w:rFonts w:ascii="Century Gothic" w:eastAsiaTheme="minorEastAsia" w:hAnsi="Century Gothic"/>
          <w:sz w:val="24"/>
          <w:szCs w:val="23"/>
          <w:highlight w:val="yellow"/>
        </w:rPr>
        <w:t xml:space="preserve"> (59%)</w:t>
      </w:r>
      <w:r w:rsidRPr="002349ED">
        <w:rPr>
          <w:rFonts w:ascii="Century Gothic" w:eastAsiaTheme="minorEastAsia" w:hAnsi="Century Gothic"/>
          <w:sz w:val="24"/>
          <w:szCs w:val="23"/>
          <w:highlight w:val="yellow"/>
        </w:rPr>
        <w:t>, educación en los colegios</w:t>
      </w:r>
      <w:r>
        <w:rPr>
          <w:rFonts w:ascii="Century Gothic" w:eastAsiaTheme="minorEastAsia" w:hAnsi="Century Gothic"/>
          <w:sz w:val="24"/>
          <w:szCs w:val="23"/>
          <w:highlight w:val="yellow"/>
        </w:rPr>
        <w:t xml:space="preserve"> (54%)</w:t>
      </w:r>
      <w:r w:rsidRPr="002349ED">
        <w:rPr>
          <w:rFonts w:ascii="Century Gothic" w:eastAsiaTheme="minorEastAsia" w:hAnsi="Century Gothic"/>
          <w:sz w:val="24"/>
          <w:szCs w:val="23"/>
          <w:highlight w:val="yellow"/>
        </w:rPr>
        <w:t xml:space="preserve"> y violencia contra la mujer (51%)</w:t>
      </w:r>
      <w:r w:rsidRPr="002349ED">
        <w:rPr>
          <w:rFonts w:ascii="Century Gothic" w:eastAsiaTheme="minorEastAsia" w:hAnsi="Century Gothic"/>
          <w:sz w:val="24"/>
          <w:szCs w:val="23"/>
        </w:rPr>
        <w:t xml:space="preserve"> son los temas que demanda la atenc</w:t>
      </w:r>
      <w:r>
        <w:rPr>
          <w:rFonts w:ascii="Century Gothic" w:eastAsiaTheme="minorEastAsia" w:hAnsi="Century Gothic"/>
          <w:sz w:val="24"/>
          <w:szCs w:val="23"/>
        </w:rPr>
        <w:t>ión de más del 50% de peruanos según l</w:t>
      </w:r>
      <w:r w:rsidRPr="002349ED">
        <w:rPr>
          <w:rFonts w:ascii="Century Gothic" w:eastAsiaTheme="minorEastAsia" w:hAnsi="Century Gothic"/>
          <w:sz w:val="24"/>
          <w:szCs w:val="23"/>
        </w:rPr>
        <w:t>a última encuesta del Instituto de Estudios Peruanos (IEP), re</w:t>
      </w:r>
      <w:r>
        <w:rPr>
          <w:rFonts w:ascii="Century Gothic" w:eastAsiaTheme="minorEastAsia" w:hAnsi="Century Gothic"/>
          <w:sz w:val="24"/>
          <w:szCs w:val="23"/>
        </w:rPr>
        <w:t>alizada del 15 al 18 de febrero</w:t>
      </w:r>
      <w:r w:rsidRPr="002349ED">
        <w:rPr>
          <w:rFonts w:ascii="Century Gothic" w:eastAsiaTheme="minorEastAsia" w:hAnsi="Century Gothic"/>
          <w:sz w:val="24"/>
          <w:szCs w:val="23"/>
        </w:rPr>
        <w:t xml:space="preserve">. Un detalle que llama la atención es que </w:t>
      </w:r>
      <w:r w:rsidRPr="002349ED">
        <w:rPr>
          <w:rFonts w:ascii="Century Gothic" w:eastAsiaTheme="minorEastAsia" w:hAnsi="Century Gothic"/>
          <w:sz w:val="24"/>
          <w:szCs w:val="23"/>
          <w:highlight w:val="yellow"/>
        </w:rPr>
        <w:t>para menos del 48% de peruanos la lucha contra la corrupción en el Estado dejó de ser un tema prioritario en la agenda.</w:t>
      </w:r>
      <w:r w:rsidRPr="002349ED">
        <w:rPr>
          <w:rFonts w:ascii="Century Gothic" w:eastAsiaTheme="minorEastAsia" w:hAnsi="Century Gothic"/>
          <w:sz w:val="24"/>
          <w:szCs w:val="23"/>
        </w:rPr>
        <w:t xml:space="preserve"> ¿Concuerda con lo que se alista en el Parlamento? El último jueves durante la suscripción del acuerdo de gobernabilidad entre los integrantes de Acción Popular, APP, Somos Perú y Podemos Perú, el vocero de APP, Omar </w:t>
      </w:r>
      <w:proofErr w:type="spellStart"/>
      <w:r w:rsidRPr="002349ED">
        <w:rPr>
          <w:rFonts w:ascii="Century Gothic" w:eastAsiaTheme="minorEastAsia" w:hAnsi="Century Gothic"/>
          <w:sz w:val="24"/>
          <w:szCs w:val="23"/>
        </w:rPr>
        <w:t>Chehade</w:t>
      </w:r>
      <w:proofErr w:type="spellEnd"/>
      <w:r w:rsidRPr="002349ED">
        <w:rPr>
          <w:rFonts w:ascii="Century Gothic" w:eastAsiaTheme="minorEastAsia" w:hAnsi="Century Gothic"/>
          <w:sz w:val="24"/>
          <w:szCs w:val="23"/>
        </w:rPr>
        <w:t xml:space="preserve">, aseguró que “el 60% de la agenda legislativa será la reforma política y de justicia”. </w:t>
      </w:r>
    </w:p>
    <w:p w:rsidR="002349ED" w:rsidRDefault="002349ED" w:rsidP="002349ED">
      <w:pPr>
        <w:spacing w:after="120"/>
        <w:ind w:left="426" w:right="401"/>
        <w:jc w:val="both"/>
        <w:rPr>
          <w:rFonts w:ascii="Century Gothic" w:eastAsiaTheme="minorEastAsia" w:hAnsi="Century Gothic"/>
          <w:sz w:val="24"/>
          <w:szCs w:val="23"/>
        </w:rPr>
      </w:pPr>
      <w:r w:rsidRPr="002349ED">
        <w:rPr>
          <w:rFonts w:ascii="Century Gothic" w:eastAsiaTheme="minorEastAsia" w:hAnsi="Century Gothic"/>
          <w:b/>
          <w:sz w:val="24"/>
          <w:szCs w:val="23"/>
        </w:rPr>
        <w:t>Personas encuestadas:</w:t>
      </w:r>
      <w:r w:rsidRPr="002349ED">
        <w:rPr>
          <w:rFonts w:ascii="Century Gothic" w:eastAsiaTheme="minorEastAsia" w:hAnsi="Century Gothic"/>
          <w:sz w:val="24"/>
          <w:szCs w:val="23"/>
        </w:rPr>
        <w:t xml:space="preserve"> 1207 personas distribuidas en 17 departamentos, 24 provincias y 78 distritos </w:t>
      </w:r>
    </w:p>
    <w:p w:rsidR="00522367" w:rsidRPr="003C0A06" w:rsidRDefault="002349ED" w:rsidP="002349ED">
      <w:pPr>
        <w:spacing w:after="120"/>
        <w:ind w:left="426" w:right="401"/>
        <w:jc w:val="both"/>
        <w:rPr>
          <w:rFonts w:ascii="Century Gothic" w:eastAsiaTheme="minorEastAsia" w:hAnsi="Century Gothic"/>
          <w:sz w:val="24"/>
          <w:szCs w:val="23"/>
        </w:rPr>
      </w:pPr>
      <w:r w:rsidRPr="002349ED">
        <w:rPr>
          <w:rFonts w:ascii="Century Gothic" w:eastAsiaTheme="minorEastAsia" w:hAnsi="Century Gothic"/>
          <w:b/>
          <w:sz w:val="24"/>
          <w:szCs w:val="23"/>
        </w:rPr>
        <w:t>Margen de error</w:t>
      </w:r>
      <w:r w:rsidRPr="002349ED">
        <w:rPr>
          <w:rFonts w:ascii="Century Gothic" w:eastAsiaTheme="minorEastAsia" w:hAnsi="Century Gothic"/>
          <w:sz w:val="24"/>
          <w:szCs w:val="23"/>
        </w:rPr>
        <w:t xml:space="preserve">: +/- 2,8 % </w:t>
      </w:r>
    </w:p>
    <w:p w:rsidR="002349ED" w:rsidRDefault="002349ED" w:rsidP="00E37286">
      <w:pPr>
        <w:spacing w:after="120"/>
        <w:jc w:val="both"/>
        <w:rPr>
          <w:rFonts w:ascii="Century Gothic" w:eastAsiaTheme="minorEastAsia" w:hAnsi="Century Gothic"/>
          <w:sz w:val="24"/>
          <w:szCs w:val="23"/>
        </w:rPr>
      </w:pPr>
    </w:p>
    <w:p w:rsidR="00522367" w:rsidRPr="003C0A06" w:rsidRDefault="00522367" w:rsidP="00E37286">
      <w:pPr>
        <w:spacing w:after="120"/>
        <w:jc w:val="both"/>
        <w:rPr>
          <w:rFonts w:ascii="Century Gothic" w:eastAsiaTheme="minorEastAsia" w:hAnsi="Century Gothic"/>
          <w:sz w:val="24"/>
          <w:szCs w:val="23"/>
        </w:rPr>
      </w:pPr>
    </w:p>
    <w:p w:rsidR="00183E31" w:rsidRDefault="00522367" w:rsidP="00E37286">
      <w:pPr>
        <w:spacing w:after="120"/>
        <w:jc w:val="both"/>
        <w:rPr>
          <w:rFonts w:ascii="Century Gothic" w:eastAsiaTheme="minorEastAsia" w:hAnsi="Century Gothic"/>
          <w:b/>
          <w:color w:val="4472C4" w:themeColor="accent5"/>
          <w:sz w:val="24"/>
          <w:szCs w:val="23"/>
        </w:rPr>
      </w:pPr>
      <w:r w:rsidRPr="00522367">
        <w:rPr>
          <w:rFonts w:ascii="Century Gothic" w:eastAsiaTheme="minorEastAsia" w:hAnsi="Century Gothic"/>
          <w:b/>
          <w:color w:val="4472C4" w:themeColor="accent5"/>
          <w:sz w:val="24"/>
          <w:szCs w:val="23"/>
        </w:rPr>
        <w:t>Después de leer, completamos el siguiente cuadro en nuestro cuaderno de trabajo y anotaremos nuestros argumentos, teniendo en cuenta los criterios indicados.</w:t>
      </w:r>
    </w:p>
    <w:p w:rsidR="00B759D5" w:rsidRPr="000410F6" w:rsidRDefault="00B759D5" w:rsidP="00E37286">
      <w:pPr>
        <w:spacing w:after="120"/>
        <w:jc w:val="both"/>
        <w:rPr>
          <w:rFonts w:ascii="Century Gothic" w:eastAsiaTheme="minorEastAsia" w:hAnsi="Century Gothic"/>
          <w:color w:val="C00000"/>
          <w:sz w:val="24"/>
          <w:szCs w:val="23"/>
        </w:rPr>
      </w:pPr>
      <w:r w:rsidRPr="000410F6">
        <w:rPr>
          <w:rFonts w:ascii="Century Gothic" w:eastAsiaTheme="minorEastAsia" w:hAnsi="Century Gothic"/>
          <w:color w:val="C00000"/>
          <w:sz w:val="24"/>
          <w:szCs w:val="23"/>
        </w:rPr>
        <w:t xml:space="preserve">Vas a poner lo que opinas de cada criterio dado, te daré un ejemplo con el primero, </w:t>
      </w:r>
      <w:r w:rsidR="000410F6" w:rsidRPr="000410F6">
        <w:rPr>
          <w:rFonts w:ascii="Century Gothic" w:eastAsiaTheme="minorEastAsia" w:hAnsi="Century Gothic"/>
          <w:color w:val="C00000"/>
          <w:sz w:val="24"/>
          <w:szCs w:val="23"/>
        </w:rPr>
        <w:t>teniendo en cuenta tus saberes generales del tema y lo que aprendimos en la actividad anterior de DPCC</w:t>
      </w:r>
    </w:p>
    <w:tbl>
      <w:tblPr>
        <w:tblStyle w:val="Tablaconcuadrcula"/>
        <w:tblW w:w="10482"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397"/>
        <w:gridCol w:w="7085"/>
      </w:tblGrid>
      <w:tr w:rsidR="00522367" w:rsidTr="00522367">
        <w:trPr>
          <w:trHeight w:val="646"/>
        </w:trPr>
        <w:tc>
          <w:tcPr>
            <w:tcW w:w="3397"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lastRenderedPageBreak/>
              <w:t>Criterios</w:t>
            </w:r>
          </w:p>
        </w:tc>
        <w:tc>
          <w:tcPr>
            <w:tcW w:w="7085"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t>Mi postura</w:t>
            </w:r>
            <w:r>
              <w:rPr>
                <w:rFonts w:ascii="Century Gothic" w:eastAsiaTheme="minorEastAsia" w:hAnsi="Century Gothic"/>
                <w:b/>
                <w:color w:val="FFFFFF" w:themeColor="background1"/>
                <w:sz w:val="24"/>
                <w:szCs w:val="23"/>
              </w:rPr>
              <w:t xml:space="preserve"> (lo que opinas)</w:t>
            </w:r>
          </w:p>
        </w:tc>
      </w:tr>
      <w:tr w:rsidR="00522367" w:rsidTr="00522367">
        <w:trPr>
          <w:trHeight w:val="1530"/>
        </w:trPr>
        <w:tc>
          <w:tcPr>
            <w:tcW w:w="3397" w:type="dxa"/>
            <w:vAlign w:val="center"/>
          </w:tcPr>
          <w:p w:rsidR="00522367" w:rsidRDefault="00522367" w:rsidP="00522367">
            <w:pPr>
              <w:jc w:val="center"/>
              <w:rPr>
                <w:rFonts w:ascii="Century Gothic" w:eastAsiaTheme="minorEastAsia" w:hAnsi="Century Gothic"/>
                <w:sz w:val="24"/>
                <w:szCs w:val="23"/>
              </w:rPr>
            </w:pPr>
            <w:r w:rsidRPr="00522367">
              <w:rPr>
                <w:rFonts w:ascii="Century Gothic" w:eastAsiaTheme="minorEastAsia" w:hAnsi="Century Gothic"/>
                <w:sz w:val="24"/>
                <w:szCs w:val="23"/>
              </w:rPr>
              <w:t>Atención del tema de seguridad ciudadana en el Congreso</w:t>
            </w:r>
          </w:p>
        </w:tc>
        <w:tc>
          <w:tcPr>
            <w:tcW w:w="7085" w:type="dxa"/>
            <w:vAlign w:val="center"/>
          </w:tcPr>
          <w:p w:rsidR="00522367" w:rsidRDefault="000410F6" w:rsidP="00522367">
            <w:pPr>
              <w:jc w:val="center"/>
              <w:rPr>
                <w:rFonts w:ascii="Century Gothic" w:eastAsiaTheme="minorEastAsia" w:hAnsi="Century Gothic"/>
                <w:sz w:val="24"/>
                <w:szCs w:val="23"/>
              </w:rPr>
            </w:pPr>
            <w:r>
              <w:rPr>
                <w:rFonts w:ascii="Century Gothic" w:eastAsiaTheme="minorEastAsia" w:hAnsi="Century Gothic"/>
                <w:sz w:val="24"/>
                <w:szCs w:val="23"/>
              </w:rPr>
              <w:t>Opino que este tema, almenos actualmente, no está siendo tocado, ya que están todos más ocupados en el tema del voto de confianza, análisis del gobierno de Pedro Castillo, entre otros temas políticos.</w:t>
            </w:r>
          </w:p>
        </w:tc>
      </w:tr>
      <w:tr w:rsidR="00522367" w:rsidTr="00522367">
        <w:trPr>
          <w:trHeight w:val="1578"/>
        </w:trPr>
        <w:tc>
          <w:tcPr>
            <w:tcW w:w="3397" w:type="dxa"/>
            <w:vAlign w:val="center"/>
          </w:tcPr>
          <w:p w:rsidR="00522367" w:rsidRDefault="00522367" w:rsidP="00522367">
            <w:pPr>
              <w:jc w:val="center"/>
              <w:rPr>
                <w:rFonts w:ascii="Century Gothic" w:eastAsiaTheme="minorEastAsia" w:hAnsi="Century Gothic"/>
                <w:sz w:val="24"/>
                <w:szCs w:val="23"/>
              </w:rPr>
            </w:pPr>
            <w:r w:rsidRPr="00522367">
              <w:rPr>
                <w:rFonts w:ascii="Century Gothic" w:eastAsiaTheme="minorEastAsia" w:hAnsi="Century Gothic"/>
                <w:sz w:val="24"/>
                <w:szCs w:val="23"/>
              </w:rPr>
              <w:t>Preocupación de todos los sectores de la población por el problema de la seguridad ciudadana</w:t>
            </w:r>
          </w:p>
        </w:tc>
        <w:tc>
          <w:tcPr>
            <w:tcW w:w="7085" w:type="dxa"/>
            <w:vAlign w:val="center"/>
          </w:tcPr>
          <w:p w:rsidR="00522367" w:rsidRDefault="000410F6" w:rsidP="00522367">
            <w:pPr>
              <w:jc w:val="center"/>
              <w:rPr>
                <w:rFonts w:ascii="Century Gothic" w:eastAsiaTheme="minorEastAsia" w:hAnsi="Century Gothic"/>
                <w:sz w:val="24"/>
                <w:szCs w:val="23"/>
              </w:rPr>
            </w:pPr>
            <w:r>
              <w:rPr>
                <w:rFonts w:ascii="Century Gothic" w:eastAsiaTheme="minorEastAsia" w:hAnsi="Century Gothic"/>
                <w:sz w:val="24"/>
                <w:szCs w:val="23"/>
              </w:rPr>
              <w:t>Opino que toda la población siente el mismo temor e inseguridad de salir a las calles, así sea un distrito como San Isidro o Miraflores, porque…</w:t>
            </w:r>
          </w:p>
        </w:tc>
      </w:tr>
      <w:tr w:rsidR="00522367" w:rsidTr="00522367">
        <w:trPr>
          <w:trHeight w:val="1530"/>
        </w:trPr>
        <w:tc>
          <w:tcPr>
            <w:tcW w:w="3397" w:type="dxa"/>
            <w:vAlign w:val="center"/>
          </w:tcPr>
          <w:p w:rsidR="00522367" w:rsidRDefault="00522367" w:rsidP="00522367">
            <w:pPr>
              <w:jc w:val="center"/>
              <w:rPr>
                <w:rFonts w:ascii="Century Gothic" w:eastAsiaTheme="minorEastAsia" w:hAnsi="Century Gothic"/>
                <w:sz w:val="24"/>
                <w:szCs w:val="23"/>
              </w:rPr>
            </w:pPr>
            <w:r w:rsidRPr="00522367">
              <w:rPr>
                <w:rFonts w:ascii="Century Gothic" w:eastAsiaTheme="minorEastAsia" w:hAnsi="Century Gothic"/>
                <w:sz w:val="24"/>
                <w:szCs w:val="23"/>
              </w:rPr>
              <w:t>Alto índice de denuncias por delitos en las diferentes regiones</w:t>
            </w:r>
          </w:p>
        </w:tc>
        <w:tc>
          <w:tcPr>
            <w:tcW w:w="7085" w:type="dxa"/>
            <w:vAlign w:val="center"/>
          </w:tcPr>
          <w:p w:rsidR="00522367" w:rsidRDefault="000410F6" w:rsidP="00522367">
            <w:pPr>
              <w:jc w:val="center"/>
              <w:rPr>
                <w:rFonts w:ascii="Century Gothic" w:eastAsiaTheme="minorEastAsia" w:hAnsi="Century Gothic"/>
                <w:sz w:val="24"/>
                <w:szCs w:val="23"/>
              </w:rPr>
            </w:pPr>
            <w:r>
              <w:rPr>
                <w:rFonts w:ascii="Century Gothic" w:eastAsiaTheme="minorEastAsia" w:hAnsi="Century Gothic"/>
                <w:sz w:val="24"/>
                <w:szCs w:val="23"/>
              </w:rPr>
              <w:t>Opino que la inseguridad ciudadana  debe de combatirse lo más pronto posible, con ayuda de…</w:t>
            </w:r>
          </w:p>
        </w:tc>
      </w:tr>
    </w:tbl>
    <w:p w:rsidR="00183E31" w:rsidRDefault="00183E31" w:rsidP="00E37286">
      <w:pPr>
        <w:spacing w:after="120"/>
        <w:jc w:val="both"/>
        <w:rPr>
          <w:rFonts w:ascii="Century Gothic" w:eastAsiaTheme="minorEastAsia" w:hAnsi="Century Gothic"/>
          <w:sz w:val="24"/>
          <w:szCs w:val="23"/>
        </w:rPr>
      </w:pPr>
    </w:p>
    <w:p w:rsidR="00522367" w:rsidRPr="00522367" w:rsidRDefault="00522367" w:rsidP="00E37286">
      <w:pPr>
        <w:spacing w:after="120"/>
        <w:jc w:val="both"/>
        <w:rPr>
          <w:rFonts w:ascii="Arial Rounded MT Bold" w:eastAsiaTheme="minorEastAsia" w:hAnsi="Arial Rounded MT Bold"/>
          <w:color w:val="4472C4" w:themeColor="accent5"/>
          <w:sz w:val="32"/>
          <w:szCs w:val="23"/>
        </w:rPr>
      </w:pPr>
      <w:r w:rsidRPr="00522367">
        <w:rPr>
          <w:rFonts w:ascii="Arial Rounded MT Bold" w:eastAsiaTheme="minorEastAsia" w:hAnsi="Arial Rounded MT Bold"/>
          <w:color w:val="4472C4" w:themeColor="accent5"/>
          <w:sz w:val="32"/>
          <w:szCs w:val="23"/>
        </w:rPr>
        <w:t xml:space="preserve">Reflexionamos y desarrollamos </w:t>
      </w:r>
    </w:p>
    <w:p w:rsidR="00183E31" w:rsidRDefault="00522367" w:rsidP="00E37286">
      <w:pPr>
        <w:spacing w:after="120"/>
        <w:jc w:val="both"/>
        <w:rPr>
          <w:rFonts w:ascii="Century Gothic" w:eastAsiaTheme="minorEastAsia" w:hAnsi="Century Gothic"/>
          <w:b/>
          <w:sz w:val="24"/>
          <w:szCs w:val="23"/>
        </w:rPr>
      </w:pPr>
      <w:r w:rsidRPr="00522367">
        <w:rPr>
          <w:rFonts w:ascii="Century Gothic" w:eastAsiaTheme="minorEastAsia" w:hAnsi="Century Gothic"/>
          <w:sz w:val="24"/>
          <w:szCs w:val="23"/>
        </w:rPr>
        <w:t xml:space="preserve">Completamos el cuadro teniendo en cuenta lo siguiente: </w:t>
      </w:r>
      <w:r w:rsidRPr="00522367">
        <w:rPr>
          <w:rFonts w:ascii="Century Gothic" w:eastAsiaTheme="minorEastAsia" w:hAnsi="Century Gothic"/>
          <w:b/>
          <w:sz w:val="24"/>
          <w:szCs w:val="23"/>
        </w:rPr>
        <w:t xml:space="preserve">¿Qué factores consideras que </w:t>
      </w:r>
      <w:r w:rsidRPr="00522367">
        <w:rPr>
          <w:rFonts w:ascii="Century Gothic" w:eastAsiaTheme="minorEastAsia" w:hAnsi="Century Gothic"/>
          <w:b/>
          <w:color w:val="4472C4" w:themeColor="accent5"/>
          <w:sz w:val="24"/>
          <w:szCs w:val="23"/>
        </w:rPr>
        <w:t>contribuyen a que se genere la inseguridad ciudadana en nuestra comunidad y país</w:t>
      </w:r>
      <w:r w:rsidRPr="00522367">
        <w:rPr>
          <w:rFonts w:ascii="Century Gothic" w:eastAsiaTheme="minorEastAsia" w:hAnsi="Century Gothic"/>
          <w:b/>
          <w:sz w:val="24"/>
          <w:szCs w:val="23"/>
        </w:rPr>
        <w:t>?</w:t>
      </w:r>
    </w:p>
    <w:p w:rsidR="00522367" w:rsidRPr="00522367" w:rsidRDefault="00522367" w:rsidP="00E37286">
      <w:pPr>
        <w:spacing w:after="120"/>
        <w:jc w:val="both"/>
        <w:rPr>
          <w:rFonts w:ascii="Century Gothic" w:eastAsiaTheme="minorEastAsia" w:hAnsi="Century Gothic"/>
          <w:color w:val="C00000"/>
          <w:sz w:val="24"/>
          <w:szCs w:val="23"/>
        </w:rPr>
      </w:pPr>
      <w:r w:rsidRPr="00522367">
        <w:rPr>
          <w:rFonts w:ascii="Century Gothic" w:eastAsiaTheme="minorEastAsia" w:hAnsi="Century Gothic"/>
          <w:color w:val="C00000"/>
          <w:sz w:val="24"/>
          <w:szCs w:val="23"/>
        </w:rPr>
        <w:t>De cada factor que nos mencionan, vamos a escribir su lado oscuro, que hace que aumente la inseguridad ciudadana.</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10"/>
        <w:gridCol w:w="2610"/>
        <w:gridCol w:w="2610"/>
        <w:gridCol w:w="2610"/>
      </w:tblGrid>
      <w:tr w:rsidR="00522367" w:rsidTr="00522367">
        <w:trPr>
          <w:trHeight w:val="1271"/>
        </w:trPr>
        <w:tc>
          <w:tcPr>
            <w:tcW w:w="2610"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t>Factores relacionados con el contexto familiar</w:t>
            </w:r>
          </w:p>
        </w:tc>
        <w:tc>
          <w:tcPr>
            <w:tcW w:w="2610"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t>Factores sociales y económicos</w:t>
            </w:r>
          </w:p>
        </w:tc>
        <w:tc>
          <w:tcPr>
            <w:tcW w:w="2610"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t>Factores culturales</w:t>
            </w:r>
          </w:p>
        </w:tc>
        <w:tc>
          <w:tcPr>
            <w:tcW w:w="2610" w:type="dxa"/>
            <w:shd w:val="clear" w:color="auto" w:fill="4472C4" w:themeFill="accent5"/>
            <w:vAlign w:val="center"/>
          </w:tcPr>
          <w:p w:rsidR="00522367" w:rsidRPr="00522367" w:rsidRDefault="00522367" w:rsidP="00522367">
            <w:pPr>
              <w:jc w:val="center"/>
              <w:rPr>
                <w:rFonts w:ascii="Century Gothic" w:eastAsiaTheme="minorEastAsia" w:hAnsi="Century Gothic"/>
                <w:b/>
                <w:color w:val="FFFFFF" w:themeColor="background1"/>
                <w:sz w:val="24"/>
                <w:szCs w:val="23"/>
              </w:rPr>
            </w:pPr>
            <w:r w:rsidRPr="00522367">
              <w:rPr>
                <w:rFonts w:ascii="Century Gothic" w:eastAsiaTheme="minorEastAsia" w:hAnsi="Century Gothic"/>
                <w:b/>
                <w:color w:val="FFFFFF" w:themeColor="background1"/>
                <w:sz w:val="24"/>
                <w:szCs w:val="23"/>
              </w:rPr>
              <w:t>Factores institucionales</w:t>
            </w:r>
          </w:p>
        </w:tc>
      </w:tr>
      <w:tr w:rsidR="00522367" w:rsidTr="005132DA">
        <w:trPr>
          <w:trHeight w:val="5087"/>
        </w:trPr>
        <w:tc>
          <w:tcPr>
            <w:tcW w:w="2610" w:type="dxa"/>
            <w:vAlign w:val="center"/>
          </w:tcPr>
          <w:p w:rsidR="00522367" w:rsidRDefault="000410F6" w:rsidP="000410F6">
            <w:pPr>
              <w:jc w:val="center"/>
              <w:rPr>
                <w:rFonts w:ascii="Century Gothic" w:eastAsiaTheme="minorEastAsia" w:hAnsi="Century Gothic"/>
                <w:sz w:val="24"/>
                <w:szCs w:val="23"/>
              </w:rPr>
            </w:pPr>
            <w:r>
              <w:rPr>
                <w:rFonts w:ascii="Century Gothic" w:eastAsiaTheme="minorEastAsia" w:hAnsi="Century Gothic"/>
                <w:sz w:val="24"/>
                <w:szCs w:val="23"/>
              </w:rPr>
              <w:t>La violencia familiar, falta de atención y control en los adolescentes, abandono de los padres.</w:t>
            </w:r>
          </w:p>
        </w:tc>
        <w:tc>
          <w:tcPr>
            <w:tcW w:w="2610" w:type="dxa"/>
            <w:vAlign w:val="center"/>
          </w:tcPr>
          <w:p w:rsidR="00522367" w:rsidRDefault="000410F6" w:rsidP="00522367">
            <w:pPr>
              <w:jc w:val="center"/>
              <w:rPr>
                <w:rFonts w:ascii="Century Gothic" w:eastAsiaTheme="minorEastAsia" w:hAnsi="Century Gothic"/>
                <w:sz w:val="24"/>
                <w:szCs w:val="23"/>
              </w:rPr>
            </w:pPr>
            <w:r>
              <w:rPr>
                <w:rFonts w:ascii="Century Gothic" w:eastAsiaTheme="minorEastAsia" w:hAnsi="Century Gothic"/>
                <w:sz w:val="24"/>
                <w:szCs w:val="23"/>
              </w:rPr>
              <w:t>La falta de oportunidades laborales…</w:t>
            </w:r>
          </w:p>
        </w:tc>
        <w:tc>
          <w:tcPr>
            <w:tcW w:w="2610" w:type="dxa"/>
            <w:vAlign w:val="center"/>
          </w:tcPr>
          <w:p w:rsidR="00522367" w:rsidRDefault="000410F6" w:rsidP="00522367">
            <w:pPr>
              <w:jc w:val="center"/>
              <w:rPr>
                <w:rFonts w:ascii="Century Gothic" w:eastAsiaTheme="minorEastAsia" w:hAnsi="Century Gothic"/>
                <w:sz w:val="24"/>
                <w:szCs w:val="23"/>
              </w:rPr>
            </w:pPr>
            <w:r>
              <w:rPr>
                <w:rFonts w:ascii="Century Gothic" w:eastAsiaTheme="minorEastAsia" w:hAnsi="Century Gothic"/>
                <w:sz w:val="24"/>
                <w:szCs w:val="23"/>
              </w:rPr>
              <w:t xml:space="preserve">El desarrollo de una cultura donde se empiezan a perder valores importantes, y aumenta el desinterés por lograr algún sueño. Así mismo, la cultura de adicción a drogas y normalización de las mismas, entre otros. </w:t>
            </w:r>
          </w:p>
        </w:tc>
        <w:tc>
          <w:tcPr>
            <w:tcW w:w="2610" w:type="dxa"/>
            <w:vAlign w:val="center"/>
          </w:tcPr>
          <w:p w:rsidR="00522367" w:rsidRDefault="005132DA" w:rsidP="005132DA">
            <w:pPr>
              <w:jc w:val="center"/>
              <w:rPr>
                <w:rFonts w:ascii="Century Gothic" w:eastAsiaTheme="minorEastAsia" w:hAnsi="Century Gothic"/>
                <w:sz w:val="24"/>
                <w:szCs w:val="23"/>
              </w:rPr>
            </w:pPr>
            <w:r>
              <w:rPr>
                <w:rFonts w:ascii="Century Gothic" w:eastAsiaTheme="minorEastAsia" w:hAnsi="Century Gothic"/>
                <w:sz w:val="24"/>
                <w:szCs w:val="23"/>
              </w:rPr>
              <w:t>Una ausencia de planes puestos ya en marcha, por las instituciones encargadas en cada ministerio. La mayoría de sus aportes quedan en ‘planes’ o ‘propuestas’, sin embargo, demoran demasiado en ponerlos oficialmente en progreso.</w:t>
            </w:r>
          </w:p>
        </w:tc>
      </w:tr>
    </w:tbl>
    <w:p w:rsidR="00183E31" w:rsidRDefault="00183E31" w:rsidP="00E37286">
      <w:pPr>
        <w:spacing w:after="120"/>
        <w:jc w:val="both"/>
        <w:rPr>
          <w:rFonts w:ascii="Century Gothic" w:eastAsiaTheme="minorEastAsia" w:hAnsi="Century Gothic"/>
          <w:sz w:val="24"/>
          <w:szCs w:val="23"/>
        </w:rPr>
      </w:pPr>
    </w:p>
    <w:p w:rsidR="00522367" w:rsidRPr="00522367" w:rsidRDefault="00522367" w:rsidP="00E37286">
      <w:pPr>
        <w:spacing w:after="120"/>
        <w:jc w:val="both"/>
        <w:rPr>
          <w:rFonts w:ascii="Arial Rounded MT Bold" w:eastAsiaTheme="minorEastAsia" w:hAnsi="Arial Rounded MT Bold"/>
          <w:color w:val="4472C4" w:themeColor="accent5"/>
          <w:sz w:val="32"/>
          <w:szCs w:val="23"/>
        </w:rPr>
      </w:pPr>
      <w:r w:rsidRPr="00522367">
        <w:rPr>
          <w:rFonts w:ascii="Arial Rounded MT Bold" w:eastAsiaTheme="minorEastAsia" w:hAnsi="Arial Rounded MT Bold"/>
          <w:color w:val="4472C4" w:themeColor="accent5"/>
          <w:sz w:val="32"/>
          <w:szCs w:val="23"/>
        </w:rPr>
        <w:t>Sustentamos</w:t>
      </w:r>
    </w:p>
    <w:p w:rsidR="00522367" w:rsidRDefault="00522367" w:rsidP="00E37286">
      <w:pPr>
        <w:spacing w:after="120"/>
        <w:jc w:val="both"/>
        <w:rPr>
          <w:rFonts w:ascii="Century Gothic" w:eastAsiaTheme="minorEastAsia" w:hAnsi="Century Gothic"/>
          <w:sz w:val="24"/>
          <w:szCs w:val="23"/>
        </w:rPr>
      </w:pPr>
      <w:r w:rsidRPr="00522367">
        <w:rPr>
          <w:rFonts w:ascii="Century Gothic" w:eastAsiaTheme="minorEastAsia" w:hAnsi="Century Gothic"/>
          <w:sz w:val="24"/>
          <w:szCs w:val="23"/>
        </w:rPr>
        <w:lastRenderedPageBreak/>
        <w:t>Argumentamos nuestra postura en relación con la siguiente pregunta:</w:t>
      </w:r>
    </w:p>
    <w:p w:rsidR="00522367" w:rsidRPr="00522367" w:rsidRDefault="00522367" w:rsidP="00522367">
      <w:pPr>
        <w:pStyle w:val="Prrafodelista"/>
        <w:numPr>
          <w:ilvl w:val="0"/>
          <w:numId w:val="8"/>
        </w:numPr>
        <w:spacing w:after="120"/>
        <w:jc w:val="both"/>
        <w:rPr>
          <w:rFonts w:ascii="Century Gothic" w:eastAsiaTheme="minorEastAsia" w:hAnsi="Century Gothic"/>
          <w:b/>
          <w:color w:val="4472C4" w:themeColor="accent5"/>
          <w:sz w:val="24"/>
          <w:szCs w:val="23"/>
        </w:rPr>
      </w:pPr>
      <w:r w:rsidRPr="00522367">
        <w:rPr>
          <w:rFonts w:ascii="Century Gothic" w:eastAsiaTheme="minorEastAsia" w:hAnsi="Century Gothic"/>
          <w:b/>
          <w:color w:val="4472C4" w:themeColor="accent5"/>
          <w:sz w:val="24"/>
          <w:szCs w:val="23"/>
        </w:rPr>
        <w:t>¿Cómo afecta a nuestra familia el problema de la inseguridad ciudadana y cómo podemos ser parte de su prevención?</w:t>
      </w:r>
    </w:p>
    <w:p w:rsidR="00522367" w:rsidRDefault="005132DA" w:rsidP="00E37286">
      <w:pPr>
        <w:spacing w:after="120"/>
        <w:jc w:val="both"/>
        <w:rPr>
          <w:rFonts w:ascii="Century Gothic" w:eastAsiaTheme="minorEastAsia" w:hAnsi="Century Gothic"/>
          <w:sz w:val="24"/>
          <w:szCs w:val="23"/>
        </w:rPr>
      </w:pPr>
      <w:r>
        <w:rPr>
          <w:rFonts w:ascii="Century Gothic" w:eastAsiaTheme="minorEastAsia" w:hAnsi="Century Gothic"/>
          <w:sz w:val="24"/>
          <w:szCs w:val="23"/>
        </w:rPr>
        <w:t>Por ejemplo: En mi familia, nos sentimos muy inseguros a menudo de salir a la calle llevando cosas de valor pero que son necesarias, como por ejemplo un celular, o dinero para comprar alguna cosa que necesitemos, esto porque…</w:t>
      </w:r>
    </w:p>
    <w:p w:rsidR="005132DA" w:rsidRDefault="005132DA" w:rsidP="00E37286">
      <w:pPr>
        <w:spacing w:after="120"/>
        <w:jc w:val="both"/>
        <w:rPr>
          <w:rFonts w:ascii="Century Gothic" w:eastAsiaTheme="minorEastAsia" w:hAnsi="Century Gothic"/>
          <w:sz w:val="24"/>
          <w:szCs w:val="23"/>
        </w:rPr>
      </w:pPr>
      <w:r>
        <w:rPr>
          <w:rFonts w:ascii="Century Gothic" w:eastAsiaTheme="minorEastAsia" w:hAnsi="Century Gothic"/>
          <w:sz w:val="24"/>
          <w:szCs w:val="23"/>
        </w:rPr>
        <w:t>Podríamos ayudar formando brigadas vecinales que se encarguen de rondar las calles, con silbatos y ropa de seguridad ciudadana. De este modo, daremos un mensaje de organización vecinal, y podremos intervenir todos si ocurre algún problema.</w:t>
      </w:r>
    </w:p>
    <w:p w:rsidR="00522367" w:rsidRPr="005132DA" w:rsidRDefault="00522367" w:rsidP="00E37286">
      <w:pPr>
        <w:spacing w:after="120"/>
        <w:jc w:val="both"/>
        <w:rPr>
          <w:rFonts w:ascii="Century Gothic" w:eastAsiaTheme="minorEastAsia" w:hAnsi="Century Gothic"/>
          <w:b/>
          <w:sz w:val="24"/>
          <w:szCs w:val="23"/>
        </w:rPr>
      </w:pPr>
      <w:r w:rsidRPr="005132DA">
        <w:rPr>
          <w:rFonts w:ascii="Century Gothic" w:eastAsiaTheme="minorEastAsia" w:hAnsi="Century Gothic"/>
          <w:b/>
          <w:sz w:val="24"/>
          <w:szCs w:val="23"/>
        </w:rPr>
        <w:t xml:space="preserve">Ahora, deliberamos con nuestros familiares y/o compañeros y registramos sus respuestas en nuestro cuaderno de trabajo, teniendo en cuenta las siguientes preguntas. </w:t>
      </w:r>
    </w:p>
    <w:p w:rsidR="00BC54D7" w:rsidRPr="00BC54D7" w:rsidRDefault="00BC54D7" w:rsidP="00E37286">
      <w:pPr>
        <w:spacing w:after="120"/>
        <w:jc w:val="both"/>
        <w:rPr>
          <w:rFonts w:ascii="Century Gothic" w:eastAsiaTheme="minorEastAsia" w:hAnsi="Century Gothic"/>
          <w:color w:val="C00000"/>
          <w:sz w:val="24"/>
          <w:szCs w:val="23"/>
        </w:rPr>
      </w:pPr>
      <w:r w:rsidRPr="00BC54D7">
        <w:rPr>
          <w:rFonts w:ascii="Century Gothic" w:eastAsiaTheme="minorEastAsia" w:hAnsi="Century Gothic"/>
          <w:color w:val="C00000"/>
          <w:sz w:val="24"/>
          <w:szCs w:val="23"/>
        </w:rPr>
        <w:t>(Debes preguntarles a tus compañeros o familiares qué opinan respecto a la pregunta anterior, que ya respondiste tú, luego completa esta información):</w:t>
      </w:r>
    </w:p>
    <w:p w:rsidR="00BC54D7" w:rsidRPr="00BC54D7" w:rsidRDefault="00BC54D7" w:rsidP="00BC54D7">
      <w:pPr>
        <w:pStyle w:val="Prrafodelista"/>
        <w:numPr>
          <w:ilvl w:val="0"/>
          <w:numId w:val="8"/>
        </w:numPr>
        <w:spacing w:after="120"/>
        <w:jc w:val="both"/>
        <w:rPr>
          <w:rFonts w:ascii="Century Gothic" w:eastAsiaTheme="minorEastAsia" w:hAnsi="Century Gothic"/>
          <w:b/>
          <w:color w:val="4472C4" w:themeColor="accent5"/>
          <w:sz w:val="24"/>
          <w:szCs w:val="23"/>
        </w:rPr>
      </w:pPr>
      <w:r w:rsidRPr="00BC54D7">
        <w:rPr>
          <w:rFonts w:ascii="Century Gothic" w:eastAsiaTheme="minorEastAsia" w:hAnsi="Century Gothic"/>
          <w:b/>
          <w:color w:val="4472C4" w:themeColor="accent5"/>
          <w:sz w:val="24"/>
          <w:szCs w:val="23"/>
        </w:rPr>
        <w:t xml:space="preserve">¿Cuáles fueron las posturas de mis familiares? </w:t>
      </w:r>
    </w:p>
    <w:p w:rsidR="00BC54D7" w:rsidRPr="005132DA" w:rsidRDefault="005132DA" w:rsidP="005132DA">
      <w:pPr>
        <w:spacing w:after="120"/>
        <w:ind w:left="284" w:hanging="142"/>
        <w:jc w:val="both"/>
        <w:rPr>
          <w:rFonts w:ascii="Maiandra GD" w:eastAsiaTheme="minorEastAsia" w:hAnsi="Maiandra GD"/>
          <w:sz w:val="26"/>
          <w:szCs w:val="26"/>
        </w:rPr>
      </w:pPr>
      <w:r>
        <w:rPr>
          <w:rFonts w:ascii="Maiandra GD" w:eastAsiaTheme="minorEastAsia" w:hAnsi="Maiandra GD"/>
          <w:sz w:val="26"/>
          <w:szCs w:val="26"/>
        </w:rPr>
        <w:t xml:space="preserve">- </w:t>
      </w:r>
    </w:p>
    <w:p w:rsidR="00BC54D7" w:rsidRPr="00BC54D7" w:rsidRDefault="00BC54D7" w:rsidP="00BC54D7">
      <w:pPr>
        <w:pStyle w:val="Prrafodelista"/>
        <w:numPr>
          <w:ilvl w:val="0"/>
          <w:numId w:val="8"/>
        </w:numPr>
        <w:spacing w:after="120"/>
        <w:jc w:val="both"/>
        <w:rPr>
          <w:rFonts w:ascii="Century Gothic" w:eastAsiaTheme="minorEastAsia" w:hAnsi="Century Gothic"/>
          <w:b/>
          <w:color w:val="4472C4" w:themeColor="accent5"/>
          <w:sz w:val="24"/>
          <w:szCs w:val="23"/>
        </w:rPr>
      </w:pPr>
      <w:r w:rsidRPr="00BC54D7">
        <w:rPr>
          <w:rFonts w:ascii="Century Gothic" w:eastAsiaTheme="minorEastAsia" w:hAnsi="Century Gothic"/>
          <w:b/>
          <w:color w:val="4472C4" w:themeColor="accent5"/>
          <w:sz w:val="24"/>
          <w:szCs w:val="23"/>
        </w:rPr>
        <w:t xml:space="preserve">¿Qué posturas fueron contradictorias a las mías? </w:t>
      </w:r>
    </w:p>
    <w:p w:rsidR="00BC54D7" w:rsidRPr="005132DA" w:rsidRDefault="005132DA" w:rsidP="005132DA">
      <w:pPr>
        <w:spacing w:after="120"/>
        <w:ind w:left="284" w:hanging="142"/>
        <w:jc w:val="both"/>
        <w:rPr>
          <w:rFonts w:ascii="Maiandra GD" w:eastAsiaTheme="minorEastAsia" w:hAnsi="Maiandra GD"/>
          <w:sz w:val="26"/>
          <w:szCs w:val="26"/>
        </w:rPr>
      </w:pPr>
      <w:r>
        <w:rPr>
          <w:rFonts w:ascii="Maiandra GD" w:eastAsiaTheme="minorEastAsia" w:hAnsi="Maiandra GD"/>
          <w:sz w:val="26"/>
          <w:szCs w:val="26"/>
        </w:rPr>
        <w:t xml:space="preserve">- </w:t>
      </w:r>
    </w:p>
    <w:p w:rsidR="00522367" w:rsidRPr="00BC54D7" w:rsidRDefault="00BC54D7" w:rsidP="00BC54D7">
      <w:pPr>
        <w:pStyle w:val="Prrafodelista"/>
        <w:numPr>
          <w:ilvl w:val="0"/>
          <w:numId w:val="8"/>
        </w:numPr>
        <w:spacing w:after="120"/>
        <w:jc w:val="both"/>
        <w:rPr>
          <w:rFonts w:ascii="Century Gothic" w:eastAsiaTheme="minorEastAsia" w:hAnsi="Century Gothic"/>
          <w:b/>
          <w:color w:val="4472C4" w:themeColor="accent5"/>
          <w:sz w:val="24"/>
          <w:szCs w:val="23"/>
        </w:rPr>
      </w:pPr>
      <w:r w:rsidRPr="00BC54D7">
        <w:rPr>
          <w:rFonts w:ascii="Century Gothic" w:eastAsiaTheme="minorEastAsia" w:hAnsi="Century Gothic"/>
          <w:b/>
          <w:color w:val="4472C4" w:themeColor="accent5"/>
          <w:sz w:val="24"/>
          <w:szCs w:val="23"/>
        </w:rPr>
        <w:t>¿Qué posturas eran parecidas a las mías? ¿A qué consenso llegamos?</w:t>
      </w:r>
    </w:p>
    <w:p w:rsidR="00183E31" w:rsidRPr="005132DA" w:rsidRDefault="005132DA" w:rsidP="005132DA">
      <w:pPr>
        <w:spacing w:after="120"/>
        <w:ind w:left="284" w:hanging="142"/>
        <w:jc w:val="both"/>
        <w:rPr>
          <w:rFonts w:ascii="Maiandra GD" w:eastAsiaTheme="minorEastAsia" w:hAnsi="Maiandra GD"/>
          <w:sz w:val="26"/>
          <w:szCs w:val="26"/>
        </w:rPr>
      </w:pPr>
      <w:r>
        <w:rPr>
          <w:rFonts w:ascii="Maiandra GD" w:eastAsiaTheme="minorEastAsia" w:hAnsi="Maiandra GD"/>
          <w:sz w:val="26"/>
          <w:szCs w:val="26"/>
        </w:rPr>
        <w:t xml:space="preserve">- </w:t>
      </w:r>
    </w:p>
    <w:p w:rsidR="00BC54D7" w:rsidRPr="0051189F" w:rsidRDefault="00BC54D7" w:rsidP="00BC54D7">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BC54D7" w:rsidRPr="0051189F" w:rsidRDefault="00BC54D7" w:rsidP="00BC54D7">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BC54D7">
        <w:rPr>
          <w:rFonts w:ascii="Century Gothic" w:eastAsiaTheme="minorEastAsia" w:hAnsi="Century Gothic"/>
          <w:sz w:val="24"/>
          <w:szCs w:val="23"/>
        </w:rPr>
        <w:t>Convive y participa democráticamente en la búsqueda del bien común.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C54D7" w:rsidRPr="0051189F" w:rsidTr="00937A3F">
        <w:trPr>
          <w:trHeight w:val="785"/>
        </w:trPr>
        <w:tc>
          <w:tcPr>
            <w:tcW w:w="5678" w:type="dxa"/>
            <w:vAlign w:val="center"/>
          </w:tcPr>
          <w:p w:rsidR="00BC54D7" w:rsidRPr="0051189F" w:rsidRDefault="00BC54D7" w:rsidP="00937A3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BC54D7" w:rsidRPr="0051189F" w:rsidRDefault="00BC54D7"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BC54D7" w:rsidRPr="0051189F" w:rsidRDefault="00BC54D7"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BC54D7" w:rsidRPr="0051189F" w:rsidRDefault="00BC54D7"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BC54D7" w:rsidRPr="0051189F" w:rsidTr="00937A3F">
        <w:trPr>
          <w:trHeight w:val="849"/>
        </w:trPr>
        <w:tc>
          <w:tcPr>
            <w:tcW w:w="5678" w:type="dxa"/>
            <w:shd w:val="clear" w:color="auto" w:fill="DFE7F5"/>
            <w:vAlign w:val="center"/>
          </w:tcPr>
          <w:p w:rsidR="00BC54D7" w:rsidRPr="0051189F" w:rsidRDefault="00BC54D7" w:rsidP="00937A3F">
            <w:pPr>
              <w:spacing w:before="120" w:after="120"/>
              <w:rPr>
                <w:rFonts w:ascii="Century Gothic" w:hAnsi="Century Gothic"/>
                <w:sz w:val="24"/>
                <w:szCs w:val="23"/>
              </w:rPr>
            </w:pPr>
            <w:r w:rsidRPr="00BC54D7">
              <w:rPr>
                <w:rFonts w:ascii="Century Gothic" w:hAnsi="Century Gothic"/>
                <w:sz w:val="24"/>
                <w:szCs w:val="23"/>
              </w:rPr>
              <w:t>Deliberé con argumentos sustentados sobre la problemática de la seguridad ciudadana en mi comunidad y región</w:t>
            </w:r>
          </w:p>
        </w:tc>
        <w:tc>
          <w:tcPr>
            <w:tcW w:w="972" w:type="dxa"/>
            <w:vAlign w:val="center"/>
          </w:tcPr>
          <w:p w:rsidR="00BC54D7" w:rsidRPr="0051189F" w:rsidRDefault="00BC54D7" w:rsidP="00937A3F">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73600" behindDoc="0" locked="0" layoutInCell="1" allowOverlap="1" wp14:anchorId="64908CD0" wp14:editId="18770598">
                      <wp:simplePos x="0" y="0"/>
                      <wp:positionH relativeFrom="column">
                        <wp:posOffset>30480</wp:posOffset>
                      </wp:positionH>
                      <wp:positionV relativeFrom="paragraph">
                        <wp:posOffset>-22225</wp:posOffset>
                      </wp:positionV>
                      <wp:extent cx="431165" cy="525780"/>
                      <wp:effectExtent l="0" t="0" r="0" b="0"/>
                      <wp:wrapNone/>
                      <wp:docPr id="13" name="Multiplicar 1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7D91C" id="Multiplicar 13" o:spid="_x0000_s1026" style="position:absolute;margin-left:2.4pt;margin-top:-1.75pt;width:33.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AO4nSu&#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BC54D7" w:rsidRPr="0051189F" w:rsidRDefault="00BC54D7" w:rsidP="00937A3F">
            <w:pPr>
              <w:spacing w:before="120" w:after="120"/>
              <w:jc w:val="center"/>
              <w:rPr>
                <w:rFonts w:ascii="Century Gothic" w:hAnsi="Century Gothic"/>
                <w:sz w:val="24"/>
                <w:szCs w:val="23"/>
              </w:rPr>
            </w:pPr>
          </w:p>
        </w:tc>
        <w:tc>
          <w:tcPr>
            <w:tcW w:w="2608" w:type="dxa"/>
            <w:vAlign w:val="center"/>
          </w:tcPr>
          <w:p w:rsidR="00BC54D7" w:rsidRPr="0051189F" w:rsidRDefault="00BC54D7" w:rsidP="00937A3F">
            <w:pPr>
              <w:spacing w:before="120" w:after="120"/>
              <w:jc w:val="center"/>
              <w:rPr>
                <w:rFonts w:ascii="Century Gothic" w:hAnsi="Century Gothic"/>
                <w:sz w:val="24"/>
                <w:szCs w:val="23"/>
              </w:rPr>
            </w:pPr>
          </w:p>
        </w:tc>
      </w:tr>
    </w:tbl>
    <w:p w:rsidR="00BC54D7" w:rsidRDefault="00BC54D7" w:rsidP="00E37286">
      <w:pPr>
        <w:spacing w:after="120"/>
        <w:jc w:val="both"/>
        <w:rPr>
          <w:rFonts w:ascii="Century Gothic" w:eastAsiaTheme="minorEastAsia" w:hAnsi="Century Gothic"/>
          <w:sz w:val="24"/>
          <w:szCs w:val="23"/>
        </w:rPr>
      </w:pPr>
    </w:p>
    <w:p w:rsidR="00183E31" w:rsidRDefault="005132DA" w:rsidP="00E37286">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Por cierto, en la web dieron una tabla con los datos o cifras de delitos por cada 100 000 habitantes, no lo resumí ya que al ser una tabla con datos es imposible xd pero si deseas leerla, la encuentras en el pdf de la actividad 5 </w:t>
      </w:r>
      <w:proofErr w:type="spellStart"/>
      <w:r>
        <w:rPr>
          <w:rFonts w:ascii="Century Gothic" w:eastAsiaTheme="minorEastAsia" w:hAnsi="Century Gothic"/>
          <w:sz w:val="24"/>
          <w:szCs w:val="23"/>
        </w:rPr>
        <w:t>exp</w:t>
      </w:r>
      <w:proofErr w:type="spellEnd"/>
      <w:r>
        <w:rPr>
          <w:rFonts w:ascii="Century Gothic" w:eastAsiaTheme="minorEastAsia" w:hAnsi="Century Gothic"/>
          <w:sz w:val="24"/>
          <w:szCs w:val="23"/>
        </w:rPr>
        <w:t xml:space="preserve"> 9 de la web aprendo en casa (Pág. 8 y 9):</w:t>
      </w:r>
    </w:p>
    <w:p w:rsidR="005132DA" w:rsidRDefault="00AB7FD9" w:rsidP="00E37286">
      <w:pPr>
        <w:spacing w:after="120"/>
        <w:jc w:val="both"/>
        <w:rPr>
          <w:rFonts w:ascii="Century Gothic" w:eastAsiaTheme="minorEastAsia" w:hAnsi="Century Gothic"/>
          <w:sz w:val="24"/>
          <w:szCs w:val="23"/>
        </w:rPr>
      </w:pPr>
      <w:hyperlink r:id="rId16" w:history="1">
        <w:r w:rsidR="005132DA" w:rsidRPr="00504174">
          <w:rPr>
            <w:rStyle w:val="Hipervnculo"/>
            <w:rFonts w:ascii="Century Gothic" w:eastAsiaTheme="minorEastAsia" w:hAnsi="Century Gothic"/>
            <w:sz w:val="24"/>
            <w:szCs w:val="23"/>
          </w:rPr>
          <w:t>https://resources.aprendoencasa.pe/red/aec/regular/2021/da1af07e-6886-4445-a0b6-75e38124c374/exp9-ebr-secundaria-5-exploramosyaprendemos-actividad05.pdf</w:t>
        </w:r>
      </w:hyperlink>
    </w:p>
    <w:p w:rsidR="005132DA" w:rsidRPr="005132DA" w:rsidRDefault="005132DA" w:rsidP="00E37286">
      <w:pPr>
        <w:spacing w:after="120"/>
        <w:jc w:val="both"/>
        <w:rPr>
          <w:rFonts w:ascii="Century Gothic" w:eastAsiaTheme="minorEastAsia" w:hAnsi="Century Gothic"/>
          <w:color w:val="C00000"/>
          <w:sz w:val="24"/>
          <w:szCs w:val="23"/>
        </w:rPr>
      </w:pPr>
      <w:r w:rsidRPr="005132DA">
        <w:rPr>
          <w:rFonts w:ascii="Century Gothic" w:eastAsiaTheme="minorEastAsia" w:hAnsi="Century Gothic"/>
          <w:color w:val="C00000"/>
          <w:sz w:val="24"/>
          <w:szCs w:val="23"/>
        </w:rPr>
        <w:t>Hasta aquí, terminamos con este MultiCurso, nos vemos en el siguiente</w:t>
      </w:r>
      <w:proofErr w:type="gramStart"/>
      <w:r w:rsidRPr="005132DA">
        <w:rPr>
          <w:rFonts w:ascii="Century Gothic" w:eastAsiaTheme="minorEastAsia" w:hAnsi="Century Gothic"/>
          <w:color w:val="C00000"/>
          <w:sz w:val="24"/>
          <w:szCs w:val="23"/>
        </w:rPr>
        <w:t>!</w:t>
      </w:r>
      <w:proofErr w:type="gramEnd"/>
    </w:p>
    <w:p w:rsidR="005132DA" w:rsidRPr="005132DA" w:rsidRDefault="005132DA" w:rsidP="005132DA">
      <w:pPr>
        <w:spacing w:after="120"/>
        <w:jc w:val="right"/>
        <w:rPr>
          <w:rFonts w:ascii="Century Gothic" w:eastAsiaTheme="minorEastAsia" w:hAnsi="Century Gothic"/>
          <w:color w:val="C00000"/>
          <w:sz w:val="32"/>
          <w:szCs w:val="23"/>
          <w:u w:val="single"/>
        </w:rPr>
      </w:pPr>
      <w:r w:rsidRPr="005132DA">
        <w:rPr>
          <w:rFonts w:ascii="Century Gothic" w:eastAsiaTheme="minorEastAsia" w:hAnsi="Century Gothic"/>
          <w:color w:val="C00000"/>
          <w:sz w:val="32"/>
          <w:szCs w:val="23"/>
          <w:u w:val="single"/>
        </w:rPr>
        <w:t>Bela Konrad</w:t>
      </w:r>
    </w:p>
    <w:p w:rsidR="00183E31" w:rsidRDefault="00183E31" w:rsidP="00E37286">
      <w:pPr>
        <w:spacing w:after="120"/>
        <w:jc w:val="both"/>
        <w:rPr>
          <w:rFonts w:ascii="Century Gothic" w:eastAsiaTheme="minorEastAsia" w:hAnsi="Century Gothic"/>
          <w:sz w:val="24"/>
          <w:szCs w:val="23"/>
        </w:rPr>
      </w:pPr>
    </w:p>
    <w:p w:rsidR="00E37286" w:rsidRPr="00E37286" w:rsidRDefault="00E37286" w:rsidP="00E37286">
      <w:pPr>
        <w:spacing w:after="120"/>
        <w:jc w:val="both"/>
        <w:rPr>
          <w:rFonts w:ascii="Century Gothic" w:eastAsiaTheme="minorEastAsia" w:hAnsi="Century Gothic"/>
          <w:sz w:val="24"/>
          <w:szCs w:val="23"/>
        </w:rPr>
      </w:pPr>
    </w:p>
    <w:sectPr w:rsidR="00E37286" w:rsidRPr="00E37286" w:rsidSect="00985802">
      <w:headerReference w:type="default" r:id="rId1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D9" w:rsidRDefault="00AB7FD9" w:rsidP="00985802">
      <w:pPr>
        <w:spacing w:after="0" w:line="240" w:lineRule="auto"/>
      </w:pPr>
      <w:r>
        <w:separator/>
      </w:r>
    </w:p>
  </w:endnote>
  <w:endnote w:type="continuationSeparator" w:id="0">
    <w:p w:rsidR="00AB7FD9" w:rsidRDefault="00AB7FD9" w:rsidP="0098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D9" w:rsidRDefault="00AB7FD9" w:rsidP="00985802">
      <w:pPr>
        <w:spacing w:after="0" w:line="240" w:lineRule="auto"/>
      </w:pPr>
      <w:r>
        <w:separator/>
      </w:r>
    </w:p>
  </w:footnote>
  <w:footnote w:type="continuationSeparator" w:id="0">
    <w:p w:rsidR="00AB7FD9" w:rsidRDefault="00AB7FD9" w:rsidP="00985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802" w:rsidRPr="00985802" w:rsidRDefault="00985802" w:rsidP="00985802">
    <w:pPr>
      <w:tabs>
        <w:tab w:val="center" w:pos="4252"/>
        <w:tab w:val="right" w:pos="8504"/>
      </w:tabs>
      <w:spacing w:after="0" w:line="240" w:lineRule="auto"/>
      <w:rPr>
        <w:rFonts w:ascii="Century Gothic" w:eastAsiaTheme="minorEastAsia" w:hAnsi="Century Gothic"/>
      </w:rPr>
    </w:pPr>
    <w:r w:rsidRPr="00060306">
      <w:rPr>
        <w:rFonts w:ascii="Century Gothic" w:eastAsiaTheme="minorEastAsia"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3EC1"/>
    <w:multiLevelType w:val="hybridMultilevel"/>
    <w:tmpl w:val="46CA44BA"/>
    <w:lvl w:ilvl="0" w:tplc="7402F8A4">
      <w:start w:val="1"/>
      <w:numFmt w:val="bullet"/>
      <w:lvlText w:val="•"/>
      <w:lvlJc w:val="left"/>
      <w:pPr>
        <w:ind w:left="360" w:hanging="360"/>
      </w:pPr>
      <w:rPr>
        <w:rFonts w:ascii="Century Gothic" w:eastAsiaTheme="minorEastAsia" w:hAnsi="Century Gothic"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972C83"/>
    <w:multiLevelType w:val="hybridMultilevel"/>
    <w:tmpl w:val="97C8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5502D05"/>
    <w:multiLevelType w:val="hybridMultilevel"/>
    <w:tmpl w:val="B136EFF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B0C34F7"/>
    <w:multiLevelType w:val="hybridMultilevel"/>
    <w:tmpl w:val="242C2930"/>
    <w:lvl w:ilvl="0" w:tplc="7402F8A4">
      <w:start w:val="1"/>
      <w:numFmt w:val="bullet"/>
      <w:lvlText w:val="•"/>
      <w:lvlJc w:val="left"/>
      <w:pPr>
        <w:ind w:left="360" w:hanging="360"/>
      </w:pPr>
      <w:rPr>
        <w:rFonts w:ascii="Century Gothic" w:eastAsiaTheme="minorEastAsia" w:hAnsi="Century Gothic" w:cstheme="minorBidi" w:hint="default"/>
        <w:color w:val="4472C4" w:themeColor="accent5"/>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4C357D6"/>
    <w:multiLevelType w:val="hybridMultilevel"/>
    <w:tmpl w:val="E72E7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A71364"/>
    <w:multiLevelType w:val="hybridMultilevel"/>
    <w:tmpl w:val="395A828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685326C"/>
    <w:multiLevelType w:val="hybridMultilevel"/>
    <w:tmpl w:val="E0B2A66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0C25764"/>
    <w:multiLevelType w:val="hybridMultilevel"/>
    <w:tmpl w:val="BD0C13CC"/>
    <w:lvl w:ilvl="0" w:tplc="2E1E949E">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6EA75143"/>
    <w:multiLevelType w:val="hybridMultilevel"/>
    <w:tmpl w:val="A9CEBE6A"/>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4"/>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02"/>
    <w:rsid w:val="000410F6"/>
    <w:rsid w:val="000D46CF"/>
    <w:rsid w:val="00125D0F"/>
    <w:rsid w:val="00183E31"/>
    <w:rsid w:val="001C2FC8"/>
    <w:rsid w:val="002349ED"/>
    <w:rsid w:val="002A4858"/>
    <w:rsid w:val="00352197"/>
    <w:rsid w:val="0036334E"/>
    <w:rsid w:val="003C0A06"/>
    <w:rsid w:val="003C0CA8"/>
    <w:rsid w:val="003D2FD8"/>
    <w:rsid w:val="0048134B"/>
    <w:rsid w:val="004B0D88"/>
    <w:rsid w:val="0051189F"/>
    <w:rsid w:val="005132DA"/>
    <w:rsid w:val="00522367"/>
    <w:rsid w:val="005267A1"/>
    <w:rsid w:val="00545300"/>
    <w:rsid w:val="005950A1"/>
    <w:rsid w:val="007259CF"/>
    <w:rsid w:val="00753960"/>
    <w:rsid w:val="00985802"/>
    <w:rsid w:val="009D1CF4"/>
    <w:rsid w:val="009E5AF0"/>
    <w:rsid w:val="00A154A0"/>
    <w:rsid w:val="00AB7FD9"/>
    <w:rsid w:val="00B35610"/>
    <w:rsid w:val="00B759D5"/>
    <w:rsid w:val="00BC54D7"/>
    <w:rsid w:val="00BE45A0"/>
    <w:rsid w:val="00C31E9A"/>
    <w:rsid w:val="00C47B04"/>
    <w:rsid w:val="00E1714B"/>
    <w:rsid w:val="00E37286"/>
    <w:rsid w:val="00E67A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62B9A-A4B1-4DF7-8C16-02365E0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58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5802"/>
  </w:style>
  <w:style w:type="paragraph" w:styleId="Piedepgina">
    <w:name w:val="footer"/>
    <w:basedOn w:val="Normal"/>
    <w:link w:val="PiedepginaCar"/>
    <w:uiPriority w:val="99"/>
    <w:unhideWhenUsed/>
    <w:rsid w:val="009858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5802"/>
  </w:style>
  <w:style w:type="paragraph" w:styleId="Prrafodelista">
    <w:name w:val="List Paragraph"/>
    <w:basedOn w:val="Normal"/>
    <w:uiPriority w:val="34"/>
    <w:qFormat/>
    <w:rsid w:val="00BE45A0"/>
    <w:pPr>
      <w:ind w:left="720"/>
      <w:contextualSpacing/>
    </w:pPr>
  </w:style>
  <w:style w:type="table" w:styleId="Tablaconcuadrcula">
    <w:name w:val="Table Grid"/>
    <w:basedOn w:val="Tablanormal"/>
    <w:uiPriority w:val="39"/>
    <w:rsid w:val="003D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118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2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channel/UCIZeLDY0LCcYT-BGl-P21H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ources.aprendoencasa.pe/red/aec/regular/2021/da1af07e-6886-4445-a0b6-75e38124c374/exp9-ebr-secundaria-5-exploramosyaprendemos-actividad0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5SUYZhJUiL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youtube.com/watch?v=QdYcwiiiI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10</Pages>
  <Words>2691</Words>
  <Characters>14804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6</cp:revision>
  <dcterms:created xsi:type="dcterms:W3CDTF">2021-11-05T16:58:00Z</dcterms:created>
  <dcterms:modified xsi:type="dcterms:W3CDTF">2021-11-17T00:16:00Z</dcterms:modified>
</cp:coreProperties>
</file>