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EA" w:rsidRPr="00B154B2" w:rsidRDefault="00B061EA" w:rsidP="00B061EA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</w:pPr>
      <w:r w:rsidRPr="00B154B2"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  <w:t>Educación religiosa</w:t>
      </w:r>
    </w:p>
    <w:p w:rsidR="00B061EA" w:rsidRPr="00B154B2" w:rsidRDefault="00B061EA" w:rsidP="00B061EA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/>
          <w:bCs/>
          <w:color w:val="5B9BD5"/>
          <w:sz w:val="24"/>
          <w:lang w:val="es-US" w:eastAsia="es-MX"/>
        </w:rPr>
        <w:t xml:space="preserve"> 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“</w:t>
      </w:r>
      <w:r w:rsidRPr="00B061EA">
        <w:rPr>
          <w:rFonts w:ascii="Britannic Bold" w:eastAsia="Calibri" w:hAnsi="Britannic Bold" w:cs="Times New Roman"/>
          <w:b/>
          <w:bCs/>
          <w:color w:val="4472C4"/>
          <w:sz w:val="44"/>
          <w:lang w:eastAsia="es-MX"/>
        </w:rPr>
        <w:t>Construimos una misión fraterna y solidaria por el Perú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”</w:t>
      </w:r>
    </w:p>
    <w:p w:rsidR="00B061EA" w:rsidRPr="00B154B2" w:rsidRDefault="00B061EA" w:rsidP="00B061EA">
      <w:pPr>
        <w:spacing w:after="120"/>
        <w:jc w:val="center"/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(</w:t>
      </w:r>
      <w:r w:rsidRPr="00B154B2">
        <w:rPr>
          <w:rFonts w:ascii="Bahnschrift Light" w:eastAsia="Times New Roman" w:hAnsi="Bahnschrift Light" w:cs="Times New Roman"/>
          <w:b/>
          <w:bCs/>
          <w:color w:val="5B9BD5"/>
          <w:sz w:val="28"/>
          <w:lang w:val="es-US" w:eastAsia="es-MX"/>
        </w:rPr>
        <w:t>INTRODUCCIÓN</w:t>
      </w: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)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¡Hola! Te saluda Bela, esta semana comenzamos con la nueva experiencia de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Aprendizaje N°</w:t>
      </w:r>
      <w:r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9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.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 Tocaremos el tema de brindar </w:t>
      </w: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ayuda solidaria a quienes estén pasando por problemas de salud.</w:t>
      </w:r>
    </w:p>
    <w:p w:rsidR="00B061EA" w:rsidRPr="00B154B2" w:rsidRDefault="00B061EA" w:rsidP="00B061EA">
      <w:pPr>
        <w:spacing w:after="30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07B6C" wp14:editId="786B9155">
                <wp:simplePos x="0" y="0"/>
                <wp:positionH relativeFrom="column">
                  <wp:posOffset>17253</wp:posOffset>
                </wp:positionH>
                <wp:positionV relativeFrom="paragraph">
                  <wp:posOffset>316698</wp:posOffset>
                </wp:positionV>
                <wp:extent cx="6599207" cy="1233578"/>
                <wp:effectExtent l="0" t="0" r="1143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7" cy="123357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7E0A6" id="Rectángulo 1" o:spid="_x0000_s1026" style="position:absolute;margin-left:1.35pt;margin-top:24.95pt;width:519.6pt;height:9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" fillcolor="#e2f0d9" strokecolor="#e2f0d9" strokeweight="1pt"/>
            </w:pict>
          </mc:Fallback>
        </mc:AlternateConten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¿De qué situación partimos?</w:t>
      </w:r>
    </w:p>
    <w:p w:rsidR="00B061EA" w:rsidRPr="00B154B2" w:rsidRDefault="00B061EA" w:rsidP="00B061EA">
      <w:pPr>
        <w:spacing w:after="300"/>
        <w:ind w:left="284" w:right="26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061EA"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Al 2021, las peruanas y los peruanos hemos alcanzado diversos logros como sociedad. Sin embargo, aún existen desafíos y problemáticas que no han podido resolverse en el aspecto sociocultural con respecto a los valores propios de nuestra tradición ante las necesidades del prójimo. Esto exige que actuemos para construir u</w:t>
      </w: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n país más solidario y fraterno</w:t>
      </w: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.</w:t>
      </w:r>
    </w:p>
    <w:p w:rsidR="00B061EA" w:rsidRPr="00B154B2" w:rsidRDefault="00B061EA" w:rsidP="00B061EA">
      <w:pPr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Ante esta situación 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reto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es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: 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</w:t>
      </w:r>
      <w:r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eastAsia="es-MX"/>
        </w:rPr>
        <w:t>Q</w:t>
      </w:r>
      <w:r w:rsidRPr="00B061EA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eastAsia="es-MX"/>
        </w:rPr>
        <w:t>ué podemos hacer para difundir la misión de promover los valores de nuestra tradición atendiendo las necesidades del prójimo?</w:t>
      </w:r>
    </w:p>
    <w:p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¿Qué vamos a aprender?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Hagamos una lista de propósitos de aprendizaje que nos plantearíamos para iniciar nuestro trabajo de investigación.</w:t>
      </w:r>
    </w:p>
    <w:p w:rsidR="00B061EA" w:rsidRPr="00B154B2" w:rsidRDefault="00B061EA" w:rsidP="00B061EA">
      <w:pPr>
        <w:spacing w:after="120"/>
        <w:jc w:val="both"/>
        <w:rPr>
          <w:rFonts w:ascii="Maiandra GD" w:eastAsia="Times New Roman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color w:val="C00000"/>
          <w:sz w:val="26"/>
          <w:szCs w:val="26"/>
          <w:lang w:val="es-US" w:eastAsia="es-MX"/>
        </w:rPr>
        <w:t>(¿Qué crees que debes aprender o saber para resolver el reto? Podría ser…)</w:t>
      </w:r>
    </w:p>
    <w:p w:rsidR="00B061EA" w:rsidRPr="00B154B2" w:rsidRDefault="00B061EA" w:rsidP="00B061EA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Tener como base la palabra de Dios para buscar </w:t>
      </w:r>
      <w:r>
        <w:rPr>
          <w:rFonts w:ascii="Maiandra GD" w:eastAsia="Calibri" w:hAnsi="Maiandra GD" w:cs="Times New Roman"/>
          <w:bCs/>
          <w:sz w:val="26"/>
          <w:szCs w:val="26"/>
        </w:rPr>
        <w:t xml:space="preserve">formas de </w:t>
      </w:r>
      <w:r w:rsidR="000A22B5">
        <w:rPr>
          <w:rFonts w:ascii="Maiandra GD" w:eastAsia="Calibri" w:hAnsi="Maiandra GD" w:cs="Times New Roman"/>
          <w:bCs/>
          <w:sz w:val="26"/>
          <w:szCs w:val="26"/>
        </w:rPr>
        <w:t>comportarnos adecuadamente en la sociedad</w:t>
      </w:r>
      <w:r>
        <w:rPr>
          <w:rFonts w:ascii="Maiandra GD" w:eastAsia="Calibri" w:hAnsi="Maiandra GD" w:cs="Times New Roman"/>
          <w:bCs/>
          <w:sz w:val="26"/>
          <w:szCs w:val="26"/>
        </w:rPr>
        <w:t>.</w:t>
      </w:r>
    </w:p>
    <w:p w:rsidR="00B061EA" w:rsidRPr="00B154B2" w:rsidRDefault="00B061EA" w:rsidP="00B061EA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Identificar </w:t>
      </w:r>
      <w:r>
        <w:rPr>
          <w:rFonts w:ascii="Maiandra GD" w:eastAsia="Calibri" w:hAnsi="Maiandra GD" w:cs="Times New Roman"/>
          <w:bCs/>
          <w:sz w:val="26"/>
          <w:szCs w:val="26"/>
        </w:rPr>
        <w:t>qué necesita</w:t>
      </w:r>
      <w:r w:rsidR="000A22B5">
        <w:rPr>
          <w:rFonts w:ascii="Maiandra GD" w:eastAsia="Calibri" w:hAnsi="Maiandra GD" w:cs="Times New Roman"/>
          <w:bCs/>
          <w:sz w:val="26"/>
          <w:szCs w:val="26"/>
        </w:rPr>
        <w:t>mos cambiar en nuestra actitud, o en nuestra sociedad.</w:t>
      </w:r>
    </w:p>
    <w:p w:rsidR="00B061EA" w:rsidRPr="00B154B2" w:rsidRDefault="000A22B5" w:rsidP="00B061EA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>
        <w:rPr>
          <w:rFonts w:ascii="Maiandra GD" w:eastAsia="Calibri" w:hAnsi="Maiandra GD" w:cs="Times New Roman"/>
          <w:bCs/>
          <w:sz w:val="26"/>
          <w:szCs w:val="26"/>
        </w:rPr>
        <w:t>Ser solidarios y atender a quienes necesiten de alguna cosa.</w:t>
      </w:r>
    </w:p>
    <w:p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Comparemos nuestros propósitos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Inés dice: </w:t>
      </w:r>
    </w:p>
    <w:p w:rsidR="00B061EA" w:rsidRPr="00B154B2" w:rsidRDefault="00B061EA" w:rsidP="00B061EA">
      <w:pPr>
        <w:spacing w:after="120"/>
        <w:jc w:val="center"/>
        <w:rPr>
          <w:rFonts w:ascii="Century Gothic" w:eastAsia="Times New Roman" w:hAnsi="Century Gothic" w:cs="Times New Roman"/>
          <w:bCs/>
          <w:i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i/>
          <w:sz w:val="24"/>
          <w:szCs w:val="23"/>
          <w:lang w:val="es-US" w:eastAsia="es-MX"/>
        </w:rPr>
        <w:t xml:space="preserve">‘Queremos promover </w:t>
      </w:r>
      <w:r w:rsidR="000A22B5" w:rsidRPr="000A22B5">
        <w:rPr>
          <w:rFonts w:ascii="Century Gothic" w:eastAsia="Times New Roman" w:hAnsi="Century Gothic" w:cs="Times New Roman"/>
          <w:bCs/>
          <w:i/>
          <w:sz w:val="24"/>
          <w:szCs w:val="23"/>
          <w:lang w:eastAsia="es-MX"/>
        </w:rPr>
        <w:t>la misión de difundir los valores de nuestra tradición atendiendo las necesidades del prójimo en el Bicentenario</w:t>
      </w:r>
      <w:r w:rsidR="000A22B5">
        <w:rPr>
          <w:rFonts w:ascii="Century Gothic" w:eastAsia="Times New Roman" w:hAnsi="Century Gothic" w:cs="Times New Roman"/>
          <w:bCs/>
          <w:i/>
          <w:sz w:val="24"/>
          <w:szCs w:val="23"/>
          <w:lang w:eastAsia="es-MX"/>
        </w:rPr>
        <w:t>’</w:t>
      </w:r>
      <w:r>
        <w:rPr>
          <w:rFonts w:ascii="Century Gothic" w:eastAsia="Times New Roman" w:hAnsi="Century Gothic" w:cs="Times New Roman"/>
          <w:bCs/>
          <w:i/>
          <w:sz w:val="24"/>
          <w:szCs w:val="23"/>
          <w:lang w:val="es-US" w:eastAsia="es-MX"/>
        </w:rPr>
        <w:t>.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Compara los propósitos que has planteado con los que te proponemos. ¿Cuáles son las coincidencias que encuentras entre ellos?</w:t>
      </w:r>
    </w:p>
    <w:p w:rsidR="00B061EA" w:rsidRPr="00B154B2" w:rsidRDefault="00B061EA" w:rsidP="00B061EA">
      <w:pPr>
        <w:spacing w:after="120"/>
        <w:ind w:left="567" w:hanging="141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 xml:space="preserve">- </w:t>
      </w:r>
      <w:r w:rsidR="000A22B5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Que queremos ayudar a que los demás puedan lograr obtener sus necesidades.</w:t>
      </w:r>
    </w:p>
    <w:p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 xml:space="preserve">¿Qué haremos en esta nueva Experiencia de Aprendizaje </w:t>
      </w:r>
      <w:r w:rsidR="000A22B5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9</w: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?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El propósito es: </w:t>
      </w:r>
    </w:p>
    <w:p w:rsidR="00B061EA" w:rsidRPr="00B154B2" w:rsidRDefault="000A22B5" w:rsidP="00B061EA">
      <w:pPr>
        <w:spacing w:after="120"/>
        <w:jc w:val="both"/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</w:pPr>
      <w:r w:rsidRPr="000A22B5">
        <w:rPr>
          <w:rFonts w:ascii="Maiandra GD" w:eastAsia="Times New Roman" w:hAnsi="Maiandra GD" w:cs="Times New Roman"/>
          <w:bCs/>
          <w:sz w:val="27"/>
          <w:szCs w:val="27"/>
          <w:lang w:eastAsia="es-MX"/>
        </w:rPr>
        <w:t>Promover la misión de difundir los valores de nuestra tradición atendiendo las necesidades</w:t>
      </w:r>
      <w:r>
        <w:rPr>
          <w:rFonts w:ascii="Maiandra GD" w:eastAsia="Times New Roman" w:hAnsi="Maiandra GD" w:cs="Times New Roman"/>
          <w:bCs/>
          <w:sz w:val="27"/>
          <w:szCs w:val="27"/>
          <w:lang w:eastAsia="es-MX"/>
        </w:rPr>
        <w:t xml:space="preserve"> del prójimo en el bicentenario</w:t>
      </w:r>
      <w:r w:rsidR="00B061EA"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  <w:t>.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Las actividades que realizaremos son las siguientes: </w:t>
      </w:r>
    </w:p>
    <w:p w:rsidR="00B061EA" w:rsidRPr="00B154B2" w:rsidRDefault="000A22B5" w:rsidP="00B061EA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Reconocemos las accione</w:t>
      </w: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s solidarias en el bicentenario</w:t>
      </w:r>
      <w:r w:rsidR="00B061EA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061EA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 xml:space="preserve">(Semana </w:t>
      </w:r>
      <w:r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33</w:t>
      </w:r>
      <w:r w:rsidR="00B061EA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)</w:t>
      </w:r>
    </w:p>
    <w:p w:rsidR="00B061EA" w:rsidRPr="00B154B2" w:rsidRDefault="000A22B5" w:rsidP="00B061EA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lastRenderedPageBreak/>
        <w:t xml:space="preserve">Construimos nuestro país practicando los valores </w:t>
      </w: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y virtudes de nuestra tradición</w:t>
      </w:r>
      <w:r w:rsidR="00B061EA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061EA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 xml:space="preserve">(Semana </w:t>
      </w:r>
      <w:r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34</w:t>
      </w:r>
      <w:r w:rsidR="00B061EA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)</w:t>
      </w:r>
    </w:p>
    <w:p w:rsidR="00B061EA" w:rsidRPr="00B154B2" w:rsidRDefault="000A22B5" w:rsidP="00B061EA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Proponemos acciones para hacer realidad nue</w:t>
      </w: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stros sueños en el bicentenario</w:t>
      </w:r>
      <w:r w:rsidR="00B061EA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061EA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 xml:space="preserve">(Semana </w:t>
      </w:r>
      <w:r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35</w:t>
      </w:r>
      <w:r w:rsidR="00B061EA" w:rsidRPr="00B154B2"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  <w:t>)</w:t>
      </w:r>
    </w:p>
    <w:p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producto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final será: </w:t>
      </w:r>
    </w:p>
    <w:p w:rsidR="000A22B5" w:rsidRDefault="000A22B5" w:rsidP="00B061EA">
      <w:p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>Propuesta de acciones para difundir la misión de promover los valores de nuestra tradición atendie</w:t>
      </w:r>
      <w:r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>ndo las necesidades del prójimo</w:t>
      </w:r>
      <w:r w:rsidR="00B061EA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.</w:t>
      </w:r>
      <w: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 xml:space="preserve"> Este debe:</w:t>
      </w:r>
    </w:p>
    <w:p w:rsidR="000A22B5" w:rsidRPr="000A22B5" w:rsidRDefault="000A22B5" w:rsidP="000A22B5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Ser presentado en un periódico mural.</w:t>
      </w:r>
    </w:p>
    <w:p w:rsidR="000A22B5" w:rsidRPr="000A22B5" w:rsidRDefault="000A22B5" w:rsidP="00B061EA">
      <w:pPr>
        <w:rPr>
          <w:rFonts w:ascii="Century Gothic" w:eastAsia="Times New Roman" w:hAnsi="Century Gothic" w:cs="Times New Roman"/>
          <w:bCs/>
          <w:i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i/>
          <w:color w:val="404040"/>
          <w:sz w:val="24"/>
          <w:szCs w:val="23"/>
          <w:lang w:val="es-US" w:eastAsia="es-MX"/>
        </w:rPr>
        <w:t>Las acciones propuestas:</w:t>
      </w:r>
    </w:p>
    <w:p w:rsidR="000A22B5" w:rsidRPr="000A22B5" w:rsidRDefault="000A22B5" w:rsidP="000A22B5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>Motivarán el reconocimiento de las necesidades del prójimo a la luz de la Palabra.</w:t>
      </w:r>
    </w:p>
    <w:p w:rsidR="000A22B5" w:rsidRDefault="000A22B5" w:rsidP="000A22B5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Presentarán alternativas de solución a los problemas de su</w:t>
      </w:r>
      <w: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 xml:space="preserve"> </w:t>
      </w: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familia y su comunidad.</w:t>
      </w:r>
    </w:p>
    <w:p w:rsidR="000A22B5" w:rsidRDefault="000A22B5" w:rsidP="000A22B5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Motivarán la práctica de los valores de nuestra tradición a</w:t>
      </w:r>
      <w: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 xml:space="preserve"> través de testimonios de vida.</w:t>
      </w:r>
    </w:p>
    <w:p w:rsidR="000A22B5" w:rsidRPr="000A22B5" w:rsidRDefault="000A22B5" w:rsidP="00B061EA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>Se orientarán a promover la cultura del dialogo, paz y esperanza en el contexto del bicentenario.</w:t>
      </w:r>
    </w:p>
    <w:p w:rsidR="000A22B5" w:rsidRPr="000A22B5" w:rsidRDefault="000A22B5" w:rsidP="00B061EA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>Presentarán argumentos sobre la importancia de la misión de promover según los valores de nuestra tradición en el bicentenario.</w:t>
      </w:r>
    </w:p>
    <w:p w:rsidR="00B061EA" w:rsidRPr="00B154B2" w:rsidRDefault="00B061EA" w:rsidP="00B061EA">
      <w:pPr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Nos planteamos metas y reconocemos oportunidades</w:t>
      </w:r>
    </w:p>
    <w:p w:rsidR="00B061EA" w:rsidRPr="00B154B2" w:rsidRDefault="00B061EA" w:rsidP="00B061EA">
      <w:pPr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¿Qué podríamos opinar sobre las características del producto planteado? ¿Qué metas personales y oportunidades propondríamos en el desarrollo de este trabajo?</w:t>
      </w:r>
    </w:p>
    <w:p w:rsidR="00B061EA" w:rsidRPr="00B154B2" w:rsidRDefault="00B061EA" w:rsidP="00B061EA">
      <w:pPr>
        <w:spacing w:after="120"/>
        <w:ind w:left="426" w:hanging="142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- Opino que el producto final es… Las metas que me plantearía…</w:t>
      </w:r>
    </w:p>
    <w:p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Organizamos nuestras actividades en días y horarios</w:t>
      </w:r>
    </w:p>
    <w:p w:rsidR="00B061EA" w:rsidRPr="00B154B2" w:rsidRDefault="00B061EA" w:rsidP="00B061EA">
      <w:pPr>
        <w:spacing w:after="120"/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 w:rsidRPr="00B154B2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Planifiquemos un horario de cómo trabajaremos las actividades planteadas.</w:t>
      </w:r>
    </w:p>
    <w:p w:rsidR="00B061EA" w:rsidRPr="00B154B2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(Esta experiencia de aprendizaje durará </w:t>
      </w:r>
      <w:r w:rsidR="000A22B5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5</w:t>
      </w: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semanas</w:t>
      </w: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pero sólo nos enviaron 3 actividades en total</w:t>
      </w: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, trabajaremos una actividad por una en cada semana, según los días en que te toque trabajar el curso de Religión, por ejemplo):</w:t>
      </w:r>
    </w:p>
    <w:p w:rsidR="00B061EA" w:rsidRPr="00B154B2" w:rsidRDefault="00B061EA" w:rsidP="00B061EA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0A22B5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33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1989"/>
        <w:gridCol w:w="2245"/>
        <w:gridCol w:w="2117"/>
        <w:gridCol w:w="2119"/>
      </w:tblGrid>
      <w:tr w:rsidR="00B061EA" w:rsidRPr="00B154B2" w:rsidTr="008A091E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Lunes</w:t>
            </w:r>
          </w:p>
        </w:tc>
        <w:tc>
          <w:tcPr>
            <w:tcW w:w="1989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Martes</w:t>
            </w:r>
          </w:p>
        </w:tc>
        <w:tc>
          <w:tcPr>
            <w:tcW w:w="2245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Viernes</w:t>
            </w:r>
          </w:p>
        </w:tc>
      </w:tr>
      <w:tr w:rsidR="00B061EA" w:rsidRPr="00B154B2" w:rsidTr="008A091E">
        <w:trPr>
          <w:trHeight w:val="1614"/>
        </w:trPr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29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</w:p>
        </w:tc>
        <w:tc>
          <w:tcPr>
            <w:tcW w:w="1989" w:type="dxa"/>
            <w:vAlign w:val="center"/>
          </w:tcPr>
          <w:p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245" w:type="dxa"/>
            <w:vAlign w:val="center"/>
          </w:tcPr>
          <w:p w:rsidR="00B061EA" w:rsidRPr="00B154B2" w:rsidRDefault="00B061EA" w:rsidP="008A091E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1</w:t>
            </w:r>
          </w:p>
          <w:p w:rsidR="00B061EA" w:rsidRPr="00B154B2" w:rsidRDefault="000A22B5" w:rsidP="008A091E">
            <w:pPr>
              <w:ind w:right="11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  <w:r w:rsidRPr="000A22B5">
              <w:rPr>
                <w:rFonts w:ascii="Century Gothic" w:eastAsia="Calibri" w:hAnsi="Century Gothic" w:cs="Times New Roman"/>
                <w:bCs/>
              </w:rPr>
              <w:t>Reconocemos las acciones solidarias en el bicentenario</w:t>
            </w: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119" w:type="dxa"/>
            <w:vAlign w:val="center"/>
          </w:tcPr>
          <w:p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</w:tr>
    </w:tbl>
    <w:p w:rsidR="00B061EA" w:rsidRPr="00B154B2" w:rsidRDefault="00B061EA" w:rsidP="00B061EA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sz w:val="10"/>
          <w:lang w:val="es-US" w:eastAsia="es-MX"/>
        </w:rPr>
      </w:pPr>
    </w:p>
    <w:p w:rsidR="00B061EA" w:rsidRPr="00B154B2" w:rsidRDefault="00B061EA" w:rsidP="00B061EA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</w:t>
      </w:r>
      <w:r w:rsidR="000A22B5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4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061EA" w:rsidRPr="00B154B2" w:rsidTr="008A091E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061EA" w:rsidRPr="00B154B2" w:rsidTr="008A091E">
        <w:trPr>
          <w:trHeight w:val="1516"/>
        </w:trPr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2</w:t>
            </w:r>
          </w:p>
          <w:p w:rsidR="00B061EA" w:rsidRPr="00B154B2" w:rsidRDefault="000A22B5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 w:rsidRPr="000A22B5">
              <w:rPr>
                <w:rFonts w:ascii="Century Gothic" w:eastAsia="Calibri" w:hAnsi="Century Gothic" w:cs="Times New Roman"/>
                <w:bCs/>
              </w:rPr>
              <w:t>Construimos nuestro país practicando los valores y virtudes de nuestra tradición</w:t>
            </w: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:rsidR="00B061EA" w:rsidRPr="00B154B2" w:rsidRDefault="00B061EA" w:rsidP="00B061EA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lang w:val="es-US" w:eastAsia="es-MX"/>
        </w:rPr>
      </w:pPr>
    </w:p>
    <w:p w:rsidR="00B061EA" w:rsidRPr="00B154B2" w:rsidRDefault="00B061EA" w:rsidP="00B061EA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</w:t>
      </w:r>
      <w:r w:rsidR="000A22B5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5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061EA" w:rsidRPr="00B154B2" w:rsidTr="008A091E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061EA" w:rsidRPr="00B154B2" w:rsidTr="008A091E">
        <w:trPr>
          <w:trHeight w:val="1806"/>
        </w:trPr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3</w:t>
            </w:r>
          </w:p>
          <w:p w:rsidR="00B061EA" w:rsidRPr="00B154B2" w:rsidRDefault="000A22B5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 w:rsidRPr="000A22B5">
              <w:rPr>
                <w:rFonts w:ascii="Century Gothic" w:eastAsia="Calibri" w:hAnsi="Century Gothic" w:cs="Times New Roman"/>
                <w:bCs/>
                <w:sz w:val="24"/>
              </w:rPr>
              <w:t>Proponemos acciones para hacer realidad nuestros sueños en el bicentenario</w:t>
            </w:r>
            <w:r w:rsidR="00B061EA" w:rsidRPr="00B154B2">
              <w:rPr>
                <w:rFonts w:ascii="Century Gothic" w:eastAsia="Calibri" w:hAnsi="Century Gothic" w:cs="Times New Roman"/>
                <w:bCs/>
                <w:sz w:val="24"/>
              </w:rPr>
              <w:t>.</w:t>
            </w:r>
          </w:p>
        </w:tc>
        <w:tc>
          <w:tcPr>
            <w:tcW w:w="2117" w:type="dxa"/>
            <w:vAlign w:val="center"/>
          </w:tcPr>
          <w:p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:rsidR="00B061EA" w:rsidRPr="00B154B2" w:rsidRDefault="00B061EA" w:rsidP="00B061EA">
      <w:pPr>
        <w:spacing w:after="120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</w:p>
    <w:p w:rsidR="00B061EA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Hasta aquí, hemos terminado lo que es la introducción a esta nueva experiencia de aprendizaje, </w:t>
      </w:r>
      <w:r w:rsidR="00107A25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que por cierto, es la última de todo este año nwn</w:t>
      </w: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</w:t>
      </w:r>
    </w:p>
    <w:p w:rsidR="00B061EA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Recuerda que esta experiencia durará </w:t>
      </w:r>
      <w:r w:rsidR="000A22B5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5</w:t>
      </w: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semanas, pero sólo se han enviado 3 actividades, así que en la</w:t>
      </w:r>
      <w:r w:rsidR="000A22B5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s 2</w:t>
      </w: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última</w:t>
      </w:r>
      <w:r w:rsidR="000A22B5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s</w:t>
      </w: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</w:t>
      </w:r>
      <w:r w:rsidR="00107A25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semanas</w:t>
      </w:r>
      <w:r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 xml:space="preserve"> de desarrollo, no se hará nada en religión.</w:t>
      </w:r>
    </w:p>
    <w:p w:rsidR="00B061EA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  <w:t>Nos vemos uwu</w:t>
      </w:r>
    </w:p>
    <w:p w:rsidR="00B061EA" w:rsidRPr="00B154B2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</w:p>
    <w:p w:rsidR="00B061EA" w:rsidRPr="00B154B2" w:rsidRDefault="00B061EA" w:rsidP="00107A25">
      <w:pPr>
        <w:jc w:val="right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Maiandra GD" w:eastAsia="Calibri" w:hAnsi="Maiandra GD" w:cs="Times New Roman"/>
          <w:bCs/>
          <w:color w:val="C00000"/>
          <w:sz w:val="32"/>
          <w:szCs w:val="26"/>
          <w:u w:val="single"/>
          <w:lang w:val="es-US" w:eastAsia="es-MX"/>
        </w:rPr>
        <w:t>Bela Konrad</w:t>
      </w:r>
    </w:p>
    <w:p w:rsidR="00E3197C" w:rsidRDefault="00E3197C">
      <w:bookmarkStart w:id="0" w:name="_GoBack"/>
      <w:bookmarkEnd w:id="0"/>
    </w:p>
    <w:sectPr w:rsidR="00E3197C" w:rsidSect="00B061EA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17" w:rsidRDefault="00F63A17" w:rsidP="00B061EA">
      <w:pPr>
        <w:spacing w:after="0" w:line="240" w:lineRule="auto"/>
      </w:pPr>
      <w:r>
        <w:separator/>
      </w:r>
    </w:p>
  </w:endnote>
  <w:endnote w:type="continuationSeparator" w:id="0">
    <w:p w:rsidR="00F63A17" w:rsidRDefault="00F63A17" w:rsidP="00B0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17" w:rsidRDefault="00F63A17" w:rsidP="00B061EA">
      <w:pPr>
        <w:spacing w:after="0" w:line="240" w:lineRule="auto"/>
      </w:pPr>
      <w:r>
        <w:separator/>
      </w:r>
    </w:p>
  </w:footnote>
  <w:footnote w:type="continuationSeparator" w:id="0">
    <w:p w:rsidR="00F63A17" w:rsidRDefault="00F63A17" w:rsidP="00B0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EA" w:rsidRPr="00B061EA" w:rsidRDefault="00B061EA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812"/>
    <w:multiLevelType w:val="hybridMultilevel"/>
    <w:tmpl w:val="07AC8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15B8"/>
    <w:multiLevelType w:val="hybridMultilevel"/>
    <w:tmpl w:val="53EE5D9C"/>
    <w:lvl w:ilvl="0" w:tplc="AB02E2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5B3"/>
    <w:multiLevelType w:val="hybridMultilevel"/>
    <w:tmpl w:val="54187238"/>
    <w:lvl w:ilvl="0" w:tplc="350ED2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472C4" w:themeColor="accent5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4C0595"/>
    <w:multiLevelType w:val="hybridMultilevel"/>
    <w:tmpl w:val="97866AC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EA"/>
    <w:rsid w:val="000A22B5"/>
    <w:rsid w:val="00107A25"/>
    <w:rsid w:val="00B061EA"/>
    <w:rsid w:val="00E3197C"/>
    <w:rsid w:val="00F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2760F-6D52-445A-A2AE-186109A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1EA"/>
  </w:style>
  <w:style w:type="paragraph" w:styleId="Piedepgina">
    <w:name w:val="footer"/>
    <w:basedOn w:val="Normal"/>
    <w:link w:val="PiedepginaCar"/>
    <w:uiPriority w:val="99"/>
    <w:unhideWhenUsed/>
    <w:rsid w:val="00B06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EA"/>
  </w:style>
  <w:style w:type="table" w:customStyle="1" w:styleId="Tablaconcuadrcula1">
    <w:name w:val="Tabla con cuadrícula1"/>
    <w:basedOn w:val="Tablanormal"/>
    <w:next w:val="Tablaconcuadrcula"/>
    <w:uiPriority w:val="39"/>
    <w:rsid w:val="00B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2021-11-15T00:48:00Z</dcterms:created>
  <dcterms:modified xsi:type="dcterms:W3CDTF">2021-11-15T01:11:00Z</dcterms:modified>
</cp:coreProperties>
</file>