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Pr="00747E15" w:rsidRDefault="00D843A4" w:rsidP="00D843A4">
      <w:pPr>
        <w:spacing w:after="0"/>
        <w:jc w:val="center"/>
        <w:rPr>
          <w:rFonts w:ascii="Arial Rounded MT Bold" w:hAnsi="Arial Rounded MT Bold"/>
          <w:color w:val="4472C4" w:themeColor="accent5"/>
          <w:sz w:val="24"/>
        </w:rPr>
      </w:pPr>
      <w:r w:rsidRPr="00747E15">
        <w:rPr>
          <w:rFonts w:ascii="Arial Rounded MT Bold" w:hAnsi="Arial Rounded MT Bold"/>
          <w:color w:val="4472C4" w:themeColor="accent5"/>
          <w:sz w:val="24"/>
        </w:rPr>
        <w:t>Tutoría</w:t>
      </w:r>
    </w:p>
    <w:p w:rsidR="00D843A4" w:rsidRPr="006F682B" w:rsidRDefault="00686983" w:rsidP="00686983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bookmarkStart w:id="0" w:name="_GoBack"/>
      <w:r w:rsidRPr="00686983">
        <w:rPr>
          <w:rFonts w:ascii="Arial Rounded MT Bold" w:hAnsi="Arial Rounded MT Bold"/>
          <w:b/>
          <w:bCs/>
          <w:color w:val="4472C4" w:themeColor="accent5"/>
          <w:sz w:val="44"/>
        </w:rPr>
        <w:t xml:space="preserve">Potenciamos nuestras habilidades y planificamos acciones para responder de manera innovadora a las demandas del siglo XXI </w:t>
      </w:r>
      <w:r w:rsidR="00D843A4"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6</w:t>
      </w:r>
      <w:r w:rsidR="00D843A4"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bookmarkEnd w:id="0"/>
    <w:p w:rsidR="00D843A4" w:rsidRDefault="00D843A4" w:rsidP="00D843A4">
      <w:pPr>
        <w:spacing w:after="120"/>
        <w:jc w:val="both"/>
        <w:rPr>
          <w:rFonts w:ascii="Century Gothic" w:hAnsi="Century Gothic"/>
          <w:bCs/>
          <w:sz w:val="23"/>
          <w:szCs w:val="23"/>
        </w:rPr>
      </w:pPr>
      <w:r w:rsidRPr="006F682B">
        <w:rPr>
          <w:rFonts w:ascii="Century Gothic" w:hAnsi="Century Gothic"/>
          <w:bCs/>
          <w:sz w:val="23"/>
          <w:szCs w:val="23"/>
        </w:rPr>
        <w:t xml:space="preserve">¡Hola! Te saluda Bela, trabajaremos la actividad correspondiente a la semana </w:t>
      </w:r>
      <w:r w:rsidR="00686983">
        <w:rPr>
          <w:rFonts w:ascii="Century Gothic" w:hAnsi="Century Gothic"/>
          <w:bCs/>
          <w:sz w:val="23"/>
          <w:szCs w:val="23"/>
        </w:rPr>
        <w:t>6</w:t>
      </w:r>
      <w:r w:rsidRPr="006F682B">
        <w:rPr>
          <w:rFonts w:ascii="Century Gothic" w:hAnsi="Century Gothic"/>
          <w:bCs/>
          <w:sz w:val="23"/>
          <w:szCs w:val="23"/>
        </w:rPr>
        <w:t xml:space="preserve">, o a la Experiencia de Aprendizaje 2, actividad </w:t>
      </w:r>
      <w:r w:rsidR="00686983">
        <w:rPr>
          <w:rFonts w:ascii="Century Gothic" w:hAnsi="Century Gothic"/>
          <w:bCs/>
          <w:sz w:val="23"/>
          <w:szCs w:val="23"/>
        </w:rPr>
        <w:t>3</w:t>
      </w:r>
      <w:r w:rsidR="00D77712">
        <w:rPr>
          <w:rFonts w:ascii="Century Gothic" w:hAnsi="Century Gothic"/>
          <w:bCs/>
          <w:sz w:val="23"/>
          <w:szCs w:val="23"/>
        </w:rPr>
        <w:t>. Hoy trabajaremos en cómo fortalecer nuestras habilidades para superar situaciones retadoras y verlas como oportunidades.</w:t>
      </w:r>
    </w:p>
    <w:p w:rsidR="00D77712" w:rsidRPr="00D77712" w:rsidRDefault="00D77712" w:rsidP="00D843A4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D77712">
        <w:rPr>
          <w:rFonts w:ascii="Arial Rounded MT Bold" w:hAnsi="Arial Rounded MT Bold"/>
          <w:bCs/>
          <w:color w:val="4472C4" w:themeColor="accent5"/>
          <w:sz w:val="28"/>
          <w:szCs w:val="23"/>
        </w:rPr>
        <w:t>Nos acercamos al tema</w:t>
      </w:r>
    </w:p>
    <w:p w:rsidR="00627B43" w:rsidRDefault="00D77712" w:rsidP="00D77712">
      <w:pPr>
        <w:spacing w:after="120"/>
        <w:rPr>
          <w:rFonts w:ascii="Century Gothic" w:hAnsi="Century Gothic"/>
          <w:bCs/>
          <w:sz w:val="23"/>
          <w:szCs w:val="23"/>
        </w:rPr>
      </w:pPr>
      <w:r w:rsidRPr="00D77712">
        <w:rPr>
          <w:rFonts w:ascii="Century Gothic" w:hAnsi="Century Gothic"/>
          <w:bCs/>
          <w:sz w:val="23"/>
          <w:szCs w:val="23"/>
        </w:rPr>
        <w:t>Ahora, observemos con atención estos afiches tomados durante el tiempo de pandemia y reflexionemos sobre las preguntas planteadas.</w:t>
      </w:r>
    </w:p>
    <w:p w:rsidR="00D77712" w:rsidRPr="00D77712" w:rsidRDefault="00D77712">
      <w:pPr>
        <w:rPr>
          <w:rFonts w:ascii="Maiandra GD" w:hAnsi="Maiandra GD"/>
          <w:bCs/>
          <w:color w:val="C00000"/>
          <w:sz w:val="24"/>
          <w:szCs w:val="23"/>
        </w:rPr>
      </w:pPr>
      <w:r w:rsidRPr="00D77712">
        <w:rPr>
          <w:rFonts w:ascii="Maiandra GD" w:hAnsi="Maiandra GD"/>
          <w:bCs/>
          <w:color w:val="C00000"/>
          <w:sz w:val="24"/>
          <w:szCs w:val="23"/>
        </w:rPr>
        <w:t xml:space="preserve">(Los pondré un poco grandecitos para que puedas leer el contenido y apreciar bien las imágenes, luego responderemos las preguntitas de abajo) </w:t>
      </w:r>
    </w:p>
    <w:p w:rsidR="00D77712" w:rsidRDefault="00CC60B9">
      <w:pPr>
        <w:rPr>
          <w:rFonts w:ascii="Century Gothic" w:hAnsi="Century Gothic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2993366</wp:posOffset>
            </wp:positionH>
            <wp:positionV relativeFrom="paragraph">
              <wp:posOffset>29402</wp:posOffset>
            </wp:positionV>
            <wp:extent cx="2885488" cy="2964222"/>
            <wp:effectExtent l="0" t="0" r="0" b="7620"/>
            <wp:wrapNone/>
            <wp:docPr id="3" name="Imagen 3" descr="Inscripciones abiertas academia preuniversitaria virtual CEPREMUNI –  Municipalidad Provincial La Conven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cripciones abiertas academia preuniversitaria virtual CEPREMUNI –  Municipalidad Provincial La Convenc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11" cy="29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802257</wp:posOffset>
            </wp:positionH>
            <wp:positionV relativeFrom="paragraph">
              <wp:posOffset>29402</wp:posOffset>
            </wp:positionV>
            <wp:extent cx="2096218" cy="2965013"/>
            <wp:effectExtent l="0" t="0" r="0" b="6985"/>
            <wp:wrapNone/>
            <wp:docPr id="1" name="Imagen 1" descr="Puede ser una imagen de una persona, sentado(a), ropa de abrigo, al aire libre y texto que dice &quot;Programación especia Tema: Navidad en tiempos de pandemia Sábado 26 de Diciembre 2:00PM foñamos Pujote el como 21S 9 ADIO Qujote RADIO www.quijoteradio.net PROYECTO QUIJOTE PARA VI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de ser una imagen de una persona, sentado(a), ropa de abrigo, al aire libre y texto que dice &quot;Programación especia Tema: Navidad en tiempos de pandemia Sábado 26 de Diciembre 2:00PM foñamos Pujote el como 21S 9 ADIO Qujote RADIO www.quijoteradio.net PROYECTO QUIJOTE PARA VID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59" cy="296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798897</wp:posOffset>
            </wp:positionH>
            <wp:positionV relativeFrom="paragraph">
              <wp:posOffset>130175</wp:posOffset>
            </wp:positionV>
            <wp:extent cx="5080790" cy="2889867"/>
            <wp:effectExtent l="0" t="0" r="5715" b="6350"/>
            <wp:wrapNone/>
            <wp:docPr id="4" name="Imagen 4" descr="La Tarumba apuesta por la venta de mascarillas. (Foto: La Tarumb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Tarumba apuesta por la venta de mascarillas. (Foto: La Tarumb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790" cy="28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E837EA" w:rsidRDefault="00E837EA">
      <w:pPr>
        <w:rPr>
          <w:rFonts w:ascii="Century Gothic" w:hAnsi="Century Gothic"/>
          <w:bCs/>
          <w:sz w:val="23"/>
          <w:szCs w:val="23"/>
        </w:rPr>
      </w:pPr>
    </w:p>
    <w:p w:rsidR="00CC60B9" w:rsidRPr="00CC60B9" w:rsidRDefault="00CC60B9" w:rsidP="00CC60B9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CC60B9">
        <w:rPr>
          <w:rFonts w:ascii="Century Gothic" w:hAnsi="Century Gothic"/>
          <w:b/>
          <w:bCs/>
          <w:color w:val="4472C4" w:themeColor="accent5"/>
          <w:sz w:val="23"/>
          <w:szCs w:val="23"/>
        </w:rPr>
        <w:lastRenderedPageBreak/>
        <w:t xml:space="preserve">¿Qué observamos en los afiches? </w:t>
      </w:r>
    </w:p>
    <w:p w:rsidR="00CC60B9" w:rsidRDefault="00CC60B9" w:rsidP="00CC60B9">
      <w:pPr>
        <w:spacing w:after="120"/>
        <w:ind w:left="709" w:hanging="142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 xml:space="preserve">- </w:t>
      </w:r>
    </w:p>
    <w:p w:rsidR="00CC60B9" w:rsidRPr="00CC60B9" w:rsidRDefault="00CC60B9" w:rsidP="00CC60B9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CC60B9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¿Qué habilidades consideramos que las y los adolescentes han fortalecido? </w:t>
      </w:r>
    </w:p>
    <w:p w:rsidR="00CC60B9" w:rsidRDefault="00CC60B9" w:rsidP="00CC60B9">
      <w:pPr>
        <w:spacing w:after="120"/>
        <w:ind w:left="709" w:hanging="142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 xml:space="preserve">- Los adolescentes de los afiches han aumentado la seguridad en sí mismos como para salir a hablar en un programa de radio, ingresar a </w:t>
      </w:r>
      <w:proofErr w:type="gramStart"/>
      <w:r>
        <w:rPr>
          <w:rFonts w:ascii="Century Gothic" w:hAnsi="Century Gothic"/>
          <w:bCs/>
          <w:sz w:val="23"/>
          <w:szCs w:val="23"/>
        </w:rPr>
        <w:t>una</w:t>
      </w:r>
      <w:proofErr w:type="gramEnd"/>
      <w:r>
        <w:rPr>
          <w:rFonts w:ascii="Century Gothic" w:hAnsi="Century Gothic"/>
          <w:bCs/>
          <w:sz w:val="23"/>
          <w:szCs w:val="23"/>
        </w:rPr>
        <w:t xml:space="preserve"> pre virtual y salir a tocar instrumentos en público. También han fortalecido sus talentos, sea en número, voz, exposición, música, etc.</w:t>
      </w:r>
    </w:p>
    <w:p w:rsidR="00CC60B9" w:rsidRPr="00CC60B9" w:rsidRDefault="00CC60B9" w:rsidP="00CC60B9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CC60B9">
        <w:rPr>
          <w:rFonts w:ascii="Century Gothic" w:hAnsi="Century Gothic"/>
          <w:b/>
          <w:bCs/>
          <w:color w:val="4472C4" w:themeColor="accent5"/>
          <w:sz w:val="23"/>
          <w:szCs w:val="23"/>
        </w:rPr>
        <w:t xml:space="preserve">¿Cómo nos pueden ayudar esas habilidades a enfrentar los retos al culminar la secundaria? </w:t>
      </w:r>
    </w:p>
    <w:p w:rsidR="00CC60B9" w:rsidRDefault="00CC60B9" w:rsidP="00CC60B9">
      <w:pPr>
        <w:spacing w:after="120"/>
        <w:ind w:left="709" w:hanging="142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 xml:space="preserve">- La seguridad nos va permitir hacer las cosas sin titubeos y de manera eficiente, nuestros talentos nos pueden orientar a estudiar alguna carrera orientada en ello, o buscar alguna manera de realizar un emprendimiento. </w:t>
      </w:r>
    </w:p>
    <w:p w:rsidR="00D77712" w:rsidRPr="00CC60B9" w:rsidRDefault="00CC60B9" w:rsidP="00CC60B9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color w:val="4472C4" w:themeColor="accent5"/>
          <w:sz w:val="23"/>
          <w:szCs w:val="23"/>
        </w:rPr>
      </w:pPr>
      <w:r w:rsidRPr="00CC60B9">
        <w:rPr>
          <w:rFonts w:ascii="Century Gothic" w:hAnsi="Century Gothic"/>
          <w:b/>
          <w:bCs/>
          <w:color w:val="4472C4" w:themeColor="accent5"/>
          <w:sz w:val="23"/>
          <w:szCs w:val="23"/>
        </w:rPr>
        <w:t>Y a nosotros ¿qué habilidades nos gustaría fortalecer este año?</w:t>
      </w:r>
    </w:p>
    <w:p w:rsidR="00CC60B9" w:rsidRPr="00CC60B9" w:rsidRDefault="00CC60B9" w:rsidP="00CC60B9">
      <w:pPr>
        <w:spacing w:after="120"/>
        <w:rPr>
          <w:rFonts w:ascii="Maiandra GD" w:hAnsi="Maiandra GD"/>
          <w:bCs/>
          <w:color w:val="C00000"/>
          <w:sz w:val="24"/>
          <w:szCs w:val="23"/>
        </w:rPr>
      </w:pPr>
      <w:r w:rsidRPr="00CC60B9">
        <w:rPr>
          <w:rFonts w:ascii="Maiandra GD" w:hAnsi="Maiandra GD"/>
          <w:bCs/>
          <w:color w:val="C00000"/>
          <w:sz w:val="24"/>
          <w:szCs w:val="23"/>
        </w:rPr>
        <w:t>(Lo respondes personalmente, puede ser confianza, creatividad, pensamiento crítico, trabajo en equipo, concentración, autonomía, responsabilidad, liderazgo, etc.)</w:t>
      </w:r>
    </w:p>
    <w:p w:rsidR="00CC60B9" w:rsidRDefault="00CC60B9" w:rsidP="00CC60B9">
      <w:pPr>
        <w:spacing w:after="120"/>
        <w:ind w:left="709" w:hanging="142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>- Este año me gustaría fortalecer…</w:t>
      </w:r>
    </w:p>
    <w:p w:rsidR="00D77712" w:rsidRPr="00CC60B9" w:rsidRDefault="00CC60B9">
      <w:pPr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CC60B9">
        <w:rPr>
          <w:rFonts w:ascii="Arial Rounded MT Bold" w:hAnsi="Arial Rounded MT Bold"/>
          <w:bCs/>
          <w:color w:val="4472C4" w:themeColor="accent5"/>
          <w:sz w:val="28"/>
          <w:szCs w:val="23"/>
        </w:rPr>
        <w:t>Fortalecemos nuestros aprendizajes</w:t>
      </w:r>
    </w:p>
    <w:p w:rsidR="00D77712" w:rsidRDefault="00CC60B9">
      <w:pPr>
        <w:rPr>
          <w:rFonts w:ascii="Century Gothic" w:hAnsi="Century Gothic"/>
          <w:bCs/>
          <w:sz w:val="23"/>
          <w:szCs w:val="23"/>
        </w:rPr>
      </w:pPr>
      <w:r w:rsidRPr="00CC60B9">
        <w:rPr>
          <w:rFonts w:ascii="Century Gothic" w:hAnsi="Century Gothic"/>
          <w:bCs/>
          <w:sz w:val="23"/>
          <w:szCs w:val="23"/>
        </w:rPr>
        <w:t>Estamos próx</w:t>
      </w:r>
      <w:r>
        <w:rPr>
          <w:rFonts w:ascii="Century Gothic" w:hAnsi="Century Gothic"/>
          <w:bCs/>
          <w:sz w:val="23"/>
          <w:szCs w:val="23"/>
        </w:rPr>
        <w:t>imos a terminar la secundaria y</w:t>
      </w:r>
      <w:r w:rsidRPr="00CC60B9">
        <w:rPr>
          <w:rFonts w:ascii="Century Gothic" w:hAnsi="Century Gothic"/>
          <w:bCs/>
          <w:sz w:val="23"/>
          <w:szCs w:val="23"/>
        </w:rPr>
        <w:t xml:space="preserve"> </w:t>
      </w:r>
      <w:r>
        <w:rPr>
          <w:rFonts w:ascii="Century Gothic" w:hAnsi="Century Gothic"/>
          <w:bCs/>
          <w:sz w:val="23"/>
          <w:szCs w:val="23"/>
        </w:rPr>
        <w:t>según</w:t>
      </w:r>
      <w:r w:rsidRPr="00CC60B9">
        <w:rPr>
          <w:rFonts w:ascii="Century Gothic" w:hAnsi="Century Gothic"/>
          <w:bCs/>
          <w:sz w:val="23"/>
          <w:szCs w:val="23"/>
        </w:rPr>
        <w:t xml:space="preserve"> nue</w:t>
      </w:r>
      <w:r w:rsidR="00E837EA">
        <w:rPr>
          <w:rFonts w:ascii="Century Gothic" w:hAnsi="Century Gothic"/>
          <w:bCs/>
          <w:sz w:val="23"/>
          <w:szCs w:val="23"/>
        </w:rPr>
        <w:t>stros intereses, habilidades y</w:t>
      </w:r>
      <w:r w:rsidRPr="00CC60B9">
        <w:rPr>
          <w:rFonts w:ascii="Century Gothic" w:hAnsi="Century Gothic"/>
          <w:bCs/>
          <w:sz w:val="23"/>
          <w:szCs w:val="23"/>
        </w:rPr>
        <w:t xml:space="preserve"> nuestra vocación, iremos decidiendo qué queremos estudiar, hacer y en qué nos gustaría trabajar.</w:t>
      </w:r>
    </w:p>
    <w:p w:rsidR="00E837EA" w:rsidRPr="00E837EA" w:rsidRDefault="00E837EA">
      <w:pPr>
        <w:rPr>
          <w:rFonts w:ascii="Century Gothic" w:hAnsi="Century Gothic"/>
          <w:b/>
          <w:bCs/>
          <w:sz w:val="23"/>
          <w:szCs w:val="23"/>
        </w:rPr>
      </w:pPr>
      <w:r w:rsidRPr="00E837EA">
        <w:rPr>
          <w:rFonts w:ascii="Century Gothic" w:hAnsi="Century Gothic"/>
          <w:b/>
          <w:bCs/>
          <w:sz w:val="23"/>
          <w:szCs w:val="23"/>
        </w:rPr>
        <w:t xml:space="preserve">¿Qué necesitamos para tener éxito en el contexto actual? </w:t>
      </w:r>
    </w:p>
    <w:p w:rsidR="00CC60B9" w:rsidRDefault="00E837EA">
      <w:pPr>
        <w:rPr>
          <w:rFonts w:ascii="Century Gothic" w:hAnsi="Century Gothic"/>
          <w:bCs/>
          <w:sz w:val="23"/>
          <w:szCs w:val="23"/>
        </w:rPr>
      </w:pPr>
      <w:r w:rsidRPr="00E837EA">
        <w:rPr>
          <w:rFonts w:ascii="Century Gothic" w:hAnsi="Century Gothic"/>
          <w:bCs/>
          <w:sz w:val="23"/>
          <w:szCs w:val="23"/>
        </w:rPr>
        <w:t xml:space="preserve">Según la Encuesta de Habilidades al </w:t>
      </w:r>
      <w:r w:rsidRPr="00E837EA">
        <w:rPr>
          <w:rFonts w:ascii="Century Gothic" w:hAnsi="Century Gothic"/>
          <w:b/>
          <w:bCs/>
          <w:sz w:val="23"/>
          <w:szCs w:val="23"/>
        </w:rPr>
        <w:t>Trabajo</w:t>
      </w:r>
      <w:r w:rsidRPr="00E837EA">
        <w:rPr>
          <w:rFonts w:ascii="Century Gothic" w:hAnsi="Century Gothic"/>
          <w:bCs/>
          <w:sz w:val="23"/>
          <w:szCs w:val="23"/>
        </w:rPr>
        <w:t xml:space="preserve"> (2019) aplicada en el Perú, </w:t>
      </w:r>
      <w:r w:rsidRPr="00E837EA">
        <w:rPr>
          <w:rFonts w:ascii="Century Gothic" w:hAnsi="Century Gothic"/>
          <w:b/>
          <w:bCs/>
          <w:sz w:val="23"/>
          <w:szCs w:val="23"/>
        </w:rPr>
        <w:t>más</w:t>
      </w:r>
      <w:r w:rsidRPr="00E837EA">
        <w:rPr>
          <w:rFonts w:ascii="Century Gothic" w:hAnsi="Century Gothic"/>
          <w:bCs/>
          <w:sz w:val="23"/>
          <w:szCs w:val="23"/>
        </w:rPr>
        <w:t xml:space="preserve"> del </w:t>
      </w:r>
      <w:r w:rsidRPr="00E837EA">
        <w:rPr>
          <w:rFonts w:ascii="Century Gothic" w:hAnsi="Century Gothic"/>
          <w:b/>
          <w:bCs/>
          <w:sz w:val="23"/>
          <w:szCs w:val="23"/>
        </w:rPr>
        <w:t>94</w:t>
      </w:r>
      <w:r w:rsidRPr="00E837EA">
        <w:rPr>
          <w:rFonts w:ascii="Century Gothic" w:hAnsi="Century Gothic"/>
          <w:bCs/>
          <w:sz w:val="23"/>
          <w:szCs w:val="23"/>
        </w:rPr>
        <w:t xml:space="preserve"> </w:t>
      </w:r>
      <w:r w:rsidRPr="00E837EA">
        <w:rPr>
          <w:rFonts w:ascii="Century Gothic" w:hAnsi="Century Gothic"/>
          <w:b/>
          <w:bCs/>
          <w:sz w:val="23"/>
          <w:szCs w:val="23"/>
        </w:rPr>
        <w:t>%</w:t>
      </w:r>
      <w:r w:rsidRPr="00E837EA">
        <w:rPr>
          <w:rFonts w:ascii="Century Gothic" w:hAnsi="Century Gothic"/>
          <w:bCs/>
          <w:sz w:val="23"/>
          <w:szCs w:val="23"/>
        </w:rPr>
        <w:t xml:space="preserve"> de empresas reporta que a </w:t>
      </w:r>
      <w:r>
        <w:rPr>
          <w:rFonts w:ascii="Century Gothic" w:hAnsi="Century Gothic"/>
          <w:bCs/>
          <w:sz w:val="23"/>
          <w:szCs w:val="23"/>
        </w:rPr>
        <w:t>su</w:t>
      </w:r>
      <w:r w:rsidRPr="00E837EA">
        <w:rPr>
          <w:rFonts w:ascii="Century Gothic" w:hAnsi="Century Gothic"/>
          <w:bCs/>
          <w:sz w:val="23"/>
          <w:szCs w:val="23"/>
        </w:rPr>
        <w:t xml:space="preserve"> personal le </w:t>
      </w:r>
      <w:r>
        <w:rPr>
          <w:rFonts w:ascii="Century Gothic" w:hAnsi="Century Gothic"/>
          <w:bCs/>
          <w:sz w:val="23"/>
          <w:szCs w:val="23"/>
        </w:rPr>
        <w:t xml:space="preserve">hacen </w:t>
      </w:r>
      <w:r w:rsidRPr="00E837EA">
        <w:rPr>
          <w:rFonts w:ascii="Century Gothic" w:hAnsi="Century Gothic"/>
          <w:bCs/>
          <w:sz w:val="23"/>
          <w:szCs w:val="23"/>
        </w:rPr>
        <w:t>falta habilidades socioemocionales</w:t>
      </w:r>
    </w:p>
    <w:p w:rsidR="00D77712" w:rsidRDefault="00E837EA">
      <w:pPr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1319842</wp:posOffset>
                </wp:positionH>
                <wp:positionV relativeFrom="paragraph">
                  <wp:posOffset>2527</wp:posOffset>
                </wp:positionV>
                <wp:extent cx="3631720" cy="517585"/>
                <wp:effectExtent l="0" t="0" r="2603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0" cy="517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E837EA">
                              <w:rPr>
                                <w:rFonts w:ascii="Maiandra GD" w:hAnsi="Maiandra GD"/>
                                <w:sz w:val="24"/>
                              </w:rPr>
                              <w:t>Entre las habilidades que más falta hacen a las y los trabajadores peruanos tenemos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103.9pt;margin-top:.2pt;width:285.95pt;height: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" fillcolor="#deeaf6 [660]" strokecolor="#5b9bd5 [3204]" strokeweight="1pt"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E837EA">
                        <w:rPr>
                          <w:rFonts w:ascii="Maiandra GD" w:hAnsi="Maiandra GD"/>
                          <w:sz w:val="24"/>
                        </w:rPr>
                        <w:t>Entre las habilidades que más falta hacen a las y los trabajadores peruanos tenemos</w:t>
                      </w:r>
                    </w:p>
                  </w:txbxContent>
                </v:textbox>
              </v:rect>
            </w:pict>
          </mc:Fallback>
        </mc:AlternateContent>
      </w: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Default="00E837EA">
      <w:pPr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4C03C" wp14:editId="130F9517">
                <wp:simplePos x="0" y="0"/>
                <wp:positionH relativeFrom="column">
                  <wp:posOffset>1621478</wp:posOffset>
                </wp:positionH>
                <wp:positionV relativeFrom="paragraph">
                  <wp:posOffset>163399</wp:posOffset>
                </wp:positionV>
                <wp:extent cx="1043796" cy="517525"/>
                <wp:effectExtent l="0" t="0" r="23495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517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Trabajo en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4C03C" id="Rectángulo redondeado 7" o:spid="_x0000_s1027" style="position:absolute;margin-left:127.7pt;margin-top:12.85pt;width:82.2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" filled="f" strokecolor="#0070c0" strokeweight="1pt">
                <v:stroke joinstyle="miter"/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Trabajo en equipo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4C03C" wp14:editId="130F9517">
                <wp:simplePos x="0" y="0"/>
                <wp:positionH relativeFrom="column">
                  <wp:posOffset>2794683</wp:posOffset>
                </wp:positionH>
                <wp:positionV relativeFrom="paragraph">
                  <wp:posOffset>154940</wp:posOffset>
                </wp:positionV>
                <wp:extent cx="1242204" cy="517525"/>
                <wp:effectExtent l="0" t="0" r="15240" b="158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517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4C03C" id="Rectángulo redondeado 8" o:spid="_x0000_s1028" style="position:absolute;margin-left:220.05pt;margin-top:12.2pt;width:97.8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" filled="f" strokecolor="#0070c0" strokeweight="1pt">
                <v:stroke joinstyle="miter"/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Comunicación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4C03C" wp14:editId="130F9517">
                <wp:simplePos x="0" y="0"/>
                <wp:positionH relativeFrom="column">
                  <wp:posOffset>4217945</wp:posOffset>
                </wp:positionH>
                <wp:positionV relativeFrom="paragraph">
                  <wp:posOffset>154940</wp:posOffset>
                </wp:positionV>
                <wp:extent cx="1026544" cy="517584"/>
                <wp:effectExtent l="0" t="0" r="21590" b="158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4" cy="51758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4C03C" id="Rectángulo redondeado 9" o:spid="_x0000_s1029" style="position:absolute;margin-left:332.1pt;margin-top:12.2pt;width:80.85pt;height: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" filled="f" strokecolor="#0070c0" strokeweight="1pt">
                <v:stroke joinstyle="miter"/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Liderazgo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4C03C" wp14:editId="130F9517">
                <wp:simplePos x="0" y="0"/>
                <wp:positionH relativeFrom="column">
                  <wp:posOffset>5417388</wp:posOffset>
                </wp:positionH>
                <wp:positionV relativeFrom="paragraph">
                  <wp:posOffset>155120</wp:posOffset>
                </wp:positionV>
                <wp:extent cx="1215797" cy="517525"/>
                <wp:effectExtent l="0" t="0" r="22860" b="158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797" cy="517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Manejo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4C03C" id="Rectángulo redondeado 10" o:spid="_x0000_s1030" style="position:absolute;margin-left:426.55pt;margin-top:12.2pt;width:95.75pt;height: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" filled="f" strokecolor="#0070c0" strokeweight="1pt">
                <v:stroke joinstyle="miter"/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Manejo del tiempo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43132</wp:posOffset>
                </wp:positionH>
                <wp:positionV relativeFrom="paragraph">
                  <wp:posOffset>172373</wp:posOffset>
                </wp:positionV>
                <wp:extent cx="1397479" cy="517525"/>
                <wp:effectExtent l="0" t="0" r="12700" b="158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517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7EA" w:rsidRPr="00E837EA" w:rsidRDefault="00E837EA" w:rsidP="00E837E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 w:rsidRPr="00E837EA"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31" style="position:absolute;margin-left:3.4pt;margin-top:13.55pt;width:110.05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" filled="f" strokecolor="#0070c0" strokeweight="1pt">
                <v:stroke joinstyle="miter"/>
                <v:textbox>
                  <w:txbxContent>
                    <w:p w:rsidR="00E837EA" w:rsidRPr="00E837EA" w:rsidRDefault="00E837EA" w:rsidP="00E837EA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 w:rsidRPr="00E837EA"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Responsabilidad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712" w:rsidRDefault="00D77712">
      <w:pPr>
        <w:rPr>
          <w:rFonts w:ascii="Century Gothic" w:hAnsi="Century Gothic"/>
          <w:bCs/>
          <w:sz w:val="23"/>
          <w:szCs w:val="23"/>
        </w:rPr>
      </w:pPr>
    </w:p>
    <w:p w:rsidR="00D77712" w:rsidRPr="00E837EA" w:rsidRDefault="00D77712">
      <w:pPr>
        <w:rPr>
          <w:rFonts w:ascii="Century Gothic" w:hAnsi="Century Gothic"/>
          <w:bCs/>
          <w:sz w:val="18"/>
          <w:szCs w:val="23"/>
        </w:rPr>
      </w:pPr>
    </w:p>
    <w:p w:rsidR="00E837EA" w:rsidRPr="00E837EA" w:rsidRDefault="00E837EA">
      <w:pPr>
        <w:rPr>
          <w:rFonts w:ascii="Century Gothic" w:hAnsi="Century Gothic"/>
          <w:b/>
          <w:bCs/>
          <w:sz w:val="23"/>
          <w:szCs w:val="23"/>
        </w:rPr>
      </w:pPr>
      <w:r w:rsidRPr="00E837EA">
        <w:rPr>
          <w:rFonts w:ascii="Century Gothic" w:hAnsi="Century Gothic"/>
          <w:b/>
          <w:bCs/>
          <w:sz w:val="23"/>
          <w:szCs w:val="23"/>
        </w:rPr>
        <w:t xml:space="preserve">¿Qué podemos hacer para fortalecer las habilidades que demandan el contexto actual? </w:t>
      </w:r>
    </w:p>
    <w:p w:rsidR="00E837EA" w:rsidRDefault="00E837EA" w:rsidP="00E837EA">
      <w:pPr>
        <w:spacing w:after="120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>E</w:t>
      </w:r>
      <w:r w:rsidRPr="00E837EA">
        <w:rPr>
          <w:rFonts w:ascii="Century Gothic" w:hAnsi="Century Gothic"/>
          <w:bCs/>
          <w:sz w:val="23"/>
          <w:szCs w:val="23"/>
        </w:rPr>
        <w:t xml:space="preserve">s importante </w:t>
      </w:r>
      <w:r>
        <w:rPr>
          <w:rFonts w:ascii="Century Gothic" w:hAnsi="Century Gothic"/>
          <w:bCs/>
          <w:sz w:val="23"/>
          <w:szCs w:val="23"/>
        </w:rPr>
        <w:t>fortalecer</w:t>
      </w:r>
      <w:r w:rsidRPr="00E837EA">
        <w:rPr>
          <w:rFonts w:ascii="Century Gothic" w:hAnsi="Century Gothic"/>
          <w:bCs/>
          <w:sz w:val="23"/>
          <w:szCs w:val="23"/>
        </w:rPr>
        <w:t xml:space="preserve"> las</w:t>
      </w:r>
      <w:r>
        <w:rPr>
          <w:rFonts w:ascii="Century Gothic" w:hAnsi="Century Gothic"/>
          <w:bCs/>
          <w:sz w:val="23"/>
          <w:szCs w:val="23"/>
        </w:rPr>
        <w:t xml:space="preserve"> habilidades socioemocionales </w:t>
      </w:r>
      <w:r w:rsidRPr="00E837EA">
        <w:rPr>
          <w:rFonts w:ascii="Century Gothic" w:hAnsi="Century Gothic"/>
          <w:bCs/>
          <w:sz w:val="23"/>
          <w:szCs w:val="23"/>
        </w:rPr>
        <w:t xml:space="preserve">desarrollando acciones que permiten </w:t>
      </w:r>
      <w:r>
        <w:rPr>
          <w:rFonts w:ascii="Century Gothic" w:hAnsi="Century Gothic"/>
          <w:bCs/>
          <w:sz w:val="23"/>
          <w:szCs w:val="23"/>
        </w:rPr>
        <w:t xml:space="preserve">que las pongamos en práctica, </w:t>
      </w:r>
      <w:r w:rsidRPr="00E837EA">
        <w:rPr>
          <w:rFonts w:ascii="Century Gothic" w:hAnsi="Century Gothic"/>
          <w:bCs/>
          <w:sz w:val="23"/>
          <w:szCs w:val="23"/>
        </w:rPr>
        <w:t>como hacer teatro, deporte, baile, prepararnos en la academia preuniversitaria, desarrollar iniciativas comunitarias, entre otras. Lo importante es tomar nuestra decisión y fortalecernos de acuerdo a lo que queremos.</w:t>
      </w:r>
      <w:r w:rsidRPr="00E837EA">
        <w:t xml:space="preserve"> </w:t>
      </w:r>
      <w:r w:rsidRPr="00E837EA">
        <w:rPr>
          <w:rFonts w:ascii="Century Gothic" w:hAnsi="Century Gothic"/>
          <w:bCs/>
          <w:sz w:val="23"/>
          <w:szCs w:val="23"/>
        </w:rPr>
        <w:t>Otras habilidades socioemocionales son la creatividad, el autoconocimiento, la empatía, la perseverancia, la solidaridad y más… Estas son fundamentales para nuestro desempeño en la vida, para nuestra carrera y el trabajo</w:t>
      </w:r>
    </w:p>
    <w:p w:rsidR="00E837EA" w:rsidRPr="00E837EA" w:rsidRDefault="00E837EA" w:rsidP="00E837EA">
      <w:pPr>
        <w:spacing w:after="120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E837EA">
        <w:rPr>
          <w:rFonts w:ascii="Arial Rounded MT Bold" w:hAnsi="Arial Rounded MT Bold"/>
          <w:bCs/>
          <w:color w:val="4472C4" w:themeColor="accent5"/>
          <w:sz w:val="28"/>
          <w:szCs w:val="23"/>
        </w:rPr>
        <w:t>Ponemos en práctica lo aprendido</w:t>
      </w:r>
    </w:p>
    <w:p w:rsidR="00E837EA" w:rsidRPr="00367763" w:rsidRDefault="00E837EA" w:rsidP="00E837EA">
      <w:pPr>
        <w:rPr>
          <w:rFonts w:ascii="Century Gothic" w:hAnsi="Century Gothic"/>
          <w:bCs/>
          <w:sz w:val="24"/>
          <w:szCs w:val="23"/>
        </w:rPr>
      </w:pPr>
      <w:r w:rsidRPr="00367763">
        <w:rPr>
          <w:rFonts w:ascii="Century Gothic" w:hAnsi="Century Gothic"/>
          <w:bCs/>
          <w:sz w:val="24"/>
          <w:szCs w:val="23"/>
        </w:rPr>
        <w:t>Ahora, vamos a identificar oportunidades o espacios en los que podemos fortalecer nuestras habilidades.</w:t>
      </w:r>
    </w:p>
    <w:p w:rsidR="00E837EA" w:rsidRPr="00367763" w:rsidRDefault="00E837EA" w:rsidP="00E837EA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>Paso 1.</w:t>
      </w:r>
      <w:r w:rsidRPr="0036776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="003451A1" w:rsidRPr="00367763">
        <w:rPr>
          <w:rFonts w:ascii="Century Gothic" w:hAnsi="Century Gothic"/>
          <w:bCs/>
          <w:sz w:val="24"/>
          <w:szCs w:val="23"/>
        </w:rPr>
        <w:t>Respondamos las preguntas de la siguiente tabla, primero reflexionando sobre cada una de ellas, si deseas puedes investigar un poco más en internet sobre alguna palabra que no entiendas</w:t>
      </w:r>
      <w:r w:rsidRPr="00367763">
        <w:rPr>
          <w:rFonts w:ascii="Century Gothic" w:hAnsi="Century Gothic"/>
          <w:bCs/>
          <w:sz w:val="24"/>
          <w:szCs w:val="23"/>
        </w:rPr>
        <w:t>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405"/>
        <w:gridCol w:w="3260"/>
        <w:gridCol w:w="2410"/>
        <w:gridCol w:w="2365"/>
      </w:tblGrid>
      <w:tr w:rsidR="003451A1" w:rsidTr="003451A1">
        <w:trPr>
          <w:trHeight w:val="1693"/>
        </w:trPr>
        <w:tc>
          <w:tcPr>
            <w:tcW w:w="2405" w:type="dxa"/>
            <w:shd w:val="clear" w:color="auto" w:fill="4472C4" w:themeFill="accent5"/>
            <w:vAlign w:val="center"/>
          </w:tcPr>
          <w:p w:rsidR="003451A1" w:rsidRPr="003451A1" w:rsidRDefault="003451A1" w:rsidP="003451A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3451A1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lastRenderedPageBreak/>
              <w:t>¿Qué oportunidades encontramos en el contexto actual?</w:t>
            </w:r>
          </w:p>
        </w:tc>
        <w:tc>
          <w:tcPr>
            <w:tcW w:w="3260" w:type="dxa"/>
            <w:shd w:val="clear" w:color="auto" w:fill="4472C4" w:themeFill="accent5"/>
            <w:vAlign w:val="center"/>
          </w:tcPr>
          <w:p w:rsidR="003451A1" w:rsidRPr="003451A1" w:rsidRDefault="003451A1" w:rsidP="003451A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3451A1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habilidades socioemocionales tenemos que nos pueden ayudar a aprovechar esa oportunidad?</w:t>
            </w:r>
          </w:p>
        </w:tc>
        <w:tc>
          <w:tcPr>
            <w:tcW w:w="2410" w:type="dxa"/>
            <w:shd w:val="clear" w:color="auto" w:fill="4472C4" w:themeFill="accent5"/>
            <w:vAlign w:val="center"/>
          </w:tcPr>
          <w:p w:rsidR="003451A1" w:rsidRPr="003451A1" w:rsidRDefault="003451A1" w:rsidP="003451A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3451A1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habilidades socioemocionales se requieren y necesitamos fortalecer?</w:t>
            </w:r>
          </w:p>
        </w:tc>
        <w:tc>
          <w:tcPr>
            <w:tcW w:w="2365" w:type="dxa"/>
            <w:shd w:val="clear" w:color="auto" w:fill="4472C4" w:themeFill="accent5"/>
            <w:vAlign w:val="center"/>
          </w:tcPr>
          <w:p w:rsidR="003451A1" w:rsidRPr="003451A1" w:rsidRDefault="003451A1" w:rsidP="003451A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3451A1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podemos hacer para fortalecer las habilidades que identificamos?</w:t>
            </w:r>
          </w:p>
        </w:tc>
      </w:tr>
      <w:tr w:rsidR="003451A1" w:rsidTr="003451A1">
        <w:trPr>
          <w:trHeight w:val="2402"/>
        </w:trPr>
        <w:tc>
          <w:tcPr>
            <w:tcW w:w="2405" w:type="dxa"/>
            <w:vAlign w:val="center"/>
          </w:tcPr>
          <w:p w:rsidR="003451A1" w:rsidRDefault="003451A1" w:rsidP="003451A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Por ejemplo: Necesitan ayuda para realizar una exposición para la feria de ciencias virtual del colegio.</w:t>
            </w:r>
          </w:p>
        </w:tc>
        <w:tc>
          <w:tcPr>
            <w:tcW w:w="3260" w:type="dxa"/>
            <w:vAlign w:val="center"/>
          </w:tcPr>
          <w:p w:rsidR="003451A1" w:rsidRDefault="003451A1" w:rsidP="003451A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Por ejemplo: Soy bueno memorizándome temas y explicándolos.</w:t>
            </w:r>
          </w:p>
        </w:tc>
        <w:tc>
          <w:tcPr>
            <w:tcW w:w="2410" w:type="dxa"/>
            <w:vAlign w:val="center"/>
          </w:tcPr>
          <w:p w:rsidR="003451A1" w:rsidRDefault="003451A1" w:rsidP="003451A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Por ejemplo: Soy muy nervioso, me hace falta seguridad en mí mismo para exponer en público o grabar mi cara.</w:t>
            </w:r>
          </w:p>
        </w:tc>
        <w:tc>
          <w:tcPr>
            <w:tcW w:w="2365" w:type="dxa"/>
            <w:vAlign w:val="center"/>
          </w:tcPr>
          <w:p w:rsidR="003451A1" w:rsidRDefault="003451A1" w:rsidP="003451A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Por ejemplo: Realizar algunas pruebas y ejercicios de confianza con ayuda de otra persona cercana.</w:t>
            </w:r>
          </w:p>
        </w:tc>
      </w:tr>
    </w:tbl>
    <w:p w:rsidR="00E837EA" w:rsidRPr="003451A1" w:rsidRDefault="00E837EA" w:rsidP="00E837EA">
      <w:pPr>
        <w:rPr>
          <w:rFonts w:ascii="Century Gothic" w:hAnsi="Century Gothic"/>
          <w:bCs/>
          <w:sz w:val="14"/>
          <w:szCs w:val="23"/>
        </w:rPr>
      </w:pPr>
    </w:p>
    <w:p w:rsidR="00367763" w:rsidRPr="00367763" w:rsidRDefault="003451A1" w:rsidP="00367763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Paso 4. </w:t>
      </w:r>
      <w:r w:rsidRPr="00367763">
        <w:rPr>
          <w:rFonts w:ascii="Century Gothic" w:hAnsi="Century Gothic"/>
          <w:bCs/>
          <w:sz w:val="24"/>
          <w:szCs w:val="23"/>
        </w:rPr>
        <w:t>Para saber que las acciones que identificamos son viables y seguras en el contexto de la pandemia, podemos preguntarnos lo siguiente:</w:t>
      </w:r>
      <w:r w:rsidRPr="00367763">
        <w:rPr>
          <w:rFonts w:ascii="Century Gothic" w:hAnsi="Century Gothic"/>
          <w:b/>
          <w:bCs/>
          <w:sz w:val="24"/>
          <w:szCs w:val="23"/>
        </w:rPr>
        <w:t xml:space="preserve"> </w:t>
      </w:r>
    </w:p>
    <w:p w:rsidR="003451A1" w:rsidRPr="00367763" w:rsidRDefault="003451A1" w:rsidP="00E837EA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>¿Dónde realizaríamos esa actividad?, ¿cuándo?, ¿con quiénes participa</w:t>
      </w:r>
      <w:r w:rsidR="00367763"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>ríamos?, ¿tiene un costo?</w:t>
      </w:r>
      <w:r w:rsidR="00367763" w:rsidRPr="00367763">
        <w:rPr>
          <w:rFonts w:ascii="Century Gothic" w:hAnsi="Century Gothic"/>
          <w:b/>
          <w:bCs/>
          <w:color w:val="4472C4" w:themeColor="accent5"/>
          <w:sz w:val="26"/>
          <w:szCs w:val="26"/>
        </w:rPr>
        <w:t xml:space="preserve"> </w:t>
      </w:r>
      <w:r w:rsidR="00367763" w:rsidRPr="00367763">
        <w:rPr>
          <w:rFonts w:ascii="Maiandra GD" w:hAnsi="Maiandra GD"/>
          <w:bCs/>
          <w:color w:val="C00000"/>
          <w:sz w:val="26"/>
          <w:szCs w:val="26"/>
        </w:rPr>
        <w:t>(Esto lo respondes luego de completar el cuadro, según la última respuesta)</w:t>
      </w:r>
    </w:p>
    <w:p w:rsidR="00367763" w:rsidRDefault="00367763" w:rsidP="00E837EA">
      <w:pPr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sz w:val="23"/>
          <w:szCs w:val="23"/>
        </w:rPr>
        <w:t xml:space="preserve">- </w:t>
      </w:r>
    </w:p>
    <w:p w:rsidR="00E837EA" w:rsidRPr="00367763" w:rsidRDefault="003451A1" w:rsidP="00367763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Cs/>
          <w:sz w:val="24"/>
          <w:szCs w:val="23"/>
        </w:rPr>
      </w:pPr>
      <w:r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Paso 5. </w:t>
      </w:r>
      <w:r w:rsidRPr="00367763">
        <w:rPr>
          <w:rFonts w:ascii="Century Gothic" w:hAnsi="Century Gothic"/>
          <w:bCs/>
          <w:sz w:val="24"/>
          <w:szCs w:val="23"/>
        </w:rPr>
        <w:t>Una vez que hayamos tomado la decisión y realizado las coordinaciones, disfrutemos de implementar dicha actividad y los beneficios que traerá para nosotros.</w:t>
      </w:r>
      <w:r w:rsidR="00367763">
        <w:rPr>
          <w:rFonts w:ascii="Century Gothic" w:hAnsi="Century Gothic"/>
          <w:bCs/>
          <w:sz w:val="24"/>
          <w:szCs w:val="23"/>
        </w:rPr>
        <w:t xml:space="preserve"> </w:t>
      </w:r>
      <w:r w:rsidR="00367763" w:rsidRPr="00367763">
        <w:rPr>
          <w:rFonts w:ascii="Maiandra GD" w:hAnsi="Maiandra GD"/>
          <w:bCs/>
          <w:color w:val="C00000"/>
          <w:sz w:val="26"/>
          <w:szCs w:val="26"/>
        </w:rPr>
        <w:t>(En otras palabras, te dicen que pongas en práctica la actividad que hayas escogido para fortalecer tus habilidades socioemocionales, y que no sólo quede como un escrito)</w:t>
      </w:r>
    </w:p>
    <w:p w:rsidR="00367763" w:rsidRPr="00367763" w:rsidRDefault="00367763" w:rsidP="00367763">
      <w:pPr>
        <w:spacing w:after="120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367763">
        <w:rPr>
          <w:rFonts w:ascii="Arial Rounded MT Bold" w:hAnsi="Arial Rounded MT Bold"/>
          <w:bCs/>
          <w:color w:val="4472C4" w:themeColor="accent5"/>
          <w:sz w:val="28"/>
          <w:szCs w:val="23"/>
        </w:rPr>
        <w:t>Recuerda:</w:t>
      </w:r>
    </w:p>
    <w:p w:rsidR="00E837EA" w:rsidRDefault="003451A1" w:rsidP="00367763">
      <w:pPr>
        <w:jc w:val="both"/>
        <w:rPr>
          <w:rFonts w:ascii="Century Gothic" w:hAnsi="Century Gothic"/>
          <w:bCs/>
          <w:sz w:val="23"/>
          <w:szCs w:val="23"/>
        </w:rPr>
      </w:pPr>
      <w:r w:rsidRPr="003451A1">
        <w:rPr>
          <w:rFonts w:ascii="Century Gothic" w:hAnsi="Century Gothic"/>
          <w:bCs/>
          <w:sz w:val="23"/>
          <w:szCs w:val="23"/>
        </w:rPr>
        <w:t>Una de las demandas del siglo XXI es fortalecer nuestras habilidades socioemocionales. Por ello, es importante identificarlas y cultivarlas, sabiendo que es un proceso que requiere que seamos perseverantes al ponerlas en práctica.</w:t>
      </w:r>
    </w:p>
    <w:p w:rsidR="00E837EA" w:rsidRDefault="00367763" w:rsidP="00367763">
      <w:pPr>
        <w:spacing w:after="120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367763">
        <w:rPr>
          <w:rFonts w:ascii="Arial Rounded MT Bold" w:hAnsi="Arial Rounded MT Bold"/>
          <w:bCs/>
          <w:color w:val="4472C4" w:themeColor="accent5"/>
          <w:sz w:val="28"/>
          <w:szCs w:val="23"/>
        </w:rPr>
        <w:t>Nos autoevaluamos</w:t>
      </w:r>
    </w:p>
    <w:p w:rsidR="00367763" w:rsidRPr="00367763" w:rsidRDefault="00367763" w:rsidP="00367763">
      <w:pPr>
        <w:spacing w:after="120"/>
        <w:rPr>
          <w:rFonts w:ascii="Century Gothic" w:hAnsi="Century Gothic"/>
          <w:b/>
          <w:bCs/>
          <w:sz w:val="23"/>
          <w:szCs w:val="23"/>
        </w:rPr>
      </w:pPr>
      <w:r w:rsidRPr="00367763"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9C61A" wp14:editId="0FE1AF63">
                <wp:simplePos x="0" y="0"/>
                <wp:positionH relativeFrom="column">
                  <wp:posOffset>5305233</wp:posOffset>
                </wp:positionH>
                <wp:positionV relativeFrom="paragraph">
                  <wp:posOffset>229367</wp:posOffset>
                </wp:positionV>
                <wp:extent cx="483079" cy="517585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94133" id="Multiplicar 12" o:spid="_x0000_s1026" style="position:absolute;margin-left:417.75pt;margin-top:18.05pt;width:38.05pt;height:4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QgAIAAB0FAAAOAAAAZHJzL2Uyb0RvYy54bWysVEtv2zAMvg/YfxB0X+1kyZIadYq0QYcB&#10;XVugHXpmZCkWoNckJU7260fJTt+nYT7IpEiR4sePOjvfa0V23AdpTU1HJyUl3DDbSLOp6a+Hqy9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367763">
        <w:rPr>
          <w:rFonts w:ascii="Century Gothic" w:hAnsi="Century Gothic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21792" wp14:editId="311F1521">
                <wp:simplePos x="0" y="0"/>
                <wp:positionH relativeFrom="column">
                  <wp:posOffset>4666891</wp:posOffset>
                </wp:positionH>
                <wp:positionV relativeFrom="paragraph">
                  <wp:posOffset>227522</wp:posOffset>
                </wp:positionV>
                <wp:extent cx="483079" cy="517585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517585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9653A" id="Multiplicar 11" o:spid="_x0000_s1026" style="position:absolute;margin-left:367.45pt;margin-top:17.9pt;width:38.05pt;height:4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" path="m74492,163074l157555,85548r83985,89984l325524,85548r83063,77526l319249,258793r89338,95718l325524,432037,241540,342053r-83985,89984l74492,354511r89338,-95718l74492,163074xe" fillcolor="#5b9bd5" strokecolor="#41719c" strokeweight="1pt">
                <v:stroke joinstyle="miter"/>
                <v:path arrowok="t" o:connecttype="custom" o:connectlocs="74492,163074;157555,85548;241540,175532;325524,85548;408587,163074;319249,258793;408587,354511;325524,432037;241540,342053;157555,432037;74492,354511;163830,258793;74492,163074" o:connectangles="0,0,0,0,0,0,0,0,0,0,0,0,0"/>
              </v:shape>
            </w:pict>
          </mc:Fallback>
        </mc:AlternateContent>
      </w:r>
      <w:r w:rsidRPr="00367763">
        <w:rPr>
          <w:rFonts w:ascii="Century Gothic" w:hAnsi="Century Gothic"/>
          <w:b/>
          <w:bCs/>
          <w:sz w:val="23"/>
          <w:szCs w:val="23"/>
        </w:rPr>
        <w:t>Ahora, observemos juntos nuestros aprendizajes para seguir avanzando. Marcamos con una X en el recuadro correspondiente.</w:t>
      </w:r>
    </w:p>
    <w:p w:rsidR="00367763" w:rsidRPr="00367763" w:rsidRDefault="00367763" w:rsidP="00367763">
      <w:pPr>
        <w:spacing w:after="120"/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laconcuadrcula1"/>
        <w:tblW w:w="1059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99"/>
        <w:gridCol w:w="1019"/>
        <w:gridCol w:w="1147"/>
        <w:gridCol w:w="1128"/>
      </w:tblGrid>
      <w:tr w:rsidR="00367763" w:rsidRPr="00367763" w:rsidTr="00367763">
        <w:trPr>
          <w:trHeight w:val="990"/>
        </w:trPr>
        <w:tc>
          <w:tcPr>
            <w:tcW w:w="7299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367763">
              <w:rPr>
                <w:rFonts w:ascii="Century Gothic" w:hAnsi="Century Gothic"/>
                <w:bCs/>
                <w:sz w:val="23"/>
                <w:szCs w:val="23"/>
              </w:rPr>
              <w:t>Aprendizajes</w:t>
            </w:r>
          </w:p>
        </w:tc>
        <w:tc>
          <w:tcPr>
            <w:tcW w:w="1019" w:type="dxa"/>
            <w:shd w:val="clear" w:color="auto" w:fill="4472C4" w:themeFill="accent5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367763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Mucho</w:t>
            </w:r>
          </w:p>
        </w:tc>
        <w:tc>
          <w:tcPr>
            <w:tcW w:w="1147" w:type="dxa"/>
            <w:shd w:val="clear" w:color="auto" w:fill="4472C4" w:themeFill="accent5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367763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Más o menos</w:t>
            </w:r>
          </w:p>
        </w:tc>
        <w:tc>
          <w:tcPr>
            <w:tcW w:w="1128" w:type="dxa"/>
            <w:shd w:val="clear" w:color="auto" w:fill="4472C4" w:themeFill="accent5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</w:pPr>
            <w:r w:rsidRPr="00367763">
              <w:rPr>
                <w:rFonts w:ascii="Century Gothic" w:hAnsi="Century Gothic"/>
                <w:b/>
                <w:bCs/>
                <w:color w:val="FFFFFF" w:themeColor="background1"/>
                <w:sz w:val="23"/>
                <w:szCs w:val="23"/>
              </w:rPr>
              <w:t>Poco</w:t>
            </w:r>
          </w:p>
        </w:tc>
      </w:tr>
      <w:tr w:rsidR="00367763" w:rsidRPr="00367763" w:rsidTr="00367763">
        <w:trPr>
          <w:trHeight w:val="1266"/>
        </w:trPr>
        <w:tc>
          <w:tcPr>
            <w:tcW w:w="7299" w:type="dxa"/>
            <w:shd w:val="clear" w:color="auto" w:fill="DEEAF6" w:themeFill="accent1" w:themeFillTint="33"/>
            <w:vAlign w:val="center"/>
          </w:tcPr>
          <w:p w:rsidR="00367763" w:rsidRPr="00367763" w:rsidRDefault="00367763" w:rsidP="00367763">
            <w:pPr>
              <w:spacing w:line="259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367763">
              <w:rPr>
                <w:rFonts w:ascii="Century Gothic" w:hAnsi="Century Gothic"/>
                <w:bCs/>
                <w:sz w:val="23"/>
                <w:szCs w:val="23"/>
              </w:rPr>
              <w:t>Considero que fortalecer mis habilidades socioemocionales me permitirá tener un mejor desempeño en mi vida familiar, educativa y el mundo del trabajo.</w:t>
            </w:r>
          </w:p>
        </w:tc>
        <w:tc>
          <w:tcPr>
            <w:tcW w:w="1019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7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8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367763" w:rsidRPr="00367763" w:rsidTr="00367763">
        <w:trPr>
          <w:trHeight w:val="973"/>
        </w:trPr>
        <w:tc>
          <w:tcPr>
            <w:tcW w:w="7299" w:type="dxa"/>
            <w:shd w:val="clear" w:color="auto" w:fill="DEEAF6" w:themeFill="accent1" w:themeFillTint="33"/>
            <w:vAlign w:val="center"/>
          </w:tcPr>
          <w:p w:rsidR="00367763" w:rsidRPr="00367763" w:rsidRDefault="00367763" w:rsidP="00367763">
            <w:pPr>
              <w:spacing w:line="259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367763">
              <w:rPr>
                <w:rFonts w:ascii="Century Gothic" w:hAnsi="Century Gothic"/>
                <w:bCs/>
                <w:sz w:val="23"/>
                <w:szCs w:val="23"/>
              </w:rPr>
              <w:t>Me motiva buscar oportunidades y espacios donde pueda fortalecer estas habilidades.</w:t>
            </w:r>
          </w:p>
        </w:tc>
        <w:tc>
          <w:tcPr>
            <w:tcW w:w="1019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7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28" w:type="dxa"/>
            <w:vAlign w:val="center"/>
          </w:tcPr>
          <w:p w:rsidR="00367763" w:rsidRPr="00367763" w:rsidRDefault="00367763" w:rsidP="00367763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367763" w:rsidRPr="00367763" w:rsidRDefault="00367763" w:rsidP="00367763">
      <w:pPr>
        <w:spacing w:after="0"/>
        <w:rPr>
          <w:rFonts w:ascii="Century Gothic" w:hAnsi="Century Gothic"/>
          <w:bCs/>
          <w:sz w:val="18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/>
          <w:bCs/>
          <w:sz w:val="24"/>
          <w:szCs w:val="23"/>
        </w:rPr>
      </w:pPr>
      <w:r w:rsidRPr="00367763">
        <w:rPr>
          <w:rFonts w:ascii="Century Gothic" w:hAnsi="Century Gothic"/>
          <w:b/>
          <w:bCs/>
          <w:sz w:val="24"/>
          <w:szCs w:val="23"/>
        </w:rPr>
        <w:t xml:space="preserve">Ahora que hemos reflexionado sobre el tema, </w:t>
      </w:r>
      <w:r w:rsidRPr="00367763">
        <w:rPr>
          <w:rFonts w:ascii="Century Gothic" w:hAnsi="Century Gothic"/>
          <w:b/>
          <w:bCs/>
          <w:color w:val="4472C4" w:themeColor="accent5"/>
          <w:sz w:val="24"/>
          <w:szCs w:val="23"/>
        </w:rPr>
        <w:t>escribamos un compromiso personal para seguir fortaleciendo nuestras habilidades socioemocionales.</w:t>
      </w:r>
    </w:p>
    <w:p w:rsidR="00367763" w:rsidRPr="00367763" w:rsidRDefault="00367763" w:rsidP="006852DB">
      <w:pPr>
        <w:spacing w:after="120"/>
        <w:jc w:val="both"/>
        <w:rPr>
          <w:rFonts w:ascii="Maiandra GD" w:hAnsi="Maiandra GD"/>
          <w:bCs/>
          <w:color w:val="C00000"/>
          <w:sz w:val="24"/>
          <w:szCs w:val="23"/>
        </w:rPr>
      </w:pPr>
      <w:r>
        <w:rPr>
          <w:rFonts w:ascii="Maiandra GD" w:hAnsi="Maiandra GD"/>
          <w:bCs/>
          <w:color w:val="C00000"/>
          <w:sz w:val="24"/>
          <w:szCs w:val="23"/>
        </w:rPr>
        <w:lastRenderedPageBreak/>
        <w:t>(Dependiendo de cuáles son las habilidades que te faltan fortalecer, puedes comprometerte a trabajar en ellas, por ejemplo para perder la vergüenza a exponer en público puedes comprometerte a participar más seguido en las clases, o</w:t>
      </w:r>
      <w:r w:rsidR="006852DB">
        <w:rPr>
          <w:rFonts w:ascii="Maiandra GD" w:hAnsi="Maiandra GD"/>
          <w:bCs/>
          <w:color w:val="C00000"/>
          <w:sz w:val="24"/>
          <w:szCs w:val="23"/>
        </w:rPr>
        <w:t xml:space="preserve"> para mejorar tu concentración pu</w:t>
      </w:r>
      <w:r>
        <w:rPr>
          <w:rFonts w:ascii="Maiandra GD" w:hAnsi="Maiandra GD"/>
          <w:bCs/>
          <w:color w:val="C00000"/>
          <w:sz w:val="24"/>
          <w:szCs w:val="23"/>
        </w:rPr>
        <w:t xml:space="preserve">edes comprometerte a </w:t>
      </w:r>
      <w:r w:rsidR="006852DB">
        <w:rPr>
          <w:rFonts w:ascii="Maiandra GD" w:hAnsi="Maiandra GD"/>
          <w:bCs/>
          <w:color w:val="C00000"/>
          <w:sz w:val="24"/>
          <w:szCs w:val="23"/>
        </w:rPr>
        <w:t>implementar rutinas de respiración o tomar medidas para evitar distracciones, comprométete a lo que creas necesario para mejorar tus habilidad socioemocionales uwu)</w:t>
      </w: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  <w:r w:rsidRPr="00367763"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107A6BB5" wp14:editId="4382B4A1">
            <wp:simplePos x="0" y="0"/>
            <wp:positionH relativeFrom="column">
              <wp:posOffset>621030</wp:posOffset>
            </wp:positionH>
            <wp:positionV relativeFrom="paragraph">
              <wp:posOffset>12065</wp:posOffset>
            </wp:positionV>
            <wp:extent cx="5417185" cy="3089910"/>
            <wp:effectExtent l="0" t="0" r="0" b="0"/>
            <wp:wrapSquare wrapText="bothSides"/>
            <wp:docPr id="18" name="Imagen 18" descr="Notas adhesivas imagen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s adhesivas imagen PNG transparente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1" b="20816"/>
                    <a:stretch/>
                  </pic:blipFill>
                  <pic:spPr bwMode="auto">
                    <a:xfrm>
                      <a:off x="0" y="0"/>
                      <a:ext cx="541718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  <w:r w:rsidRPr="00367763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84EF9" wp14:editId="3EDA48B3">
                <wp:simplePos x="0" y="0"/>
                <wp:positionH relativeFrom="column">
                  <wp:posOffset>1854679</wp:posOffset>
                </wp:positionH>
                <wp:positionV relativeFrom="paragraph">
                  <wp:posOffset>62577</wp:posOffset>
                </wp:positionV>
                <wp:extent cx="3450554" cy="439948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54" cy="4399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763" w:rsidRPr="006D0A6A" w:rsidRDefault="00367763" w:rsidP="00367763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</w:pPr>
                            <w:r w:rsidRPr="006D0A6A">
                              <w:rPr>
                                <w:rFonts w:ascii="Bernard MT Condensed" w:hAnsi="Bernard MT Condensed"/>
                                <w:color w:val="4472C4" w:themeColor="accent5"/>
                                <w:sz w:val="48"/>
                              </w:rPr>
                              <w:t>Mi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84EF9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2" type="#_x0000_t202" style="position:absolute;margin-left:146.05pt;margin-top:4.95pt;width:271.7pt;height:34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" filled="f" stroked="f" strokeweight="1pt">
                <v:textbox>
                  <w:txbxContent>
                    <w:p w:rsidR="00367763" w:rsidRPr="006D0A6A" w:rsidRDefault="00367763" w:rsidP="00367763">
                      <w:pPr>
                        <w:jc w:val="center"/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</w:pPr>
                      <w:r w:rsidRPr="006D0A6A">
                        <w:rPr>
                          <w:rFonts w:ascii="Bernard MT Condensed" w:hAnsi="Bernard MT Condensed"/>
                          <w:color w:val="4472C4" w:themeColor="accent5"/>
                          <w:sz w:val="48"/>
                        </w:rPr>
                        <w:t>Mi compromiso</w:t>
                      </w:r>
                    </w:p>
                  </w:txbxContent>
                </v:textbox>
              </v:shape>
            </w:pict>
          </mc:Fallback>
        </mc:AlternateContent>
      </w: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  <w:r w:rsidRPr="00367763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3D53D" wp14:editId="14B879AD">
                <wp:simplePos x="0" y="0"/>
                <wp:positionH relativeFrom="column">
                  <wp:posOffset>1656272</wp:posOffset>
                </wp:positionH>
                <wp:positionV relativeFrom="paragraph">
                  <wp:posOffset>15168</wp:posOffset>
                </wp:positionV>
                <wp:extent cx="4071620" cy="1803077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18030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763" w:rsidRPr="006D0A6A" w:rsidRDefault="00367763" w:rsidP="00367763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D53D" id="Cuadro de texto 20" o:spid="_x0000_s1033" type="#_x0000_t202" style="position:absolute;margin-left:130.4pt;margin-top:1.2pt;width:320.6pt;height:14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" filled="f" stroked="f" strokeweight="1pt">
                <v:textbox>
                  <w:txbxContent>
                    <w:p w:rsidR="00367763" w:rsidRPr="006D0A6A" w:rsidRDefault="00367763" w:rsidP="00367763">
                      <w:pPr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Pr="00367763" w:rsidRDefault="00367763" w:rsidP="00367763">
      <w:pPr>
        <w:spacing w:after="120"/>
        <w:rPr>
          <w:rFonts w:ascii="Century Gothic" w:hAnsi="Century Gothic"/>
          <w:bCs/>
          <w:sz w:val="23"/>
          <w:szCs w:val="23"/>
        </w:rPr>
      </w:pPr>
    </w:p>
    <w:p w:rsidR="00367763" w:rsidRDefault="00367763" w:rsidP="00E837EA">
      <w:pPr>
        <w:rPr>
          <w:rFonts w:ascii="Arial Rounded MT Bold" w:hAnsi="Arial Rounded MT Bold"/>
          <w:bCs/>
          <w:color w:val="4472C4" w:themeColor="accent5"/>
          <w:sz w:val="28"/>
          <w:szCs w:val="23"/>
        </w:rPr>
      </w:pPr>
    </w:p>
    <w:p w:rsidR="00367763" w:rsidRPr="00367763" w:rsidRDefault="00367763" w:rsidP="00E837EA">
      <w:pPr>
        <w:rPr>
          <w:rFonts w:ascii="Maiandra GD" w:hAnsi="Maiandra GD"/>
          <w:bCs/>
          <w:color w:val="C00000"/>
          <w:sz w:val="28"/>
          <w:szCs w:val="23"/>
        </w:rPr>
      </w:pPr>
      <w:r w:rsidRPr="00367763">
        <w:rPr>
          <w:rFonts w:ascii="Maiandra GD" w:hAnsi="Maiandra GD"/>
          <w:bCs/>
          <w:color w:val="C00000"/>
          <w:sz w:val="28"/>
          <w:szCs w:val="23"/>
        </w:rPr>
        <w:t>Con esto ya habríamos terminado toda la Experiencia de Aprendizaje 3 del área de Tutoría, la semana 7 nos veremos con una nueva Experiencia que comprenderá de 4 actividades, hasta pronto nwn</w:t>
      </w:r>
    </w:p>
    <w:p w:rsidR="00367763" w:rsidRPr="00367763" w:rsidRDefault="00367763" w:rsidP="00367763">
      <w:pPr>
        <w:jc w:val="right"/>
        <w:rPr>
          <w:rFonts w:ascii="Maiandra GD" w:hAnsi="Maiandra GD"/>
          <w:bCs/>
          <w:color w:val="C00000"/>
          <w:sz w:val="32"/>
          <w:szCs w:val="23"/>
          <w:u w:val="single"/>
        </w:rPr>
      </w:pPr>
      <w:r w:rsidRPr="00367763">
        <w:rPr>
          <w:rFonts w:ascii="Maiandra GD" w:hAnsi="Maiandra GD"/>
          <w:bCs/>
          <w:color w:val="C00000"/>
          <w:sz w:val="32"/>
          <w:szCs w:val="23"/>
          <w:u w:val="single"/>
        </w:rPr>
        <w:t>Bela Konrad</w:t>
      </w:r>
    </w:p>
    <w:sectPr w:rsidR="00367763" w:rsidRPr="00367763" w:rsidSect="00E837EA">
      <w:headerReference w:type="default" r:id="rId11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59" w:rsidRDefault="00810B59" w:rsidP="00D843A4">
      <w:pPr>
        <w:spacing w:after="0" w:line="240" w:lineRule="auto"/>
      </w:pPr>
      <w:r>
        <w:separator/>
      </w:r>
    </w:p>
  </w:endnote>
  <w:endnote w:type="continuationSeparator" w:id="0">
    <w:p w:rsidR="00810B59" w:rsidRDefault="00810B59" w:rsidP="00D8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59" w:rsidRDefault="00810B59" w:rsidP="00D843A4">
      <w:pPr>
        <w:spacing w:after="0" w:line="240" w:lineRule="auto"/>
      </w:pPr>
      <w:r>
        <w:separator/>
      </w:r>
    </w:p>
  </w:footnote>
  <w:footnote w:type="continuationSeparator" w:id="0">
    <w:p w:rsidR="00810B59" w:rsidRDefault="00810B59" w:rsidP="00D8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A4" w:rsidRPr="00D843A4" w:rsidRDefault="00D843A4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C7541"/>
    <w:multiLevelType w:val="hybridMultilevel"/>
    <w:tmpl w:val="06428668"/>
    <w:lvl w:ilvl="0" w:tplc="4A146FD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55B6"/>
    <w:multiLevelType w:val="hybridMultilevel"/>
    <w:tmpl w:val="F5C63F0A"/>
    <w:lvl w:ilvl="0" w:tplc="B92ED31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A2E"/>
    <w:multiLevelType w:val="hybridMultilevel"/>
    <w:tmpl w:val="3E383E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A4"/>
    <w:rsid w:val="002D3D1E"/>
    <w:rsid w:val="003451A1"/>
    <w:rsid w:val="00367763"/>
    <w:rsid w:val="006852DB"/>
    <w:rsid w:val="00686983"/>
    <w:rsid w:val="007809E0"/>
    <w:rsid w:val="00810B59"/>
    <w:rsid w:val="00876843"/>
    <w:rsid w:val="00B32E9B"/>
    <w:rsid w:val="00BF419C"/>
    <w:rsid w:val="00CC60B9"/>
    <w:rsid w:val="00D77712"/>
    <w:rsid w:val="00D843A4"/>
    <w:rsid w:val="00E837EA"/>
    <w:rsid w:val="00F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97FD3-727F-4439-9C35-0D9C794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3A4"/>
  </w:style>
  <w:style w:type="paragraph" w:styleId="Piedepgina">
    <w:name w:val="footer"/>
    <w:basedOn w:val="Normal"/>
    <w:link w:val="PiedepginaCar"/>
    <w:uiPriority w:val="99"/>
    <w:unhideWhenUsed/>
    <w:rsid w:val="00D8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A4"/>
  </w:style>
  <w:style w:type="paragraph" w:styleId="Prrafodelista">
    <w:name w:val="List Paragraph"/>
    <w:basedOn w:val="Normal"/>
    <w:uiPriority w:val="34"/>
    <w:qFormat/>
    <w:rsid w:val="00CC60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6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3</cp:revision>
  <dcterms:created xsi:type="dcterms:W3CDTF">2021-05-10T01:22:00Z</dcterms:created>
  <dcterms:modified xsi:type="dcterms:W3CDTF">2021-05-10T14:35:00Z</dcterms:modified>
</cp:coreProperties>
</file>