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31" w:rsidRDefault="002A7531" w:rsidP="002A7531">
      <w:pPr>
        <w:shd w:val="clear" w:color="auto" w:fill="FFFFFF"/>
        <w:spacing w:after="0" w:line="563" w:lineRule="atLeast"/>
        <w:outlineLvl w:val="0"/>
        <w:rPr>
          <w:rFonts w:ascii="Helvetica" w:eastAsia="Times New Roman" w:hAnsi="Helvetica" w:cs="Helvetica"/>
          <w:b/>
          <w:bCs/>
          <w:color w:val="202020"/>
          <w:kern w:val="36"/>
          <w:sz w:val="45"/>
          <w:szCs w:val="45"/>
          <w:lang w:eastAsia="en-GB"/>
        </w:rPr>
      </w:pPr>
      <w:bookmarkStart w:id="0" w:name="_GoBack"/>
      <w:bookmarkEnd w:id="0"/>
    </w:p>
    <w:p w:rsidR="002A7531" w:rsidRDefault="002A7531" w:rsidP="002A7531">
      <w:pPr>
        <w:shd w:val="clear" w:color="auto" w:fill="FFFFFF"/>
        <w:spacing w:after="0" w:line="563" w:lineRule="atLeast"/>
        <w:outlineLvl w:val="0"/>
        <w:rPr>
          <w:rFonts w:ascii="Helvetica" w:eastAsia="Times New Roman" w:hAnsi="Helvetica" w:cs="Helvetica"/>
          <w:b/>
          <w:bCs/>
          <w:color w:val="202020"/>
          <w:kern w:val="36"/>
          <w:sz w:val="45"/>
          <w:szCs w:val="45"/>
          <w:lang w:eastAsia="en-GB"/>
        </w:rPr>
      </w:pPr>
      <w:r w:rsidRPr="00C9312D">
        <w:rPr>
          <w:rFonts w:ascii="Helvetica" w:eastAsia="Times New Roman" w:hAnsi="Helvetica" w:cs="Helvetica"/>
          <w:b/>
          <w:bCs/>
          <w:color w:val="202020"/>
          <w:kern w:val="36"/>
          <w:sz w:val="45"/>
          <w:szCs w:val="45"/>
          <w:lang w:eastAsia="en-GB"/>
        </w:rPr>
        <w:t>Flo the Flu Fairy</w:t>
      </w:r>
    </w:p>
    <w:p w:rsidR="002A7531" w:rsidRPr="00C9312D" w:rsidRDefault="002A7531" w:rsidP="002A7531">
      <w:pPr>
        <w:shd w:val="clear" w:color="auto" w:fill="FFFFFF"/>
        <w:spacing w:after="0" w:line="563" w:lineRule="atLeast"/>
        <w:outlineLvl w:val="0"/>
        <w:rPr>
          <w:rFonts w:ascii="Helvetica" w:eastAsia="Times New Roman" w:hAnsi="Helvetica" w:cs="Helvetica"/>
          <w:b/>
          <w:bCs/>
          <w:color w:val="202020"/>
          <w:kern w:val="36"/>
          <w:sz w:val="45"/>
          <w:szCs w:val="45"/>
          <w:lang w:eastAsia="en-GB"/>
        </w:rPr>
      </w:pPr>
    </w:p>
    <w:p w:rsidR="002A7531" w:rsidRPr="00C9312D" w:rsidRDefault="002A7531" w:rsidP="002A7531">
      <w:pPr>
        <w:shd w:val="clear" w:color="auto" w:fill="FFFFFF"/>
        <w:spacing w:before="150" w:after="150" w:line="360" w:lineRule="atLeast"/>
        <w:rPr>
          <w:rFonts w:ascii="Helvetica" w:eastAsia="Times New Roman" w:hAnsi="Helvetica" w:cs="Helvetica"/>
          <w:color w:val="202020"/>
          <w:sz w:val="24"/>
          <w:szCs w:val="24"/>
          <w:lang w:eastAsia="en-GB"/>
        </w:rPr>
      </w:pPr>
      <w:r w:rsidRPr="00C9312D">
        <w:rPr>
          <w:rFonts w:ascii="Helvetica" w:eastAsia="Times New Roman" w:hAnsi="Helvetica" w:cs="Helvetica"/>
          <w:color w:val="202020"/>
          <w:sz w:val="24"/>
          <w:szCs w:val="24"/>
          <w:lang w:eastAsia="en-GB"/>
        </w:rPr>
        <w:t>The CCG have requested early year’s provider support as they start their campaign to support 2 and 3-years-old children to have their free flu nasal spray. They appreciate that you are able to reach many of these families and have asked if they can get resources out to you.</w:t>
      </w:r>
      <w:r w:rsidRPr="00C9312D">
        <w:rPr>
          <w:rFonts w:ascii="Helvetica" w:eastAsia="Times New Roman" w:hAnsi="Helvetica" w:cs="Helvetica"/>
          <w:color w:val="202020"/>
          <w:sz w:val="24"/>
          <w:szCs w:val="24"/>
          <w:lang w:eastAsia="en-GB"/>
        </w:rPr>
        <w:br/>
      </w:r>
      <w:r w:rsidRPr="00C9312D">
        <w:rPr>
          <w:rFonts w:ascii="Helvetica" w:eastAsia="Times New Roman" w:hAnsi="Helvetica" w:cs="Helvetica"/>
          <w:color w:val="202020"/>
          <w:sz w:val="24"/>
          <w:szCs w:val="24"/>
          <w:lang w:eastAsia="en-GB"/>
        </w:rPr>
        <w:br/>
        <w:t>Flu season is here and we want to build on last year’s increase of 2 and 3-year-old children having their FREE nasal spray.</w:t>
      </w:r>
      <w:r w:rsidRPr="00C9312D">
        <w:rPr>
          <w:rFonts w:ascii="Helvetica" w:eastAsia="Times New Roman" w:hAnsi="Helvetica" w:cs="Helvetica"/>
          <w:color w:val="202020"/>
          <w:sz w:val="24"/>
          <w:szCs w:val="24"/>
          <w:lang w:eastAsia="en-GB"/>
        </w:rPr>
        <w:br/>
      </w:r>
      <w:r w:rsidRPr="00C9312D">
        <w:rPr>
          <w:rFonts w:ascii="Helvetica" w:eastAsia="Times New Roman" w:hAnsi="Helvetica" w:cs="Helvetica"/>
          <w:color w:val="202020"/>
          <w:sz w:val="24"/>
          <w:szCs w:val="24"/>
          <w:lang w:eastAsia="en-GB"/>
        </w:rPr>
        <w:br/>
        <w:t>Bolton CCG would like to know:</w:t>
      </w:r>
    </w:p>
    <w:p w:rsidR="002A7531" w:rsidRPr="00C9312D" w:rsidRDefault="002A7531" w:rsidP="002A7531">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C9312D">
        <w:rPr>
          <w:rFonts w:ascii="Helvetica" w:eastAsia="Times New Roman" w:hAnsi="Helvetica" w:cs="Helvetica"/>
          <w:color w:val="202020"/>
          <w:sz w:val="24"/>
          <w:szCs w:val="24"/>
          <w:lang w:eastAsia="en-GB"/>
        </w:rPr>
        <w:t>If you received a Flo the Flu Fairy story pack last year – did you use it?</w:t>
      </w:r>
    </w:p>
    <w:p w:rsidR="002A7531" w:rsidRPr="00C9312D" w:rsidRDefault="002A7531" w:rsidP="002A7531">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C9312D">
        <w:rPr>
          <w:rFonts w:ascii="Helvetica" w:eastAsia="Times New Roman" w:hAnsi="Helvetica" w:cs="Helvetica"/>
          <w:color w:val="202020"/>
          <w:sz w:val="24"/>
          <w:szCs w:val="24"/>
          <w:lang w:eastAsia="en-GB"/>
        </w:rPr>
        <w:t>Do you want to receive one this year?</w:t>
      </w:r>
    </w:p>
    <w:p w:rsidR="002A7531" w:rsidRDefault="002A7531" w:rsidP="002A7531">
      <w:pPr>
        <w:shd w:val="clear" w:color="auto" w:fill="FFFFFF"/>
        <w:spacing w:before="150" w:after="150" w:line="360" w:lineRule="atLeast"/>
        <w:rPr>
          <w:rFonts w:ascii="Helvetica" w:eastAsia="Times New Roman" w:hAnsi="Helvetica" w:cs="Helvetica"/>
          <w:color w:val="202020"/>
          <w:sz w:val="24"/>
          <w:szCs w:val="24"/>
          <w:lang w:eastAsia="en-GB"/>
        </w:rPr>
      </w:pPr>
      <w:r w:rsidRPr="00C9312D">
        <w:rPr>
          <w:rFonts w:ascii="Helvetica" w:eastAsia="Times New Roman" w:hAnsi="Helvetica" w:cs="Helvetica"/>
          <w:color w:val="202020"/>
          <w:sz w:val="24"/>
          <w:szCs w:val="24"/>
          <w:lang w:eastAsia="en-GB"/>
        </w:rPr>
        <w:t>Let them know by emailing: </w:t>
      </w:r>
      <w:hyperlink r:id="rId8" w:tgtFrame="_blank" w:history="1">
        <w:r w:rsidRPr="00C9312D">
          <w:rPr>
            <w:rFonts w:ascii="Helvetica" w:eastAsia="Times New Roman" w:hAnsi="Helvetica" w:cs="Helvetica"/>
            <w:color w:val="007C89"/>
            <w:sz w:val="24"/>
            <w:szCs w:val="24"/>
            <w:u w:val="single"/>
            <w:lang w:eastAsia="en-GB"/>
          </w:rPr>
          <w:t>bolccg.communications@nhs.net</w:t>
        </w:r>
      </w:hyperlink>
      <w:r w:rsidRPr="00C9312D">
        <w:rPr>
          <w:rFonts w:ascii="Helvetica" w:eastAsia="Times New Roman" w:hAnsi="Helvetica" w:cs="Helvetica"/>
          <w:color w:val="202020"/>
          <w:sz w:val="24"/>
          <w:szCs w:val="24"/>
          <w:lang w:eastAsia="en-GB"/>
        </w:rPr>
        <w:t> by the 5th October 2020.</w:t>
      </w:r>
      <w:r w:rsidRPr="00C9312D">
        <w:rPr>
          <w:rFonts w:ascii="Helvetica" w:eastAsia="Times New Roman" w:hAnsi="Helvetica" w:cs="Helvetica"/>
          <w:color w:val="202020"/>
          <w:sz w:val="24"/>
          <w:szCs w:val="24"/>
          <w:lang w:eastAsia="en-GB"/>
        </w:rPr>
        <w:br/>
      </w:r>
    </w:p>
    <w:p w:rsidR="002A7531" w:rsidRPr="00C9312D" w:rsidRDefault="002A7531" w:rsidP="002A7531">
      <w:pPr>
        <w:shd w:val="clear" w:color="auto" w:fill="FFFFFF"/>
        <w:spacing w:before="150" w:after="150" w:line="360" w:lineRule="atLeast"/>
        <w:rPr>
          <w:rFonts w:ascii="Helvetica" w:eastAsia="Times New Roman" w:hAnsi="Helvetica" w:cs="Helvetica"/>
          <w:color w:val="202020"/>
          <w:sz w:val="24"/>
          <w:szCs w:val="24"/>
          <w:lang w:eastAsia="en-GB"/>
        </w:rPr>
      </w:pPr>
      <w:r w:rsidRPr="00C9312D">
        <w:rPr>
          <w:rFonts w:ascii="Helvetica" w:eastAsia="Times New Roman" w:hAnsi="Helvetica" w:cs="Helvetica"/>
          <w:color w:val="202020"/>
          <w:sz w:val="24"/>
          <w:szCs w:val="24"/>
          <w:lang w:eastAsia="en-GB"/>
        </w:rPr>
        <w:br/>
      </w:r>
      <w:r w:rsidRPr="00C9312D">
        <w:rPr>
          <w:rFonts w:ascii="Helvetica" w:eastAsia="Times New Roman" w:hAnsi="Helvetica" w:cs="Helvetica"/>
          <w:noProof/>
          <w:color w:val="202020"/>
          <w:sz w:val="24"/>
          <w:szCs w:val="24"/>
          <w:lang w:eastAsia="en-GB"/>
        </w:rPr>
        <w:drawing>
          <wp:inline distT="0" distB="0" distL="0" distR="0" wp14:anchorId="22FF411F" wp14:editId="3571F61D">
            <wp:extent cx="4762500" cy="2486025"/>
            <wp:effectExtent l="0" t="0" r="0" b="9525"/>
            <wp:docPr id="2" name="Picture 2" descr="https://ecp.yusercontent.com/mail?url=https%3A%2F%2Fmcusercontent.com%2Ff63b252b7710b2a7a4577b196%2Fimages%2Ff9a8c7e3-9662-4a17-a2c0-45426d3c898c.jpg&amp;t=1601289610&amp;ymreqid=928254d9-cec8-e932-1c4c-d20000018b00&amp;sig=7ccwnUJW.JV3uz_ttemn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mcusercontent.com%2Ff63b252b7710b2a7a4577b196%2Fimages%2Ff9a8c7e3-9662-4a17-a2c0-45426d3c898c.jpg&amp;t=1601289610&amp;ymreqid=928254d9-cec8-e932-1c4c-d20000018b00&amp;sig=7ccwnUJW.JV3uz_ttemn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2486025"/>
                    </a:xfrm>
                    <a:prstGeom prst="rect">
                      <a:avLst/>
                    </a:prstGeom>
                    <a:noFill/>
                    <a:ln>
                      <a:noFill/>
                    </a:ln>
                  </pic:spPr>
                </pic:pic>
              </a:graphicData>
            </a:graphic>
          </wp:inline>
        </w:drawing>
      </w:r>
    </w:p>
    <w:p w:rsidR="00FF2346" w:rsidRPr="00707054" w:rsidRDefault="00FF2346" w:rsidP="00BD2AD3">
      <w:pPr>
        <w:pStyle w:val="NoSpacing"/>
        <w:rPr>
          <w:rFonts w:ascii="Times New Roman" w:hAnsi="Times New Roman" w:cs="Times New Roman"/>
          <w:sz w:val="24"/>
          <w:szCs w:val="24"/>
        </w:rPr>
      </w:pPr>
    </w:p>
    <w:sectPr w:rsidR="00FF2346" w:rsidRPr="00707054">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6F" w:rsidRDefault="006F506F" w:rsidP="00DD6571">
      <w:pPr>
        <w:spacing w:after="0" w:line="240" w:lineRule="auto"/>
      </w:pPr>
      <w:r>
        <w:separator/>
      </w:r>
    </w:p>
  </w:endnote>
  <w:endnote w:type="continuationSeparator" w:id="0">
    <w:p w:rsidR="006F506F" w:rsidRDefault="006F506F" w:rsidP="00DD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6F" w:rsidRDefault="006F506F" w:rsidP="00DD6571">
      <w:pPr>
        <w:spacing w:after="0" w:line="240" w:lineRule="auto"/>
      </w:pPr>
      <w:r>
        <w:separator/>
      </w:r>
    </w:p>
  </w:footnote>
  <w:footnote w:type="continuationSeparator" w:id="0">
    <w:p w:rsidR="006F506F" w:rsidRDefault="006F506F" w:rsidP="00DD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71" w:rsidRDefault="00DD6571">
    <w:pPr>
      <w:pStyle w:val="Header"/>
    </w:pPr>
    <w:r>
      <w:rPr>
        <w:noProof/>
        <w:lang w:eastAsia="en-GB"/>
      </w:rPr>
      <w:drawing>
        <wp:inline distT="0" distB="0" distL="0" distR="0" wp14:anchorId="5FCF3F60" wp14:editId="2CBF264F">
          <wp:extent cx="2180492" cy="983631"/>
          <wp:effectExtent l="0" t="0" r="0" b="6985"/>
          <wp:docPr id="1" name="Picture 1" descr="C:\Users\paul\Desktop\CHILD MINDING\website\Apple-house 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CHILD MINDING\website\Apple-house LOGO\Smal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105" cy="986163"/>
                  </a:xfrm>
                  <a:prstGeom prst="rect">
                    <a:avLst/>
                  </a:prstGeom>
                  <a:noFill/>
                  <a:ln>
                    <a:noFill/>
                  </a:ln>
                </pic:spPr>
              </pic:pic>
            </a:graphicData>
          </a:graphic>
        </wp:inline>
      </w:drawing>
    </w:r>
    <w:r>
      <w:t xml:space="preserve"> </w:t>
    </w:r>
    <w:r>
      <w:tab/>
    </w:r>
    <w:r>
      <w:tab/>
      <w:t xml:space="preserve"> </w:t>
    </w:r>
    <w:r>
      <w:rPr>
        <w:noProof/>
        <w:lang w:eastAsia="en-GB"/>
      </w:rPr>
      <w:t xml:space="preserve">    </w:t>
    </w:r>
    <w:r>
      <w:rPr>
        <w:noProof/>
        <w:lang w:eastAsia="en-GB"/>
      </w:rPr>
      <w:drawing>
        <wp:inline distT="0" distB="0" distL="0" distR="0" wp14:anchorId="56FDC37E">
          <wp:extent cx="1371600" cy="101990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3056" cy="1020991"/>
                  </a:xfrm>
                  <a:prstGeom prst="rect">
                    <a:avLst/>
                  </a:prstGeom>
                  <a:noFill/>
                </pic:spPr>
              </pic:pic>
            </a:graphicData>
          </a:graphic>
        </wp:inline>
      </w:drawing>
    </w:r>
  </w:p>
  <w:p w:rsidR="00DD6571" w:rsidRDefault="00DD6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3554"/>
    <w:multiLevelType w:val="multilevel"/>
    <w:tmpl w:val="199A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71"/>
    <w:rsid w:val="000926E2"/>
    <w:rsid w:val="00260738"/>
    <w:rsid w:val="002A7531"/>
    <w:rsid w:val="00450AAC"/>
    <w:rsid w:val="00517994"/>
    <w:rsid w:val="006F506F"/>
    <w:rsid w:val="00707054"/>
    <w:rsid w:val="00BD2AD3"/>
    <w:rsid w:val="00CE3C65"/>
    <w:rsid w:val="00DD6571"/>
    <w:rsid w:val="00FD167B"/>
    <w:rsid w:val="00FF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71"/>
    <w:pPr>
      <w:spacing w:after="0" w:line="240" w:lineRule="auto"/>
    </w:pPr>
  </w:style>
  <w:style w:type="paragraph" w:styleId="Header">
    <w:name w:val="header"/>
    <w:basedOn w:val="Normal"/>
    <w:link w:val="HeaderChar"/>
    <w:uiPriority w:val="99"/>
    <w:unhideWhenUsed/>
    <w:rsid w:val="00DD6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571"/>
  </w:style>
  <w:style w:type="paragraph" w:styleId="Footer">
    <w:name w:val="footer"/>
    <w:basedOn w:val="Normal"/>
    <w:link w:val="FooterChar"/>
    <w:uiPriority w:val="99"/>
    <w:unhideWhenUsed/>
    <w:rsid w:val="00DD6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571"/>
  </w:style>
  <w:style w:type="paragraph" w:styleId="BalloonText">
    <w:name w:val="Balloon Text"/>
    <w:basedOn w:val="Normal"/>
    <w:link w:val="BalloonTextChar"/>
    <w:uiPriority w:val="99"/>
    <w:semiHidden/>
    <w:unhideWhenUsed/>
    <w:rsid w:val="00DD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71"/>
    <w:rPr>
      <w:rFonts w:ascii="Tahoma" w:hAnsi="Tahoma" w:cs="Tahoma"/>
      <w:sz w:val="16"/>
      <w:szCs w:val="16"/>
    </w:rPr>
  </w:style>
  <w:style w:type="character" w:styleId="Hyperlink">
    <w:name w:val="Hyperlink"/>
    <w:basedOn w:val="DefaultParagraphFont"/>
    <w:uiPriority w:val="99"/>
    <w:unhideWhenUsed/>
    <w:rsid w:val="00BD2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71"/>
    <w:pPr>
      <w:spacing w:after="0" w:line="240" w:lineRule="auto"/>
    </w:pPr>
  </w:style>
  <w:style w:type="paragraph" w:styleId="Header">
    <w:name w:val="header"/>
    <w:basedOn w:val="Normal"/>
    <w:link w:val="HeaderChar"/>
    <w:uiPriority w:val="99"/>
    <w:unhideWhenUsed/>
    <w:rsid w:val="00DD6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571"/>
  </w:style>
  <w:style w:type="paragraph" w:styleId="Footer">
    <w:name w:val="footer"/>
    <w:basedOn w:val="Normal"/>
    <w:link w:val="FooterChar"/>
    <w:uiPriority w:val="99"/>
    <w:unhideWhenUsed/>
    <w:rsid w:val="00DD6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571"/>
  </w:style>
  <w:style w:type="paragraph" w:styleId="BalloonText">
    <w:name w:val="Balloon Text"/>
    <w:basedOn w:val="Normal"/>
    <w:link w:val="BalloonTextChar"/>
    <w:uiPriority w:val="99"/>
    <w:semiHidden/>
    <w:unhideWhenUsed/>
    <w:rsid w:val="00DD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71"/>
    <w:rPr>
      <w:rFonts w:ascii="Tahoma" w:hAnsi="Tahoma" w:cs="Tahoma"/>
      <w:sz w:val="16"/>
      <w:szCs w:val="16"/>
    </w:rPr>
  </w:style>
  <w:style w:type="character" w:styleId="Hyperlink">
    <w:name w:val="Hyperlink"/>
    <w:basedOn w:val="DefaultParagraphFont"/>
    <w:uiPriority w:val="99"/>
    <w:unhideWhenUsed/>
    <w:rsid w:val="00BD2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ccg.communications@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2020-10-05T11:36:00Z</dcterms:created>
  <dcterms:modified xsi:type="dcterms:W3CDTF">2020-10-05T11:36:00Z</dcterms:modified>
</cp:coreProperties>
</file>