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27" w:rsidRDefault="00354D27" w:rsidP="00354D27">
      <w:pPr>
        <w:pStyle w:val="Heading1"/>
        <w:tabs>
          <w:tab w:val="left" w:pos="0"/>
        </w:tabs>
        <w:rPr>
          <w:rFonts w:ascii="Trebuchet MS" w:hAnsi="Trebuchet MS"/>
          <w:i w:val="0"/>
          <w:iCs w:val="0"/>
          <w:sz w:val="22"/>
        </w:rPr>
      </w:pPr>
      <w:r>
        <w:rPr>
          <w:rFonts w:ascii="Trebuchet MS" w:hAnsi="Trebuchet MS"/>
          <w:i w:val="0"/>
          <w:iCs w:val="0"/>
        </w:rPr>
        <w:t>Psychological Support Services, PLLC</w:t>
      </w:r>
      <w:r>
        <w:rPr>
          <w:rFonts w:ascii="Trebuchet MS" w:hAnsi="Trebuchet MS"/>
          <w:i w:val="0"/>
          <w:iCs w:val="0"/>
          <w:sz w:val="22"/>
        </w:rPr>
        <w:t xml:space="preserve"> </w:t>
      </w:r>
      <w:r>
        <w:rPr>
          <w:rFonts w:ascii="Trebuchet MS" w:hAnsi="Trebuchet MS"/>
          <w:i w:val="0"/>
          <w:iCs w:val="0"/>
          <w:sz w:val="22"/>
        </w:rPr>
        <w:tab/>
      </w:r>
      <w:r>
        <w:rPr>
          <w:rFonts w:ascii="Trebuchet MS" w:hAnsi="Trebuchet MS"/>
          <w:i w:val="0"/>
          <w:iCs w:val="0"/>
          <w:sz w:val="22"/>
        </w:rPr>
        <w:tab/>
      </w:r>
      <w:r>
        <w:rPr>
          <w:rFonts w:ascii="Trebuchet MS" w:hAnsi="Trebuchet MS"/>
          <w:i w:val="0"/>
          <w:iCs w:val="0"/>
          <w:sz w:val="22"/>
        </w:rPr>
        <w:tab/>
      </w:r>
      <w:r>
        <w:rPr>
          <w:rFonts w:ascii="Trebuchet MS" w:hAnsi="Trebuchet MS"/>
          <w:i w:val="0"/>
          <w:iCs w:val="0"/>
          <w:sz w:val="22"/>
        </w:rPr>
        <w:tab/>
        <w:t xml:space="preserve">at </w:t>
      </w:r>
      <w:proofErr w:type="gramStart"/>
      <w:r>
        <w:rPr>
          <w:rFonts w:ascii="Trebuchet MS" w:hAnsi="Trebuchet MS"/>
          <w:i w:val="0"/>
          <w:iCs w:val="0"/>
          <w:sz w:val="22"/>
        </w:rPr>
        <w:t>The</w:t>
      </w:r>
      <w:proofErr w:type="gramEnd"/>
      <w:r>
        <w:rPr>
          <w:rFonts w:ascii="Trebuchet MS" w:hAnsi="Trebuchet MS"/>
          <w:i w:val="0"/>
          <w:iCs w:val="0"/>
          <w:sz w:val="22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rFonts w:ascii="Trebuchet MS" w:hAnsi="Trebuchet MS"/>
              <w:i w:val="0"/>
              <w:iCs w:val="0"/>
              <w:sz w:val="22"/>
            </w:rPr>
            <w:t>Family</w:t>
          </w:r>
        </w:smartTag>
        <w:r>
          <w:rPr>
            <w:rFonts w:ascii="Trebuchet MS" w:hAnsi="Trebuchet MS"/>
            <w:i w:val="0"/>
            <w:iCs w:val="0"/>
            <w:sz w:val="22"/>
          </w:rPr>
          <w:t xml:space="preserve"> </w:t>
        </w:r>
        <w:smartTag w:uri="urn:schemas-microsoft-com:office:smarttags" w:element="PlaceName">
          <w:r>
            <w:rPr>
              <w:rFonts w:ascii="Trebuchet MS" w:hAnsi="Trebuchet MS"/>
              <w:i w:val="0"/>
              <w:iCs w:val="0"/>
              <w:sz w:val="22"/>
            </w:rPr>
            <w:t>Enrichment</w:t>
          </w:r>
        </w:smartTag>
        <w:r>
          <w:rPr>
            <w:rFonts w:ascii="Trebuchet MS" w:hAnsi="Trebuchet MS"/>
            <w:i w:val="0"/>
            <w:iCs w:val="0"/>
            <w:sz w:val="22"/>
          </w:rPr>
          <w:t xml:space="preserve"> </w:t>
        </w:r>
        <w:smartTag w:uri="urn:schemas-microsoft-com:office:smarttags" w:element="PlaceType">
          <w:r>
            <w:rPr>
              <w:rFonts w:ascii="Trebuchet MS" w:hAnsi="Trebuchet MS"/>
              <w:i w:val="0"/>
              <w:iCs w:val="0"/>
              <w:sz w:val="22"/>
            </w:rPr>
            <w:t>Center</w:t>
          </w:r>
        </w:smartTag>
      </w:smartTag>
    </w:p>
    <w:p w:rsidR="00354D27" w:rsidRDefault="00354D27" w:rsidP="00354D27">
      <w:pPr>
        <w:pStyle w:val="Heading2"/>
        <w:rPr>
          <w:i w:val="0"/>
          <w:iCs w:val="0"/>
          <w:sz w:val="22"/>
        </w:rPr>
      </w:pPr>
      <w:r>
        <w:rPr>
          <w:sz w:val="22"/>
        </w:rPr>
        <w:t>Specializing in Developmental Disabilities</w:t>
      </w:r>
      <w:r>
        <w:rPr>
          <w:sz w:val="22"/>
        </w:rPr>
        <w:tab/>
        <w:t xml:space="preserve">                 </w:t>
      </w:r>
      <w:r>
        <w:rPr>
          <w:i w:val="0"/>
          <w:iCs w:val="0"/>
          <w:sz w:val="22"/>
        </w:rPr>
        <w:t xml:space="preserve">236 </w:t>
      </w:r>
      <w:proofErr w:type="spellStart"/>
      <w:r>
        <w:rPr>
          <w:i w:val="0"/>
          <w:iCs w:val="0"/>
          <w:sz w:val="22"/>
        </w:rPr>
        <w:t>LePhillip</w:t>
      </w:r>
      <w:proofErr w:type="spellEnd"/>
      <w:r>
        <w:rPr>
          <w:i w:val="0"/>
          <w:iCs w:val="0"/>
          <w:sz w:val="22"/>
        </w:rPr>
        <w:t xml:space="preserve"> Court, Suite D   </w:t>
      </w:r>
      <w:r>
        <w:rPr>
          <w:i w:val="0"/>
          <w:iCs w:val="0"/>
          <w:sz w:val="22"/>
        </w:rPr>
        <w:br/>
        <w:t xml:space="preserve">                              </w:t>
      </w:r>
      <w:smartTag w:uri="urn:schemas-microsoft-com:office:smarttags" w:element="place">
        <w:smartTag w:uri="urn:schemas-microsoft-com:office:smarttags" w:element="City">
          <w:r>
            <w:rPr>
              <w:i w:val="0"/>
              <w:iCs w:val="0"/>
              <w:sz w:val="22"/>
            </w:rPr>
            <w:t>Concord</w:t>
          </w:r>
        </w:smartTag>
        <w:r>
          <w:rPr>
            <w:i w:val="0"/>
            <w:iCs w:val="0"/>
            <w:sz w:val="22"/>
          </w:rPr>
          <w:t xml:space="preserve">, </w:t>
        </w:r>
        <w:smartTag w:uri="urn:schemas-microsoft-com:office:smarttags" w:element="State">
          <w:r>
            <w:rPr>
              <w:i w:val="0"/>
              <w:iCs w:val="0"/>
              <w:sz w:val="22"/>
            </w:rPr>
            <w:t>NC</w:t>
          </w:r>
        </w:smartTag>
        <w:r>
          <w:rPr>
            <w:i w:val="0"/>
            <w:iCs w:val="0"/>
            <w:sz w:val="22"/>
          </w:rPr>
          <w:t xml:space="preserve"> </w:t>
        </w:r>
        <w:smartTag w:uri="urn:schemas-microsoft-com:office:smarttags" w:element="stockticker">
          <w:r>
            <w:rPr>
              <w:i w:val="0"/>
              <w:iCs w:val="0"/>
              <w:sz w:val="22"/>
            </w:rPr>
            <w:t>28025</w:t>
          </w:r>
        </w:smartTag>
      </w:smartTag>
    </w:p>
    <w:p w:rsidR="00354D27" w:rsidRDefault="00354D27" w:rsidP="00354D27">
      <w:pPr>
        <w:pStyle w:val="Header"/>
        <w:rPr>
          <w:rFonts w:ascii="Trebuchet MS" w:hAnsi="Trebuchet MS"/>
          <w:sz w:val="36"/>
        </w:rPr>
      </w:pPr>
      <w:r>
        <w:rPr>
          <w:rFonts w:ascii="Trebuchet MS" w:hAnsi="Trebuchet MS"/>
          <w:i/>
          <w:iCs/>
          <w:sz w:val="22"/>
        </w:rPr>
        <w:tab/>
        <w:t xml:space="preserve">                          </w:t>
      </w:r>
      <w:r>
        <w:rPr>
          <w:rFonts w:ascii="Trebuchet MS" w:hAnsi="Trebuchet MS"/>
          <w:i/>
          <w:iCs/>
          <w:sz w:val="22"/>
        </w:rPr>
        <w:tab/>
        <w:t xml:space="preserve">                                            </w:t>
      </w:r>
      <w:r>
        <w:rPr>
          <w:rFonts w:ascii="Trebuchet MS" w:hAnsi="Trebuchet MS"/>
          <w:sz w:val="22"/>
        </w:rPr>
        <w:t>704/786-4503</w:t>
      </w:r>
      <w:r>
        <w:rPr>
          <w:rFonts w:ascii="Trebuchet MS" w:hAnsi="Trebuchet MS"/>
          <w:sz w:val="36"/>
        </w:rPr>
        <w:br/>
        <w:t>_________________________________________________________</w:t>
      </w:r>
    </w:p>
    <w:p w:rsidR="00354D27" w:rsidRDefault="00354D27" w:rsidP="00354D27">
      <w:pPr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 xml:space="preserve">I, ______________________, acknowledge that I have received and read the </w:t>
      </w:r>
      <w:r>
        <w:rPr>
          <w:i/>
          <w:sz w:val="22"/>
          <w:szCs w:val="22"/>
        </w:rPr>
        <w:t xml:space="preserve">Notice of Psychologist’s Policies and Practices to Protect the Privacy of your Health Information </w:t>
      </w:r>
      <w:r>
        <w:rPr>
          <w:sz w:val="22"/>
          <w:szCs w:val="22"/>
        </w:rPr>
        <w:t xml:space="preserve">from Angie-Owen </w:t>
      </w:r>
      <w:proofErr w:type="spellStart"/>
      <w:r>
        <w:rPr>
          <w:sz w:val="22"/>
          <w:szCs w:val="22"/>
        </w:rPr>
        <w:t>Killar</w:t>
      </w:r>
      <w:proofErr w:type="spellEnd"/>
      <w:r>
        <w:rPr>
          <w:sz w:val="22"/>
          <w:szCs w:val="22"/>
        </w:rPr>
        <w:t>, MA, of Psychological Support Services, PLLC. Furthermore, I have had the opportunity to ask and receive answers to all of my questions regarding the aforementioned policies and practices. I further acknowledge that I understand my rights as they are outlined in the aforementioned document and that I understand how my private healthcare information will be handled.</w:t>
      </w:r>
    </w:p>
    <w:p w:rsidR="00354D27" w:rsidRDefault="00354D27" w:rsidP="00354D27">
      <w:pPr>
        <w:rPr>
          <w:sz w:val="22"/>
          <w:szCs w:val="22"/>
        </w:rPr>
      </w:pPr>
    </w:p>
    <w:p w:rsidR="00354D27" w:rsidRDefault="00354D27" w:rsidP="00354D27">
      <w:pPr>
        <w:rPr>
          <w:sz w:val="22"/>
          <w:szCs w:val="22"/>
        </w:rPr>
      </w:pPr>
    </w:p>
    <w:p w:rsidR="00354D27" w:rsidRDefault="00354D27" w:rsidP="00354D27">
      <w:pPr>
        <w:rPr>
          <w:sz w:val="22"/>
          <w:szCs w:val="22"/>
        </w:rPr>
      </w:pPr>
    </w:p>
    <w:p w:rsidR="00354D27" w:rsidRDefault="00354D27" w:rsidP="00354D27">
      <w:pPr>
        <w:rPr>
          <w:sz w:val="22"/>
          <w:szCs w:val="22"/>
        </w:rPr>
      </w:pPr>
    </w:p>
    <w:p w:rsidR="00354D27" w:rsidRDefault="00354D27" w:rsidP="00354D2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                                       _____________</w:t>
      </w:r>
      <w:r>
        <w:rPr>
          <w:sz w:val="22"/>
          <w:szCs w:val="22"/>
        </w:rPr>
        <w:br/>
        <w:t>Signature of Client or Legally Responsible Person                                          Date</w:t>
      </w:r>
    </w:p>
    <w:p w:rsidR="00354D27" w:rsidRDefault="00354D27" w:rsidP="00354D27">
      <w:pPr>
        <w:rPr>
          <w:sz w:val="22"/>
          <w:szCs w:val="22"/>
        </w:rPr>
      </w:pPr>
    </w:p>
    <w:p w:rsidR="00354D27" w:rsidRDefault="00354D27" w:rsidP="00354D27">
      <w:pPr>
        <w:rPr>
          <w:sz w:val="22"/>
          <w:szCs w:val="22"/>
        </w:rPr>
      </w:pPr>
    </w:p>
    <w:p w:rsidR="00354D27" w:rsidRDefault="00354D27" w:rsidP="00354D27">
      <w:pPr>
        <w:rPr>
          <w:sz w:val="22"/>
          <w:szCs w:val="22"/>
        </w:rPr>
      </w:pPr>
    </w:p>
    <w:p w:rsidR="00354D27" w:rsidRDefault="00354D27" w:rsidP="00354D27">
      <w:pPr>
        <w:rPr>
          <w:sz w:val="22"/>
          <w:szCs w:val="22"/>
        </w:rPr>
      </w:pPr>
    </w:p>
    <w:p w:rsidR="00354D27" w:rsidRDefault="00354D27" w:rsidP="00354D27">
      <w:pPr>
        <w:rPr>
          <w:sz w:val="22"/>
          <w:szCs w:val="22"/>
        </w:rPr>
      </w:pPr>
    </w:p>
    <w:p w:rsidR="00354D27" w:rsidRDefault="00354D27" w:rsidP="00354D27">
      <w:pPr>
        <w:rPr>
          <w:sz w:val="22"/>
          <w:szCs w:val="22"/>
        </w:rPr>
      </w:pPr>
    </w:p>
    <w:p w:rsidR="00354D27" w:rsidRDefault="00354D27" w:rsidP="00354D27">
      <w:pPr>
        <w:rPr>
          <w:sz w:val="22"/>
          <w:szCs w:val="22"/>
        </w:rPr>
      </w:pPr>
      <w:r>
        <w:rPr>
          <w:sz w:val="22"/>
          <w:szCs w:val="22"/>
        </w:rPr>
        <w:t>If the acknowledgment</w:t>
      </w:r>
      <w:bookmarkStart w:id="0" w:name="_GoBack"/>
      <w:bookmarkEnd w:id="0"/>
      <w:r>
        <w:rPr>
          <w:sz w:val="22"/>
          <w:szCs w:val="22"/>
        </w:rPr>
        <w:t xml:space="preserve"> is signed by a legally responsible person, a description of such person’s legal authority to act for the client must be provided below.</w:t>
      </w:r>
    </w:p>
    <w:p w:rsidR="00354D27" w:rsidRDefault="00354D27" w:rsidP="00354D27">
      <w:pPr>
        <w:rPr>
          <w:sz w:val="22"/>
          <w:szCs w:val="22"/>
        </w:rPr>
      </w:pPr>
    </w:p>
    <w:p w:rsidR="00354D27" w:rsidRDefault="00354D27" w:rsidP="00354D2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354D27" w:rsidRPr="00354D27" w:rsidRDefault="00354D27" w:rsidP="00354D27">
      <w:pPr>
        <w:pStyle w:val="Footer"/>
        <w:jc w:val="center"/>
        <w:rPr>
          <w:sz w:val="16"/>
        </w:rPr>
      </w:pPr>
      <w:r>
        <w:br/>
      </w:r>
      <w:r>
        <w:br/>
      </w:r>
      <w:r>
        <w:br/>
      </w:r>
      <w:r>
        <w:br/>
      </w:r>
      <w:r>
        <w:br/>
      </w:r>
      <w:r w:rsidRPr="00354D27">
        <w:rPr>
          <w:rFonts w:ascii="Trebuchet MS" w:hAnsi="Trebuchet MS"/>
          <w:sz w:val="16"/>
        </w:rPr>
        <w:t xml:space="preserve">Psychological Support Services, PLLC              236-D </w:t>
      </w:r>
      <w:proofErr w:type="spellStart"/>
      <w:r w:rsidRPr="00354D27">
        <w:rPr>
          <w:rFonts w:ascii="Trebuchet MS" w:hAnsi="Trebuchet MS"/>
          <w:sz w:val="16"/>
        </w:rPr>
        <w:t>LePhillip</w:t>
      </w:r>
      <w:proofErr w:type="spellEnd"/>
      <w:r w:rsidRPr="00354D27">
        <w:rPr>
          <w:rFonts w:ascii="Trebuchet MS" w:hAnsi="Trebuchet MS"/>
          <w:sz w:val="16"/>
        </w:rPr>
        <w:t xml:space="preserve"> Court, Concord, NC  28025</w:t>
      </w:r>
      <w:r w:rsidRPr="00354D27">
        <w:rPr>
          <w:rFonts w:ascii="Trebuchet MS" w:hAnsi="Trebuchet MS"/>
          <w:sz w:val="16"/>
        </w:rPr>
        <w:tab/>
        <w:t xml:space="preserve">               704/786-4503</w:t>
      </w:r>
    </w:p>
    <w:p w:rsidR="003F18AF" w:rsidRDefault="003F18AF"/>
    <w:sectPr w:rsidR="003F18AF" w:rsidSect="00354D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54D27"/>
    <w:rsid w:val="00354D27"/>
    <w:rsid w:val="00384BA5"/>
    <w:rsid w:val="003F18AF"/>
    <w:rsid w:val="00857523"/>
    <w:rsid w:val="00ED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D27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54D27"/>
    <w:pPr>
      <w:keepNext/>
      <w:tabs>
        <w:tab w:val="num" w:pos="0"/>
      </w:tabs>
      <w:suppressAutoHyphens/>
      <w:spacing w:after="0" w:line="240" w:lineRule="auto"/>
      <w:outlineLvl w:val="0"/>
    </w:pPr>
    <w:rPr>
      <w:i/>
      <w:iCs/>
      <w:sz w:val="28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354D27"/>
    <w:pPr>
      <w:keepNext/>
      <w:tabs>
        <w:tab w:val="num" w:pos="0"/>
      </w:tabs>
      <w:suppressAutoHyphens/>
      <w:spacing w:after="0" w:line="240" w:lineRule="auto"/>
      <w:ind w:left="6480" w:hanging="6480"/>
      <w:outlineLvl w:val="1"/>
    </w:pPr>
    <w:rPr>
      <w:rFonts w:ascii="Trebuchet MS" w:hAnsi="Trebuchet MS"/>
      <w:i/>
      <w:i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4D27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354D27"/>
    <w:rPr>
      <w:rFonts w:ascii="Trebuchet MS" w:eastAsia="Times New Roman" w:hAnsi="Trebuchet MS" w:cs="Times New Roman"/>
      <w:i/>
      <w:iCs/>
      <w:sz w:val="28"/>
      <w:szCs w:val="24"/>
      <w:lang w:eastAsia="ar-SA"/>
    </w:rPr>
  </w:style>
  <w:style w:type="paragraph" w:styleId="Header">
    <w:name w:val="header"/>
    <w:basedOn w:val="Normal"/>
    <w:link w:val="HeaderChar"/>
    <w:rsid w:val="00354D27"/>
    <w:pPr>
      <w:tabs>
        <w:tab w:val="center" w:pos="4320"/>
        <w:tab w:val="right" w:pos="8640"/>
      </w:tabs>
      <w:suppressAutoHyphens/>
      <w:spacing w:after="0" w:line="240" w:lineRule="auto"/>
    </w:pPr>
    <w:rPr>
      <w:lang w:eastAsia="ar-SA"/>
    </w:rPr>
  </w:style>
  <w:style w:type="character" w:customStyle="1" w:styleId="HeaderChar">
    <w:name w:val="Header Char"/>
    <w:basedOn w:val="DefaultParagraphFont"/>
    <w:link w:val="Header"/>
    <w:rsid w:val="00354D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semiHidden/>
    <w:qFormat/>
    <w:rsid w:val="00354D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354D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Company>Hewlett-Packard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Owen-Killar</dc:creator>
  <cp:lastModifiedBy>Angie Owen-Killar</cp:lastModifiedBy>
  <cp:revision>1</cp:revision>
  <dcterms:created xsi:type="dcterms:W3CDTF">2017-09-19T15:27:00Z</dcterms:created>
  <dcterms:modified xsi:type="dcterms:W3CDTF">2017-09-19T15:29:00Z</dcterms:modified>
</cp:coreProperties>
</file>