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38C2" w14:textId="7B2F77D1" w:rsidR="000073FA" w:rsidRPr="00113207" w:rsidRDefault="008D661A" w:rsidP="00113207">
      <w:pPr>
        <w:jc w:val="center"/>
        <w:rPr>
          <w:b/>
          <w:bCs/>
        </w:rPr>
      </w:pPr>
      <w:r>
        <w:rPr>
          <w:b/>
          <w:bCs/>
        </w:rPr>
        <w:t xml:space="preserve">SB-399 </w:t>
      </w:r>
      <w:r w:rsidR="00113207" w:rsidRPr="00113207">
        <w:rPr>
          <w:b/>
          <w:bCs/>
        </w:rPr>
        <w:t>Mason Sells AED Coordination Act</w:t>
      </w:r>
    </w:p>
    <w:p w14:paraId="72F8B4DE" w14:textId="77777777" w:rsidR="00113207" w:rsidRDefault="00113207"/>
    <w:p w14:paraId="1BA7AF07" w14:textId="7CC33D63" w:rsidR="008D661A" w:rsidRDefault="008D661A">
      <w:r>
        <w:t xml:space="preserve">Senate Bill 399 - the Mason Sells AED Coordination Act with an effective date of July 1, 2026, requires Automated External Defibrillator (AED) owners to register their devices with their local 9-1-1 center.  This allows emergency dispatchers to identify nearby AEDs and guide callers to them while emergency responders are on the way, improving the chances of survival during a cardiac emergency. </w:t>
      </w:r>
    </w:p>
    <w:p w14:paraId="11E864A2" w14:textId="77777777" w:rsidR="008D661A" w:rsidRDefault="008D661A"/>
    <w:p w14:paraId="57151759" w14:textId="6B7766A0" w:rsidR="00113207" w:rsidRDefault="00113207">
      <w:pPr>
        <w:contextualSpacing/>
      </w:pPr>
      <w:r>
        <w:t xml:space="preserve">An Automated External Defibrillator (AED) is located at the following address: </w:t>
      </w:r>
    </w:p>
    <w:p w14:paraId="0837738F" w14:textId="77777777" w:rsidR="00113207" w:rsidRDefault="00113207">
      <w:pPr>
        <w:contextualSpacing/>
      </w:pPr>
    </w:p>
    <w:p w14:paraId="3A0CD5EC" w14:textId="2BBC850E" w:rsidR="00113207" w:rsidRDefault="00113207">
      <w:pPr>
        <w:contextualSpacing/>
      </w:pPr>
      <w:r>
        <w:t>Facility Name or Business: ________________________</w:t>
      </w:r>
    </w:p>
    <w:p w14:paraId="66163FE8" w14:textId="77777777" w:rsidR="00113207" w:rsidRDefault="00113207">
      <w:pPr>
        <w:contextualSpacing/>
      </w:pPr>
    </w:p>
    <w:p w14:paraId="26EB18F6" w14:textId="1FA62082" w:rsidR="00113207" w:rsidRDefault="00113207">
      <w:pPr>
        <w:contextualSpacing/>
      </w:pPr>
      <w:r>
        <w:t>Physical Address:  _________________________________________________</w:t>
      </w:r>
    </w:p>
    <w:p w14:paraId="1D67EDCC" w14:textId="77777777" w:rsidR="00113207" w:rsidRDefault="00113207">
      <w:pPr>
        <w:contextualSpacing/>
      </w:pPr>
    </w:p>
    <w:p w14:paraId="09919355" w14:textId="136AD5B4" w:rsidR="00113207" w:rsidRDefault="00113207">
      <w:pPr>
        <w:contextualSpacing/>
      </w:pPr>
      <w:r>
        <w:t>Exact location of the AED within the building: _________________________________________</w:t>
      </w:r>
    </w:p>
    <w:p w14:paraId="677815D7" w14:textId="77777777" w:rsidR="00113207" w:rsidRDefault="00113207">
      <w:pPr>
        <w:contextualSpacing/>
      </w:pPr>
    </w:p>
    <w:p w14:paraId="3F9FA8E2" w14:textId="7D6ED9AA" w:rsidR="00113207" w:rsidRDefault="00113207">
      <w:pPr>
        <w:contextualSpacing/>
      </w:pPr>
      <w:r>
        <w:t>Contact information:</w:t>
      </w:r>
    </w:p>
    <w:p w14:paraId="1446511D" w14:textId="77777777" w:rsidR="00113207" w:rsidRDefault="00113207">
      <w:pPr>
        <w:contextualSpacing/>
      </w:pPr>
    </w:p>
    <w:p w14:paraId="666AB02E" w14:textId="5C2D35A5" w:rsidR="00113207" w:rsidRDefault="00113207">
      <w:pPr>
        <w:contextualSpacing/>
      </w:pPr>
      <w:r>
        <w:t>Name: ____________________________________</w:t>
      </w:r>
    </w:p>
    <w:p w14:paraId="5AB51B1D" w14:textId="77777777" w:rsidR="00113207" w:rsidRDefault="00113207">
      <w:pPr>
        <w:contextualSpacing/>
      </w:pPr>
    </w:p>
    <w:p w14:paraId="127CB3CE" w14:textId="3B4280D6" w:rsidR="00113207" w:rsidRDefault="00113207">
      <w:pPr>
        <w:contextualSpacing/>
      </w:pPr>
      <w:r>
        <w:t>Phone Number:  ___________________________</w:t>
      </w:r>
    </w:p>
    <w:p w14:paraId="41C5AA90" w14:textId="77777777" w:rsidR="00113207" w:rsidRDefault="00113207">
      <w:pPr>
        <w:contextualSpacing/>
      </w:pPr>
    </w:p>
    <w:p w14:paraId="7DA84DC3" w14:textId="197BF155" w:rsidR="00113207" w:rsidRDefault="00113207">
      <w:pPr>
        <w:contextualSpacing/>
      </w:pPr>
      <w:r>
        <w:t xml:space="preserve">Email Address:  _________________________________ </w:t>
      </w:r>
    </w:p>
    <w:p w14:paraId="0ED8DF58" w14:textId="77777777" w:rsidR="00113207" w:rsidRDefault="00113207">
      <w:pPr>
        <w:contextualSpacing/>
      </w:pPr>
    </w:p>
    <w:p w14:paraId="6FA8E606" w14:textId="6C60865C" w:rsidR="00113207" w:rsidRDefault="00113207">
      <w:pPr>
        <w:contextualSpacing/>
      </w:pPr>
      <w:r>
        <w:t xml:space="preserve">Seminole County E-911 </w:t>
      </w:r>
      <w:r w:rsidR="00CB1BE5">
        <w:t>asks</w:t>
      </w:r>
      <w:r>
        <w:t xml:space="preserve"> if the AED is no longer available </w:t>
      </w:r>
      <w:r w:rsidR="00CB1BE5">
        <w:t>or if it is moved to a different location within the building that you contact our office at 229-524-5115.</w:t>
      </w:r>
    </w:p>
    <w:p w14:paraId="21362700" w14:textId="77777777" w:rsidR="00082F06" w:rsidRDefault="00082F06">
      <w:pPr>
        <w:contextualSpacing/>
      </w:pPr>
    </w:p>
    <w:p w14:paraId="7980D5C6" w14:textId="77777777" w:rsidR="00082F06" w:rsidRDefault="00082F06">
      <w:pPr>
        <w:contextualSpacing/>
      </w:pPr>
    </w:p>
    <w:p w14:paraId="3B255FF1" w14:textId="77777777" w:rsidR="00CB1BE5" w:rsidRDefault="00CB1BE5">
      <w:pPr>
        <w:contextualSpacing/>
      </w:pPr>
    </w:p>
    <w:p w14:paraId="29CAB756" w14:textId="77777777" w:rsidR="00CB1BE5" w:rsidRDefault="00CB1BE5">
      <w:pPr>
        <w:contextualSpacing/>
      </w:pPr>
    </w:p>
    <w:p w14:paraId="770FC169" w14:textId="77777777" w:rsidR="00113207" w:rsidRDefault="00113207">
      <w:pPr>
        <w:contextualSpacing/>
      </w:pPr>
    </w:p>
    <w:p w14:paraId="126FB5C5" w14:textId="77777777" w:rsidR="00113207" w:rsidRDefault="00113207"/>
    <w:p w14:paraId="04AB42A3" w14:textId="77777777" w:rsidR="00113207" w:rsidRDefault="00113207"/>
    <w:sectPr w:rsidR="00113207" w:rsidSect="00FE2F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07"/>
    <w:rsid w:val="000073FA"/>
    <w:rsid w:val="00082F06"/>
    <w:rsid w:val="00113207"/>
    <w:rsid w:val="00205B5C"/>
    <w:rsid w:val="004A231A"/>
    <w:rsid w:val="00543D3D"/>
    <w:rsid w:val="006B5B89"/>
    <w:rsid w:val="00740D84"/>
    <w:rsid w:val="008952F7"/>
    <w:rsid w:val="008D661A"/>
    <w:rsid w:val="00A1135B"/>
    <w:rsid w:val="00CB1BE5"/>
    <w:rsid w:val="00F95C80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84FB"/>
  <w15:chartTrackingRefBased/>
  <w15:docId w15:val="{220BCE30-55F9-4441-9896-162699DA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Whaley</dc:creator>
  <cp:keywords/>
  <dc:description/>
  <cp:lastModifiedBy>Paula Whaley</cp:lastModifiedBy>
  <cp:revision>3</cp:revision>
  <dcterms:created xsi:type="dcterms:W3CDTF">2026-06-26T16:12:00Z</dcterms:created>
  <dcterms:modified xsi:type="dcterms:W3CDTF">2026-06-26T17:55:00Z</dcterms:modified>
</cp:coreProperties>
</file>