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4FC9" w14:textId="77777777" w:rsidR="00C96FBB" w:rsidRPr="00576CB0" w:rsidRDefault="00C96FBB" w:rsidP="00C96FBB">
      <w:pPr>
        <w:shd w:val="clear" w:color="auto" w:fill="FFFFFF"/>
        <w:spacing w:before="100" w:beforeAutospacing="1" w:after="100" w:afterAutospacing="1" w:line="240" w:lineRule="auto"/>
        <w:outlineLvl w:val="0"/>
        <w:rPr>
          <w:rFonts w:ascii="Open Sans" w:eastAsia="Times New Roman" w:hAnsi="Open Sans" w:cs="Open Sans"/>
          <w:b/>
          <w:bCs/>
          <w:color w:val="00B050"/>
          <w:kern w:val="36"/>
          <w:sz w:val="41"/>
          <w:szCs w:val="41"/>
        </w:rPr>
      </w:pPr>
      <w:r w:rsidRPr="00576CB0">
        <w:rPr>
          <w:rFonts w:ascii="Open Sans" w:eastAsia="Times New Roman" w:hAnsi="Open Sans" w:cs="Open Sans"/>
          <w:b/>
          <w:bCs/>
          <w:color w:val="00B050"/>
          <w:kern w:val="36"/>
          <w:sz w:val="41"/>
          <w:szCs w:val="41"/>
        </w:rPr>
        <w:t>Writ of Fieri Facias &amp; Personal Property Levy</w:t>
      </w:r>
    </w:p>
    <w:p w14:paraId="45D885A5" w14:textId="77777777" w:rsidR="00C96FBB" w:rsidRPr="00C96FBB" w:rsidRDefault="00C96FBB" w:rsidP="00C96FBB">
      <w:pPr>
        <w:shd w:val="clear" w:color="auto" w:fill="FFFFFF"/>
        <w:spacing w:before="40" w:after="0" w:line="240" w:lineRule="auto"/>
        <w:outlineLvl w:val="1"/>
        <w:rPr>
          <w:rFonts w:ascii="Open Sans" w:eastAsia="Times New Roman" w:hAnsi="Open Sans" w:cs="Open Sans"/>
          <w:b/>
          <w:bCs/>
          <w:sz w:val="30"/>
          <w:szCs w:val="30"/>
        </w:rPr>
      </w:pPr>
      <w:r w:rsidRPr="00C96FBB">
        <w:rPr>
          <w:rFonts w:ascii="Open Sans" w:eastAsia="Times New Roman" w:hAnsi="Open Sans" w:cs="Open Sans"/>
          <w:b/>
          <w:bCs/>
          <w:sz w:val="30"/>
          <w:szCs w:val="30"/>
        </w:rPr>
        <w:t>Writ of Fieri Facias</w:t>
      </w:r>
    </w:p>
    <w:p w14:paraId="1E8BEA8D" w14:textId="0309A4C7"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 xml:space="preserve">We do not have any authority to enforce a judgment. Your judgment </w:t>
      </w:r>
      <w:proofErr w:type="gramStart"/>
      <w:r w:rsidRPr="00C96FBB">
        <w:rPr>
          <w:rFonts w:ascii="Arial" w:eastAsia="Times New Roman" w:hAnsi="Arial" w:cs="Arial"/>
          <w:color w:val="000000"/>
          <w:sz w:val="23"/>
          <w:szCs w:val="23"/>
        </w:rPr>
        <w:t>has to</w:t>
      </w:r>
      <w:proofErr w:type="gramEnd"/>
      <w:r w:rsidRPr="00C96FBB">
        <w:rPr>
          <w:rFonts w:ascii="Arial" w:eastAsia="Times New Roman" w:hAnsi="Arial" w:cs="Arial"/>
          <w:color w:val="000000"/>
          <w:sz w:val="23"/>
          <w:szCs w:val="23"/>
        </w:rPr>
        <w:t xml:space="preserve"> be converted to a Fi</w:t>
      </w:r>
      <w:r w:rsidR="00941000">
        <w:rPr>
          <w:rFonts w:ascii="Arial" w:eastAsia="Times New Roman" w:hAnsi="Arial" w:cs="Arial"/>
          <w:color w:val="000000"/>
          <w:sz w:val="23"/>
          <w:szCs w:val="23"/>
        </w:rPr>
        <w:t>-</w:t>
      </w:r>
      <w:r w:rsidRPr="00C96FBB">
        <w:rPr>
          <w:rFonts w:ascii="Arial" w:eastAsia="Times New Roman" w:hAnsi="Arial" w:cs="Arial"/>
          <w:color w:val="000000"/>
          <w:sz w:val="23"/>
          <w:szCs w:val="23"/>
        </w:rPr>
        <w:t>Fa by the Clerk of the Court where you obtained your judgment.</w:t>
      </w:r>
    </w:p>
    <w:p w14:paraId="78B1F45E" w14:textId="790936D4"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A Writ of Fieri Facias (Fi</w:t>
      </w:r>
      <w:r w:rsidR="00941000">
        <w:rPr>
          <w:rFonts w:ascii="Arial" w:eastAsia="Times New Roman" w:hAnsi="Arial" w:cs="Arial"/>
          <w:color w:val="000000"/>
          <w:sz w:val="23"/>
          <w:szCs w:val="23"/>
        </w:rPr>
        <w:t>-</w:t>
      </w:r>
      <w:r w:rsidRPr="00C96FBB">
        <w:rPr>
          <w:rFonts w:ascii="Arial" w:eastAsia="Times New Roman" w:hAnsi="Arial" w:cs="Arial"/>
          <w:color w:val="000000"/>
          <w:sz w:val="23"/>
          <w:szCs w:val="23"/>
        </w:rPr>
        <w:t>Fa) is a court order commanding the Sheriff to collect a judgment by either getting the money or to levy and sell sufficient property of the person(s) named in the Fi</w:t>
      </w:r>
      <w:r w:rsidR="00941000">
        <w:rPr>
          <w:rFonts w:ascii="Arial" w:eastAsia="Times New Roman" w:hAnsi="Arial" w:cs="Arial"/>
          <w:color w:val="000000"/>
          <w:sz w:val="23"/>
          <w:szCs w:val="23"/>
        </w:rPr>
        <w:t>-</w:t>
      </w:r>
      <w:r w:rsidRPr="00C96FBB">
        <w:rPr>
          <w:rFonts w:ascii="Arial" w:eastAsia="Times New Roman" w:hAnsi="Arial" w:cs="Arial"/>
          <w:color w:val="000000"/>
          <w:sz w:val="23"/>
          <w:szCs w:val="23"/>
        </w:rPr>
        <w:t>Fa to satisfy your judgment. To "levy" means to seize or attach property by judicial order and to then convert the seized property into money through a Sheriff's Sale to satisfy the judgment.</w:t>
      </w:r>
    </w:p>
    <w:p w14:paraId="5DF8AF7C" w14:textId="77777777"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Most property seized (levied upon) is personal property, but under certain circumstances, we can also seize real property. See the </w:t>
      </w:r>
      <w:hyperlink r:id="rId5" w:tgtFrame="_self" w:history="1">
        <w:r w:rsidRPr="00C96FBB">
          <w:rPr>
            <w:rFonts w:ascii="Arial" w:eastAsia="Times New Roman" w:hAnsi="Arial" w:cs="Arial"/>
            <w:color w:val="3E661A"/>
            <w:sz w:val="23"/>
            <w:szCs w:val="23"/>
            <w:u w:val="single"/>
          </w:rPr>
          <w:t>Real Property Levy</w:t>
        </w:r>
      </w:hyperlink>
      <w:r w:rsidRPr="00C96FBB">
        <w:rPr>
          <w:rFonts w:ascii="Arial" w:eastAsia="Times New Roman" w:hAnsi="Arial" w:cs="Arial"/>
          <w:color w:val="000000"/>
          <w:sz w:val="23"/>
          <w:szCs w:val="23"/>
        </w:rPr>
        <w:t> page for our requirements for a real property levy.</w:t>
      </w:r>
    </w:p>
    <w:p w14:paraId="28711345" w14:textId="77777777" w:rsidR="00C96FBB" w:rsidRPr="00C96FBB" w:rsidRDefault="00C96FBB" w:rsidP="00C96FBB">
      <w:pPr>
        <w:shd w:val="clear" w:color="auto" w:fill="FFFFFF"/>
        <w:spacing w:after="0" w:line="240" w:lineRule="auto"/>
        <w:outlineLvl w:val="2"/>
        <w:rPr>
          <w:rFonts w:ascii="Open Sans" w:eastAsia="Times New Roman" w:hAnsi="Open Sans" w:cs="Open Sans"/>
          <w:b/>
          <w:bCs/>
          <w:color w:val="000000"/>
          <w:sz w:val="25"/>
          <w:szCs w:val="25"/>
        </w:rPr>
      </w:pPr>
      <w:r w:rsidRPr="00C96FBB">
        <w:rPr>
          <w:rFonts w:ascii="Open Sans" w:eastAsia="Times New Roman" w:hAnsi="Open Sans" w:cs="Open Sans"/>
          <w:b/>
          <w:bCs/>
          <w:color w:val="000000"/>
          <w:sz w:val="25"/>
          <w:szCs w:val="25"/>
        </w:rPr>
        <w:t>Requirements for a Personal Property Levy</w:t>
      </w:r>
    </w:p>
    <w:p w14:paraId="4C2095BD" w14:textId="7134DE3F"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It is up to you to provide us with any known assets of the defendant that are unencumbered (no security interest, no UCC filing, no secured debt, no liens, etc.). You can take your original Fi</w:t>
      </w:r>
      <w:r w:rsidR="00941000">
        <w:rPr>
          <w:rFonts w:ascii="Arial" w:eastAsia="Times New Roman" w:hAnsi="Arial" w:cs="Arial"/>
          <w:color w:val="000000"/>
          <w:sz w:val="23"/>
          <w:szCs w:val="23"/>
        </w:rPr>
        <w:t>-</w:t>
      </w:r>
      <w:r w:rsidRPr="00C96FBB">
        <w:rPr>
          <w:rFonts w:ascii="Arial" w:eastAsia="Times New Roman" w:hAnsi="Arial" w:cs="Arial"/>
          <w:color w:val="000000"/>
          <w:sz w:val="23"/>
          <w:szCs w:val="23"/>
        </w:rPr>
        <w:t>Fa to the </w:t>
      </w:r>
      <w:hyperlink r:id="rId6" w:tgtFrame="_self" w:history="1">
        <w:r w:rsidRPr="00C96FBB">
          <w:rPr>
            <w:rFonts w:ascii="Arial" w:eastAsia="Times New Roman" w:hAnsi="Arial" w:cs="Arial"/>
            <w:color w:val="3E661A"/>
            <w:sz w:val="23"/>
            <w:szCs w:val="23"/>
            <w:u w:val="single"/>
          </w:rPr>
          <w:t>Georgia Department of Revenue, Motor Vehicle Division</w:t>
        </w:r>
      </w:hyperlink>
      <w:r w:rsidRPr="00C96FBB">
        <w:rPr>
          <w:rFonts w:ascii="Arial" w:eastAsia="Times New Roman" w:hAnsi="Arial" w:cs="Arial"/>
          <w:color w:val="000000"/>
          <w:sz w:val="23"/>
          <w:szCs w:val="23"/>
        </w:rPr>
        <w:t xml:space="preserve"> to determine if the defendant has any motor vehicles that are either in his/her name or the name of the corporation (if applicable).</w:t>
      </w:r>
    </w:p>
    <w:p w14:paraId="191D4C14" w14:textId="77777777"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Once you have determined any assets you must:</w:t>
      </w:r>
    </w:p>
    <w:p w14:paraId="13FC5BA2" w14:textId="77777777" w:rsidR="00C96FBB" w:rsidRPr="00C96FBB" w:rsidRDefault="00C96FBB" w:rsidP="00C96FBB">
      <w:pPr>
        <w:numPr>
          <w:ilvl w:val="0"/>
          <w:numId w:val="1"/>
        </w:numPr>
        <w:shd w:val="clear" w:color="auto" w:fill="FFFFFF"/>
        <w:spacing w:before="100" w:beforeAutospacing="1" w:after="84" w:line="240" w:lineRule="auto"/>
        <w:ind w:left="480"/>
        <w:rPr>
          <w:rFonts w:ascii="Arial" w:eastAsia="Times New Roman" w:hAnsi="Arial" w:cs="Arial"/>
          <w:color w:val="000000"/>
          <w:sz w:val="23"/>
          <w:szCs w:val="23"/>
        </w:rPr>
      </w:pPr>
      <w:r w:rsidRPr="00C96FBB">
        <w:rPr>
          <w:rFonts w:ascii="Arial" w:eastAsia="Times New Roman" w:hAnsi="Arial" w:cs="Arial"/>
          <w:color w:val="000000"/>
          <w:sz w:val="23"/>
          <w:szCs w:val="23"/>
        </w:rPr>
        <w:t xml:space="preserve">Give us a letter requesting that we </w:t>
      </w:r>
      <w:proofErr w:type="gramStart"/>
      <w:r w:rsidRPr="00C96FBB">
        <w:rPr>
          <w:rFonts w:ascii="Arial" w:eastAsia="Times New Roman" w:hAnsi="Arial" w:cs="Arial"/>
          <w:color w:val="000000"/>
          <w:sz w:val="23"/>
          <w:szCs w:val="23"/>
        </w:rPr>
        <w:t>do</w:t>
      </w:r>
      <w:proofErr w:type="gramEnd"/>
      <w:r w:rsidRPr="00C96FBB">
        <w:rPr>
          <w:rFonts w:ascii="Arial" w:eastAsia="Times New Roman" w:hAnsi="Arial" w:cs="Arial"/>
          <w:color w:val="000000"/>
          <w:sz w:val="23"/>
          <w:szCs w:val="23"/>
        </w:rPr>
        <w:t xml:space="preserve"> a levy, describing these assets and the address where you would like us to </w:t>
      </w:r>
      <w:proofErr w:type="gramStart"/>
      <w:r w:rsidRPr="00C96FBB">
        <w:rPr>
          <w:rFonts w:ascii="Arial" w:eastAsia="Times New Roman" w:hAnsi="Arial" w:cs="Arial"/>
          <w:color w:val="000000"/>
          <w:sz w:val="23"/>
          <w:szCs w:val="23"/>
        </w:rPr>
        <w:t>do</w:t>
      </w:r>
      <w:proofErr w:type="gramEnd"/>
      <w:r w:rsidRPr="00C96FBB">
        <w:rPr>
          <w:rFonts w:ascii="Arial" w:eastAsia="Times New Roman" w:hAnsi="Arial" w:cs="Arial"/>
          <w:color w:val="000000"/>
          <w:sz w:val="23"/>
          <w:szCs w:val="23"/>
        </w:rPr>
        <w:t xml:space="preserve"> the levy.</w:t>
      </w:r>
    </w:p>
    <w:p w14:paraId="53540A73" w14:textId="77777777" w:rsidR="00C96FBB" w:rsidRPr="00C96FBB" w:rsidRDefault="00C96FBB" w:rsidP="00C96FBB">
      <w:pPr>
        <w:numPr>
          <w:ilvl w:val="0"/>
          <w:numId w:val="1"/>
        </w:numPr>
        <w:shd w:val="clear" w:color="auto" w:fill="FFFFFF"/>
        <w:spacing w:before="100" w:beforeAutospacing="1" w:after="84" w:line="240" w:lineRule="auto"/>
        <w:ind w:left="480"/>
        <w:rPr>
          <w:rFonts w:ascii="Arial" w:eastAsia="Times New Roman" w:hAnsi="Arial" w:cs="Arial"/>
          <w:color w:val="000000"/>
          <w:sz w:val="23"/>
          <w:szCs w:val="23"/>
        </w:rPr>
      </w:pPr>
      <w:r w:rsidRPr="00C96FBB">
        <w:rPr>
          <w:rFonts w:ascii="Arial" w:eastAsia="Times New Roman" w:hAnsi="Arial" w:cs="Arial"/>
          <w:color w:val="000000"/>
          <w:sz w:val="23"/>
          <w:szCs w:val="23"/>
        </w:rPr>
        <w:t xml:space="preserve">Either give us a printout from the Motor Vehicle Division showing vehicles owned by the defendant or a letter certifying that </w:t>
      </w:r>
      <w:proofErr w:type="gramStart"/>
      <w:r w:rsidRPr="00C96FBB">
        <w:rPr>
          <w:rFonts w:ascii="Arial" w:eastAsia="Times New Roman" w:hAnsi="Arial" w:cs="Arial"/>
          <w:color w:val="000000"/>
          <w:sz w:val="23"/>
          <w:szCs w:val="23"/>
        </w:rPr>
        <w:t>an</w:t>
      </w:r>
      <w:proofErr w:type="gramEnd"/>
      <w:r w:rsidRPr="00C96FBB">
        <w:rPr>
          <w:rFonts w:ascii="Arial" w:eastAsia="Times New Roman" w:hAnsi="Arial" w:cs="Arial"/>
          <w:color w:val="000000"/>
          <w:sz w:val="23"/>
          <w:szCs w:val="23"/>
        </w:rPr>
        <w:t xml:space="preserve"> UCC search has been done and that there are no </w:t>
      </w:r>
      <w:proofErr w:type="gramStart"/>
      <w:r w:rsidRPr="00C96FBB">
        <w:rPr>
          <w:rFonts w:ascii="Arial" w:eastAsia="Times New Roman" w:hAnsi="Arial" w:cs="Arial"/>
          <w:color w:val="000000"/>
          <w:sz w:val="23"/>
          <w:szCs w:val="23"/>
        </w:rPr>
        <w:t>liens</w:t>
      </w:r>
      <w:proofErr w:type="gramEnd"/>
      <w:r w:rsidRPr="00C96FBB">
        <w:rPr>
          <w:rFonts w:ascii="Arial" w:eastAsia="Times New Roman" w:hAnsi="Arial" w:cs="Arial"/>
          <w:color w:val="000000"/>
          <w:sz w:val="23"/>
          <w:szCs w:val="23"/>
        </w:rPr>
        <w:t xml:space="preserve"> on the assets you are asking us to levy upon.</w:t>
      </w:r>
    </w:p>
    <w:p w14:paraId="5A21CB3F" w14:textId="00943A74"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Prior to levying, the plaintiff must pay certain fees. They are generally, but not limited to:</w:t>
      </w:r>
    </w:p>
    <w:p w14:paraId="5D7F182F" w14:textId="061D7B9D" w:rsidR="00C96FBB" w:rsidRPr="00C96FBB" w:rsidRDefault="00C96FBB" w:rsidP="00C96FBB">
      <w:pPr>
        <w:numPr>
          <w:ilvl w:val="0"/>
          <w:numId w:val="2"/>
        </w:numPr>
        <w:shd w:val="clear" w:color="auto" w:fill="FFFFFF"/>
        <w:spacing w:before="100" w:beforeAutospacing="1" w:after="84" w:line="240" w:lineRule="auto"/>
        <w:ind w:left="480"/>
        <w:rPr>
          <w:rFonts w:ascii="Arial" w:eastAsia="Times New Roman" w:hAnsi="Arial" w:cs="Arial"/>
          <w:color w:val="000000"/>
          <w:sz w:val="23"/>
          <w:szCs w:val="23"/>
        </w:rPr>
      </w:pPr>
      <w:r w:rsidRPr="00C96FBB">
        <w:rPr>
          <w:rFonts w:ascii="Arial" w:eastAsia="Times New Roman" w:hAnsi="Arial" w:cs="Arial"/>
          <w:color w:val="000000"/>
          <w:sz w:val="23"/>
          <w:szCs w:val="23"/>
        </w:rPr>
        <w:t xml:space="preserve">Legal Advertising in The </w:t>
      </w:r>
      <w:r w:rsidR="000C1F38">
        <w:rPr>
          <w:rFonts w:ascii="Arial" w:eastAsia="Times New Roman" w:hAnsi="Arial" w:cs="Arial"/>
          <w:color w:val="000000"/>
          <w:sz w:val="23"/>
          <w:szCs w:val="23"/>
        </w:rPr>
        <w:t>Donalsonville News</w:t>
      </w:r>
      <w:r w:rsidRPr="00C96FBB">
        <w:rPr>
          <w:rFonts w:ascii="Arial" w:eastAsia="Times New Roman" w:hAnsi="Arial" w:cs="Arial"/>
          <w:color w:val="000000"/>
          <w:sz w:val="23"/>
          <w:szCs w:val="23"/>
        </w:rPr>
        <w:t xml:space="preserve"> for 4 weeks</w:t>
      </w:r>
      <w:r>
        <w:rPr>
          <w:rFonts w:ascii="Arial" w:eastAsia="Times New Roman" w:hAnsi="Arial" w:cs="Arial"/>
          <w:color w:val="000000"/>
          <w:sz w:val="23"/>
          <w:szCs w:val="23"/>
        </w:rPr>
        <w:t>,</w:t>
      </w:r>
    </w:p>
    <w:p w14:paraId="6FCFBD48" w14:textId="606AD8D5" w:rsidR="00C96FBB" w:rsidRPr="00C96FBB" w:rsidRDefault="00C96FBB" w:rsidP="00C96FBB">
      <w:pPr>
        <w:numPr>
          <w:ilvl w:val="0"/>
          <w:numId w:val="2"/>
        </w:numPr>
        <w:shd w:val="clear" w:color="auto" w:fill="FFFFFF"/>
        <w:spacing w:before="100" w:beforeAutospacing="1" w:after="84" w:line="240" w:lineRule="auto"/>
        <w:ind w:left="480"/>
        <w:rPr>
          <w:rFonts w:ascii="Arial" w:eastAsia="Times New Roman" w:hAnsi="Arial" w:cs="Arial"/>
          <w:color w:val="000000"/>
          <w:sz w:val="23"/>
          <w:szCs w:val="23"/>
        </w:rPr>
      </w:pPr>
      <w:proofErr w:type="gramStart"/>
      <w:r w:rsidRPr="00C96FBB">
        <w:rPr>
          <w:rFonts w:ascii="Arial" w:eastAsia="Times New Roman" w:hAnsi="Arial" w:cs="Arial"/>
          <w:color w:val="000000"/>
          <w:sz w:val="23"/>
          <w:szCs w:val="23"/>
        </w:rPr>
        <w:t>Wrecker</w:t>
      </w:r>
      <w:proofErr w:type="gramEnd"/>
      <w:r w:rsidRPr="00C96FBB">
        <w:rPr>
          <w:rFonts w:ascii="Arial" w:eastAsia="Times New Roman" w:hAnsi="Arial" w:cs="Arial"/>
          <w:color w:val="000000"/>
          <w:sz w:val="23"/>
          <w:szCs w:val="23"/>
        </w:rPr>
        <w:t xml:space="preserve"> and wrecker lot storage fees if a vehicle is sei</w:t>
      </w:r>
      <w:r w:rsidR="000C1F38">
        <w:rPr>
          <w:rFonts w:ascii="Arial" w:eastAsia="Times New Roman" w:hAnsi="Arial" w:cs="Arial"/>
          <w:color w:val="000000"/>
          <w:sz w:val="23"/>
          <w:szCs w:val="23"/>
        </w:rPr>
        <w:t>zed</w:t>
      </w:r>
      <w:r>
        <w:rPr>
          <w:rFonts w:ascii="Arial" w:eastAsia="Times New Roman" w:hAnsi="Arial" w:cs="Arial"/>
          <w:color w:val="000000"/>
          <w:sz w:val="23"/>
          <w:szCs w:val="23"/>
        </w:rPr>
        <w:t>,</w:t>
      </w:r>
    </w:p>
    <w:p w14:paraId="0F9D56D0" w14:textId="48BA134F" w:rsidR="00C96FBB" w:rsidRPr="00C96FBB" w:rsidRDefault="00C96FBB" w:rsidP="00C96FBB">
      <w:pPr>
        <w:numPr>
          <w:ilvl w:val="0"/>
          <w:numId w:val="2"/>
        </w:numPr>
        <w:shd w:val="clear" w:color="auto" w:fill="FFFFFF"/>
        <w:spacing w:before="100" w:beforeAutospacing="1" w:after="84" w:line="240" w:lineRule="auto"/>
        <w:ind w:left="480"/>
        <w:rPr>
          <w:rFonts w:ascii="Arial" w:eastAsia="Times New Roman" w:hAnsi="Arial" w:cs="Arial"/>
          <w:color w:val="000000"/>
          <w:sz w:val="23"/>
          <w:szCs w:val="23"/>
        </w:rPr>
      </w:pPr>
      <w:r w:rsidRPr="00C96FBB">
        <w:rPr>
          <w:rFonts w:ascii="Arial" w:eastAsia="Times New Roman" w:hAnsi="Arial" w:cs="Arial"/>
          <w:color w:val="000000"/>
          <w:sz w:val="23"/>
          <w:szCs w:val="23"/>
        </w:rPr>
        <w:t xml:space="preserve">Storage fees at a place deemed safe and secure by the Sheriff's Office located in </w:t>
      </w:r>
      <w:r>
        <w:rPr>
          <w:rFonts w:ascii="Arial" w:eastAsia="Times New Roman" w:hAnsi="Arial" w:cs="Arial"/>
          <w:color w:val="000000"/>
          <w:sz w:val="23"/>
          <w:szCs w:val="23"/>
        </w:rPr>
        <w:t>Seminole</w:t>
      </w:r>
      <w:r w:rsidRPr="00C96FBB">
        <w:rPr>
          <w:rFonts w:ascii="Arial" w:eastAsia="Times New Roman" w:hAnsi="Arial" w:cs="Arial"/>
          <w:color w:val="000000"/>
          <w:sz w:val="23"/>
          <w:szCs w:val="23"/>
        </w:rPr>
        <w:t xml:space="preserve"> County, if appropriate</w:t>
      </w:r>
      <w:r>
        <w:rPr>
          <w:rFonts w:ascii="Arial" w:eastAsia="Times New Roman" w:hAnsi="Arial" w:cs="Arial"/>
          <w:color w:val="000000"/>
          <w:sz w:val="23"/>
          <w:szCs w:val="23"/>
        </w:rPr>
        <w:t>,</w:t>
      </w:r>
    </w:p>
    <w:p w14:paraId="22183385" w14:textId="25838BED" w:rsidR="00C96FBB" w:rsidRPr="00C96FBB" w:rsidRDefault="00C96FBB" w:rsidP="00C96FBB">
      <w:pPr>
        <w:numPr>
          <w:ilvl w:val="0"/>
          <w:numId w:val="2"/>
        </w:numPr>
        <w:shd w:val="clear" w:color="auto" w:fill="FFFFFF"/>
        <w:spacing w:before="100" w:beforeAutospacing="1" w:after="84" w:line="240" w:lineRule="auto"/>
        <w:ind w:left="480"/>
        <w:rPr>
          <w:rFonts w:ascii="Arial" w:eastAsia="Times New Roman" w:hAnsi="Arial" w:cs="Arial"/>
          <w:color w:val="000000"/>
          <w:sz w:val="23"/>
          <w:szCs w:val="23"/>
        </w:rPr>
      </w:pPr>
      <w:r w:rsidRPr="00C96FBB">
        <w:rPr>
          <w:rFonts w:ascii="Arial" w:eastAsia="Times New Roman" w:hAnsi="Arial" w:cs="Arial"/>
          <w:color w:val="000000"/>
          <w:sz w:val="23"/>
          <w:szCs w:val="23"/>
        </w:rPr>
        <w:t>Labor and transportation cost for the physical seizure and movement of any property levied upon, if applicable</w:t>
      </w:r>
      <w:r>
        <w:rPr>
          <w:rFonts w:ascii="Arial" w:eastAsia="Times New Roman" w:hAnsi="Arial" w:cs="Arial"/>
          <w:color w:val="000000"/>
          <w:sz w:val="23"/>
          <w:szCs w:val="23"/>
        </w:rPr>
        <w:t>.</w:t>
      </w:r>
    </w:p>
    <w:p w14:paraId="157D3383" w14:textId="77777777"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All of this will be discussed with you by a supervisor prior to levying.</w:t>
      </w:r>
    </w:p>
    <w:p w14:paraId="06603F2C" w14:textId="77777777" w:rsidR="00FB4472" w:rsidRDefault="00FB4472" w:rsidP="00C96FBB">
      <w:pPr>
        <w:shd w:val="clear" w:color="auto" w:fill="FFFFFF"/>
        <w:spacing w:after="0" w:line="240" w:lineRule="auto"/>
        <w:outlineLvl w:val="2"/>
        <w:rPr>
          <w:rFonts w:ascii="Open Sans" w:eastAsia="Times New Roman" w:hAnsi="Open Sans" w:cs="Open Sans"/>
          <w:b/>
          <w:bCs/>
          <w:color w:val="000000"/>
          <w:sz w:val="25"/>
          <w:szCs w:val="25"/>
        </w:rPr>
      </w:pPr>
    </w:p>
    <w:p w14:paraId="61CCBA37" w14:textId="77777777" w:rsidR="00FB4472" w:rsidRDefault="00FB4472" w:rsidP="00C96FBB">
      <w:pPr>
        <w:shd w:val="clear" w:color="auto" w:fill="FFFFFF"/>
        <w:spacing w:after="0" w:line="240" w:lineRule="auto"/>
        <w:outlineLvl w:val="2"/>
        <w:rPr>
          <w:rFonts w:ascii="Open Sans" w:eastAsia="Times New Roman" w:hAnsi="Open Sans" w:cs="Open Sans"/>
          <w:b/>
          <w:bCs/>
          <w:color w:val="000000"/>
          <w:sz w:val="25"/>
          <w:szCs w:val="25"/>
        </w:rPr>
      </w:pPr>
    </w:p>
    <w:p w14:paraId="7F2DD2EC" w14:textId="35643EDF" w:rsidR="00C96FBB" w:rsidRPr="00C96FBB" w:rsidRDefault="00C96FBB" w:rsidP="00C96FBB">
      <w:pPr>
        <w:shd w:val="clear" w:color="auto" w:fill="FFFFFF"/>
        <w:spacing w:after="0" w:line="240" w:lineRule="auto"/>
        <w:outlineLvl w:val="2"/>
        <w:rPr>
          <w:rFonts w:ascii="Open Sans" w:eastAsia="Times New Roman" w:hAnsi="Open Sans" w:cs="Open Sans"/>
          <w:b/>
          <w:bCs/>
          <w:color w:val="000000"/>
          <w:sz w:val="25"/>
          <w:szCs w:val="25"/>
        </w:rPr>
      </w:pPr>
      <w:r w:rsidRPr="00C96FBB">
        <w:rPr>
          <w:rFonts w:ascii="Open Sans" w:eastAsia="Times New Roman" w:hAnsi="Open Sans" w:cs="Open Sans"/>
          <w:b/>
          <w:bCs/>
          <w:color w:val="000000"/>
          <w:sz w:val="25"/>
          <w:szCs w:val="25"/>
        </w:rPr>
        <w:lastRenderedPageBreak/>
        <w:t>After the Levy</w:t>
      </w:r>
    </w:p>
    <w:p w14:paraId="1C0199A1" w14:textId="0E37E860"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 xml:space="preserve">Once the levy has </w:t>
      </w:r>
      <w:proofErr w:type="gramStart"/>
      <w:r w:rsidRPr="00C96FBB">
        <w:rPr>
          <w:rFonts w:ascii="Arial" w:eastAsia="Times New Roman" w:hAnsi="Arial" w:cs="Arial"/>
          <w:color w:val="000000"/>
          <w:sz w:val="23"/>
          <w:szCs w:val="23"/>
        </w:rPr>
        <w:t>been done</w:t>
      </w:r>
      <w:proofErr w:type="gramEnd"/>
      <w:r w:rsidRPr="00C96FBB">
        <w:rPr>
          <w:rFonts w:ascii="Arial" w:eastAsia="Times New Roman" w:hAnsi="Arial" w:cs="Arial"/>
          <w:color w:val="000000"/>
          <w:sz w:val="23"/>
          <w:szCs w:val="23"/>
        </w:rPr>
        <w:t xml:space="preserve">, the items are placed in a secure area in </w:t>
      </w:r>
      <w:r>
        <w:rPr>
          <w:rFonts w:ascii="Arial" w:eastAsia="Times New Roman" w:hAnsi="Arial" w:cs="Arial"/>
          <w:color w:val="000000"/>
          <w:sz w:val="23"/>
          <w:szCs w:val="23"/>
        </w:rPr>
        <w:t>Seminole</w:t>
      </w:r>
      <w:r w:rsidRPr="00C96FBB">
        <w:rPr>
          <w:rFonts w:ascii="Arial" w:eastAsia="Times New Roman" w:hAnsi="Arial" w:cs="Arial"/>
          <w:color w:val="000000"/>
          <w:sz w:val="23"/>
          <w:szCs w:val="23"/>
        </w:rPr>
        <w:t xml:space="preserve"> County selected by the </w:t>
      </w:r>
      <w:r>
        <w:rPr>
          <w:rFonts w:ascii="Arial" w:eastAsia="Times New Roman" w:hAnsi="Arial" w:cs="Arial"/>
          <w:color w:val="000000"/>
          <w:sz w:val="23"/>
          <w:szCs w:val="23"/>
        </w:rPr>
        <w:t>Seminole</w:t>
      </w:r>
      <w:r w:rsidRPr="00C96FBB">
        <w:rPr>
          <w:rFonts w:ascii="Arial" w:eastAsia="Times New Roman" w:hAnsi="Arial" w:cs="Arial"/>
          <w:color w:val="000000"/>
          <w:sz w:val="23"/>
          <w:szCs w:val="23"/>
        </w:rPr>
        <w:t xml:space="preserve"> County Sheriff's Office and </w:t>
      </w:r>
      <w:proofErr w:type="gramStart"/>
      <w:r w:rsidRPr="00C96FBB">
        <w:rPr>
          <w:rFonts w:ascii="Arial" w:eastAsia="Times New Roman" w:hAnsi="Arial" w:cs="Arial"/>
          <w:color w:val="000000"/>
          <w:sz w:val="23"/>
          <w:szCs w:val="23"/>
        </w:rPr>
        <w:t>paid</w:t>
      </w:r>
      <w:proofErr w:type="gramEnd"/>
      <w:r w:rsidRPr="00C96FBB">
        <w:rPr>
          <w:rFonts w:ascii="Arial" w:eastAsia="Times New Roman" w:hAnsi="Arial" w:cs="Arial"/>
          <w:color w:val="000000"/>
          <w:sz w:val="23"/>
          <w:szCs w:val="23"/>
        </w:rPr>
        <w:t xml:space="preserve"> by you or in a wrecker lot in the case of vehicles.</w:t>
      </w:r>
    </w:p>
    <w:p w14:paraId="046F6C91" w14:textId="113EF0C6" w:rsidR="00C96FBB" w:rsidRP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 xml:space="preserve">The seized property is then advertised for 4 consecutive weeks in The </w:t>
      </w:r>
      <w:r>
        <w:rPr>
          <w:rFonts w:ascii="Arial" w:eastAsia="Times New Roman" w:hAnsi="Arial" w:cs="Arial"/>
          <w:color w:val="000000"/>
          <w:sz w:val="23"/>
          <w:szCs w:val="23"/>
        </w:rPr>
        <w:t>Donalsonville News</w:t>
      </w:r>
      <w:r w:rsidRPr="00C96FBB">
        <w:rPr>
          <w:rFonts w:ascii="Arial" w:eastAsia="Times New Roman" w:hAnsi="Arial" w:cs="Arial"/>
          <w:color w:val="000000"/>
          <w:sz w:val="23"/>
          <w:szCs w:val="23"/>
        </w:rPr>
        <w:t xml:space="preserve"> (legal organ of </w:t>
      </w:r>
      <w:r>
        <w:rPr>
          <w:rFonts w:ascii="Arial" w:eastAsia="Times New Roman" w:hAnsi="Arial" w:cs="Arial"/>
          <w:color w:val="000000"/>
          <w:sz w:val="23"/>
          <w:szCs w:val="23"/>
        </w:rPr>
        <w:t>Seminole</w:t>
      </w:r>
      <w:r w:rsidRPr="00C96FBB">
        <w:rPr>
          <w:rFonts w:ascii="Arial" w:eastAsia="Times New Roman" w:hAnsi="Arial" w:cs="Arial"/>
          <w:color w:val="000000"/>
          <w:sz w:val="23"/>
          <w:szCs w:val="23"/>
        </w:rPr>
        <w:t xml:space="preserve"> County) and then sold on the 1st Tuesday of the</w:t>
      </w:r>
      <w:r w:rsidR="00DB5CE6">
        <w:rPr>
          <w:rFonts w:ascii="Arial" w:eastAsia="Times New Roman" w:hAnsi="Arial" w:cs="Arial"/>
          <w:color w:val="000000"/>
          <w:sz w:val="23"/>
          <w:szCs w:val="23"/>
        </w:rPr>
        <w:t xml:space="preserve"> following</w:t>
      </w:r>
      <w:r w:rsidRPr="00C96FBB">
        <w:rPr>
          <w:rFonts w:ascii="Arial" w:eastAsia="Times New Roman" w:hAnsi="Arial" w:cs="Arial"/>
          <w:color w:val="000000"/>
          <w:sz w:val="23"/>
          <w:szCs w:val="23"/>
        </w:rPr>
        <w:t xml:space="preserve"> month.</w:t>
      </w:r>
    </w:p>
    <w:p w14:paraId="41A49732" w14:textId="308E688D" w:rsidR="00C96FBB" w:rsidRDefault="00C96FBB" w:rsidP="00C96FBB">
      <w:pPr>
        <w:shd w:val="clear" w:color="auto" w:fill="FFFFFF"/>
        <w:spacing w:after="336" w:line="240" w:lineRule="auto"/>
        <w:rPr>
          <w:rFonts w:ascii="Arial" w:eastAsia="Times New Roman" w:hAnsi="Arial" w:cs="Arial"/>
          <w:color w:val="000000"/>
          <w:sz w:val="23"/>
          <w:szCs w:val="23"/>
        </w:rPr>
      </w:pPr>
      <w:r w:rsidRPr="00C96FBB">
        <w:rPr>
          <w:rFonts w:ascii="Arial" w:eastAsia="Times New Roman" w:hAnsi="Arial" w:cs="Arial"/>
          <w:color w:val="000000"/>
          <w:sz w:val="23"/>
          <w:szCs w:val="23"/>
        </w:rPr>
        <w:t xml:space="preserve">While we provide some assistance to you, we are unable </w:t>
      </w:r>
      <w:proofErr w:type="gramStart"/>
      <w:r w:rsidRPr="00C96FBB">
        <w:rPr>
          <w:rFonts w:ascii="Arial" w:eastAsia="Times New Roman" w:hAnsi="Arial" w:cs="Arial"/>
          <w:color w:val="000000"/>
          <w:sz w:val="23"/>
          <w:szCs w:val="23"/>
        </w:rPr>
        <w:t>to do</w:t>
      </w:r>
      <w:proofErr w:type="gramEnd"/>
      <w:r w:rsidRPr="00C96FBB">
        <w:rPr>
          <w:rFonts w:ascii="Arial" w:eastAsia="Times New Roman" w:hAnsi="Arial" w:cs="Arial"/>
          <w:color w:val="000000"/>
          <w:sz w:val="23"/>
          <w:szCs w:val="23"/>
        </w:rPr>
        <w:t xml:space="preserve"> skip tracing or to identify specific property to levy upon. These 2 tasks must be done by you. We do make a money demand. Please refer to O.C.G.A. § 9-13-50 and O.C.G.A. § 9-13-16.</w:t>
      </w:r>
    </w:p>
    <w:p w14:paraId="2B888C51" w14:textId="77777777" w:rsidR="005F22ED" w:rsidRDefault="005F22ED" w:rsidP="00C96FBB">
      <w:pPr>
        <w:shd w:val="clear" w:color="auto" w:fill="FFFFFF"/>
        <w:spacing w:after="336" w:line="240" w:lineRule="auto"/>
        <w:rPr>
          <w:rFonts w:ascii="Arial" w:eastAsia="Times New Roman" w:hAnsi="Arial" w:cs="Arial"/>
          <w:b/>
          <w:bCs/>
          <w:color w:val="000000"/>
          <w:sz w:val="23"/>
          <w:szCs w:val="23"/>
        </w:rPr>
      </w:pPr>
      <w:proofErr w:type="spellStart"/>
      <w:r w:rsidRPr="005F22ED">
        <w:rPr>
          <w:rFonts w:ascii="Arial" w:eastAsia="Times New Roman" w:hAnsi="Arial" w:cs="Arial"/>
          <w:b/>
          <w:bCs/>
          <w:color w:val="000000"/>
          <w:sz w:val="23"/>
          <w:szCs w:val="23"/>
        </w:rPr>
        <w:t>Nulla</w:t>
      </w:r>
      <w:proofErr w:type="spellEnd"/>
      <w:r w:rsidRPr="005F22ED">
        <w:rPr>
          <w:rFonts w:ascii="Arial" w:eastAsia="Times New Roman" w:hAnsi="Arial" w:cs="Arial"/>
          <w:b/>
          <w:bCs/>
          <w:color w:val="000000"/>
          <w:sz w:val="23"/>
          <w:szCs w:val="23"/>
        </w:rPr>
        <w:t xml:space="preserve"> Bona</w:t>
      </w:r>
      <w:r>
        <w:rPr>
          <w:rFonts w:ascii="Arial" w:eastAsia="Times New Roman" w:hAnsi="Arial" w:cs="Arial"/>
          <w:b/>
          <w:bCs/>
          <w:color w:val="000000"/>
          <w:sz w:val="23"/>
          <w:szCs w:val="23"/>
        </w:rPr>
        <w:t xml:space="preserve">   </w:t>
      </w:r>
    </w:p>
    <w:p w14:paraId="1A9C9A01" w14:textId="4586B6FD" w:rsidR="005F22ED" w:rsidRDefault="005F22ED" w:rsidP="00C96FBB">
      <w:pPr>
        <w:shd w:val="clear" w:color="auto" w:fill="FFFFFF"/>
        <w:spacing w:after="336" w:line="240" w:lineRule="auto"/>
        <w:rPr>
          <w:rFonts w:ascii="Arial" w:eastAsia="Times New Roman" w:hAnsi="Arial" w:cs="Arial"/>
          <w:b/>
          <w:bCs/>
          <w:color w:val="000000"/>
          <w:sz w:val="23"/>
          <w:szCs w:val="23"/>
        </w:rPr>
      </w:pPr>
      <w:r w:rsidRPr="005F22ED">
        <w:rPr>
          <w:rFonts w:ascii="Arial" w:eastAsia="Times New Roman" w:hAnsi="Arial" w:cs="Arial"/>
          <w:color w:val="000000"/>
          <w:sz w:val="23"/>
          <w:szCs w:val="23"/>
        </w:rPr>
        <w:t xml:space="preserve">Writ of Fieri Facias will expire after seven years from the date of filing with the Clerk of Superior Court’s Office. The process by which you can renew your Fi-Fa is by requesting a </w:t>
      </w:r>
      <w:proofErr w:type="spellStart"/>
      <w:r w:rsidRPr="005F22ED">
        <w:rPr>
          <w:rFonts w:ascii="Arial" w:eastAsia="Times New Roman" w:hAnsi="Arial" w:cs="Arial"/>
          <w:color w:val="000000"/>
          <w:sz w:val="23"/>
          <w:szCs w:val="23"/>
        </w:rPr>
        <w:t>Nulla</w:t>
      </w:r>
      <w:proofErr w:type="spellEnd"/>
      <w:r w:rsidRPr="005F22ED">
        <w:rPr>
          <w:rFonts w:ascii="Arial" w:eastAsia="Times New Roman" w:hAnsi="Arial" w:cs="Arial"/>
          <w:color w:val="000000"/>
          <w:sz w:val="23"/>
          <w:szCs w:val="23"/>
        </w:rPr>
        <w:t xml:space="preserve"> Bona from the Sheriff’s Office. That is a determination by the Seminole County Sheriff’s Office that there is no property which can be found to levy upon and once filed with the Clerk’s Office, </w:t>
      </w:r>
      <w:r w:rsidR="00857ABD">
        <w:rPr>
          <w:rFonts w:ascii="Arial" w:eastAsia="Times New Roman" w:hAnsi="Arial" w:cs="Arial"/>
          <w:color w:val="000000"/>
          <w:sz w:val="23"/>
          <w:szCs w:val="23"/>
        </w:rPr>
        <w:t xml:space="preserve">the Fi-Fa </w:t>
      </w:r>
      <w:r w:rsidRPr="005F22ED">
        <w:rPr>
          <w:rFonts w:ascii="Arial" w:eastAsia="Times New Roman" w:hAnsi="Arial" w:cs="Arial"/>
          <w:color w:val="000000"/>
          <w:sz w:val="23"/>
          <w:szCs w:val="23"/>
        </w:rPr>
        <w:t>can be renew</w:t>
      </w:r>
      <w:r w:rsidR="00857ABD">
        <w:rPr>
          <w:rFonts w:ascii="Arial" w:eastAsia="Times New Roman" w:hAnsi="Arial" w:cs="Arial"/>
          <w:color w:val="000000"/>
          <w:sz w:val="23"/>
          <w:szCs w:val="23"/>
        </w:rPr>
        <w:t>ed</w:t>
      </w:r>
      <w:r w:rsidRPr="005F22ED">
        <w:rPr>
          <w:rFonts w:ascii="Arial" w:eastAsia="Times New Roman" w:hAnsi="Arial" w:cs="Arial"/>
          <w:color w:val="000000"/>
          <w:sz w:val="23"/>
          <w:szCs w:val="23"/>
        </w:rPr>
        <w:t xml:space="preserve"> for another seven years. </w:t>
      </w:r>
      <w:r w:rsidRPr="005F22ED">
        <w:rPr>
          <w:rFonts w:ascii="Arial" w:eastAsia="Times New Roman" w:hAnsi="Arial" w:cs="Arial"/>
          <w:b/>
          <w:bCs/>
          <w:color w:val="000000"/>
          <w:sz w:val="23"/>
          <w:szCs w:val="23"/>
        </w:rPr>
        <w:t xml:space="preserve">  </w:t>
      </w:r>
    </w:p>
    <w:p w14:paraId="2955DF1D" w14:textId="222145C4" w:rsidR="009074FE" w:rsidRDefault="005F22ED" w:rsidP="00C96FBB">
      <w:pPr>
        <w:shd w:val="clear" w:color="auto" w:fill="FFFFFF"/>
        <w:spacing w:after="336" w:line="240" w:lineRule="auto"/>
        <w:rPr>
          <w:rFonts w:ascii="Arial" w:eastAsia="Times New Roman" w:hAnsi="Arial" w:cs="Arial"/>
          <w:color w:val="000000"/>
          <w:sz w:val="23"/>
          <w:szCs w:val="23"/>
        </w:rPr>
      </w:pPr>
      <w:r w:rsidRPr="009074FE">
        <w:rPr>
          <w:rFonts w:ascii="Arial" w:eastAsia="Times New Roman" w:hAnsi="Arial" w:cs="Arial"/>
          <w:color w:val="000000"/>
          <w:sz w:val="23"/>
          <w:szCs w:val="23"/>
        </w:rPr>
        <w:t>The</w:t>
      </w:r>
      <w:r w:rsidR="00BD4C04">
        <w:rPr>
          <w:rFonts w:ascii="Arial" w:eastAsia="Times New Roman" w:hAnsi="Arial" w:cs="Arial"/>
          <w:color w:val="000000"/>
          <w:sz w:val="23"/>
          <w:szCs w:val="23"/>
        </w:rPr>
        <w:t xml:space="preserve"> Sheriff’s office charges a </w:t>
      </w:r>
      <w:r w:rsidRPr="009074FE">
        <w:rPr>
          <w:rFonts w:ascii="Arial" w:eastAsia="Times New Roman" w:hAnsi="Arial" w:cs="Arial"/>
          <w:color w:val="000000"/>
          <w:sz w:val="23"/>
          <w:szCs w:val="23"/>
        </w:rPr>
        <w:t xml:space="preserve">fee for requesting a </w:t>
      </w:r>
      <w:proofErr w:type="spellStart"/>
      <w:r w:rsidRPr="009074FE">
        <w:rPr>
          <w:rFonts w:ascii="Arial" w:eastAsia="Times New Roman" w:hAnsi="Arial" w:cs="Arial"/>
          <w:color w:val="000000"/>
          <w:sz w:val="23"/>
          <w:szCs w:val="23"/>
        </w:rPr>
        <w:t>Nulla</w:t>
      </w:r>
      <w:proofErr w:type="spellEnd"/>
      <w:r w:rsidRPr="009074FE">
        <w:rPr>
          <w:rFonts w:ascii="Arial" w:eastAsia="Times New Roman" w:hAnsi="Arial" w:cs="Arial"/>
          <w:color w:val="000000"/>
          <w:sz w:val="23"/>
          <w:szCs w:val="23"/>
        </w:rPr>
        <w:t xml:space="preserve"> Bona </w:t>
      </w:r>
      <w:r w:rsidR="00BD4C04">
        <w:rPr>
          <w:rFonts w:ascii="Arial" w:eastAsia="Times New Roman" w:hAnsi="Arial" w:cs="Arial"/>
          <w:color w:val="000000"/>
          <w:sz w:val="23"/>
          <w:szCs w:val="23"/>
        </w:rPr>
        <w:t xml:space="preserve">and the </w:t>
      </w:r>
      <w:r w:rsidR="00CD4251">
        <w:rPr>
          <w:rFonts w:ascii="Arial" w:eastAsia="Times New Roman" w:hAnsi="Arial" w:cs="Arial"/>
          <w:color w:val="000000"/>
          <w:sz w:val="23"/>
          <w:szCs w:val="23"/>
        </w:rPr>
        <w:t>Clerk of Superior Court’s Office</w:t>
      </w:r>
      <w:r w:rsidR="00941000">
        <w:rPr>
          <w:rFonts w:ascii="Arial" w:eastAsia="Times New Roman" w:hAnsi="Arial" w:cs="Arial"/>
          <w:color w:val="000000"/>
          <w:sz w:val="23"/>
          <w:szCs w:val="23"/>
        </w:rPr>
        <w:t xml:space="preserve"> charges a fee</w:t>
      </w:r>
      <w:r w:rsidR="00BD4C04">
        <w:rPr>
          <w:rFonts w:ascii="Arial" w:eastAsia="Times New Roman" w:hAnsi="Arial" w:cs="Arial"/>
          <w:color w:val="000000"/>
          <w:sz w:val="23"/>
          <w:szCs w:val="23"/>
        </w:rPr>
        <w:t xml:space="preserve"> </w:t>
      </w:r>
      <w:r w:rsidR="00B14D5C">
        <w:rPr>
          <w:rFonts w:ascii="Arial" w:eastAsia="Times New Roman" w:hAnsi="Arial" w:cs="Arial"/>
          <w:color w:val="000000"/>
          <w:sz w:val="23"/>
          <w:szCs w:val="23"/>
        </w:rPr>
        <w:t>for</w:t>
      </w:r>
      <w:r w:rsidR="00941000">
        <w:rPr>
          <w:rFonts w:ascii="Arial" w:eastAsia="Times New Roman" w:hAnsi="Arial" w:cs="Arial"/>
          <w:color w:val="000000"/>
          <w:sz w:val="23"/>
          <w:szCs w:val="23"/>
        </w:rPr>
        <w:t xml:space="preserve"> renew</w:t>
      </w:r>
      <w:r w:rsidR="00B14D5C">
        <w:rPr>
          <w:rFonts w:ascii="Arial" w:eastAsia="Times New Roman" w:hAnsi="Arial" w:cs="Arial"/>
          <w:color w:val="000000"/>
          <w:sz w:val="23"/>
          <w:szCs w:val="23"/>
        </w:rPr>
        <w:t>al</w:t>
      </w:r>
      <w:r w:rsidR="00732D95">
        <w:rPr>
          <w:rFonts w:ascii="Arial" w:eastAsia="Times New Roman" w:hAnsi="Arial" w:cs="Arial"/>
          <w:color w:val="000000"/>
          <w:sz w:val="23"/>
          <w:szCs w:val="23"/>
        </w:rPr>
        <w:t>/re-recording</w:t>
      </w:r>
      <w:r w:rsidR="00B14D5C">
        <w:rPr>
          <w:rFonts w:ascii="Arial" w:eastAsia="Times New Roman" w:hAnsi="Arial" w:cs="Arial"/>
          <w:color w:val="000000"/>
          <w:sz w:val="23"/>
          <w:szCs w:val="23"/>
        </w:rPr>
        <w:t xml:space="preserve"> of</w:t>
      </w:r>
      <w:r w:rsidR="00732D95">
        <w:rPr>
          <w:rFonts w:ascii="Arial" w:eastAsia="Times New Roman" w:hAnsi="Arial" w:cs="Arial"/>
          <w:color w:val="000000"/>
          <w:sz w:val="23"/>
          <w:szCs w:val="23"/>
        </w:rPr>
        <w:t xml:space="preserve"> the</w:t>
      </w:r>
      <w:r w:rsidR="00B14D5C">
        <w:rPr>
          <w:rFonts w:ascii="Arial" w:eastAsia="Times New Roman" w:hAnsi="Arial" w:cs="Arial"/>
          <w:color w:val="000000"/>
          <w:sz w:val="23"/>
          <w:szCs w:val="23"/>
        </w:rPr>
        <w:t xml:space="preserve"> Fi-Fa</w:t>
      </w:r>
      <w:r w:rsidR="00CD4251">
        <w:rPr>
          <w:rFonts w:ascii="Arial" w:eastAsia="Times New Roman" w:hAnsi="Arial" w:cs="Arial"/>
          <w:color w:val="000000"/>
          <w:sz w:val="23"/>
          <w:szCs w:val="23"/>
        </w:rPr>
        <w:t>.</w:t>
      </w:r>
      <w:r w:rsidR="00BD4C04">
        <w:rPr>
          <w:rFonts w:ascii="Arial" w:eastAsia="Times New Roman" w:hAnsi="Arial" w:cs="Arial"/>
          <w:color w:val="000000"/>
          <w:sz w:val="23"/>
          <w:szCs w:val="23"/>
        </w:rPr>
        <w:t xml:space="preserve"> Please check with the appropriate agency fee amount.</w:t>
      </w:r>
    </w:p>
    <w:p w14:paraId="3EDEF98F" w14:textId="59CAD385" w:rsidR="005F22ED" w:rsidRPr="009074FE" w:rsidRDefault="005F22ED" w:rsidP="00C96FBB">
      <w:pPr>
        <w:shd w:val="clear" w:color="auto" w:fill="FFFFFF"/>
        <w:spacing w:after="336" w:line="240" w:lineRule="auto"/>
        <w:rPr>
          <w:rFonts w:ascii="Arial" w:eastAsia="Times New Roman" w:hAnsi="Arial" w:cs="Arial"/>
          <w:color w:val="000000"/>
          <w:sz w:val="23"/>
          <w:szCs w:val="23"/>
        </w:rPr>
      </w:pPr>
      <w:r w:rsidRPr="009074FE">
        <w:rPr>
          <w:rFonts w:ascii="Arial" w:eastAsia="Times New Roman" w:hAnsi="Arial" w:cs="Arial"/>
          <w:color w:val="000000"/>
          <w:sz w:val="23"/>
          <w:szCs w:val="23"/>
        </w:rPr>
        <w:t xml:space="preserve"> If you are requesting a </w:t>
      </w:r>
      <w:proofErr w:type="spellStart"/>
      <w:r w:rsidRPr="009074FE">
        <w:rPr>
          <w:rFonts w:ascii="Arial" w:eastAsia="Times New Roman" w:hAnsi="Arial" w:cs="Arial"/>
          <w:color w:val="000000"/>
          <w:sz w:val="23"/>
          <w:szCs w:val="23"/>
        </w:rPr>
        <w:t>Nulla</w:t>
      </w:r>
      <w:proofErr w:type="spellEnd"/>
      <w:r w:rsidRPr="009074FE">
        <w:rPr>
          <w:rFonts w:ascii="Arial" w:eastAsia="Times New Roman" w:hAnsi="Arial" w:cs="Arial"/>
          <w:color w:val="000000"/>
          <w:sz w:val="23"/>
          <w:szCs w:val="23"/>
        </w:rPr>
        <w:t xml:space="preserve"> Bona, please</w:t>
      </w:r>
      <w:r w:rsidR="00857ABD">
        <w:rPr>
          <w:rFonts w:ascii="Arial" w:eastAsia="Times New Roman" w:hAnsi="Arial" w:cs="Arial"/>
          <w:color w:val="000000"/>
          <w:sz w:val="23"/>
          <w:szCs w:val="23"/>
        </w:rPr>
        <w:t xml:space="preserve"> </w:t>
      </w:r>
      <w:r w:rsidRPr="009074FE">
        <w:rPr>
          <w:rFonts w:ascii="Arial" w:eastAsia="Times New Roman" w:hAnsi="Arial" w:cs="Arial"/>
          <w:color w:val="000000"/>
          <w:sz w:val="23"/>
          <w:szCs w:val="23"/>
        </w:rPr>
        <w:t>send</w:t>
      </w:r>
      <w:r w:rsidR="00857ABD">
        <w:rPr>
          <w:rFonts w:ascii="Arial" w:eastAsia="Times New Roman" w:hAnsi="Arial" w:cs="Arial"/>
          <w:color w:val="000000"/>
          <w:sz w:val="23"/>
          <w:szCs w:val="23"/>
        </w:rPr>
        <w:t xml:space="preserve"> us</w:t>
      </w:r>
      <w:r w:rsidRPr="009074FE">
        <w:rPr>
          <w:rFonts w:ascii="Arial" w:eastAsia="Times New Roman" w:hAnsi="Arial" w:cs="Arial"/>
          <w:color w:val="000000"/>
          <w:sz w:val="23"/>
          <w:szCs w:val="23"/>
        </w:rPr>
        <w:t xml:space="preserve"> the Fi-Fa</w:t>
      </w:r>
      <w:r w:rsidR="009074FE" w:rsidRPr="009074FE">
        <w:rPr>
          <w:rFonts w:ascii="Arial" w:eastAsia="Times New Roman" w:hAnsi="Arial" w:cs="Arial"/>
          <w:color w:val="000000"/>
          <w:sz w:val="23"/>
          <w:szCs w:val="23"/>
        </w:rPr>
        <w:t xml:space="preserve"> no later than thirty days before the expiration date. The Sheriff’s Office can</w:t>
      </w:r>
      <w:r w:rsidR="00BD4C04">
        <w:rPr>
          <w:rFonts w:ascii="Arial" w:eastAsia="Times New Roman" w:hAnsi="Arial" w:cs="Arial"/>
          <w:color w:val="000000"/>
          <w:sz w:val="23"/>
          <w:szCs w:val="23"/>
        </w:rPr>
        <w:t>’</w:t>
      </w:r>
      <w:r w:rsidR="009074FE" w:rsidRPr="009074FE">
        <w:rPr>
          <w:rFonts w:ascii="Arial" w:eastAsia="Times New Roman" w:hAnsi="Arial" w:cs="Arial"/>
          <w:color w:val="000000"/>
          <w:sz w:val="23"/>
          <w:szCs w:val="23"/>
        </w:rPr>
        <w:t xml:space="preserve">t enter a finding of </w:t>
      </w:r>
      <w:proofErr w:type="spellStart"/>
      <w:r w:rsidR="009074FE" w:rsidRPr="009074FE">
        <w:rPr>
          <w:rFonts w:ascii="Arial" w:eastAsia="Times New Roman" w:hAnsi="Arial" w:cs="Arial"/>
          <w:color w:val="000000"/>
          <w:sz w:val="23"/>
          <w:szCs w:val="23"/>
        </w:rPr>
        <w:t>Nulla</w:t>
      </w:r>
      <w:proofErr w:type="spellEnd"/>
      <w:r w:rsidR="009074FE" w:rsidRPr="009074FE">
        <w:rPr>
          <w:rFonts w:ascii="Arial" w:eastAsia="Times New Roman" w:hAnsi="Arial" w:cs="Arial"/>
          <w:color w:val="000000"/>
          <w:sz w:val="23"/>
          <w:szCs w:val="23"/>
        </w:rPr>
        <w:t xml:space="preserve"> Bona on a dormant Fi-Fa.</w:t>
      </w:r>
      <w:r w:rsidRPr="009074FE">
        <w:rPr>
          <w:rFonts w:ascii="Arial" w:eastAsia="Times New Roman" w:hAnsi="Arial" w:cs="Arial"/>
          <w:color w:val="000000"/>
          <w:sz w:val="23"/>
          <w:szCs w:val="23"/>
        </w:rPr>
        <w:t xml:space="preserve">                                                                                                                                                                     </w:t>
      </w:r>
    </w:p>
    <w:p w14:paraId="4C119819" w14:textId="77777777" w:rsidR="005F22ED" w:rsidRDefault="005F22ED" w:rsidP="00C96FBB">
      <w:pPr>
        <w:shd w:val="clear" w:color="auto" w:fill="FFFFFF"/>
        <w:spacing w:after="336" w:line="240" w:lineRule="auto"/>
        <w:rPr>
          <w:rFonts w:ascii="Arial" w:eastAsia="Times New Roman" w:hAnsi="Arial" w:cs="Arial"/>
          <w:b/>
          <w:bCs/>
          <w:color w:val="000000"/>
          <w:sz w:val="23"/>
          <w:szCs w:val="23"/>
        </w:rPr>
      </w:pPr>
    </w:p>
    <w:p w14:paraId="35B53CFF" w14:textId="77777777" w:rsidR="005F22ED" w:rsidRPr="005F22ED" w:rsidRDefault="005F22ED" w:rsidP="00C96FBB">
      <w:pPr>
        <w:shd w:val="clear" w:color="auto" w:fill="FFFFFF"/>
        <w:spacing w:after="336" w:line="240" w:lineRule="auto"/>
        <w:rPr>
          <w:rFonts w:ascii="Arial" w:eastAsia="Times New Roman" w:hAnsi="Arial" w:cs="Arial"/>
          <w:b/>
          <w:bCs/>
          <w:color w:val="000000"/>
          <w:sz w:val="23"/>
          <w:szCs w:val="23"/>
        </w:rPr>
      </w:pPr>
    </w:p>
    <w:p w14:paraId="4A404539" w14:textId="77777777" w:rsidR="003D74A0" w:rsidRDefault="003D74A0"/>
    <w:p w14:paraId="5A3A411D" w14:textId="77777777" w:rsidR="003D74A0" w:rsidRDefault="003D74A0"/>
    <w:p w14:paraId="223C5D6C" w14:textId="77777777" w:rsidR="003D74A0" w:rsidRDefault="003D74A0" w:rsidP="003D74A0">
      <w:r>
        <w:t>Sincerely,</w:t>
      </w:r>
    </w:p>
    <w:p w14:paraId="06C64B1D" w14:textId="20553C5D" w:rsidR="00695613" w:rsidRDefault="006D1B36" w:rsidP="003D74A0">
      <w:r>
        <w:t>Lieutenant Robert Young</w:t>
      </w:r>
    </w:p>
    <w:p w14:paraId="00D8AEA3" w14:textId="4CA4D696" w:rsidR="003D74A0" w:rsidRDefault="00695613" w:rsidP="003D74A0">
      <w:r>
        <w:t>Seminole County</w:t>
      </w:r>
      <w:r w:rsidR="005350DE">
        <w:t xml:space="preserve"> Sheriff’s Office</w:t>
      </w:r>
    </w:p>
    <w:p w14:paraId="13B051C0" w14:textId="6AC90F55" w:rsidR="003D74A0" w:rsidRDefault="003D74A0" w:rsidP="003D74A0">
      <w:r>
        <w:t>229-524-5115 ext. 710</w:t>
      </w:r>
      <w:r w:rsidR="006D1B36">
        <w:t>8</w:t>
      </w:r>
    </w:p>
    <w:p w14:paraId="3869C79D" w14:textId="1B1373AA" w:rsidR="002D2B2B" w:rsidRDefault="006D1B36">
      <w:hyperlink r:id="rId7" w:history="1">
        <w:r w:rsidRPr="002260E6">
          <w:rPr>
            <w:rStyle w:val="Hyperlink"/>
          </w:rPr>
          <w:t>ryoung@seminoleso.org</w:t>
        </w:r>
      </w:hyperlink>
      <w:r w:rsidR="00B62D53">
        <w:t xml:space="preserve">  </w:t>
      </w:r>
      <w:r w:rsidR="003D74A0">
        <w:t xml:space="preserve">  </w:t>
      </w:r>
    </w:p>
    <w:sectPr w:rsidR="002D2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35C7"/>
    <w:multiLevelType w:val="multilevel"/>
    <w:tmpl w:val="9BF0C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88563FC"/>
    <w:multiLevelType w:val="multilevel"/>
    <w:tmpl w:val="1904F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14918650">
    <w:abstractNumId w:val="0"/>
  </w:num>
  <w:num w:numId="2" w16cid:durableId="949581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BB"/>
    <w:rsid w:val="000828C2"/>
    <w:rsid w:val="000C1F38"/>
    <w:rsid w:val="00105FD0"/>
    <w:rsid w:val="00121BCC"/>
    <w:rsid w:val="001B62C8"/>
    <w:rsid w:val="002155AB"/>
    <w:rsid w:val="002D2B2B"/>
    <w:rsid w:val="003D74A0"/>
    <w:rsid w:val="004038B1"/>
    <w:rsid w:val="004E7585"/>
    <w:rsid w:val="005350DE"/>
    <w:rsid w:val="00576CB0"/>
    <w:rsid w:val="005F22ED"/>
    <w:rsid w:val="0066345A"/>
    <w:rsid w:val="00695613"/>
    <w:rsid w:val="006C6948"/>
    <w:rsid w:val="006D1B36"/>
    <w:rsid w:val="00732D95"/>
    <w:rsid w:val="00857ABD"/>
    <w:rsid w:val="00865F4F"/>
    <w:rsid w:val="009074FE"/>
    <w:rsid w:val="00941000"/>
    <w:rsid w:val="00A4422A"/>
    <w:rsid w:val="00B04696"/>
    <w:rsid w:val="00B14D5C"/>
    <w:rsid w:val="00B62D53"/>
    <w:rsid w:val="00BD4C04"/>
    <w:rsid w:val="00C952A4"/>
    <w:rsid w:val="00C96FBB"/>
    <w:rsid w:val="00CA71FD"/>
    <w:rsid w:val="00CD4251"/>
    <w:rsid w:val="00DB5CE6"/>
    <w:rsid w:val="00FB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9E0A"/>
  <w15:chartTrackingRefBased/>
  <w15:docId w15:val="{170A90EB-6307-48DB-929C-C7D51F91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D53"/>
    <w:rPr>
      <w:color w:val="0563C1" w:themeColor="hyperlink"/>
      <w:u w:val="single"/>
    </w:rPr>
  </w:style>
  <w:style w:type="character" w:styleId="UnresolvedMention">
    <w:name w:val="Unresolved Mention"/>
    <w:basedOn w:val="DefaultParagraphFont"/>
    <w:uiPriority w:val="99"/>
    <w:semiHidden/>
    <w:unhideWhenUsed/>
    <w:rsid w:val="00B62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0765">
      <w:bodyDiv w:val="1"/>
      <w:marLeft w:val="0"/>
      <w:marRight w:val="0"/>
      <w:marTop w:val="0"/>
      <w:marBottom w:val="0"/>
      <w:divBdr>
        <w:top w:val="none" w:sz="0" w:space="0" w:color="auto"/>
        <w:left w:val="none" w:sz="0" w:space="0" w:color="auto"/>
        <w:bottom w:val="none" w:sz="0" w:space="0" w:color="auto"/>
        <w:right w:val="none" w:sz="0" w:space="0" w:color="auto"/>
      </w:divBdr>
    </w:div>
    <w:div w:id="1973706102">
      <w:bodyDiv w:val="1"/>
      <w:marLeft w:val="0"/>
      <w:marRight w:val="0"/>
      <w:marTop w:val="0"/>
      <w:marBottom w:val="0"/>
      <w:divBdr>
        <w:top w:val="none" w:sz="0" w:space="0" w:color="auto"/>
        <w:left w:val="none" w:sz="0" w:space="0" w:color="auto"/>
        <w:bottom w:val="none" w:sz="0" w:space="0" w:color="auto"/>
        <w:right w:val="none" w:sz="0" w:space="0" w:color="auto"/>
      </w:divBdr>
      <w:divsChild>
        <w:div w:id="1548689136">
          <w:marLeft w:val="-240"/>
          <w:marRight w:val="-240"/>
          <w:marTop w:val="0"/>
          <w:marBottom w:val="0"/>
          <w:divBdr>
            <w:top w:val="none" w:sz="0" w:space="0" w:color="auto"/>
            <w:left w:val="none" w:sz="0" w:space="0" w:color="auto"/>
            <w:bottom w:val="none" w:sz="0" w:space="0" w:color="auto"/>
            <w:right w:val="none" w:sz="0" w:space="0" w:color="auto"/>
          </w:divBdr>
          <w:divsChild>
            <w:div w:id="659231387">
              <w:marLeft w:val="0"/>
              <w:marRight w:val="0"/>
              <w:marTop w:val="0"/>
              <w:marBottom w:val="0"/>
              <w:divBdr>
                <w:top w:val="none" w:sz="0" w:space="0" w:color="auto"/>
                <w:left w:val="none" w:sz="0" w:space="0" w:color="auto"/>
                <w:bottom w:val="none" w:sz="0" w:space="0" w:color="auto"/>
                <w:right w:val="none" w:sz="0" w:space="0" w:color="auto"/>
              </w:divBdr>
              <w:divsChild>
                <w:div w:id="581764781">
                  <w:marLeft w:val="0"/>
                  <w:marRight w:val="0"/>
                  <w:marTop w:val="0"/>
                  <w:marBottom w:val="0"/>
                  <w:divBdr>
                    <w:top w:val="none" w:sz="0" w:space="0" w:color="auto"/>
                    <w:left w:val="none" w:sz="0" w:space="0" w:color="auto"/>
                    <w:bottom w:val="none" w:sz="0" w:space="0" w:color="auto"/>
                    <w:right w:val="none" w:sz="0" w:space="0" w:color="auto"/>
                  </w:divBdr>
                  <w:divsChild>
                    <w:div w:id="1066879926">
                      <w:marLeft w:val="0"/>
                      <w:marRight w:val="0"/>
                      <w:marTop w:val="0"/>
                      <w:marBottom w:val="0"/>
                      <w:divBdr>
                        <w:top w:val="none" w:sz="0" w:space="0" w:color="auto"/>
                        <w:left w:val="none" w:sz="0" w:space="0" w:color="auto"/>
                        <w:bottom w:val="none" w:sz="0" w:space="0" w:color="auto"/>
                        <w:right w:val="none" w:sz="0" w:space="0" w:color="auto"/>
                      </w:divBdr>
                      <w:divsChild>
                        <w:div w:id="1816530106">
                          <w:marLeft w:val="0"/>
                          <w:marRight w:val="0"/>
                          <w:marTop w:val="0"/>
                          <w:marBottom w:val="0"/>
                          <w:divBdr>
                            <w:top w:val="none" w:sz="0" w:space="0" w:color="auto"/>
                            <w:left w:val="none" w:sz="0" w:space="0" w:color="auto"/>
                            <w:bottom w:val="none" w:sz="0" w:space="0" w:color="auto"/>
                            <w:right w:val="none" w:sz="0" w:space="0" w:color="auto"/>
                          </w:divBdr>
                          <w:divsChild>
                            <w:div w:id="17982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young@seminoles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ds.ga.gov/" TargetMode="External"/><Relationship Id="rId5" Type="http://schemas.openxmlformats.org/officeDocument/2006/relationships/hyperlink" Target="https://www.hallcounty.org/219/Real-Property-Lev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662</Words>
  <Characters>3099</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Henry</dc:creator>
  <cp:keywords/>
  <dc:description/>
  <cp:lastModifiedBy>Dale Swanner</cp:lastModifiedBy>
  <cp:revision>31</cp:revision>
  <cp:lastPrinted>2022-08-19T19:27:00Z</cp:lastPrinted>
  <dcterms:created xsi:type="dcterms:W3CDTF">2021-06-30T16:39:00Z</dcterms:created>
  <dcterms:modified xsi:type="dcterms:W3CDTF">2026-04-09T14:14:00Z</dcterms:modified>
</cp:coreProperties>
</file>