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25F3A" w14:textId="77777777" w:rsidR="00FB1A40" w:rsidRPr="00FB1A40" w:rsidRDefault="00FB1A40" w:rsidP="00FB1A40">
      <w:p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b/>
          <w:bCs/>
          <w:sz w:val="24"/>
          <w:szCs w:val="24"/>
          <w:lang w:eastAsia="en-GB"/>
        </w:rPr>
        <w:t>Moonlight Homecare – Data Breach Policy and Procedure</w:t>
      </w:r>
      <w:r w:rsidRPr="00FB1A40">
        <w:rPr>
          <w:rFonts w:ascii="Times New Roman" w:eastAsia="Times New Roman" w:hAnsi="Times New Roman" w:cs="Times New Roman"/>
          <w:sz w:val="24"/>
          <w:szCs w:val="24"/>
          <w:lang w:eastAsia="en-GB"/>
        </w:rPr>
        <w:br/>
      </w:r>
      <w:r w:rsidRPr="00FB1A40">
        <w:rPr>
          <w:rFonts w:ascii="Times New Roman" w:eastAsia="Times New Roman" w:hAnsi="Times New Roman" w:cs="Times New Roman"/>
          <w:b/>
          <w:bCs/>
          <w:sz w:val="24"/>
          <w:szCs w:val="24"/>
          <w:lang w:eastAsia="en-GB"/>
        </w:rPr>
        <w:t>Policy Title:</w:t>
      </w:r>
      <w:r w:rsidRPr="00FB1A40">
        <w:rPr>
          <w:rFonts w:ascii="Times New Roman" w:eastAsia="Times New Roman" w:hAnsi="Times New Roman" w:cs="Times New Roman"/>
          <w:sz w:val="24"/>
          <w:szCs w:val="24"/>
          <w:lang w:eastAsia="en-GB"/>
        </w:rPr>
        <w:t xml:space="preserve"> Data Breach Response Policy</w:t>
      </w:r>
      <w:r w:rsidRPr="00FB1A40">
        <w:rPr>
          <w:rFonts w:ascii="Times New Roman" w:eastAsia="Times New Roman" w:hAnsi="Times New Roman" w:cs="Times New Roman"/>
          <w:sz w:val="24"/>
          <w:szCs w:val="24"/>
          <w:lang w:eastAsia="en-GB"/>
        </w:rPr>
        <w:br/>
      </w:r>
      <w:r w:rsidRPr="00FB1A40">
        <w:rPr>
          <w:rFonts w:ascii="Times New Roman" w:eastAsia="Times New Roman" w:hAnsi="Times New Roman" w:cs="Times New Roman"/>
          <w:b/>
          <w:bCs/>
          <w:sz w:val="24"/>
          <w:szCs w:val="24"/>
          <w:lang w:eastAsia="en-GB"/>
        </w:rPr>
        <w:t>Date of Implementation:</w:t>
      </w:r>
      <w:r w:rsidRPr="00FB1A40">
        <w:rPr>
          <w:rFonts w:ascii="Times New Roman" w:eastAsia="Times New Roman" w:hAnsi="Times New Roman" w:cs="Times New Roman"/>
          <w:sz w:val="24"/>
          <w:szCs w:val="24"/>
          <w:lang w:eastAsia="en-GB"/>
        </w:rPr>
        <w:t xml:space="preserve"> 13/06/2025</w:t>
      </w:r>
      <w:r w:rsidRPr="00FB1A40">
        <w:rPr>
          <w:rFonts w:ascii="Times New Roman" w:eastAsia="Times New Roman" w:hAnsi="Times New Roman" w:cs="Times New Roman"/>
          <w:sz w:val="24"/>
          <w:szCs w:val="24"/>
          <w:lang w:eastAsia="en-GB"/>
        </w:rPr>
        <w:br/>
      </w:r>
      <w:r w:rsidRPr="00FB1A40">
        <w:rPr>
          <w:rFonts w:ascii="Times New Roman" w:eastAsia="Times New Roman" w:hAnsi="Times New Roman" w:cs="Times New Roman"/>
          <w:b/>
          <w:bCs/>
          <w:sz w:val="24"/>
          <w:szCs w:val="24"/>
          <w:lang w:eastAsia="en-GB"/>
        </w:rPr>
        <w:t>Review Date:</w:t>
      </w:r>
      <w:r w:rsidRPr="00FB1A40">
        <w:rPr>
          <w:rFonts w:ascii="Times New Roman" w:eastAsia="Times New Roman" w:hAnsi="Times New Roman" w:cs="Times New Roman"/>
          <w:sz w:val="24"/>
          <w:szCs w:val="24"/>
          <w:lang w:eastAsia="en-GB"/>
        </w:rPr>
        <w:t xml:space="preserve"> 13/06/2026</w:t>
      </w:r>
      <w:r w:rsidRPr="00FB1A40">
        <w:rPr>
          <w:rFonts w:ascii="Times New Roman" w:eastAsia="Times New Roman" w:hAnsi="Times New Roman" w:cs="Times New Roman"/>
          <w:sz w:val="24"/>
          <w:szCs w:val="24"/>
          <w:lang w:eastAsia="en-GB"/>
        </w:rPr>
        <w:br/>
      </w:r>
      <w:r w:rsidRPr="00FB1A40">
        <w:rPr>
          <w:rFonts w:ascii="Times New Roman" w:eastAsia="Times New Roman" w:hAnsi="Times New Roman" w:cs="Times New Roman"/>
          <w:b/>
          <w:bCs/>
          <w:sz w:val="24"/>
          <w:szCs w:val="24"/>
          <w:lang w:eastAsia="en-GB"/>
        </w:rPr>
        <w:t>Applies to:</w:t>
      </w:r>
      <w:r w:rsidRPr="00FB1A40">
        <w:rPr>
          <w:rFonts w:ascii="Times New Roman" w:eastAsia="Times New Roman" w:hAnsi="Times New Roman" w:cs="Times New Roman"/>
          <w:sz w:val="24"/>
          <w:szCs w:val="24"/>
          <w:lang w:eastAsia="en-GB"/>
        </w:rPr>
        <w:t xml:space="preserve"> All staff, contractors, and volunteers at Moonlight Homecare Ltd</w:t>
      </w:r>
    </w:p>
    <w:p w14:paraId="125BEBBF" w14:textId="77777777" w:rsidR="00FB1A40" w:rsidRPr="00FB1A40" w:rsidRDefault="00B377C1" w:rsidP="00FB1A4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430A1CE5">
          <v:rect id="_x0000_i1025" style="width:0;height:1.5pt" o:hralign="center" o:hrstd="t" o:hr="t" fillcolor="#a0a0a0" stroked="f"/>
        </w:pict>
      </w:r>
    </w:p>
    <w:p w14:paraId="6B6FB049" w14:textId="77777777" w:rsidR="00FB1A40" w:rsidRPr="00FB1A40" w:rsidRDefault="00FB1A40" w:rsidP="00FB1A4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B1A40">
        <w:rPr>
          <w:rFonts w:ascii="Times New Roman" w:eastAsia="Times New Roman" w:hAnsi="Times New Roman" w:cs="Times New Roman"/>
          <w:b/>
          <w:bCs/>
          <w:sz w:val="27"/>
          <w:szCs w:val="27"/>
          <w:lang w:eastAsia="en-GB"/>
        </w:rPr>
        <w:t>1. Policy Statement</w:t>
      </w:r>
    </w:p>
    <w:p w14:paraId="36CADFAC" w14:textId="77777777" w:rsidR="00FB1A40" w:rsidRPr="00FB1A40" w:rsidRDefault="00FB1A40" w:rsidP="00FB1A40">
      <w:p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Moonlight Homecare is committed to safeguarding the personal data of its service users, staff, and stakeholders. We recognise that data breaches can cause harm, distress, and reputational damage. This policy outlines our procedures for identifying, reporting, managing, and learning from data breaches to ensure legal compliance and protect individuals’ rights.</w:t>
      </w:r>
    </w:p>
    <w:p w14:paraId="1FF3ACC4" w14:textId="77777777" w:rsidR="00FB1A40" w:rsidRPr="00FB1A40" w:rsidRDefault="00B377C1" w:rsidP="00FB1A4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760344BF">
          <v:rect id="_x0000_i1026" style="width:0;height:1.5pt" o:hralign="center" o:hrstd="t" o:hr="t" fillcolor="#a0a0a0" stroked="f"/>
        </w:pict>
      </w:r>
    </w:p>
    <w:p w14:paraId="6237A887" w14:textId="77777777" w:rsidR="00FB1A40" w:rsidRPr="00FB1A40" w:rsidRDefault="00FB1A40" w:rsidP="00FB1A4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B1A40">
        <w:rPr>
          <w:rFonts w:ascii="Times New Roman" w:eastAsia="Times New Roman" w:hAnsi="Times New Roman" w:cs="Times New Roman"/>
          <w:b/>
          <w:bCs/>
          <w:sz w:val="27"/>
          <w:szCs w:val="27"/>
          <w:lang w:eastAsia="en-GB"/>
        </w:rPr>
        <w:t>2. Definitions</w:t>
      </w:r>
    </w:p>
    <w:p w14:paraId="0C492E45" w14:textId="77777777" w:rsidR="00FB1A40" w:rsidRPr="00FB1A40" w:rsidRDefault="00FB1A40" w:rsidP="00FB1A4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b/>
          <w:bCs/>
          <w:sz w:val="24"/>
          <w:szCs w:val="24"/>
          <w:lang w:eastAsia="en-GB"/>
        </w:rPr>
        <w:t>Personal Data Breach:</w:t>
      </w:r>
      <w:r w:rsidRPr="00FB1A40">
        <w:rPr>
          <w:rFonts w:ascii="Times New Roman" w:eastAsia="Times New Roman" w:hAnsi="Times New Roman" w:cs="Times New Roman"/>
          <w:sz w:val="24"/>
          <w:szCs w:val="24"/>
          <w:lang w:eastAsia="en-GB"/>
        </w:rPr>
        <w:t xml:space="preserve"> A breach of security leading to the accidental or unlawful destruction, loss, alteration, unauthorised disclosure of, or access to personal data.</w:t>
      </w:r>
    </w:p>
    <w:p w14:paraId="6E80BDC4" w14:textId="77777777" w:rsidR="00FB1A40" w:rsidRPr="00FB1A40" w:rsidRDefault="00FB1A40" w:rsidP="00FB1A4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b/>
          <w:bCs/>
          <w:sz w:val="24"/>
          <w:szCs w:val="24"/>
          <w:lang w:eastAsia="en-GB"/>
        </w:rPr>
        <w:t>Data Subject:</w:t>
      </w:r>
      <w:r w:rsidRPr="00FB1A40">
        <w:rPr>
          <w:rFonts w:ascii="Times New Roman" w:eastAsia="Times New Roman" w:hAnsi="Times New Roman" w:cs="Times New Roman"/>
          <w:sz w:val="24"/>
          <w:szCs w:val="24"/>
          <w:lang w:eastAsia="en-GB"/>
        </w:rPr>
        <w:t xml:space="preserve"> The individual to whom the personal data relates.</w:t>
      </w:r>
    </w:p>
    <w:p w14:paraId="5BFD0AF4" w14:textId="77777777" w:rsidR="00FB1A40" w:rsidRPr="00FB1A40" w:rsidRDefault="00FB1A40" w:rsidP="00FB1A4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b/>
          <w:bCs/>
          <w:sz w:val="24"/>
          <w:szCs w:val="24"/>
          <w:lang w:eastAsia="en-GB"/>
        </w:rPr>
        <w:t>ICO:</w:t>
      </w:r>
      <w:r w:rsidRPr="00FB1A40">
        <w:rPr>
          <w:rFonts w:ascii="Times New Roman" w:eastAsia="Times New Roman" w:hAnsi="Times New Roman" w:cs="Times New Roman"/>
          <w:sz w:val="24"/>
          <w:szCs w:val="24"/>
          <w:lang w:eastAsia="en-GB"/>
        </w:rPr>
        <w:t xml:space="preserve"> Information Commissioner’s Office, the UK’s data protection authority.</w:t>
      </w:r>
    </w:p>
    <w:p w14:paraId="159A0B22" w14:textId="77777777" w:rsidR="00FB1A40" w:rsidRPr="00FB1A40" w:rsidRDefault="00B377C1" w:rsidP="00FB1A4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76713F21">
          <v:rect id="_x0000_i1027" style="width:0;height:1.5pt" o:hralign="center" o:hrstd="t" o:hr="t" fillcolor="#a0a0a0" stroked="f"/>
        </w:pict>
      </w:r>
    </w:p>
    <w:p w14:paraId="51A9DEAF" w14:textId="77777777" w:rsidR="00FB1A40" w:rsidRPr="00FB1A40" w:rsidRDefault="00FB1A40" w:rsidP="00FB1A4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B1A40">
        <w:rPr>
          <w:rFonts w:ascii="Times New Roman" w:eastAsia="Times New Roman" w:hAnsi="Times New Roman" w:cs="Times New Roman"/>
          <w:b/>
          <w:bCs/>
          <w:sz w:val="27"/>
          <w:szCs w:val="27"/>
          <w:lang w:eastAsia="en-GB"/>
        </w:rPr>
        <w:t>3. Scope</w:t>
      </w:r>
    </w:p>
    <w:p w14:paraId="7CD0B66A" w14:textId="77777777" w:rsidR="00FB1A40" w:rsidRPr="00FB1A40" w:rsidRDefault="00FB1A40" w:rsidP="00FB1A40">
      <w:p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This policy applies to all personal data processed by Moonlight Homecare, whether stored electronically, on paper, or communicated verbally.</w:t>
      </w:r>
    </w:p>
    <w:p w14:paraId="6DF2EE5A" w14:textId="77777777" w:rsidR="00FB1A40" w:rsidRPr="00FB1A40" w:rsidRDefault="00B377C1" w:rsidP="00FB1A4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718FDCFB">
          <v:rect id="_x0000_i1028" style="width:0;height:1.5pt" o:hralign="center" o:hrstd="t" o:hr="t" fillcolor="#a0a0a0" stroked="f"/>
        </w:pict>
      </w:r>
    </w:p>
    <w:p w14:paraId="1BAED7A0" w14:textId="77777777" w:rsidR="00FB1A40" w:rsidRPr="00FB1A40" w:rsidRDefault="00FB1A40" w:rsidP="00FB1A4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B1A40">
        <w:rPr>
          <w:rFonts w:ascii="Times New Roman" w:eastAsia="Times New Roman" w:hAnsi="Times New Roman" w:cs="Times New Roman"/>
          <w:b/>
          <w:bCs/>
          <w:sz w:val="27"/>
          <w:szCs w:val="27"/>
          <w:lang w:eastAsia="en-GB"/>
        </w:rPr>
        <w:t>4. Examples of Data Breaches</w:t>
      </w:r>
    </w:p>
    <w:p w14:paraId="1D92E261" w14:textId="77777777" w:rsidR="00FB1A40" w:rsidRPr="00FB1A40" w:rsidRDefault="00FB1A40" w:rsidP="00FB1A4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Sending personal details to the wrong person</w:t>
      </w:r>
    </w:p>
    <w:p w14:paraId="27036122" w14:textId="77777777" w:rsidR="00FB1A40" w:rsidRPr="00FB1A40" w:rsidRDefault="00FB1A40" w:rsidP="00FB1A4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Lost or stolen devices containing personal information</w:t>
      </w:r>
    </w:p>
    <w:p w14:paraId="47B20A2D" w14:textId="77777777" w:rsidR="00FB1A40" w:rsidRPr="00FB1A40" w:rsidRDefault="00FB1A40" w:rsidP="00FB1A4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Unauthorised access to care records or systems</w:t>
      </w:r>
    </w:p>
    <w:p w14:paraId="143D3C5D" w14:textId="77777777" w:rsidR="00FB1A40" w:rsidRPr="00FB1A40" w:rsidRDefault="00FB1A40" w:rsidP="00FB1A4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Data altered or deleted without consent</w:t>
      </w:r>
    </w:p>
    <w:p w14:paraId="0C41715D" w14:textId="77777777" w:rsidR="00FB1A40" w:rsidRPr="00FB1A40" w:rsidRDefault="00FB1A40" w:rsidP="00FB1A4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Failure of IT systems exposing personal information</w:t>
      </w:r>
    </w:p>
    <w:p w14:paraId="45A6AB64" w14:textId="77777777" w:rsidR="00FB1A40" w:rsidRPr="00FB1A40" w:rsidRDefault="00B377C1" w:rsidP="00FB1A4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371D7D19">
          <v:rect id="_x0000_i1029" style="width:0;height:1.5pt" o:hralign="center" o:hrstd="t" o:hr="t" fillcolor="#a0a0a0" stroked="f"/>
        </w:pict>
      </w:r>
    </w:p>
    <w:p w14:paraId="2609F46B" w14:textId="77777777" w:rsidR="00FB1A40" w:rsidRPr="00FB1A40" w:rsidRDefault="00FB1A40" w:rsidP="00FB1A4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B1A40">
        <w:rPr>
          <w:rFonts w:ascii="Times New Roman" w:eastAsia="Times New Roman" w:hAnsi="Times New Roman" w:cs="Times New Roman"/>
          <w:b/>
          <w:bCs/>
          <w:sz w:val="27"/>
          <w:szCs w:val="27"/>
          <w:lang w:eastAsia="en-GB"/>
        </w:rPr>
        <w:t>5. Staff Responsibilities</w:t>
      </w:r>
    </w:p>
    <w:p w14:paraId="66F28596" w14:textId="77777777" w:rsidR="00FB1A40" w:rsidRPr="00FB1A40" w:rsidRDefault="00FB1A40" w:rsidP="00FB1A40">
      <w:p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All staff must:</w:t>
      </w:r>
    </w:p>
    <w:p w14:paraId="00FBA7BC" w14:textId="77777777" w:rsidR="00FB1A40" w:rsidRPr="00FB1A40" w:rsidRDefault="00FB1A40" w:rsidP="00FB1A4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Take immediate action if they suspect or identify a data breach</w:t>
      </w:r>
    </w:p>
    <w:p w14:paraId="515E7B69" w14:textId="77777777" w:rsidR="00FB1A40" w:rsidRPr="00FB1A40" w:rsidRDefault="00FB1A40" w:rsidP="00FB1A4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lastRenderedPageBreak/>
        <w:t>Report the breach to the Data Protection Lead (usually the Registered Manager) without delay</w:t>
      </w:r>
    </w:p>
    <w:p w14:paraId="30B15A1E" w14:textId="77777777" w:rsidR="00FB1A40" w:rsidRPr="00FB1A40" w:rsidRDefault="00FB1A40" w:rsidP="00FB1A4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Cooperate with any investigation or containment measures</w:t>
      </w:r>
    </w:p>
    <w:p w14:paraId="1EDAF037" w14:textId="77777777" w:rsidR="00FB1A40" w:rsidRPr="00FB1A40" w:rsidRDefault="00B377C1" w:rsidP="00FB1A4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015501ED">
          <v:rect id="_x0000_i1030" style="width:0;height:1.5pt" o:hralign="center" o:hrstd="t" o:hr="t" fillcolor="#a0a0a0" stroked="f"/>
        </w:pict>
      </w:r>
    </w:p>
    <w:p w14:paraId="503E341D" w14:textId="77777777" w:rsidR="00FB1A40" w:rsidRPr="00FB1A40" w:rsidRDefault="00FB1A40" w:rsidP="00FB1A4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B1A40">
        <w:rPr>
          <w:rFonts w:ascii="Times New Roman" w:eastAsia="Times New Roman" w:hAnsi="Times New Roman" w:cs="Times New Roman"/>
          <w:b/>
          <w:bCs/>
          <w:sz w:val="27"/>
          <w:szCs w:val="27"/>
          <w:lang w:eastAsia="en-GB"/>
        </w:rPr>
        <w:t>6. Procedure for Managing a Data Breach</w:t>
      </w:r>
    </w:p>
    <w:p w14:paraId="7D6216F8" w14:textId="77777777" w:rsidR="00FB1A40" w:rsidRPr="00FB1A40" w:rsidRDefault="00FB1A40" w:rsidP="00FB1A40">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1A40">
        <w:rPr>
          <w:rFonts w:ascii="Times New Roman" w:eastAsia="Times New Roman" w:hAnsi="Times New Roman" w:cs="Times New Roman"/>
          <w:b/>
          <w:bCs/>
          <w:sz w:val="24"/>
          <w:szCs w:val="24"/>
          <w:lang w:eastAsia="en-GB"/>
        </w:rPr>
        <w:t>Step 1: Identify and Report</w:t>
      </w:r>
    </w:p>
    <w:p w14:paraId="37183183" w14:textId="77777777" w:rsidR="00FB1A40" w:rsidRPr="00FB1A40" w:rsidRDefault="00FB1A40" w:rsidP="00FB1A4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 xml:space="preserve">Any staff member who becomes aware of a breach must report it </w:t>
      </w:r>
      <w:r w:rsidRPr="00FB1A40">
        <w:rPr>
          <w:rFonts w:ascii="Times New Roman" w:eastAsia="Times New Roman" w:hAnsi="Times New Roman" w:cs="Times New Roman"/>
          <w:b/>
          <w:bCs/>
          <w:sz w:val="24"/>
          <w:szCs w:val="24"/>
          <w:lang w:eastAsia="en-GB"/>
        </w:rPr>
        <w:t>immediately</w:t>
      </w:r>
      <w:r w:rsidRPr="00FB1A40">
        <w:rPr>
          <w:rFonts w:ascii="Times New Roman" w:eastAsia="Times New Roman" w:hAnsi="Times New Roman" w:cs="Times New Roman"/>
          <w:sz w:val="24"/>
          <w:szCs w:val="24"/>
          <w:lang w:eastAsia="en-GB"/>
        </w:rPr>
        <w:t xml:space="preserve"> to the Data Protection Lead (DPL) via phone or email.</w:t>
      </w:r>
    </w:p>
    <w:p w14:paraId="36304D86" w14:textId="77777777" w:rsidR="00FB1A40" w:rsidRPr="00FB1A40" w:rsidRDefault="00FB1A40" w:rsidP="00FB1A4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Record the following details:</w:t>
      </w:r>
    </w:p>
    <w:p w14:paraId="761AECD6" w14:textId="77777777" w:rsidR="00FB1A40" w:rsidRPr="00FB1A40" w:rsidRDefault="00FB1A40" w:rsidP="00FB1A40">
      <w:pPr>
        <w:numPr>
          <w:ilvl w:val="1"/>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Date and time of breach</w:t>
      </w:r>
    </w:p>
    <w:p w14:paraId="01FCC1CF" w14:textId="77777777" w:rsidR="00FB1A40" w:rsidRPr="00FB1A40" w:rsidRDefault="00FB1A40" w:rsidP="00FB1A40">
      <w:pPr>
        <w:numPr>
          <w:ilvl w:val="1"/>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Nature of the breach</w:t>
      </w:r>
    </w:p>
    <w:p w14:paraId="58A3E39C" w14:textId="77777777" w:rsidR="00FB1A40" w:rsidRPr="00FB1A40" w:rsidRDefault="00FB1A40" w:rsidP="00FB1A40">
      <w:pPr>
        <w:numPr>
          <w:ilvl w:val="1"/>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Type of data involved</w:t>
      </w:r>
    </w:p>
    <w:p w14:paraId="225FC778" w14:textId="77777777" w:rsidR="00FB1A40" w:rsidRPr="00FB1A40" w:rsidRDefault="00FB1A40" w:rsidP="00FB1A40">
      <w:pPr>
        <w:numPr>
          <w:ilvl w:val="1"/>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How it was discovered</w:t>
      </w:r>
    </w:p>
    <w:p w14:paraId="4F74115F" w14:textId="77777777" w:rsidR="00FB1A40" w:rsidRPr="00FB1A40" w:rsidRDefault="00FB1A40" w:rsidP="00FB1A40">
      <w:pPr>
        <w:numPr>
          <w:ilvl w:val="1"/>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Initial steps taken</w:t>
      </w:r>
    </w:p>
    <w:p w14:paraId="32CB4DFE" w14:textId="77777777" w:rsidR="00FB1A40" w:rsidRPr="00FB1A40" w:rsidRDefault="00FB1A40" w:rsidP="00FB1A40">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1A40">
        <w:rPr>
          <w:rFonts w:ascii="Times New Roman" w:eastAsia="Times New Roman" w:hAnsi="Times New Roman" w:cs="Times New Roman"/>
          <w:b/>
          <w:bCs/>
          <w:sz w:val="24"/>
          <w:szCs w:val="24"/>
          <w:lang w:eastAsia="en-GB"/>
        </w:rPr>
        <w:t>Step 2: Containment and Recovery</w:t>
      </w:r>
    </w:p>
    <w:p w14:paraId="3C7BD301" w14:textId="77777777" w:rsidR="00FB1A40" w:rsidRPr="00FB1A40" w:rsidRDefault="00FB1A40" w:rsidP="00FB1A40">
      <w:p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The DPL will:</w:t>
      </w:r>
    </w:p>
    <w:p w14:paraId="755A9D02" w14:textId="77777777" w:rsidR="00FB1A40" w:rsidRPr="00FB1A40" w:rsidRDefault="00FB1A40" w:rsidP="00FB1A40">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Assess the breach and take immediate steps to contain it (e.g., shut down systems, retrieve data, change passwords)</w:t>
      </w:r>
    </w:p>
    <w:p w14:paraId="30465927" w14:textId="77777777" w:rsidR="00FB1A40" w:rsidRPr="00FB1A40" w:rsidRDefault="00FB1A40" w:rsidP="00FB1A40">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Notify IT support if technical support is required</w:t>
      </w:r>
    </w:p>
    <w:p w14:paraId="15D6F7B9" w14:textId="77777777" w:rsidR="00FB1A40" w:rsidRPr="00FB1A40" w:rsidRDefault="00FB1A40" w:rsidP="00FB1A40">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Liaise with relevant staff to recover lost data or prevent further unauthorised access</w:t>
      </w:r>
    </w:p>
    <w:p w14:paraId="72EA43C7" w14:textId="77777777" w:rsidR="00FB1A40" w:rsidRPr="00FB1A40" w:rsidRDefault="00FB1A40" w:rsidP="00FB1A40">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1A40">
        <w:rPr>
          <w:rFonts w:ascii="Times New Roman" w:eastAsia="Times New Roman" w:hAnsi="Times New Roman" w:cs="Times New Roman"/>
          <w:b/>
          <w:bCs/>
          <w:sz w:val="24"/>
          <w:szCs w:val="24"/>
          <w:lang w:eastAsia="en-GB"/>
        </w:rPr>
        <w:t>Step 3: Assess the Risks</w:t>
      </w:r>
    </w:p>
    <w:p w14:paraId="203725C0" w14:textId="77777777" w:rsidR="00FB1A40" w:rsidRPr="00FB1A40" w:rsidRDefault="00FB1A40" w:rsidP="00FB1A40">
      <w:p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The DPL will conduct a risk assessment to determine:</w:t>
      </w:r>
    </w:p>
    <w:p w14:paraId="7EB00559" w14:textId="77777777" w:rsidR="00FB1A40" w:rsidRPr="00FB1A40" w:rsidRDefault="00FB1A40" w:rsidP="00FB1A4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The type and sensitivity of data affected</w:t>
      </w:r>
    </w:p>
    <w:p w14:paraId="41CA15ED" w14:textId="77777777" w:rsidR="00FB1A40" w:rsidRPr="00FB1A40" w:rsidRDefault="00FB1A40" w:rsidP="00FB1A4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The number of individuals affected</w:t>
      </w:r>
    </w:p>
    <w:p w14:paraId="00B802D6" w14:textId="77777777" w:rsidR="00FB1A40" w:rsidRPr="00FB1A40" w:rsidRDefault="00FB1A40" w:rsidP="00FB1A4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Whether the data could be used for identity theft, fraud, or other harm</w:t>
      </w:r>
    </w:p>
    <w:p w14:paraId="2E518823" w14:textId="77777777" w:rsidR="00FB1A40" w:rsidRPr="00FB1A40" w:rsidRDefault="00FB1A40" w:rsidP="00FB1A40">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The impact on the data subjects (emotional, physical, financial)</w:t>
      </w:r>
    </w:p>
    <w:p w14:paraId="08E069A1" w14:textId="77777777" w:rsidR="00FB1A40" w:rsidRPr="00FB1A40" w:rsidRDefault="00FB1A40" w:rsidP="00FB1A40">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1A40">
        <w:rPr>
          <w:rFonts w:ascii="Times New Roman" w:eastAsia="Times New Roman" w:hAnsi="Times New Roman" w:cs="Times New Roman"/>
          <w:b/>
          <w:bCs/>
          <w:sz w:val="24"/>
          <w:szCs w:val="24"/>
          <w:lang w:eastAsia="en-GB"/>
        </w:rPr>
        <w:t>Step 4: Notify the ICO (if required)</w:t>
      </w:r>
    </w:p>
    <w:p w14:paraId="24410C56" w14:textId="77777777" w:rsidR="00FB1A40" w:rsidRPr="00FB1A40" w:rsidRDefault="00FB1A40" w:rsidP="00FB1A40">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 xml:space="preserve">If the breach is likely to result in a </w:t>
      </w:r>
      <w:r w:rsidRPr="00FB1A40">
        <w:rPr>
          <w:rFonts w:ascii="Times New Roman" w:eastAsia="Times New Roman" w:hAnsi="Times New Roman" w:cs="Times New Roman"/>
          <w:b/>
          <w:bCs/>
          <w:sz w:val="24"/>
          <w:szCs w:val="24"/>
          <w:lang w:eastAsia="en-GB"/>
        </w:rPr>
        <w:t>risk to individuals' rights and freedoms</w:t>
      </w:r>
      <w:r w:rsidRPr="00FB1A40">
        <w:rPr>
          <w:rFonts w:ascii="Times New Roman" w:eastAsia="Times New Roman" w:hAnsi="Times New Roman" w:cs="Times New Roman"/>
          <w:sz w:val="24"/>
          <w:szCs w:val="24"/>
          <w:lang w:eastAsia="en-GB"/>
        </w:rPr>
        <w:t xml:space="preserve">, it </w:t>
      </w:r>
      <w:r w:rsidRPr="00FB1A40">
        <w:rPr>
          <w:rFonts w:ascii="Times New Roman" w:eastAsia="Times New Roman" w:hAnsi="Times New Roman" w:cs="Times New Roman"/>
          <w:b/>
          <w:bCs/>
          <w:sz w:val="24"/>
          <w:szCs w:val="24"/>
          <w:lang w:eastAsia="en-GB"/>
        </w:rPr>
        <w:t>must be reported to the ICO within 72 hours</w:t>
      </w:r>
      <w:r w:rsidRPr="00FB1A40">
        <w:rPr>
          <w:rFonts w:ascii="Times New Roman" w:eastAsia="Times New Roman" w:hAnsi="Times New Roman" w:cs="Times New Roman"/>
          <w:sz w:val="24"/>
          <w:szCs w:val="24"/>
          <w:lang w:eastAsia="en-GB"/>
        </w:rPr>
        <w:t>.</w:t>
      </w:r>
    </w:p>
    <w:p w14:paraId="6E82FBF8" w14:textId="77777777" w:rsidR="00FB1A40" w:rsidRPr="00FB1A40" w:rsidRDefault="00FB1A40" w:rsidP="00FB1A40">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If notification is not required, justification must be documented.</w:t>
      </w:r>
    </w:p>
    <w:p w14:paraId="32094E8C" w14:textId="77777777" w:rsidR="00FB1A40" w:rsidRPr="00FB1A40" w:rsidRDefault="00FB1A40" w:rsidP="00FB1A40">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The DPL will submit the report via the ICO’s online breach reporting form.</w:t>
      </w:r>
    </w:p>
    <w:p w14:paraId="2A170CE1" w14:textId="77777777" w:rsidR="00FB1A40" w:rsidRPr="00FB1A40" w:rsidRDefault="00FB1A40" w:rsidP="00FB1A40">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1A40">
        <w:rPr>
          <w:rFonts w:ascii="Times New Roman" w:eastAsia="Times New Roman" w:hAnsi="Times New Roman" w:cs="Times New Roman"/>
          <w:b/>
          <w:bCs/>
          <w:sz w:val="24"/>
          <w:szCs w:val="24"/>
          <w:lang w:eastAsia="en-GB"/>
        </w:rPr>
        <w:t>Step 5: Inform Affected Individuals (if required)</w:t>
      </w:r>
    </w:p>
    <w:p w14:paraId="5155DA2C" w14:textId="77777777" w:rsidR="00FB1A40" w:rsidRPr="00FB1A40" w:rsidRDefault="00FB1A40" w:rsidP="00FB1A40">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If the breach poses a high risk to the rights and freedoms of data subjects, Moonlight Homecare will inform them without undue delay, using plain language.</w:t>
      </w:r>
    </w:p>
    <w:p w14:paraId="659F99EE" w14:textId="77777777" w:rsidR="00FB1A40" w:rsidRPr="00FB1A40" w:rsidRDefault="00FB1A40" w:rsidP="00FB1A40">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This includes:</w:t>
      </w:r>
    </w:p>
    <w:p w14:paraId="36E13865" w14:textId="77777777" w:rsidR="00FB1A40" w:rsidRPr="00FB1A40" w:rsidRDefault="00FB1A40" w:rsidP="00FB1A40">
      <w:pPr>
        <w:numPr>
          <w:ilvl w:val="1"/>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Nature of the breach</w:t>
      </w:r>
    </w:p>
    <w:p w14:paraId="793D5AF9" w14:textId="77777777" w:rsidR="00FB1A40" w:rsidRPr="00FB1A40" w:rsidRDefault="00FB1A40" w:rsidP="00FB1A40">
      <w:pPr>
        <w:numPr>
          <w:ilvl w:val="1"/>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lastRenderedPageBreak/>
        <w:t>Potential consequences</w:t>
      </w:r>
    </w:p>
    <w:p w14:paraId="41D7EBF5" w14:textId="77777777" w:rsidR="00FB1A40" w:rsidRPr="00FB1A40" w:rsidRDefault="00FB1A40" w:rsidP="00FB1A40">
      <w:pPr>
        <w:numPr>
          <w:ilvl w:val="1"/>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What has been done to address it</w:t>
      </w:r>
    </w:p>
    <w:p w14:paraId="1383E641" w14:textId="77777777" w:rsidR="00FB1A40" w:rsidRPr="00FB1A40" w:rsidRDefault="00FB1A40" w:rsidP="00FB1A40">
      <w:pPr>
        <w:numPr>
          <w:ilvl w:val="1"/>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Advice on how to protect themselves</w:t>
      </w:r>
    </w:p>
    <w:p w14:paraId="462513B2" w14:textId="77777777" w:rsidR="00FB1A40" w:rsidRPr="00FB1A40" w:rsidRDefault="00FB1A40" w:rsidP="00FB1A40">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B1A40">
        <w:rPr>
          <w:rFonts w:ascii="Times New Roman" w:eastAsia="Times New Roman" w:hAnsi="Times New Roman" w:cs="Times New Roman"/>
          <w:b/>
          <w:bCs/>
          <w:sz w:val="24"/>
          <w:szCs w:val="24"/>
          <w:lang w:eastAsia="en-GB"/>
        </w:rPr>
        <w:t>Step 6: Document the Breach</w:t>
      </w:r>
    </w:p>
    <w:p w14:paraId="17716377" w14:textId="77777777" w:rsidR="00FB1A40" w:rsidRPr="00FB1A40" w:rsidRDefault="00FB1A40" w:rsidP="00FB1A40">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 xml:space="preserve">All breaches (whether notifiable or not) must be recorded in the </w:t>
      </w:r>
      <w:r w:rsidRPr="00FB1A40">
        <w:rPr>
          <w:rFonts w:ascii="Times New Roman" w:eastAsia="Times New Roman" w:hAnsi="Times New Roman" w:cs="Times New Roman"/>
          <w:b/>
          <w:bCs/>
          <w:sz w:val="24"/>
          <w:szCs w:val="24"/>
          <w:lang w:eastAsia="en-GB"/>
        </w:rPr>
        <w:t>Data Breach Log</w:t>
      </w:r>
      <w:r w:rsidRPr="00FB1A40">
        <w:rPr>
          <w:rFonts w:ascii="Times New Roman" w:eastAsia="Times New Roman" w:hAnsi="Times New Roman" w:cs="Times New Roman"/>
          <w:sz w:val="24"/>
          <w:szCs w:val="24"/>
          <w:lang w:eastAsia="en-GB"/>
        </w:rPr>
        <w:t>, including:</w:t>
      </w:r>
    </w:p>
    <w:p w14:paraId="740190DD" w14:textId="77777777" w:rsidR="00FB1A40" w:rsidRPr="00FB1A40" w:rsidRDefault="00FB1A40" w:rsidP="00FB1A40">
      <w:pPr>
        <w:numPr>
          <w:ilvl w:val="1"/>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Facts of the breach</w:t>
      </w:r>
    </w:p>
    <w:p w14:paraId="7B1F56CF" w14:textId="77777777" w:rsidR="00FB1A40" w:rsidRPr="00FB1A40" w:rsidRDefault="00FB1A40" w:rsidP="00FB1A40">
      <w:pPr>
        <w:numPr>
          <w:ilvl w:val="1"/>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Effects and consequences</w:t>
      </w:r>
    </w:p>
    <w:p w14:paraId="7C522C05" w14:textId="77777777" w:rsidR="00FB1A40" w:rsidRPr="00FB1A40" w:rsidRDefault="00FB1A40" w:rsidP="00FB1A40">
      <w:pPr>
        <w:numPr>
          <w:ilvl w:val="1"/>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Actions taken</w:t>
      </w:r>
    </w:p>
    <w:p w14:paraId="776FC083" w14:textId="77777777" w:rsidR="00FB1A40" w:rsidRPr="00FB1A40" w:rsidRDefault="00FB1A40" w:rsidP="00FB1A40">
      <w:pPr>
        <w:numPr>
          <w:ilvl w:val="1"/>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Dates and staff involved</w:t>
      </w:r>
    </w:p>
    <w:p w14:paraId="153955CE" w14:textId="77777777" w:rsidR="00FB1A40" w:rsidRPr="00FB1A40" w:rsidRDefault="00B377C1" w:rsidP="00FB1A4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35378C68">
          <v:rect id="_x0000_i1031" style="width:0;height:1.5pt" o:hralign="center" o:hrstd="t" o:hr="t" fillcolor="#a0a0a0" stroked="f"/>
        </w:pict>
      </w:r>
    </w:p>
    <w:p w14:paraId="539D8F2F" w14:textId="77777777" w:rsidR="00FB1A40" w:rsidRPr="00FB1A40" w:rsidRDefault="00FB1A40" w:rsidP="00FB1A4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B1A40">
        <w:rPr>
          <w:rFonts w:ascii="Times New Roman" w:eastAsia="Times New Roman" w:hAnsi="Times New Roman" w:cs="Times New Roman"/>
          <w:b/>
          <w:bCs/>
          <w:sz w:val="27"/>
          <w:szCs w:val="27"/>
          <w:lang w:eastAsia="en-GB"/>
        </w:rPr>
        <w:t>7. Review and Prevention</w:t>
      </w:r>
    </w:p>
    <w:p w14:paraId="5E8AE5A0" w14:textId="77777777" w:rsidR="00FB1A40" w:rsidRPr="00FB1A40" w:rsidRDefault="00FB1A40" w:rsidP="00FB1A40">
      <w:p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After the breach is contained, the DPL will:</w:t>
      </w:r>
    </w:p>
    <w:p w14:paraId="11980604" w14:textId="77777777" w:rsidR="00FB1A40" w:rsidRPr="00FB1A40" w:rsidRDefault="00FB1A40" w:rsidP="00FB1A4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Conduct a full investigation to determine root cause</w:t>
      </w:r>
    </w:p>
    <w:p w14:paraId="102B8798" w14:textId="77777777" w:rsidR="00FB1A40" w:rsidRPr="00FB1A40" w:rsidRDefault="00FB1A40" w:rsidP="00FB1A4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Recommend changes to policies, procedures, or training</w:t>
      </w:r>
    </w:p>
    <w:p w14:paraId="70FD9846" w14:textId="77777777" w:rsidR="00FB1A40" w:rsidRPr="00FB1A40" w:rsidRDefault="00FB1A40" w:rsidP="00FB1A4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Share lessons learned with relevant staff</w:t>
      </w:r>
    </w:p>
    <w:p w14:paraId="4BC7AF43" w14:textId="77777777" w:rsidR="00FB1A40" w:rsidRPr="00FB1A40" w:rsidRDefault="00FB1A40" w:rsidP="00FB1A40">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Update risk assessments if necessary</w:t>
      </w:r>
    </w:p>
    <w:p w14:paraId="469B84AA" w14:textId="77777777" w:rsidR="00FB1A40" w:rsidRPr="00FB1A40" w:rsidRDefault="00B377C1" w:rsidP="00FB1A4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F124B2C">
          <v:rect id="_x0000_i1032" style="width:0;height:1.5pt" o:hralign="center" o:hrstd="t" o:hr="t" fillcolor="#a0a0a0" stroked="f"/>
        </w:pict>
      </w:r>
    </w:p>
    <w:p w14:paraId="573D5A1A" w14:textId="77777777" w:rsidR="00FB1A40" w:rsidRPr="00FB1A40" w:rsidRDefault="00FB1A40" w:rsidP="00FB1A4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B1A40">
        <w:rPr>
          <w:rFonts w:ascii="Times New Roman" w:eastAsia="Times New Roman" w:hAnsi="Times New Roman" w:cs="Times New Roman"/>
          <w:b/>
          <w:bCs/>
          <w:sz w:val="27"/>
          <w:szCs w:val="27"/>
          <w:lang w:eastAsia="en-GB"/>
        </w:rPr>
        <w:t>8. Training and Awareness</w:t>
      </w:r>
    </w:p>
    <w:p w14:paraId="67B68A4F" w14:textId="77777777" w:rsidR="00FB1A40" w:rsidRPr="00FB1A40" w:rsidRDefault="00FB1A40" w:rsidP="00FB1A40">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All staff will receive data protection training during induction and regular refresher training</w:t>
      </w:r>
    </w:p>
    <w:p w14:paraId="60E4E3FF" w14:textId="77777777" w:rsidR="00FB1A40" w:rsidRPr="00FB1A40" w:rsidRDefault="00FB1A40" w:rsidP="00FB1A40">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This policy will be accessible to all staff</w:t>
      </w:r>
    </w:p>
    <w:p w14:paraId="480B8BAC" w14:textId="77777777" w:rsidR="00FB1A40" w:rsidRPr="00FB1A40" w:rsidRDefault="00FB1A40" w:rsidP="00FB1A40">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Staff will be reminded regularly of their responsibility to report breaches</w:t>
      </w:r>
    </w:p>
    <w:p w14:paraId="7DFA1DBF" w14:textId="77777777" w:rsidR="00FB1A40" w:rsidRPr="00FB1A40" w:rsidRDefault="00B377C1" w:rsidP="00FB1A4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6BDAB0B5">
          <v:rect id="_x0000_i1033" style="width:0;height:1.5pt" o:hralign="center" o:hrstd="t" o:hr="t" fillcolor="#a0a0a0" stroked="f"/>
        </w:pict>
      </w:r>
    </w:p>
    <w:p w14:paraId="7F542789" w14:textId="77777777" w:rsidR="00FB1A40" w:rsidRPr="00FB1A40" w:rsidRDefault="00FB1A40" w:rsidP="00FB1A4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B1A40">
        <w:rPr>
          <w:rFonts w:ascii="Times New Roman" w:eastAsia="Times New Roman" w:hAnsi="Times New Roman" w:cs="Times New Roman"/>
          <w:b/>
          <w:bCs/>
          <w:sz w:val="27"/>
          <w:szCs w:val="27"/>
          <w:lang w:eastAsia="en-GB"/>
        </w:rPr>
        <w:t>9. Disciplinary Action</w:t>
      </w:r>
    </w:p>
    <w:p w14:paraId="5A7DBC69" w14:textId="77777777" w:rsidR="00FB1A40" w:rsidRPr="00FB1A40" w:rsidRDefault="00FB1A40" w:rsidP="00FB1A40">
      <w:p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Failure to follow this policy, including failure to report a breach, may result in disciplinary action in line with Moonlight Homecare’s Disciplinary Policy.</w:t>
      </w:r>
    </w:p>
    <w:p w14:paraId="24B1FBE9" w14:textId="77777777" w:rsidR="00FB1A40" w:rsidRPr="00FB1A40" w:rsidRDefault="00B377C1" w:rsidP="00FB1A4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3FBA1085">
          <v:rect id="_x0000_i1034" style="width:0;height:1.5pt" o:hralign="center" o:hrstd="t" o:hr="t" fillcolor="#a0a0a0" stroked="f"/>
        </w:pict>
      </w:r>
    </w:p>
    <w:p w14:paraId="5B19E578" w14:textId="77777777" w:rsidR="00FB1A40" w:rsidRPr="00FB1A40" w:rsidRDefault="00FB1A40" w:rsidP="00FB1A4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B1A40">
        <w:rPr>
          <w:rFonts w:ascii="Times New Roman" w:eastAsia="Times New Roman" w:hAnsi="Times New Roman" w:cs="Times New Roman"/>
          <w:b/>
          <w:bCs/>
          <w:sz w:val="27"/>
          <w:szCs w:val="27"/>
          <w:lang w:eastAsia="en-GB"/>
        </w:rPr>
        <w:t>10. Contact Information</w:t>
      </w:r>
    </w:p>
    <w:p w14:paraId="0B8525E8" w14:textId="77777777" w:rsidR="00FB1A40" w:rsidRPr="00FB1A40" w:rsidRDefault="00FB1A40" w:rsidP="00FB1A40">
      <w:p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b/>
          <w:bCs/>
          <w:sz w:val="24"/>
          <w:szCs w:val="24"/>
          <w:lang w:eastAsia="en-GB"/>
        </w:rPr>
        <w:t>Data Protection Lead:</w:t>
      </w:r>
      <w:r w:rsidRPr="00FB1A40">
        <w:rPr>
          <w:rFonts w:ascii="Times New Roman" w:eastAsia="Times New Roman" w:hAnsi="Times New Roman" w:cs="Times New Roman"/>
          <w:sz w:val="24"/>
          <w:szCs w:val="24"/>
          <w:lang w:eastAsia="en-GB"/>
        </w:rPr>
        <w:br/>
        <w:t>Name: [Insert Registered Manager’s Name]</w:t>
      </w:r>
      <w:r w:rsidRPr="00FB1A40">
        <w:rPr>
          <w:rFonts w:ascii="Times New Roman" w:eastAsia="Times New Roman" w:hAnsi="Times New Roman" w:cs="Times New Roman"/>
          <w:sz w:val="24"/>
          <w:szCs w:val="24"/>
          <w:lang w:eastAsia="en-GB"/>
        </w:rPr>
        <w:br/>
        <w:t>Email: [Insert Email]</w:t>
      </w:r>
      <w:r w:rsidRPr="00FB1A40">
        <w:rPr>
          <w:rFonts w:ascii="Times New Roman" w:eastAsia="Times New Roman" w:hAnsi="Times New Roman" w:cs="Times New Roman"/>
          <w:sz w:val="24"/>
          <w:szCs w:val="24"/>
          <w:lang w:eastAsia="en-GB"/>
        </w:rPr>
        <w:br/>
        <w:t>Phone: [Insert Direct Line]</w:t>
      </w:r>
    </w:p>
    <w:p w14:paraId="0E0BEBAF" w14:textId="77777777" w:rsidR="00FB1A40" w:rsidRPr="00FB1A40" w:rsidRDefault="00FB1A40" w:rsidP="00FB1A40">
      <w:p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b/>
          <w:bCs/>
          <w:sz w:val="24"/>
          <w:szCs w:val="24"/>
          <w:lang w:eastAsia="en-GB"/>
        </w:rPr>
        <w:lastRenderedPageBreak/>
        <w:t>ICO Contact (for reference):</w:t>
      </w:r>
      <w:r w:rsidRPr="00FB1A40">
        <w:rPr>
          <w:rFonts w:ascii="Times New Roman" w:eastAsia="Times New Roman" w:hAnsi="Times New Roman" w:cs="Times New Roman"/>
          <w:sz w:val="24"/>
          <w:szCs w:val="24"/>
          <w:lang w:eastAsia="en-GB"/>
        </w:rPr>
        <w:br/>
        <w:t>Information Commissioner’s Office</w:t>
      </w:r>
      <w:r w:rsidRPr="00FB1A40">
        <w:rPr>
          <w:rFonts w:ascii="Times New Roman" w:eastAsia="Times New Roman" w:hAnsi="Times New Roman" w:cs="Times New Roman"/>
          <w:sz w:val="24"/>
          <w:szCs w:val="24"/>
          <w:lang w:eastAsia="en-GB"/>
        </w:rPr>
        <w:br/>
        <w:t xml:space="preserve">Website: </w:t>
      </w:r>
      <w:hyperlink r:id="rId7" w:tgtFrame="_new" w:history="1">
        <w:r w:rsidRPr="00FB1A40">
          <w:rPr>
            <w:rFonts w:ascii="Times New Roman" w:eastAsia="Times New Roman" w:hAnsi="Times New Roman" w:cs="Times New Roman"/>
            <w:color w:val="0000FF"/>
            <w:sz w:val="24"/>
            <w:szCs w:val="24"/>
            <w:u w:val="single"/>
            <w:lang w:eastAsia="en-GB"/>
          </w:rPr>
          <w:t>https://ico.org.uk</w:t>
        </w:r>
      </w:hyperlink>
      <w:r w:rsidRPr="00FB1A40">
        <w:rPr>
          <w:rFonts w:ascii="Times New Roman" w:eastAsia="Times New Roman" w:hAnsi="Times New Roman" w:cs="Times New Roman"/>
          <w:sz w:val="24"/>
          <w:szCs w:val="24"/>
          <w:lang w:eastAsia="en-GB"/>
        </w:rPr>
        <w:br/>
        <w:t>Phone: 0303 123 1113</w:t>
      </w:r>
    </w:p>
    <w:p w14:paraId="7A5D471A" w14:textId="77777777" w:rsidR="00FB1A40" w:rsidRPr="00FB1A40" w:rsidRDefault="00B377C1" w:rsidP="00FB1A4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60188AD1">
          <v:rect id="_x0000_i1035" style="width:0;height:1.5pt" o:hralign="center" o:hrstd="t" o:hr="t" fillcolor="#a0a0a0" stroked="f"/>
        </w:pict>
      </w:r>
    </w:p>
    <w:p w14:paraId="677DA8EE" w14:textId="77777777" w:rsidR="00FB1A40" w:rsidRPr="00FB1A40" w:rsidRDefault="00FB1A40" w:rsidP="00FB1A4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FB1A40">
        <w:rPr>
          <w:rFonts w:ascii="Times New Roman" w:eastAsia="Times New Roman" w:hAnsi="Times New Roman" w:cs="Times New Roman"/>
          <w:b/>
          <w:bCs/>
          <w:sz w:val="27"/>
          <w:szCs w:val="27"/>
          <w:lang w:eastAsia="en-GB"/>
        </w:rPr>
        <w:t>11. Policy Review</w:t>
      </w:r>
    </w:p>
    <w:p w14:paraId="5AC68F4C" w14:textId="77777777" w:rsidR="00FB1A40" w:rsidRPr="00FB1A40" w:rsidRDefault="00FB1A40" w:rsidP="00FB1A40">
      <w:pPr>
        <w:spacing w:before="100" w:beforeAutospacing="1" w:after="100" w:afterAutospacing="1" w:line="240" w:lineRule="auto"/>
        <w:rPr>
          <w:rFonts w:ascii="Times New Roman" w:eastAsia="Times New Roman" w:hAnsi="Times New Roman" w:cs="Times New Roman"/>
          <w:sz w:val="24"/>
          <w:szCs w:val="24"/>
          <w:lang w:eastAsia="en-GB"/>
        </w:rPr>
      </w:pPr>
      <w:r w:rsidRPr="00FB1A40">
        <w:rPr>
          <w:rFonts w:ascii="Times New Roman" w:eastAsia="Times New Roman" w:hAnsi="Times New Roman" w:cs="Times New Roman"/>
          <w:sz w:val="24"/>
          <w:szCs w:val="24"/>
          <w:lang w:eastAsia="en-GB"/>
        </w:rPr>
        <w:t>This policy will be reviewed annually or following a significant breach incident. It may be updated sooner if required by legal or regulatory changes.</w:t>
      </w:r>
    </w:p>
    <w:p w14:paraId="22C1C13B" w14:textId="77777777" w:rsidR="00FB1A40" w:rsidRDefault="00FB1A40"/>
    <w:sectPr w:rsidR="00FB1A4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2F6D0" w14:textId="77777777" w:rsidR="00B377C1" w:rsidRDefault="00B377C1" w:rsidP="00FB1A40">
      <w:pPr>
        <w:spacing w:after="0" w:line="240" w:lineRule="auto"/>
      </w:pPr>
      <w:r>
        <w:separator/>
      </w:r>
    </w:p>
  </w:endnote>
  <w:endnote w:type="continuationSeparator" w:id="0">
    <w:p w14:paraId="5980775E" w14:textId="77777777" w:rsidR="00B377C1" w:rsidRDefault="00B377C1" w:rsidP="00FB1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959910"/>
      <w:docPartObj>
        <w:docPartGallery w:val="Page Numbers (Bottom of Page)"/>
        <w:docPartUnique/>
      </w:docPartObj>
    </w:sdtPr>
    <w:sdtEndPr/>
    <w:sdtContent>
      <w:p w14:paraId="713538B6" w14:textId="65628270" w:rsidR="00FB1A40" w:rsidRDefault="00FB1A40">
        <w:pPr>
          <w:pStyle w:val="Footer"/>
          <w:jc w:val="center"/>
        </w:pPr>
        <w:r>
          <w:fldChar w:fldCharType="begin"/>
        </w:r>
        <w:r>
          <w:instrText>PAGE   \* MERGEFORMAT</w:instrText>
        </w:r>
        <w:r>
          <w:fldChar w:fldCharType="separate"/>
        </w:r>
        <w:r>
          <w:t>2</w:t>
        </w:r>
        <w:r>
          <w:fldChar w:fldCharType="end"/>
        </w:r>
      </w:p>
    </w:sdtContent>
  </w:sdt>
  <w:p w14:paraId="26BDC9D9" w14:textId="77777777" w:rsidR="00FB1A40" w:rsidRDefault="00FB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A4012" w14:textId="77777777" w:rsidR="00B377C1" w:rsidRDefault="00B377C1" w:rsidP="00FB1A40">
      <w:pPr>
        <w:spacing w:after="0" w:line="240" w:lineRule="auto"/>
      </w:pPr>
      <w:r>
        <w:separator/>
      </w:r>
    </w:p>
  </w:footnote>
  <w:footnote w:type="continuationSeparator" w:id="0">
    <w:p w14:paraId="5C82C6E0" w14:textId="77777777" w:rsidR="00B377C1" w:rsidRDefault="00B377C1" w:rsidP="00FB1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FB5"/>
    <w:multiLevelType w:val="multilevel"/>
    <w:tmpl w:val="8B88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D3973"/>
    <w:multiLevelType w:val="multilevel"/>
    <w:tmpl w:val="854E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E7B10"/>
    <w:multiLevelType w:val="multilevel"/>
    <w:tmpl w:val="ADFC4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C3CC3"/>
    <w:multiLevelType w:val="multilevel"/>
    <w:tmpl w:val="7674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960A0"/>
    <w:multiLevelType w:val="multilevel"/>
    <w:tmpl w:val="2A42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66A56"/>
    <w:multiLevelType w:val="multilevel"/>
    <w:tmpl w:val="560E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64D87"/>
    <w:multiLevelType w:val="multilevel"/>
    <w:tmpl w:val="F050C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016586"/>
    <w:multiLevelType w:val="multilevel"/>
    <w:tmpl w:val="3DFC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B48AD"/>
    <w:multiLevelType w:val="multilevel"/>
    <w:tmpl w:val="C4F8F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614B3"/>
    <w:multiLevelType w:val="multilevel"/>
    <w:tmpl w:val="B440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E3744"/>
    <w:multiLevelType w:val="multilevel"/>
    <w:tmpl w:val="F256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0"/>
  </w:num>
  <w:num w:numId="4">
    <w:abstractNumId w:val="8"/>
  </w:num>
  <w:num w:numId="5">
    <w:abstractNumId w:val="9"/>
  </w:num>
  <w:num w:numId="6">
    <w:abstractNumId w:val="7"/>
  </w:num>
  <w:num w:numId="7">
    <w:abstractNumId w:val="1"/>
  </w:num>
  <w:num w:numId="8">
    <w:abstractNumId w:val="2"/>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40"/>
    <w:rsid w:val="00712EF2"/>
    <w:rsid w:val="00B377C1"/>
    <w:rsid w:val="00D46C02"/>
    <w:rsid w:val="00FB1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2D60"/>
  <w15:chartTrackingRefBased/>
  <w15:docId w15:val="{89ED062B-7CB3-4D91-B3F0-3BD4A3B7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B1A4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FB1A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1A4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FB1A40"/>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FB1A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B1A40"/>
    <w:rPr>
      <w:b/>
      <w:bCs/>
    </w:rPr>
  </w:style>
  <w:style w:type="character" w:styleId="Hyperlink">
    <w:name w:val="Hyperlink"/>
    <w:basedOn w:val="DefaultParagraphFont"/>
    <w:uiPriority w:val="99"/>
    <w:semiHidden/>
    <w:unhideWhenUsed/>
    <w:rsid w:val="00FB1A40"/>
    <w:rPr>
      <w:color w:val="0000FF"/>
      <w:u w:val="single"/>
    </w:rPr>
  </w:style>
  <w:style w:type="paragraph" w:styleId="Header">
    <w:name w:val="header"/>
    <w:basedOn w:val="Normal"/>
    <w:link w:val="HeaderChar"/>
    <w:uiPriority w:val="99"/>
    <w:unhideWhenUsed/>
    <w:rsid w:val="00FB1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A40"/>
  </w:style>
  <w:style w:type="paragraph" w:styleId="Footer">
    <w:name w:val="footer"/>
    <w:basedOn w:val="Normal"/>
    <w:link w:val="FooterChar"/>
    <w:uiPriority w:val="99"/>
    <w:unhideWhenUsed/>
    <w:rsid w:val="00FB1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55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 Hassan</dc:creator>
  <cp:keywords/>
  <dc:description/>
  <cp:lastModifiedBy>Nassir Hassan</cp:lastModifiedBy>
  <cp:revision>2</cp:revision>
  <dcterms:created xsi:type="dcterms:W3CDTF">2026-01-17T14:44:00Z</dcterms:created>
  <dcterms:modified xsi:type="dcterms:W3CDTF">2026-01-17T14:44:00Z</dcterms:modified>
</cp:coreProperties>
</file>