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064F2" w14:textId="77777777" w:rsidR="00326572" w:rsidRDefault="00326572"/>
    <w:p w14:paraId="7D87924A" w14:textId="77777777" w:rsidR="00326572" w:rsidRDefault="00326572" w:rsidP="00326572">
      <w:r>
        <w:t>FOR IMMEDIATE RELEASE</w:t>
      </w:r>
    </w:p>
    <w:p w14:paraId="59102CDD" w14:textId="74027AE3" w:rsidR="00326572" w:rsidRDefault="00967269" w:rsidP="00326572">
      <w:pPr>
        <w:jc w:val="center"/>
      </w:pPr>
      <w:r>
        <w:t>SRCC PRESS TABLING AT SDCC</w:t>
      </w:r>
    </w:p>
    <w:p w14:paraId="0DB27682" w14:textId="22DF6E5E" w:rsidR="00967269" w:rsidRDefault="00967269" w:rsidP="00A356FB">
      <w:r>
        <w:t xml:space="preserve">SRCC Press, the publishers of </w:t>
      </w:r>
      <w:r>
        <w:rPr>
          <w:i/>
          <w:iCs/>
        </w:rPr>
        <w:t xml:space="preserve">Powers Squared </w:t>
      </w:r>
      <w:r>
        <w:t xml:space="preserve">and </w:t>
      </w:r>
      <w:r>
        <w:rPr>
          <w:i/>
          <w:iCs/>
        </w:rPr>
        <w:t>The Blade of Miracles,</w:t>
      </w:r>
      <w:r>
        <w:t xml:space="preserve"> will be tabling at this year’s San Diego Comic-Con; it will be their first time. </w:t>
      </w:r>
      <w:r w:rsidR="00356981">
        <w:t>SRCC Press will be located in Small Press M-11.</w:t>
      </w:r>
    </w:p>
    <w:p w14:paraId="0EAB1157" w14:textId="7099DA99" w:rsidR="00462C4B" w:rsidRDefault="00967269" w:rsidP="00A356FB">
      <w:r>
        <w:t xml:space="preserve">“We’re very excited, and a little bit nervous about it,” said David Hankins, one of the co-creators of </w:t>
      </w:r>
      <w:r>
        <w:rPr>
          <w:i/>
          <w:iCs/>
        </w:rPr>
        <w:t>Powers Squared</w:t>
      </w:r>
      <w:r>
        <w:t xml:space="preserve">. “We’ve been attending the con for 19 out of the last 20 years, but this is the first time we’ll </w:t>
      </w:r>
      <w:r w:rsidR="00356981">
        <w:t>be tabling</w:t>
      </w:r>
      <w:r>
        <w:t>.</w:t>
      </w:r>
      <w:r w:rsidR="00356981">
        <w:t xml:space="preserve"> SRCC Press is the college publishing arm of San Romero Community College, where most of the action in </w:t>
      </w:r>
      <w:r w:rsidR="00356981">
        <w:rPr>
          <w:i/>
          <w:iCs/>
        </w:rPr>
        <w:t xml:space="preserve">Powers Squared </w:t>
      </w:r>
      <w:r w:rsidR="00356981">
        <w:t>takes place.”</w:t>
      </w:r>
    </w:p>
    <w:p w14:paraId="595867F7" w14:textId="5964003D" w:rsidR="00967269" w:rsidRDefault="00967269" w:rsidP="00A356FB">
      <w:r>
        <w:t>“Comic-Con is sort of responsible for us doing a comic book</w:t>
      </w:r>
      <w:r w:rsidR="00356981">
        <w:t xml:space="preserve"> in the first place,”</w:t>
      </w:r>
      <w:r w:rsidR="00356981" w:rsidRPr="00356981">
        <w:t xml:space="preserve"> </w:t>
      </w:r>
      <w:r w:rsidR="00356981">
        <w:t xml:space="preserve">said Paul Hankins, one of the creators of </w:t>
      </w:r>
      <w:r w:rsidR="00356981">
        <w:rPr>
          <w:i/>
          <w:iCs/>
        </w:rPr>
        <w:t>Powers Squared</w:t>
      </w:r>
      <w:r>
        <w:t xml:space="preserve">. </w:t>
      </w:r>
      <w:r w:rsidR="00356981">
        <w:t>“</w:t>
      </w:r>
      <w:r>
        <w:t xml:space="preserve">It was after attending </w:t>
      </w:r>
      <w:r w:rsidR="00356981">
        <w:t xml:space="preserve">some </w:t>
      </w:r>
      <w:r>
        <w:t>panels, where we saw other people talk about their work, that we decided to do our own</w:t>
      </w:r>
      <w:r w:rsidR="00356981">
        <w:t xml:space="preserve"> comic book.</w:t>
      </w:r>
      <w:r>
        <w:t>”</w:t>
      </w:r>
    </w:p>
    <w:p w14:paraId="3D2F46FC" w14:textId="5CAED117" w:rsidR="00967269" w:rsidRDefault="00967269" w:rsidP="00A356FB">
      <w:r>
        <w:t xml:space="preserve">“We’ll have all 25 issues that </w:t>
      </w:r>
      <w:r>
        <w:rPr>
          <w:i/>
          <w:iCs/>
        </w:rPr>
        <w:t xml:space="preserve">Powers Squared </w:t>
      </w:r>
      <w:r>
        <w:t>has released</w:t>
      </w:r>
      <w:r w:rsidR="00356981">
        <w:t xml:space="preserve">, as well as </w:t>
      </w:r>
      <w:r>
        <w:t>5 of the 12</w:t>
      </w:r>
      <w:r w:rsidR="00040508">
        <w:t xml:space="preserve"> </w:t>
      </w:r>
      <w:r>
        <w:t xml:space="preserve">planned issues of </w:t>
      </w:r>
      <w:r>
        <w:rPr>
          <w:i/>
          <w:iCs/>
        </w:rPr>
        <w:t>The Blade of Miracles</w:t>
      </w:r>
      <w:r w:rsidR="00356981">
        <w:rPr>
          <w:i/>
          <w:iCs/>
        </w:rPr>
        <w:t xml:space="preserve">,” </w:t>
      </w:r>
      <w:r w:rsidR="00356981">
        <w:t>said</w:t>
      </w:r>
      <w:r w:rsidR="00356981">
        <w:rPr>
          <w:i/>
          <w:iCs/>
        </w:rPr>
        <w:t xml:space="preserve"> </w:t>
      </w:r>
      <w:r w:rsidR="00356981">
        <w:t xml:space="preserve">Trevor Hankins, one of the co-creators of </w:t>
      </w:r>
      <w:r w:rsidR="00356981">
        <w:rPr>
          <w:i/>
          <w:iCs/>
        </w:rPr>
        <w:t>Powers Squared</w:t>
      </w:r>
      <w:r w:rsidR="00356981">
        <w:t xml:space="preserve"> and the creator of </w:t>
      </w:r>
      <w:r w:rsidR="00356981">
        <w:rPr>
          <w:i/>
          <w:iCs/>
        </w:rPr>
        <w:t>The Blade of Miracles.</w:t>
      </w:r>
      <w:r>
        <w:rPr>
          <w:i/>
          <w:iCs/>
        </w:rPr>
        <w:t xml:space="preserve"> </w:t>
      </w:r>
      <w:r w:rsidR="00356981">
        <w:rPr>
          <w:i/>
          <w:iCs/>
        </w:rPr>
        <w:t>“</w:t>
      </w:r>
      <w:r>
        <w:t xml:space="preserve">Issue #5 will be released the week after Comic-Con, </w:t>
      </w:r>
      <w:r w:rsidR="00356981">
        <w:t>so this will provide early access.”</w:t>
      </w:r>
    </w:p>
    <w:p w14:paraId="29D2EAA7" w14:textId="39985299" w:rsidR="00356981" w:rsidRPr="00356981" w:rsidRDefault="00356981" w:rsidP="00A356FB">
      <w:r>
        <w:t xml:space="preserve">More information about Powers Squared and </w:t>
      </w:r>
      <w:r>
        <w:rPr>
          <w:i/>
          <w:iCs/>
        </w:rPr>
        <w:t>The Blade of Miracles</w:t>
      </w:r>
      <w:r>
        <w:t xml:space="preserve"> is available on the website, </w:t>
      </w:r>
      <w:hyperlink r:id="rId6" w:history="1">
        <w:r w:rsidRPr="001B4FF3">
          <w:rPr>
            <w:rStyle w:val="Hyperlink"/>
          </w:rPr>
          <w:t>https://powerssquaredcomicbook.com/</w:t>
        </w:r>
      </w:hyperlink>
      <w:r>
        <w:t xml:space="preserve">. If you can’t make it to SDCC, all issues are available in print and digital at </w:t>
      </w:r>
      <w:hyperlink r:id="rId7" w:history="1">
        <w:r w:rsidRPr="001B4FF3">
          <w:rPr>
            <w:rStyle w:val="Hyperlink"/>
          </w:rPr>
          <w:t>https://powerssquaredcomicbook.com/the-campus-store</w:t>
        </w:r>
      </w:hyperlink>
      <w:r>
        <w:t>.</w:t>
      </w:r>
    </w:p>
    <w:sectPr w:rsidR="00356981" w:rsidRPr="0035698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04A81" w14:textId="77777777" w:rsidR="00D54A6E" w:rsidRDefault="00D54A6E" w:rsidP="00326572">
      <w:pPr>
        <w:spacing w:after="0" w:line="240" w:lineRule="auto"/>
      </w:pPr>
      <w:r>
        <w:separator/>
      </w:r>
    </w:p>
  </w:endnote>
  <w:endnote w:type="continuationSeparator" w:id="0">
    <w:p w14:paraId="3D22800D" w14:textId="77777777" w:rsidR="00D54A6E" w:rsidRDefault="00D54A6E" w:rsidP="00326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DB741" w14:textId="77777777" w:rsidR="00D54A6E" w:rsidRDefault="00D54A6E" w:rsidP="00326572">
      <w:pPr>
        <w:spacing w:after="0" w:line="240" w:lineRule="auto"/>
      </w:pPr>
      <w:r>
        <w:separator/>
      </w:r>
    </w:p>
  </w:footnote>
  <w:footnote w:type="continuationSeparator" w:id="0">
    <w:p w14:paraId="45521C22" w14:textId="77777777" w:rsidR="00D54A6E" w:rsidRDefault="00D54A6E" w:rsidP="00326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B9ED1" w14:textId="48348F58" w:rsidR="00326572" w:rsidRDefault="00326572" w:rsidP="00326572">
    <w:pPr>
      <w:pStyle w:val="Header"/>
    </w:pPr>
    <w:r>
      <w:tab/>
    </w:r>
    <w:r>
      <w:tab/>
      <w:t>David Hankins</w:t>
    </w:r>
  </w:p>
  <w:p w14:paraId="35C86974" w14:textId="77777777" w:rsidR="00326572" w:rsidRDefault="00326572" w:rsidP="00326572">
    <w:pPr>
      <w:pStyle w:val="Header"/>
    </w:pPr>
    <w:r>
      <w:tab/>
    </w:r>
    <w:r>
      <w:tab/>
    </w:r>
    <w:hyperlink r:id="rId1" w:history="1">
      <w:r w:rsidRPr="00BD5153">
        <w:rPr>
          <w:rStyle w:val="Hyperlink"/>
        </w:rPr>
        <w:t>info@powerssquarecdcomicbook.com</w:t>
      </w:r>
    </w:hyperlink>
  </w:p>
  <w:p w14:paraId="64826373" w14:textId="77777777" w:rsidR="00326572" w:rsidRDefault="00326572" w:rsidP="00326572">
    <w:pPr>
      <w:pStyle w:val="Header"/>
    </w:pPr>
    <w:r>
      <w:tab/>
    </w:r>
    <w:r>
      <w:tab/>
      <w:t>818-430-5112</w:t>
    </w:r>
  </w:p>
  <w:p w14:paraId="6DDAFC8E" w14:textId="792E2A96" w:rsidR="00326572" w:rsidRDefault="00326572" w:rsidP="00326572">
    <w:pPr>
      <w:pStyle w:val="Header"/>
    </w:pPr>
    <w:r>
      <w:tab/>
    </w:r>
    <w:r>
      <w:tab/>
    </w:r>
    <w:hyperlink r:id="rId2" w:history="1">
      <w:r w:rsidRPr="00765D00">
        <w:rPr>
          <w:rStyle w:val="Hyperlink"/>
        </w:rPr>
        <w:t>powerssquaredcomicbook.com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7C3"/>
    <w:rsid w:val="00024274"/>
    <w:rsid w:val="00040508"/>
    <w:rsid w:val="00100DF9"/>
    <w:rsid w:val="0013421A"/>
    <w:rsid w:val="001433BB"/>
    <w:rsid w:val="00144DF4"/>
    <w:rsid w:val="00147730"/>
    <w:rsid w:val="00197806"/>
    <w:rsid w:val="001A1CFD"/>
    <w:rsid w:val="00237DDA"/>
    <w:rsid w:val="00326572"/>
    <w:rsid w:val="00346C9F"/>
    <w:rsid w:val="00356981"/>
    <w:rsid w:val="0044161B"/>
    <w:rsid w:val="00462C4B"/>
    <w:rsid w:val="004856B4"/>
    <w:rsid w:val="00506D90"/>
    <w:rsid w:val="00507D43"/>
    <w:rsid w:val="006062D2"/>
    <w:rsid w:val="00620103"/>
    <w:rsid w:val="006567C3"/>
    <w:rsid w:val="00672DAB"/>
    <w:rsid w:val="006779CB"/>
    <w:rsid w:val="00796378"/>
    <w:rsid w:val="007A0353"/>
    <w:rsid w:val="007D5A20"/>
    <w:rsid w:val="007E0D0F"/>
    <w:rsid w:val="00854EEC"/>
    <w:rsid w:val="00967269"/>
    <w:rsid w:val="00996A71"/>
    <w:rsid w:val="009E5242"/>
    <w:rsid w:val="009F58FA"/>
    <w:rsid w:val="00A356FB"/>
    <w:rsid w:val="00AD336B"/>
    <w:rsid w:val="00AE3123"/>
    <w:rsid w:val="00B04C20"/>
    <w:rsid w:val="00BA4C5B"/>
    <w:rsid w:val="00C25FF8"/>
    <w:rsid w:val="00C95DF2"/>
    <w:rsid w:val="00CF4FA7"/>
    <w:rsid w:val="00D51BCA"/>
    <w:rsid w:val="00D54A6E"/>
    <w:rsid w:val="00D8042A"/>
    <w:rsid w:val="00E50B61"/>
    <w:rsid w:val="00E755BF"/>
    <w:rsid w:val="00E82690"/>
    <w:rsid w:val="00E84D04"/>
    <w:rsid w:val="00EF6BC7"/>
    <w:rsid w:val="00F2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C0518"/>
  <w15:chartTrackingRefBased/>
  <w15:docId w15:val="{162479F2-10E9-43FD-9AD7-D754ABA7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67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67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67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67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67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67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67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67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67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67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67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67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67C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67C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67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67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67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67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67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6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67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67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67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67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67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67C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7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7C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67C3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26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572"/>
  </w:style>
  <w:style w:type="paragraph" w:styleId="Footer">
    <w:name w:val="footer"/>
    <w:basedOn w:val="Normal"/>
    <w:link w:val="FooterChar"/>
    <w:uiPriority w:val="99"/>
    <w:unhideWhenUsed/>
    <w:rsid w:val="00326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572"/>
  </w:style>
  <w:style w:type="character" w:styleId="Hyperlink">
    <w:name w:val="Hyperlink"/>
    <w:basedOn w:val="DefaultParagraphFont"/>
    <w:uiPriority w:val="99"/>
    <w:unhideWhenUsed/>
    <w:rsid w:val="003265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2C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owerssquaredcomicbook.com/the-campus-stor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werssquaredcomicbook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Hankins</dc:creator>
  <cp:keywords/>
  <dc:description/>
  <cp:lastModifiedBy>Paul Hankins</cp:lastModifiedBy>
  <cp:revision>3</cp:revision>
  <dcterms:created xsi:type="dcterms:W3CDTF">2025-07-14T04:07:00Z</dcterms:created>
  <dcterms:modified xsi:type="dcterms:W3CDTF">2025-07-15T06:32:00Z</dcterms:modified>
</cp:coreProperties>
</file>