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4A5D328" w14:textId="77777777" w:rsidTr="0075785F">
        <w:trPr>
          <w:trHeight w:val="1134"/>
          <w:jc w:val="center"/>
        </w:trPr>
        <w:tc>
          <w:tcPr>
            <w:tcW w:w="9639" w:type="dxa"/>
          </w:tcPr>
          <w:p w14:paraId="6B3829BB" w14:textId="77777777" w:rsidR="0075785F" w:rsidRDefault="0075785F" w:rsidP="00C16D5E">
            <w:pPr>
              <w:pStyle w:val="AMainBodyText"/>
            </w:pPr>
          </w:p>
        </w:tc>
      </w:tr>
      <w:tr w:rsidR="0075785F" w14:paraId="20CE8537" w14:textId="77777777" w:rsidTr="0075785F">
        <w:trPr>
          <w:trHeight w:val="3814"/>
          <w:jc w:val="center"/>
        </w:trPr>
        <w:sdt>
          <w:sdtPr>
            <w:alias w:val="ccFrontCoverLogo"/>
            <w:tag w:val="ccFrontCover"/>
            <w:id w:val="1866709831"/>
            <w:picture/>
          </w:sdtPr>
          <w:sdtEndPr/>
          <w:sdtContent>
            <w:tc>
              <w:tcPr>
                <w:tcW w:w="9639" w:type="dxa"/>
              </w:tcPr>
              <w:p w14:paraId="48A298D8" w14:textId="76D6826C" w:rsidR="0075785F" w:rsidRDefault="00E950B7" w:rsidP="00C16D5E">
                <w:pPr>
                  <w:pStyle w:val="AMainBodyText"/>
                </w:pPr>
                <w:r>
                  <w:rPr>
                    <w:noProof/>
                  </w:rPr>
                  <w:drawing>
                    <wp:inline distT="0" distB="0" distL="0" distR="0" wp14:anchorId="1E5660E6" wp14:editId="037530F5">
                      <wp:extent cx="2340000" cy="676825"/>
                      <wp:effectExtent l="0" t="0" r="3175" b="9525"/>
                      <wp:docPr id="1973523007" name="Picture 1"/>
                      <wp:cNvGraphicFramePr/>
                      <a:graphic xmlns:a="http://schemas.openxmlformats.org/drawingml/2006/main">
                        <a:graphicData uri="http://schemas.openxmlformats.org/drawingml/2006/picture">
                          <pic:pic xmlns:pic="http://schemas.openxmlformats.org/drawingml/2006/picture">
                            <pic:nvPicPr>
                              <pic:cNvPr id="1973523007"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05837566" w14:textId="77777777" w:rsidTr="0075785F">
        <w:trPr>
          <w:jc w:val="center"/>
        </w:trPr>
        <w:tc>
          <w:tcPr>
            <w:tcW w:w="9639" w:type="dxa"/>
          </w:tcPr>
          <w:p w14:paraId="2DD9544A" w14:textId="653D7706" w:rsidR="00866FCC" w:rsidRPr="0075785F" w:rsidRDefault="00866FCC" w:rsidP="00C16D5E">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107540">
              <w:rPr>
                <w:b/>
                <w:bCs/>
                <w:color w:val="4472C4" w:themeColor="text2"/>
                <w:sz w:val="44"/>
                <w:szCs w:val="44"/>
              </w:rPr>
              <w:t>CAL-HR-P-0007</w:t>
            </w:r>
            <w:r w:rsidRPr="0075785F">
              <w:rPr>
                <w:b/>
                <w:bCs/>
                <w:color w:val="4472C4" w:themeColor="text2"/>
                <w:sz w:val="44"/>
                <w:szCs w:val="44"/>
              </w:rPr>
              <w:fldChar w:fldCharType="end"/>
            </w:r>
          </w:p>
        </w:tc>
      </w:tr>
      <w:tr w:rsidR="00866FCC" w14:paraId="4AB88025" w14:textId="77777777" w:rsidTr="00515B70">
        <w:trPr>
          <w:trHeight w:val="1070"/>
          <w:jc w:val="center"/>
        </w:trPr>
        <w:tc>
          <w:tcPr>
            <w:tcW w:w="9639" w:type="dxa"/>
          </w:tcPr>
          <w:p w14:paraId="1F3B8DB8" w14:textId="20A400C0" w:rsidR="00866FCC" w:rsidRPr="0075785F" w:rsidRDefault="00866FCC" w:rsidP="00C16D5E">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107540">
              <w:rPr>
                <w:b/>
                <w:bCs/>
                <w:color w:val="4472C4" w:themeColor="text2"/>
                <w:sz w:val="44"/>
                <w:szCs w:val="44"/>
              </w:rPr>
              <w:t>Disclosures in the Public Interest Policy</w:t>
            </w:r>
            <w:r w:rsidRPr="0075785F">
              <w:rPr>
                <w:b/>
                <w:bCs/>
                <w:color w:val="4472C4" w:themeColor="text2"/>
                <w:sz w:val="44"/>
                <w:szCs w:val="44"/>
              </w:rPr>
              <w:fldChar w:fldCharType="end"/>
            </w:r>
          </w:p>
        </w:tc>
      </w:tr>
      <w:tr w:rsidR="00866FCC" w14:paraId="0BE49B0F" w14:textId="77777777" w:rsidTr="0075785F">
        <w:trPr>
          <w:jc w:val="center"/>
        </w:trPr>
        <w:tc>
          <w:tcPr>
            <w:tcW w:w="9639" w:type="dxa"/>
          </w:tcPr>
          <w:p w14:paraId="2318DD0A" w14:textId="77777777" w:rsidR="00866FCC" w:rsidRPr="0075785F" w:rsidRDefault="00866FCC" w:rsidP="00C16D5E">
            <w:pPr>
              <w:pStyle w:val="AMainBodyText"/>
              <w:rPr>
                <w:b/>
                <w:bCs/>
                <w:color w:val="4472C4" w:themeColor="text2"/>
                <w:sz w:val="44"/>
                <w:szCs w:val="44"/>
              </w:rPr>
            </w:pPr>
          </w:p>
        </w:tc>
      </w:tr>
      <w:tr w:rsidR="00866FCC" w14:paraId="68577FB3" w14:textId="77777777" w:rsidTr="00515B70">
        <w:trPr>
          <w:trHeight w:val="1953"/>
          <w:jc w:val="center"/>
        </w:trPr>
        <w:tc>
          <w:tcPr>
            <w:tcW w:w="9639" w:type="dxa"/>
          </w:tcPr>
          <w:p w14:paraId="5C1D3A6E" w14:textId="1C8B5624" w:rsidR="00866FCC" w:rsidRPr="0075785F" w:rsidRDefault="00866FCC" w:rsidP="00C16D5E">
            <w:pPr>
              <w:pStyle w:val="AMainBodyText"/>
              <w:rPr>
                <w:b/>
                <w:bCs/>
                <w:color w:val="4472C4" w:themeColor="text2"/>
                <w:sz w:val="44"/>
                <w:szCs w:val="44"/>
              </w:rPr>
            </w:pPr>
          </w:p>
        </w:tc>
      </w:tr>
      <w:tr w:rsidR="00866FCC" w14:paraId="26C858F4" w14:textId="77777777" w:rsidTr="00515B70">
        <w:trPr>
          <w:trHeight w:val="3248"/>
          <w:jc w:val="center"/>
        </w:trPr>
        <w:tc>
          <w:tcPr>
            <w:tcW w:w="9639" w:type="dxa"/>
          </w:tcPr>
          <w:p w14:paraId="7FCAEBE3" w14:textId="77777777" w:rsidR="00866FCC" w:rsidRDefault="00866FCC" w:rsidP="00C16D5E">
            <w:pPr>
              <w:pStyle w:val="AMainBodyText"/>
            </w:pPr>
          </w:p>
        </w:tc>
      </w:tr>
      <w:tr w:rsidR="00866FCC" w14:paraId="54FFE6C5" w14:textId="77777777" w:rsidTr="0075785F">
        <w:trPr>
          <w:jc w:val="center"/>
        </w:trPr>
        <w:tc>
          <w:tcPr>
            <w:tcW w:w="9639" w:type="dxa"/>
          </w:tcPr>
          <w:p w14:paraId="6F095B49" w14:textId="570B814B" w:rsidR="00866FCC" w:rsidRPr="0075785F" w:rsidRDefault="0075785F" w:rsidP="00C16D5E">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107540">
              <w:rPr>
                <w:color w:val="4472C4" w:themeColor="text2"/>
                <w:sz w:val="28"/>
                <w:szCs w:val="28"/>
              </w:rPr>
              <w:t>01</w:t>
            </w:r>
            <w:r>
              <w:rPr>
                <w:color w:val="4472C4" w:themeColor="text2"/>
                <w:sz w:val="28"/>
                <w:szCs w:val="28"/>
              </w:rPr>
              <w:fldChar w:fldCharType="end"/>
            </w:r>
          </w:p>
        </w:tc>
      </w:tr>
      <w:tr w:rsidR="0075785F" w14:paraId="0914EC48" w14:textId="77777777" w:rsidTr="0075785F">
        <w:trPr>
          <w:trHeight w:val="1118"/>
          <w:jc w:val="center"/>
        </w:trPr>
        <w:tc>
          <w:tcPr>
            <w:tcW w:w="9639" w:type="dxa"/>
          </w:tcPr>
          <w:p w14:paraId="7844F917" w14:textId="1ED57B42" w:rsidR="0075785F" w:rsidRPr="0075785F" w:rsidRDefault="0075785F" w:rsidP="00C16D5E">
            <w:pPr>
              <w:pStyle w:val="AMainBodyText"/>
              <w:rPr>
                <w:color w:val="4472C4" w:themeColor="text2"/>
                <w:sz w:val="28"/>
                <w:szCs w:val="28"/>
              </w:rPr>
            </w:pPr>
            <w:r w:rsidRPr="0075785F">
              <w:rPr>
                <w:color w:val="4472C4" w:themeColor="text2"/>
                <w:sz w:val="28"/>
                <w:szCs w:val="28"/>
              </w:rPr>
              <w:lastRenderedPageBreak/>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107540">
              <w:rPr>
                <w:color w:val="4472C4" w:themeColor="text2"/>
                <w:sz w:val="28"/>
                <w:szCs w:val="28"/>
              </w:rPr>
              <w:t>28 Oct 2024</w:t>
            </w:r>
            <w:r>
              <w:rPr>
                <w:color w:val="4472C4" w:themeColor="text2"/>
                <w:sz w:val="28"/>
                <w:szCs w:val="28"/>
              </w:rPr>
              <w:fldChar w:fldCharType="end"/>
            </w:r>
          </w:p>
        </w:tc>
      </w:tr>
    </w:tbl>
    <w:p w14:paraId="02B942A1" w14:textId="77777777" w:rsidR="00F84322" w:rsidRDefault="00F84322" w:rsidP="00C16D5E">
      <w:pPr>
        <w:pStyle w:val="AMainBodyText"/>
      </w:pPr>
    </w:p>
    <w:p w14:paraId="183DBE02" w14:textId="77777777" w:rsidR="00866FCC" w:rsidRDefault="00866FCC" w:rsidP="00C16D5E">
      <w:pPr>
        <w:pStyle w:val="AMainBodyTex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33D3F688" w14:textId="77777777" w:rsidTr="007C2906">
        <w:trPr>
          <w:trHeight w:val="340"/>
        </w:trPr>
        <w:tc>
          <w:tcPr>
            <w:tcW w:w="9639" w:type="dxa"/>
            <w:gridSpan w:val="4"/>
            <w:shd w:val="clear" w:color="auto" w:fill="6AA2DA" w:themeFill="accent2"/>
          </w:tcPr>
          <w:p w14:paraId="3D1D9B1A" w14:textId="77777777" w:rsidR="002753E0" w:rsidRPr="005F6A79" w:rsidRDefault="002753E0" w:rsidP="00C16D5E">
            <w:pPr>
              <w:pStyle w:val="AMainBodyText"/>
            </w:pPr>
            <w:r w:rsidRPr="00043369">
              <w:t>Document</w:t>
            </w:r>
            <w:r w:rsidRPr="006159C2">
              <w:t xml:space="preserve"> Control</w:t>
            </w:r>
          </w:p>
        </w:tc>
      </w:tr>
      <w:tr w:rsidR="007C2906" w:rsidRPr="006159C2" w14:paraId="2B27F13F" w14:textId="77777777" w:rsidTr="007C2906">
        <w:trPr>
          <w:trHeight w:val="454"/>
        </w:trPr>
        <w:tc>
          <w:tcPr>
            <w:tcW w:w="1413" w:type="dxa"/>
            <w:shd w:val="clear" w:color="auto" w:fill="6AA2DA" w:themeFill="accent2"/>
          </w:tcPr>
          <w:p w14:paraId="65A5A130" w14:textId="77777777" w:rsidR="002753E0" w:rsidRPr="00822C43" w:rsidRDefault="002753E0" w:rsidP="00C16D5E">
            <w:pPr>
              <w:pStyle w:val="AMainBodyText"/>
            </w:pPr>
            <w:r w:rsidRPr="000E3C8A">
              <w:t>Status:</w:t>
            </w:r>
          </w:p>
        </w:tc>
        <w:tc>
          <w:tcPr>
            <w:tcW w:w="4961" w:type="dxa"/>
            <w:shd w:val="clear" w:color="auto" w:fill="auto"/>
          </w:tcPr>
          <w:p w14:paraId="1E2589DA" w14:textId="63A81C1F" w:rsidR="002753E0" w:rsidRPr="00713B8E" w:rsidRDefault="002753E0" w:rsidP="00C16D5E">
            <w:pPr>
              <w:pStyle w:val="AMainBodyText"/>
            </w:pPr>
            <w:r w:rsidRPr="00713B8E">
              <w:fldChar w:fldCharType="begin"/>
            </w:r>
            <w:r w:rsidRPr="00713B8E">
              <w:instrText xml:space="preserve"> DocProperty "</w:instrText>
            </w:r>
            <w:r w:rsidR="00802E30" w:rsidRPr="00713B8E">
              <w:instrText>cpDocument</w:instrText>
            </w:r>
            <w:r w:rsidRPr="00713B8E">
              <w:instrText xml:space="preserve">Status" </w:instrText>
            </w:r>
            <w:r w:rsidRPr="00713B8E">
              <w:fldChar w:fldCharType="separate"/>
            </w:r>
            <w:r w:rsidR="00107540">
              <w:t>Draft</w:t>
            </w:r>
            <w:r w:rsidRPr="00713B8E">
              <w:fldChar w:fldCharType="end"/>
            </w:r>
          </w:p>
        </w:tc>
        <w:tc>
          <w:tcPr>
            <w:tcW w:w="851" w:type="dxa"/>
            <w:shd w:val="clear" w:color="auto" w:fill="6AA2DA" w:themeFill="accent2"/>
          </w:tcPr>
          <w:p w14:paraId="21263AC0" w14:textId="77777777" w:rsidR="002753E0" w:rsidRPr="00822C43" w:rsidRDefault="002753E0" w:rsidP="00C16D5E">
            <w:pPr>
              <w:pStyle w:val="AMainBodyText"/>
            </w:pPr>
            <w:r w:rsidRPr="00822C43">
              <w:t>Date:</w:t>
            </w:r>
          </w:p>
        </w:tc>
        <w:tc>
          <w:tcPr>
            <w:tcW w:w="2414" w:type="dxa"/>
            <w:shd w:val="clear" w:color="auto" w:fill="auto"/>
          </w:tcPr>
          <w:p w14:paraId="52A8A753" w14:textId="4A76C487" w:rsidR="002753E0" w:rsidRPr="00713B8E" w:rsidRDefault="00996DE3" w:rsidP="00C16D5E">
            <w:pPr>
              <w:pStyle w:val="AMainBodyText"/>
            </w:pPr>
            <w:fldSimple w:instr=" DocProperty &quot;cpIssueDate&quot; ">
              <w:r w:rsidR="00107540">
                <w:t>28 Oct 2024</w:t>
              </w:r>
            </w:fldSimple>
          </w:p>
        </w:tc>
      </w:tr>
    </w:tbl>
    <w:p w14:paraId="365ECC6A" w14:textId="77777777" w:rsidR="002753E0" w:rsidRPr="00713B8E" w:rsidRDefault="002753E0" w:rsidP="00C16D5E">
      <w:pPr>
        <w:pStyle w:val="AMainBodyTex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15CDCA6D" w14:textId="77777777" w:rsidTr="007C2906">
        <w:trPr>
          <w:trHeight w:val="340"/>
        </w:trPr>
        <w:tc>
          <w:tcPr>
            <w:tcW w:w="9639" w:type="dxa"/>
            <w:gridSpan w:val="3"/>
            <w:shd w:val="clear" w:color="auto" w:fill="6AA2DA" w:themeFill="accent2"/>
          </w:tcPr>
          <w:p w14:paraId="6DD4BFC5" w14:textId="77777777" w:rsidR="002753E0" w:rsidRPr="005F6A79" w:rsidRDefault="002753E0" w:rsidP="00C16D5E">
            <w:pPr>
              <w:pStyle w:val="AMainBodyText"/>
            </w:pPr>
            <w:r w:rsidRPr="006159C2">
              <w:t>Approval / Acceptance</w:t>
            </w:r>
          </w:p>
        </w:tc>
      </w:tr>
      <w:tr w:rsidR="007C2906" w:rsidRPr="006159C2" w14:paraId="435A827E" w14:textId="77777777" w:rsidTr="007C2906">
        <w:trPr>
          <w:trHeight w:val="283"/>
        </w:trPr>
        <w:tc>
          <w:tcPr>
            <w:tcW w:w="1418" w:type="dxa"/>
            <w:shd w:val="clear" w:color="auto" w:fill="6AA2DA" w:themeFill="accent2"/>
          </w:tcPr>
          <w:p w14:paraId="12DB73C5" w14:textId="77777777" w:rsidR="002753E0" w:rsidRPr="007C2906" w:rsidRDefault="002753E0" w:rsidP="00C16D5E">
            <w:pPr>
              <w:pStyle w:val="AMainBodyText"/>
            </w:pPr>
          </w:p>
        </w:tc>
        <w:tc>
          <w:tcPr>
            <w:tcW w:w="4001" w:type="dxa"/>
            <w:shd w:val="clear" w:color="auto" w:fill="6AA2DA" w:themeFill="accent2"/>
          </w:tcPr>
          <w:p w14:paraId="07F4FA93" w14:textId="77777777" w:rsidR="002753E0" w:rsidRPr="006159C2" w:rsidRDefault="002753E0" w:rsidP="00C16D5E">
            <w:pPr>
              <w:pStyle w:val="AMainBodyText"/>
            </w:pPr>
            <w:r w:rsidRPr="006159C2">
              <w:t>Author</w:t>
            </w:r>
          </w:p>
        </w:tc>
        <w:tc>
          <w:tcPr>
            <w:tcW w:w="4220" w:type="dxa"/>
            <w:shd w:val="clear" w:color="auto" w:fill="6AA2DA" w:themeFill="accent2"/>
          </w:tcPr>
          <w:p w14:paraId="5C3DA11B" w14:textId="77777777" w:rsidR="002753E0" w:rsidRPr="006159C2" w:rsidRDefault="002753E0" w:rsidP="00C16D5E">
            <w:pPr>
              <w:pStyle w:val="AMainBodyText"/>
            </w:pPr>
            <w:r w:rsidRPr="006159C2">
              <w:t>Approved</w:t>
            </w:r>
          </w:p>
        </w:tc>
      </w:tr>
      <w:tr w:rsidR="00713B8E" w:rsidRPr="00713B8E" w14:paraId="3395450C" w14:textId="77777777" w:rsidTr="007C2906">
        <w:trPr>
          <w:trHeight w:val="454"/>
        </w:trPr>
        <w:tc>
          <w:tcPr>
            <w:tcW w:w="1418" w:type="dxa"/>
            <w:shd w:val="clear" w:color="auto" w:fill="6AA2DA" w:themeFill="accent2"/>
          </w:tcPr>
          <w:p w14:paraId="024CF504" w14:textId="77777777" w:rsidR="002753E0" w:rsidRPr="007C2906" w:rsidRDefault="002753E0" w:rsidP="00C16D5E">
            <w:pPr>
              <w:pStyle w:val="AMainBodyText"/>
            </w:pPr>
            <w:r w:rsidRPr="007C2906">
              <w:t>Title:</w:t>
            </w:r>
          </w:p>
        </w:tc>
        <w:tc>
          <w:tcPr>
            <w:tcW w:w="4001" w:type="dxa"/>
            <w:shd w:val="clear" w:color="auto" w:fill="auto"/>
          </w:tcPr>
          <w:p w14:paraId="5D605ABD" w14:textId="598959EA" w:rsidR="002753E0" w:rsidRPr="00713B8E" w:rsidRDefault="00DB1BAE" w:rsidP="00C16D5E">
            <w:pPr>
              <w:pStyle w:val="AMainBodyText"/>
            </w:pPr>
            <w:r>
              <w:t>Director</w:t>
            </w:r>
          </w:p>
        </w:tc>
        <w:tc>
          <w:tcPr>
            <w:tcW w:w="4220" w:type="dxa"/>
            <w:shd w:val="clear" w:color="auto" w:fill="auto"/>
          </w:tcPr>
          <w:p w14:paraId="5485FF05" w14:textId="5A100654" w:rsidR="002753E0" w:rsidRPr="00713B8E" w:rsidRDefault="002753E0" w:rsidP="00C16D5E">
            <w:pPr>
              <w:pStyle w:val="AMainBodyText"/>
            </w:pPr>
          </w:p>
        </w:tc>
      </w:tr>
      <w:tr w:rsidR="00713B8E" w:rsidRPr="00713B8E" w14:paraId="57F0B0A5" w14:textId="77777777" w:rsidTr="007C2906">
        <w:trPr>
          <w:trHeight w:val="454"/>
        </w:trPr>
        <w:tc>
          <w:tcPr>
            <w:tcW w:w="1418" w:type="dxa"/>
            <w:shd w:val="clear" w:color="auto" w:fill="6AA2DA" w:themeFill="accent2"/>
          </w:tcPr>
          <w:p w14:paraId="0086BC39" w14:textId="77777777" w:rsidR="002753E0" w:rsidRPr="007C2906" w:rsidRDefault="002753E0" w:rsidP="00C16D5E">
            <w:pPr>
              <w:pStyle w:val="AMainBodyText"/>
            </w:pPr>
            <w:r w:rsidRPr="007C2906">
              <w:t>Company:</w:t>
            </w:r>
          </w:p>
        </w:tc>
        <w:tc>
          <w:tcPr>
            <w:tcW w:w="4001" w:type="dxa"/>
            <w:shd w:val="clear" w:color="auto" w:fill="auto"/>
          </w:tcPr>
          <w:p w14:paraId="4BEF8889" w14:textId="0D33D0F9" w:rsidR="002753E0" w:rsidRPr="00713B8E" w:rsidRDefault="00DB1BAE" w:rsidP="00C16D5E">
            <w:pPr>
              <w:pStyle w:val="AMainBodyText"/>
            </w:pPr>
            <w:r>
              <w:t xml:space="preserve">M2 Safety Consultants Ltd </w:t>
            </w:r>
          </w:p>
        </w:tc>
        <w:tc>
          <w:tcPr>
            <w:tcW w:w="4220" w:type="dxa"/>
            <w:shd w:val="clear" w:color="auto" w:fill="auto"/>
          </w:tcPr>
          <w:p w14:paraId="3F55C198" w14:textId="33CFA912" w:rsidR="002753E0" w:rsidRPr="00713B8E" w:rsidRDefault="002753E0" w:rsidP="00C16D5E">
            <w:pPr>
              <w:pStyle w:val="AMainBodyText"/>
            </w:pPr>
          </w:p>
        </w:tc>
      </w:tr>
      <w:tr w:rsidR="00713B8E" w:rsidRPr="00713B8E" w14:paraId="5740EAE5" w14:textId="77777777" w:rsidTr="007C2906">
        <w:trPr>
          <w:trHeight w:val="454"/>
        </w:trPr>
        <w:tc>
          <w:tcPr>
            <w:tcW w:w="1418" w:type="dxa"/>
            <w:shd w:val="clear" w:color="auto" w:fill="6AA2DA" w:themeFill="accent2"/>
          </w:tcPr>
          <w:p w14:paraId="47B58E45" w14:textId="77777777" w:rsidR="002753E0" w:rsidRPr="007C2906" w:rsidRDefault="002753E0" w:rsidP="00C16D5E">
            <w:pPr>
              <w:pStyle w:val="AMainBodyText"/>
            </w:pPr>
            <w:r w:rsidRPr="007C2906">
              <w:t>Name:</w:t>
            </w:r>
          </w:p>
        </w:tc>
        <w:tc>
          <w:tcPr>
            <w:tcW w:w="4001" w:type="dxa"/>
            <w:shd w:val="clear" w:color="auto" w:fill="auto"/>
          </w:tcPr>
          <w:p w14:paraId="1B1FCF3A" w14:textId="74DC3190" w:rsidR="002753E0" w:rsidRPr="00713B8E" w:rsidRDefault="00DB1BAE" w:rsidP="00C16D5E">
            <w:pPr>
              <w:pStyle w:val="AMainBodyText"/>
            </w:pPr>
            <w:r>
              <w:t>Fraser Morrison</w:t>
            </w:r>
          </w:p>
        </w:tc>
        <w:tc>
          <w:tcPr>
            <w:tcW w:w="4220" w:type="dxa"/>
            <w:shd w:val="clear" w:color="auto" w:fill="auto"/>
          </w:tcPr>
          <w:p w14:paraId="2E5D9599" w14:textId="4095E83D" w:rsidR="002753E0" w:rsidRPr="00713B8E" w:rsidRDefault="002753E0" w:rsidP="00C16D5E">
            <w:pPr>
              <w:pStyle w:val="AMainBodyText"/>
            </w:pPr>
          </w:p>
        </w:tc>
      </w:tr>
      <w:tr w:rsidR="00713B8E" w:rsidRPr="00713B8E" w14:paraId="381705DD" w14:textId="77777777" w:rsidTr="007C2906">
        <w:trPr>
          <w:trHeight w:val="1134"/>
        </w:trPr>
        <w:tc>
          <w:tcPr>
            <w:tcW w:w="1418" w:type="dxa"/>
            <w:shd w:val="clear" w:color="auto" w:fill="6AA2DA" w:themeFill="accent2"/>
          </w:tcPr>
          <w:p w14:paraId="708024A3" w14:textId="77777777" w:rsidR="002753E0" w:rsidRPr="007C2906" w:rsidRDefault="002753E0" w:rsidP="00C16D5E">
            <w:pPr>
              <w:pStyle w:val="AMainBodyText"/>
            </w:pPr>
            <w:r w:rsidRPr="007C2906">
              <w:t>Signature:</w:t>
            </w:r>
          </w:p>
        </w:tc>
        <w:sdt>
          <w:sdtPr>
            <w:alias w:val="ccAuthorSignature"/>
            <w:tag w:val="ccAuthorSignature"/>
            <w:id w:val="1516800964"/>
            <w:picture/>
          </w:sdtPr>
          <w:sdtEndPr/>
          <w:sdtContent>
            <w:tc>
              <w:tcPr>
                <w:tcW w:w="4001" w:type="dxa"/>
                <w:shd w:val="clear" w:color="auto" w:fill="auto"/>
              </w:tcPr>
              <w:p w14:paraId="7F0A6C0F" w14:textId="77777777" w:rsidR="002753E0" w:rsidRPr="00713B8E" w:rsidRDefault="00611F0C" w:rsidP="00C16D5E">
                <w:pPr>
                  <w:pStyle w:val="AMainBodyText"/>
                </w:pPr>
                <w:r>
                  <w:rPr>
                    <w:noProof/>
                  </w:rPr>
                  <w:drawing>
                    <wp:inline distT="0" distB="0" distL="0" distR="0" wp14:anchorId="3CD3DCDD" wp14:editId="26CCEB05">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4DE07C8D" w14:textId="51FB37B0" w:rsidR="002753E0" w:rsidRPr="00713B8E" w:rsidRDefault="002753E0" w:rsidP="00C16D5E">
            <w:pPr>
              <w:pStyle w:val="AMainBodyText"/>
            </w:pPr>
          </w:p>
        </w:tc>
      </w:tr>
      <w:tr w:rsidR="00713B8E" w:rsidRPr="00713B8E" w14:paraId="2EEB0CDC" w14:textId="77777777" w:rsidTr="007C2906">
        <w:trPr>
          <w:trHeight w:val="454"/>
        </w:trPr>
        <w:tc>
          <w:tcPr>
            <w:tcW w:w="1418" w:type="dxa"/>
            <w:shd w:val="clear" w:color="auto" w:fill="6AA2DA" w:themeFill="accent2"/>
          </w:tcPr>
          <w:p w14:paraId="6648C48D" w14:textId="77777777" w:rsidR="002753E0" w:rsidRPr="007C2906" w:rsidRDefault="002753E0" w:rsidP="00C16D5E">
            <w:pPr>
              <w:pStyle w:val="AMainBodyText"/>
            </w:pPr>
            <w:r w:rsidRPr="007C2906">
              <w:t>Date:</w:t>
            </w:r>
          </w:p>
        </w:tc>
        <w:tc>
          <w:tcPr>
            <w:tcW w:w="4001" w:type="dxa"/>
            <w:shd w:val="clear" w:color="auto" w:fill="auto"/>
          </w:tcPr>
          <w:p w14:paraId="10A94A30" w14:textId="434C7EAF" w:rsidR="002753E0" w:rsidRPr="00713B8E" w:rsidRDefault="006242E3" w:rsidP="00C16D5E">
            <w:pPr>
              <w:pStyle w:val="AMainBodyText"/>
            </w:pPr>
            <w:fldSimple w:instr=" DocProperty &quot;cpAmendedDate&quot; ">
              <w:r w:rsidR="00107540">
                <w:t>Amended Date</w:t>
              </w:r>
            </w:fldSimple>
          </w:p>
        </w:tc>
        <w:tc>
          <w:tcPr>
            <w:tcW w:w="4220" w:type="dxa"/>
            <w:shd w:val="clear" w:color="auto" w:fill="auto"/>
          </w:tcPr>
          <w:p w14:paraId="498FDBAB" w14:textId="75A1C537" w:rsidR="002753E0" w:rsidRPr="00713B8E" w:rsidRDefault="002753E0" w:rsidP="00C16D5E">
            <w:pPr>
              <w:pStyle w:val="AMainBodyText"/>
            </w:pPr>
          </w:p>
        </w:tc>
      </w:tr>
    </w:tbl>
    <w:p w14:paraId="0A591051" w14:textId="77777777" w:rsidR="002753E0" w:rsidRPr="00713B8E" w:rsidRDefault="002753E0" w:rsidP="00C16D5E">
      <w:pPr>
        <w:pStyle w:val="AMainBodyTex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7606E2F2" w14:textId="77777777" w:rsidTr="007C2906">
        <w:trPr>
          <w:trHeight w:val="340"/>
        </w:trPr>
        <w:tc>
          <w:tcPr>
            <w:tcW w:w="9639" w:type="dxa"/>
            <w:gridSpan w:val="6"/>
            <w:shd w:val="clear" w:color="auto" w:fill="6AA2DA" w:themeFill="accent2"/>
          </w:tcPr>
          <w:p w14:paraId="15D3B657" w14:textId="77777777" w:rsidR="002753E0" w:rsidRPr="005F6A79" w:rsidRDefault="002753E0" w:rsidP="00C16D5E">
            <w:pPr>
              <w:pStyle w:val="AMainBodyText"/>
            </w:pPr>
            <w:r w:rsidRPr="006159C2">
              <w:t>Revision History</w:t>
            </w:r>
          </w:p>
        </w:tc>
      </w:tr>
      <w:tr w:rsidR="00075279" w:rsidRPr="00075279" w14:paraId="6816B02C" w14:textId="77777777" w:rsidTr="007C2906">
        <w:trPr>
          <w:trHeight w:val="227"/>
        </w:trPr>
        <w:tc>
          <w:tcPr>
            <w:tcW w:w="9639" w:type="dxa"/>
            <w:gridSpan w:val="6"/>
            <w:shd w:val="clear" w:color="auto" w:fill="auto"/>
          </w:tcPr>
          <w:p w14:paraId="013D58BA" w14:textId="77777777" w:rsidR="002753E0" w:rsidRPr="00713B8E" w:rsidRDefault="002753E0" w:rsidP="00C16D5E">
            <w:pPr>
              <w:pStyle w:val="AMainBodyText"/>
            </w:pPr>
            <w:r w:rsidRPr="00713B8E">
              <w:t>This document should be reviewed at least every 12 months to maintain its effectiveness.</w:t>
            </w:r>
          </w:p>
          <w:p w14:paraId="29817FF5" w14:textId="77777777" w:rsidR="002753E0" w:rsidRPr="003D2B92" w:rsidRDefault="002753E0" w:rsidP="00C16D5E">
            <w:pPr>
              <w:pStyle w:val="AMainBodyText"/>
            </w:pPr>
            <w:r w:rsidRPr="00713B8E">
              <w:t>Record the details of any changes made as a result of these reviews in the table below:</w:t>
            </w:r>
          </w:p>
        </w:tc>
      </w:tr>
      <w:tr w:rsidR="007C2906" w:rsidRPr="006159C2" w14:paraId="58FDA9D6" w14:textId="77777777" w:rsidTr="007C2906">
        <w:trPr>
          <w:trHeight w:val="283"/>
        </w:trPr>
        <w:tc>
          <w:tcPr>
            <w:tcW w:w="668" w:type="dxa"/>
            <w:shd w:val="clear" w:color="auto" w:fill="6AA2DA" w:themeFill="accent2"/>
          </w:tcPr>
          <w:p w14:paraId="497168FB" w14:textId="77777777" w:rsidR="002753E0" w:rsidRPr="006159C2" w:rsidRDefault="002753E0" w:rsidP="00C16D5E">
            <w:pPr>
              <w:pStyle w:val="AMainBodyText"/>
            </w:pPr>
            <w:r w:rsidRPr="006159C2">
              <w:t>Rev:</w:t>
            </w:r>
          </w:p>
        </w:tc>
        <w:tc>
          <w:tcPr>
            <w:tcW w:w="1474" w:type="dxa"/>
            <w:shd w:val="clear" w:color="auto" w:fill="6AA2DA" w:themeFill="accent2"/>
          </w:tcPr>
          <w:p w14:paraId="1ED53103" w14:textId="77777777" w:rsidR="002753E0" w:rsidRPr="006159C2" w:rsidRDefault="002753E0" w:rsidP="00C16D5E">
            <w:pPr>
              <w:pStyle w:val="AMainBodyText"/>
            </w:pPr>
            <w:r w:rsidRPr="006159C2">
              <w:t>Date:</w:t>
            </w:r>
          </w:p>
        </w:tc>
        <w:tc>
          <w:tcPr>
            <w:tcW w:w="2402" w:type="dxa"/>
            <w:shd w:val="clear" w:color="auto" w:fill="6AA2DA" w:themeFill="accent2"/>
          </w:tcPr>
          <w:p w14:paraId="73C61308" w14:textId="77777777" w:rsidR="002753E0" w:rsidRPr="006159C2" w:rsidRDefault="002753E0" w:rsidP="00C16D5E">
            <w:pPr>
              <w:pStyle w:val="AMainBodyText"/>
            </w:pPr>
            <w:r w:rsidRPr="006159C2">
              <w:t>Reason for Review:</w:t>
            </w:r>
          </w:p>
        </w:tc>
        <w:tc>
          <w:tcPr>
            <w:tcW w:w="2403" w:type="dxa"/>
            <w:shd w:val="clear" w:color="auto" w:fill="6AA2DA" w:themeFill="accent2"/>
          </w:tcPr>
          <w:p w14:paraId="10D51D09" w14:textId="77777777" w:rsidR="002753E0" w:rsidRPr="006159C2" w:rsidRDefault="002753E0" w:rsidP="00C16D5E">
            <w:pPr>
              <w:pStyle w:val="AMainBodyText"/>
            </w:pPr>
            <w:r w:rsidRPr="006159C2">
              <w:t>Nature of Changes:</w:t>
            </w:r>
          </w:p>
        </w:tc>
        <w:tc>
          <w:tcPr>
            <w:tcW w:w="1342" w:type="dxa"/>
            <w:shd w:val="clear" w:color="auto" w:fill="6AA2DA" w:themeFill="accent2"/>
          </w:tcPr>
          <w:p w14:paraId="5AC790F3" w14:textId="77777777" w:rsidR="002753E0" w:rsidRPr="006159C2" w:rsidRDefault="002753E0" w:rsidP="00C16D5E">
            <w:pPr>
              <w:pStyle w:val="AMainBodyText"/>
            </w:pPr>
            <w:r w:rsidRPr="006159C2">
              <w:t>Prepared by:</w:t>
            </w:r>
          </w:p>
        </w:tc>
        <w:tc>
          <w:tcPr>
            <w:tcW w:w="1350" w:type="dxa"/>
            <w:shd w:val="clear" w:color="auto" w:fill="6AA2DA" w:themeFill="accent2"/>
          </w:tcPr>
          <w:p w14:paraId="35109A56" w14:textId="77777777" w:rsidR="002753E0" w:rsidRPr="006159C2" w:rsidRDefault="002753E0" w:rsidP="00C16D5E">
            <w:pPr>
              <w:pStyle w:val="AMainBodyText"/>
            </w:pPr>
            <w:r w:rsidRPr="006159C2">
              <w:t>Checked by:</w:t>
            </w:r>
          </w:p>
        </w:tc>
      </w:tr>
      <w:tr w:rsidR="00713B8E" w:rsidRPr="00713B8E" w14:paraId="50FDBC83" w14:textId="77777777" w:rsidTr="007C2906">
        <w:tc>
          <w:tcPr>
            <w:tcW w:w="668" w:type="dxa"/>
            <w:shd w:val="clear" w:color="auto" w:fill="auto"/>
          </w:tcPr>
          <w:p w14:paraId="1669535B" w14:textId="77777777" w:rsidR="002753E0" w:rsidRPr="00713B8E" w:rsidRDefault="002753E0" w:rsidP="00C16D5E">
            <w:pPr>
              <w:pStyle w:val="AMainBodyText"/>
            </w:pPr>
          </w:p>
        </w:tc>
        <w:tc>
          <w:tcPr>
            <w:tcW w:w="1474" w:type="dxa"/>
            <w:shd w:val="clear" w:color="auto" w:fill="auto"/>
          </w:tcPr>
          <w:p w14:paraId="61AF9104" w14:textId="77777777" w:rsidR="002753E0" w:rsidRPr="00713B8E" w:rsidRDefault="002753E0" w:rsidP="00C16D5E">
            <w:pPr>
              <w:pStyle w:val="AMainBodyText"/>
            </w:pPr>
          </w:p>
        </w:tc>
        <w:tc>
          <w:tcPr>
            <w:tcW w:w="2402" w:type="dxa"/>
            <w:shd w:val="clear" w:color="auto" w:fill="auto"/>
          </w:tcPr>
          <w:p w14:paraId="275B20D2" w14:textId="77777777" w:rsidR="002753E0" w:rsidRPr="00713B8E" w:rsidRDefault="002753E0" w:rsidP="00C16D5E">
            <w:pPr>
              <w:pStyle w:val="AMainBodyText"/>
            </w:pPr>
          </w:p>
        </w:tc>
        <w:tc>
          <w:tcPr>
            <w:tcW w:w="2403" w:type="dxa"/>
            <w:shd w:val="clear" w:color="auto" w:fill="auto"/>
          </w:tcPr>
          <w:p w14:paraId="6E06CE03" w14:textId="77777777" w:rsidR="002753E0" w:rsidRPr="00713B8E" w:rsidRDefault="002753E0" w:rsidP="00C16D5E">
            <w:pPr>
              <w:pStyle w:val="AMainBodyText"/>
            </w:pPr>
          </w:p>
        </w:tc>
        <w:tc>
          <w:tcPr>
            <w:tcW w:w="1342" w:type="dxa"/>
            <w:shd w:val="clear" w:color="auto" w:fill="auto"/>
          </w:tcPr>
          <w:p w14:paraId="161A2C00" w14:textId="77777777" w:rsidR="002753E0" w:rsidRPr="00713B8E" w:rsidRDefault="002753E0" w:rsidP="00C16D5E">
            <w:pPr>
              <w:pStyle w:val="AMainBodyText"/>
            </w:pPr>
          </w:p>
        </w:tc>
        <w:tc>
          <w:tcPr>
            <w:tcW w:w="1350" w:type="dxa"/>
            <w:shd w:val="clear" w:color="auto" w:fill="auto"/>
          </w:tcPr>
          <w:p w14:paraId="0516A67D" w14:textId="77777777" w:rsidR="002753E0" w:rsidRPr="00713B8E" w:rsidRDefault="002753E0" w:rsidP="00C16D5E">
            <w:pPr>
              <w:pStyle w:val="AMainBodyText"/>
            </w:pPr>
          </w:p>
        </w:tc>
      </w:tr>
      <w:tr w:rsidR="00713B8E" w:rsidRPr="00713B8E" w14:paraId="2488A89E" w14:textId="77777777" w:rsidTr="007C2906">
        <w:tc>
          <w:tcPr>
            <w:tcW w:w="668" w:type="dxa"/>
            <w:shd w:val="clear" w:color="auto" w:fill="auto"/>
          </w:tcPr>
          <w:p w14:paraId="3135C2C9" w14:textId="77777777" w:rsidR="002753E0" w:rsidRPr="00713B8E" w:rsidRDefault="002753E0" w:rsidP="00C16D5E">
            <w:pPr>
              <w:pStyle w:val="AMainBodyText"/>
            </w:pPr>
          </w:p>
        </w:tc>
        <w:tc>
          <w:tcPr>
            <w:tcW w:w="1474" w:type="dxa"/>
            <w:shd w:val="clear" w:color="auto" w:fill="auto"/>
          </w:tcPr>
          <w:p w14:paraId="767E60A6" w14:textId="77777777" w:rsidR="002753E0" w:rsidRPr="00713B8E" w:rsidRDefault="002753E0" w:rsidP="00C16D5E">
            <w:pPr>
              <w:pStyle w:val="AMainBodyText"/>
            </w:pPr>
          </w:p>
        </w:tc>
        <w:tc>
          <w:tcPr>
            <w:tcW w:w="2402" w:type="dxa"/>
            <w:shd w:val="clear" w:color="auto" w:fill="auto"/>
          </w:tcPr>
          <w:p w14:paraId="694EB305" w14:textId="77777777" w:rsidR="002753E0" w:rsidRPr="00713B8E" w:rsidRDefault="002753E0" w:rsidP="00C16D5E">
            <w:pPr>
              <w:pStyle w:val="AMainBodyText"/>
            </w:pPr>
          </w:p>
        </w:tc>
        <w:tc>
          <w:tcPr>
            <w:tcW w:w="2403" w:type="dxa"/>
            <w:shd w:val="clear" w:color="auto" w:fill="auto"/>
          </w:tcPr>
          <w:p w14:paraId="0B36A441" w14:textId="77777777" w:rsidR="002753E0" w:rsidRPr="00713B8E" w:rsidRDefault="002753E0" w:rsidP="00C16D5E">
            <w:pPr>
              <w:pStyle w:val="AMainBodyText"/>
            </w:pPr>
          </w:p>
        </w:tc>
        <w:tc>
          <w:tcPr>
            <w:tcW w:w="1342" w:type="dxa"/>
            <w:shd w:val="clear" w:color="auto" w:fill="auto"/>
          </w:tcPr>
          <w:p w14:paraId="4A48187F" w14:textId="77777777" w:rsidR="002753E0" w:rsidRPr="00713B8E" w:rsidRDefault="002753E0" w:rsidP="00C16D5E">
            <w:pPr>
              <w:pStyle w:val="AMainBodyText"/>
            </w:pPr>
          </w:p>
        </w:tc>
        <w:tc>
          <w:tcPr>
            <w:tcW w:w="1350" w:type="dxa"/>
            <w:shd w:val="clear" w:color="auto" w:fill="auto"/>
          </w:tcPr>
          <w:p w14:paraId="4AE09388" w14:textId="77777777" w:rsidR="002753E0" w:rsidRPr="00713B8E" w:rsidRDefault="002753E0" w:rsidP="00C16D5E">
            <w:pPr>
              <w:pStyle w:val="AMainBodyText"/>
            </w:pPr>
          </w:p>
        </w:tc>
      </w:tr>
      <w:tr w:rsidR="00713B8E" w:rsidRPr="00713B8E" w14:paraId="25EE37E9" w14:textId="77777777" w:rsidTr="007C2906">
        <w:tc>
          <w:tcPr>
            <w:tcW w:w="668" w:type="dxa"/>
            <w:shd w:val="clear" w:color="auto" w:fill="auto"/>
          </w:tcPr>
          <w:p w14:paraId="29B97191" w14:textId="77777777" w:rsidR="002753E0" w:rsidRPr="00713B8E" w:rsidRDefault="002753E0" w:rsidP="00C16D5E">
            <w:pPr>
              <w:pStyle w:val="AMainBodyText"/>
            </w:pPr>
          </w:p>
        </w:tc>
        <w:tc>
          <w:tcPr>
            <w:tcW w:w="1474" w:type="dxa"/>
            <w:shd w:val="clear" w:color="auto" w:fill="auto"/>
          </w:tcPr>
          <w:p w14:paraId="4A469C0B" w14:textId="77777777" w:rsidR="002753E0" w:rsidRPr="00713B8E" w:rsidRDefault="002753E0" w:rsidP="00C16D5E">
            <w:pPr>
              <w:pStyle w:val="AMainBodyText"/>
            </w:pPr>
          </w:p>
        </w:tc>
        <w:tc>
          <w:tcPr>
            <w:tcW w:w="2402" w:type="dxa"/>
            <w:shd w:val="clear" w:color="auto" w:fill="auto"/>
          </w:tcPr>
          <w:p w14:paraId="11DD4012" w14:textId="77777777" w:rsidR="002753E0" w:rsidRPr="00713B8E" w:rsidRDefault="002753E0" w:rsidP="00C16D5E">
            <w:pPr>
              <w:pStyle w:val="AMainBodyText"/>
            </w:pPr>
          </w:p>
        </w:tc>
        <w:tc>
          <w:tcPr>
            <w:tcW w:w="2403" w:type="dxa"/>
            <w:shd w:val="clear" w:color="auto" w:fill="auto"/>
          </w:tcPr>
          <w:p w14:paraId="6FEF9F7E" w14:textId="77777777" w:rsidR="002753E0" w:rsidRPr="00713B8E" w:rsidRDefault="002753E0" w:rsidP="00C16D5E">
            <w:pPr>
              <w:pStyle w:val="AMainBodyText"/>
            </w:pPr>
          </w:p>
        </w:tc>
        <w:tc>
          <w:tcPr>
            <w:tcW w:w="1342" w:type="dxa"/>
            <w:shd w:val="clear" w:color="auto" w:fill="auto"/>
          </w:tcPr>
          <w:p w14:paraId="56C6A460" w14:textId="77777777" w:rsidR="002753E0" w:rsidRPr="00713B8E" w:rsidRDefault="002753E0" w:rsidP="00C16D5E">
            <w:pPr>
              <w:pStyle w:val="AMainBodyText"/>
            </w:pPr>
          </w:p>
        </w:tc>
        <w:tc>
          <w:tcPr>
            <w:tcW w:w="1350" w:type="dxa"/>
            <w:shd w:val="clear" w:color="auto" w:fill="auto"/>
          </w:tcPr>
          <w:p w14:paraId="1D9CDD9B" w14:textId="77777777" w:rsidR="002753E0" w:rsidRPr="00713B8E" w:rsidRDefault="002753E0" w:rsidP="00C16D5E">
            <w:pPr>
              <w:pStyle w:val="AMainBodyText"/>
            </w:pPr>
          </w:p>
        </w:tc>
      </w:tr>
      <w:tr w:rsidR="00713B8E" w:rsidRPr="00713B8E" w14:paraId="515AA8AC" w14:textId="77777777" w:rsidTr="007C2906">
        <w:tc>
          <w:tcPr>
            <w:tcW w:w="668" w:type="dxa"/>
            <w:shd w:val="clear" w:color="auto" w:fill="auto"/>
          </w:tcPr>
          <w:p w14:paraId="3EE3ACC0" w14:textId="77777777" w:rsidR="002753E0" w:rsidRPr="00713B8E" w:rsidRDefault="002753E0" w:rsidP="00C16D5E">
            <w:pPr>
              <w:pStyle w:val="AMainBodyText"/>
            </w:pPr>
          </w:p>
        </w:tc>
        <w:tc>
          <w:tcPr>
            <w:tcW w:w="1474" w:type="dxa"/>
            <w:shd w:val="clear" w:color="auto" w:fill="auto"/>
          </w:tcPr>
          <w:p w14:paraId="3F672A0D" w14:textId="77777777" w:rsidR="002753E0" w:rsidRPr="00713B8E" w:rsidRDefault="002753E0" w:rsidP="00C16D5E">
            <w:pPr>
              <w:pStyle w:val="AMainBodyText"/>
            </w:pPr>
          </w:p>
        </w:tc>
        <w:tc>
          <w:tcPr>
            <w:tcW w:w="2402" w:type="dxa"/>
            <w:shd w:val="clear" w:color="auto" w:fill="auto"/>
          </w:tcPr>
          <w:p w14:paraId="73C50891" w14:textId="77777777" w:rsidR="002753E0" w:rsidRPr="00713B8E" w:rsidRDefault="002753E0" w:rsidP="00C16D5E">
            <w:pPr>
              <w:pStyle w:val="AMainBodyText"/>
            </w:pPr>
          </w:p>
        </w:tc>
        <w:tc>
          <w:tcPr>
            <w:tcW w:w="2403" w:type="dxa"/>
            <w:shd w:val="clear" w:color="auto" w:fill="auto"/>
          </w:tcPr>
          <w:p w14:paraId="68E68654" w14:textId="77777777" w:rsidR="002753E0" w:rsidRPr="00713B8E" w:rsidRDefault="002753E0" w:rsidP="00C16D5E">
            <w:pPr>
              <w:pStyle w:val="AMainBodyText"/>
            </w:pPr>
          </w:p>
        </w:tc>
        <w:tc>
          <w:tcPr>
            <w:tcW w:w="1342" w:type="dxa"/>
            <w:shd w:val="clear" w:color="auto" w:fill="auto"/>
          </w:tcPr>
          <w:p w14:paraId="6EBC34D5" w14:textId="77777777" w:rsidR="002753E0" w:rsidRPr="00713B8E" w:rsidRDefault="002753E0" w:rsidP="00C16D5E">
            <w:pPr>
              <w:pStyle w:val="AMainBodyText"/>
            </w:pPr>
          </w:p>
        </w:tc>
        <w:tc>
          <w:tcPr>
            <w:tcW w:w="1350" w:type="dxa"/>
            <w:shd w:val="clear" w:color="auto" w:fill="auto"/>
          </w:tcPr>
          <w:p w14:paraId="4543B3EF" w14:textId="77777777" w:rsidR="002753E0" w:rsidRPr="00713B8E" w:rsidRDefault="002753E0" w:rsidP="00C16D5E">
            <w:pPr>
              <w:pStyle w:val="AMainBodyText"/>
            </w:pPr>
          </w:p>
        </w:tc>
      </w:tr>
      <w:tr w:rsidR="00713B8E" w:rsidRPr="00713B8E" w14:paraId="62DB2794" w14:textId="77777777" w:rsidTr="007C2906">
        <w:tc>
          <w:tcPr>
            <w:tcW w:w="668" w:type="dxa"/>
            <w:tcBorders>
              <w:bottom w:val="single" w:sz="4" w:space="0" w:color="000000" w:themeColor="text1"/>
            </w:tcBorders>
            <w:shd w:val="clear" w:color="auto" w:fill="auto"/>
          </w:tcPr>
          <w:p w14:paraId="1E05A7F3" w14:textId="77777777" w:rsidR="002753E0" w:rsidRPr="00713B8E" w:rsidRDefault="002753E0" w:rsidP="00C16D5E">
            <w:pPr>
              <w:pStyle w:val="AMainBodyText"/>
            </w:pPr>
          </w:p>
        </w:tc>
        <w:tc>
          <w:tcPr>
            <w:tcW w:w="1474" w:type="dxa"/>
            <w:tcBorders>
              <w:bottom w:val="single" w:sz="4" w:space="0" w:color="000000" w:themeColor="text1"/>
            </w:tcBorders>
            <w:shd w:val="clear" w:color="auto" w:fill="auto"/>
          </w:tcPr>
          <w:p w14:paraId="5A08EA78" w14:textId="77777777" w:rsidR="002753E0" w:rsidRPr="00713B8E" w:rsidRDefault="002753E0" w:rsidP="00C16D5E">
            <w:pPr>
              <w:pStyle w:val="AMainBodyText"/>
            </w:pPr>
          </w:p>
        </w:tc>
        <w:tc>
          <w:tcPr>
            <w:tcW w:w="2402" w:type="dxa"/>
            <w:tcBorders>
              <w:bottom w:val="single" w:sz="4" w:space="0" w:color="000000" w:themeColor="text1"/>
            </w:tcBorders>
            <w:shd w:val="clear" w:color="auto" w:fill="auto"/>
          </w:tcPr>
          <w:p w14:paraId="2317EB97" w14:textId="77777777" w:rsidR="002753E0" w:rsidRPr="00713B8E" w:rsidRDefault="002753E0" w:rsidP="00C16D5E">
            <w:pPr>
              <w:pStyle w:val="AMainBodyText"/>
            </w:pPr>
          </w:p>
        </w:tc>
        <w:tc>
          <w:tcPr>
            <w:tcW w:w="2403" w:type="dxa"/>
            <w:tcBorders>
              <w:bottom w:val="single" w:sz="4" w:space="0" w:color="000000" w:themeColor="text1"/>
            </w:tcBorders>
            <w:shd w:val="clear" w:color="auto" w:fill="auto"/>
          </w:tcPr>
          <w:p w14:paraId="67B5CC35" w14:textId="77777777" w:rsidR="002753E0" w:rsidRPr="00713B8E" w:rsidRDefault="002753E0" w:rsidP="00C16D5E">
            <w:pPr>
              <w:pStyle w:val="AMainBodyText"/>
            </w:pPr>
          </w:p>
        </w:tc>
        <w:tc>
          <w:tcPr>
            <w:tcW w:w="1342" w:type="dxa"/>
            <w:tcBorders>
              <w:bottom w:val="single" w:sz="4" w:space="0" w:color="000000" w:themeColor="text1"/>
            </w:tcBorders>
            <w:shd w:val="clear" w:color="auto" w:fill="auto"/>
          </w:tcPr>
          <w:p w14:paraId="4467EA9D" w14:textId="77777777" w:rsidR="002753E0" w:rsidRPr="00713B8E" w:rsidRDefault="002753E0" w:rsidP="00C16D5E">
            <w:pPr>
              <w:pStyle w:val="AMainBodyText"/>
            </w:pPr>
          </w:p>
        </w:tc>
        <w:tc>
          <w:tcPr>
            <w:tcW w:w="1350" w:type="dxa"/>
            <w:tcBorders>
              <w:bottom w:val="single" w:sz="4" w:space="0" w:color="000000" w:themeColor="text1"/>
            </w:tcBorders>
            <w:shd w:val="clear" w:color="auto" w:fill="auto"/>
          </w:tcPr>
          <w:p w14:paraId="61A06F4F" w14:textId="77777777" w:rsidR="002753E0" w:rsidRPr="00713B8E" w:rsidRDefault="002753E0" w:rsidP="00C16D5E">
            <w:pPr>
              <w:pStyle w:val="AMainBodyText"/>
            </w:pPr>
          </w:p>
        </w:tc>
      </w:tr>
      <w:tr w:rsidR="00713B8E" w:rsidRPr="00713B8E" w14:paraId="7372F5BC" w14:textId="77777777" w:rsidTr="007C2906">
        <w:tc>
          <w:tcPr>
            <w:tcW w:w="668" w:type="dxa"/>
            <w:tcBorders>
              <w:left w:val="nil"/>
              <w:bottom w:val="nil"/>
              <w:right w:val="nil"/>
            </w:tcBorders>
            <w:shd w:val="clear" w:color="auto" w:fill="auto"/>
          </w:tcPr>
          <w:p w14:paraId="0C8A389A" w14:textId="77777777" w:rsidR="002753E0" w:rsidRPr="00713B8E" w:rsidRDefault="002753E0" w:rsidP="00C16D5E">
            <w:pPr>
              <w:pStyle w:val="AMainBodyText"/>
            </w:pPr>
          </w:p>
        </w:tc>
        <w:tc>
          <w:tcPr>
            <w:tcW w:w="1474" w:type="dxa"/>
            <w:tcBorders>
              <w:left w:val="nil"/>
              <w:bottom w:val="nil"/>
              <w:right w:val="nil"/>
            </w:tcBorders>
            <w:shd w:val="clear" w:color="auto" w:fill="auto"/>
          </w:tcPr>
          <w:p w14:paraId="2DAA2BA3" w14:textId="77777777" w:rsidR="002753E0" w:rsidRPr="00713B8E" w:rsidRDefault="002753E0" w:rsidP="00C16D5E">
            <w:pPr>
              <w:pStyle w:val="AMainBodyText"/>
            </w:pPr>
          </w:p>
        </w:tc>
        <w:tc>
          <w:tcPr>
            <w:tcW w:w="2402" w:type="dxa"/>
            <w:tcBorders>
              <w:left w:val="nil"/>
              <w:bottom w:val="nil"/>
              <w:right w:val="nil"/>
            </w:tcBorders>
            <w:shd w:val="clear" w:color="auto" w:fill="auto"/>
          </w:tcPr>
          <w:p w14:paraId="7458CED3" w14:textId="77777777" w:rsidR="002753E0" w:rsidRPr="00713B8E" w:rsidRDefault="002753E0" w:rsidP="00C16D5E">
            <w:pPr>
              <w:pStyle w:val="AMainBodyText"/>
            </w:pPr>
          </w:p>
        </w:tc>
        <w:tc>
          <w:tcPr>
            <w:tcW w:w="2403" w:type="dxa"/>
            <w:tcBorders>
              <w:left w:val="nil"/>
              <w:bottom w:val="nil"/>
              <w:right w:val="nil"/>
            </w:tcBorders>
            <w:shd w:val="clear" w:color="auto" w:fill="auto"/>
          </w:tcPr>
          <w:p w14:paraId="0E0360DA" w14:textId="77777777" w:rsidR="002753E0" w:rsidRPr="00713B8E" w:rsidRDefault="002753E0" w:rsidP="00C16D5E">
            <w:pPr>
              <w:pStyle w:val="AMainBodyText"/>
            </w:pPr>
          </w:p>
        </w:tc>
        <w:tc>
          <w:tcPr>
            <w:tcW w:w="1342" w:type="dxa"/>
            <w:tcBorders>
              <w:left w:val="nil"/>
              <w:bottom w:val="nil"/>
              <w:right w:val="nil"/>
            </w:tcBorders>
            <w:shd w:val="clear" w:color="auto" w:fill="auto"/>
          </w:tcPr>
          <w:p w14:paraId="32A749C3" w14:textId="77777777" w:rsidR="002753E0" w:rsidRPr="00713B8E" w:rsidRDefault="002753E0" w:rsidP="00C16D5E">
            <w:pPr>
              <w:pStyle w:val="AMainBodyText"/>
            </w:pPr>
          </w:p>
        </w:tc>
        <w:tc>
          <w:tcPr>
            <w:tcW w:w="1350" w:type="dxa"/>
            <w:tcBorders>
              <w:left w:val="nil"/>
              <w:bottom w:val="nil"/>
              <w:right w:val="nil"/>
            </w:tcBorders>
            <w:shd w:val="clear" w:color="auto" w:fill="auto"/>
          </w:tcPr>
          <w:p w14:paraId="56C58B04" w14:textId="77777777" w:rsidR="002753E0" w:rsidRPr="00713B8E" w:rsidRDefault="002753E0" w:rsidP="00C16D5E">
            <w:pPr>
              <w:pStyle w:val="AMainBodyText"/>
            </w:pPr>
          </w:p>
        </w:tc>
      </w:tr>
    </w:tbl>
    <w:p w14:paraId="1C4A32F9" w14:textId="77777777" w:rsidR="002753E0" w:rsidRDefault="002753E0" w:rsidP="00C16D5E">
      <w:pPr>
        <w:pStyle w:val="AMainBodyText"/>
      </w:pPr>
    </w:p>
    <w:p w14:paraId="65922FBB" w14:textId="77777777" w:rsidR="00D35DF3" w:rsidRDefault="00D35DF3" w:rsidP="00C16D5E">
      <w:pPr>
        <w:pStyle w:val="AMainBodyText"/>
      </w:pPr>
      <w:r>
        <w:br w:type="page"/>
      </w:r>
    </w:p>
    <w:p w14:paraId="343DF865" w14:textId="77777777" w:rsidR="00D35DF3" w:rsidRDefault="00D35DF3" w:rsidP="00C16D5E">
      <w:pPr>
        <w:pStyle w:val="AMainBodyText"/>
      </w:pPr>
      <w:r>
        <w:lastRenderedPageBreak/>
        <w:t>Contents</w:t>
      </w:r>
    </w:p>
    <w:p w14:paraId="268AB4B6" w14:textId="1D6E6242" w:rsidR="00107540"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5016" w:history="1">
        <w:r w:rsidR="00107540" w:rsidRPr="006759D5">
          <w:rPr>
            <w:rStyle w:val="Hyperlink"/>
            <w:noProof/>
          </w:rPr>
          <w:t>1.0</w:t>
        </w:r>
        <w:r w:rsidR="00107540">
          <w:rPr>
            <w:rFonts w:asciiTheme="minorHAnsi" w:eastAsiaTheme="minorEastAsia" w:hAnsiTheme="minorHAnsi" w:cstheme="minorBidi"/>
            <w:bCs w:val="0"/>
            <w:noProof/>
            <w:color w:val="auto"/>
            <w:kern w:val="2"/>
            <w:szCs w:val="24"/>
            <w:lang w:eastAsia="en-GB"/>
            <w14:ligatures w14:val="standardContextual"/>
          </w:rPr>
          <w:tab/>
        </w:r>
        <w:r w:rsidR="00107540" w:rsidRPr="006759D5">
          <w:rPr>
            <w:rStyle w:val="Hyperlink"/>
            <w:noProof/>
          </w:rPr>
          <w:t>INTRODUCTION</w:t>
        </w:r>
        <w:r w:rsidR="00107540">
          <w:rPr>
            <w:noProof/>
            <w:webHidden/>
          </w:rPr>
          <w:tab/>
        </w:r>
        <w:r w:rsidR="00107540">
          <w:rPr>
            <w:noProof/>
            <w:webHidden/>
          </w:rPr>
          <w:fldChar w:fldCharType="begin"/>
        </w:r>
        <w:r w:rsidR="00107540">
          <w:rPr>
            <w:noProof/>
            <w:webHidden/>
          </w:rPr>
          <w:instrText xml:space="preserve"> PAGEREF _Toc181035016 \h </w:instrText>
        </w:r>
        <w:r w:rsidR="00107540">
          <w:rPr>
            <w:noProof/>
            <w:webHidden/>
          </w:rPr>
        </w:r>
        <w:r w:rsidR="00107540">
          <w:rPr>
            <w:noProof/>
            <w:webHidden/>
          </w:rPr>
          <w:fldChar w:fldCharType="separate"/>
        </w:r>
        <w:r w:rsidR="00107540">
          <w:rPr>
            <w:noProof/>
            <w:webHidden/>
          </w:rPr>
          <w:t>1</w:t>
        </w:r>
        <w:r w:rsidR="00107540">
          <w:rPr>
            <w:noProof/>
            <w:webHidden/>
          </w:rPr>
          <w:fldChar w:fldCharType="end"/>
        </w:r>
      </w:hyperlink>
    </w:p>
    <w:p w14:paraId="32436B02" w14:textId="48A8BF16" w:rsidR="00107540" w:rsidRDefault="0010754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17" w:history="1">
        <w:r w:rsidRPr="006759D5">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6759D5">
          <w:rPr>
            <w:rStyle w:val="Hyperlink"/>
            <w:noProof/>
          </w:rPr>
          <w:t>QUALIFYING DISCLOSURES</w:t>
        </w:r>
        <w:r>
          <w:rPr>
            <w:noProof/>
            <w:webHidden/>
          </w:rPr>
          <w:tab/>
        </w:r>
        <w:r>
          <w:rPr>
            <w:noProof/>
            <w:webHidden/>
          </w:rPr>
          <w:fldChar w:fldCharType="begin"/>
        </w:r>
        <w:r>
          <w:rPr>
            <w:noProof/>
            <w:webHidden/>
          </w:rPr>
          <w:instrText xml:space="preserve"> PAGEREF _Toc181035017 \h </w:instrText>
        </w:r>
        <w:r>
          <w:rPr>
            <w:noProof/>
            <w:webHidden/>
          </w:rPr>
        </w:r>
        <w:r>
          <w:rPr>
            <w:noProof/>
            <w:webHidden/>
          </w:rPr>
          <w:fldChar w:fldCharType="separate"/>
        </w:r>
        <w:r>
          <w:rPr>
            <w:noProof/>
            <w:webHidden/>
          </w:rPr>
          <w:t>1</w:t>
        </w:r>
        <w:r>
          <w:rPr>
            <w:noProof/>
            <w:webHidden/>
          </w:rPr>
          <w:fldChar w:fldCharType="end"/>
        </w:r>
      </w:hyperlink>
    </w:p>
    <w:p w14:paraId="5F6CEABD" w14:textId="76A332AE" w:rsidR="00107540" w:rsidRDefault="0010754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5018" w:history="1">
        <w:r w:rsidRPr="006759D5">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6759D5">
          <w:rPr>
            <w:rStyle w:val="Hyperlink"/>
            <w:noProof/>
          </w:rPr>
          <w:t>PROTECTED DISCLOSURES</w:t>
        </w:r>
        <w:r>
          <w:rPr>
            <w:noProof/>
            <w:webHidden/>
          </w:rPr>
          <w:tab/>
        </w:r>
        <w:r>
          <w:rPr>
            <w:noProof/>
            <w:webHidden/>
          </w:rPr>
          <w:fldChar w:fldCharType="begin"/>
        </w:r>
        <w:r>
          <w:rPr>
            <w:noProof/>
            <w:webHidden/>
          </w:rPr>
          <w:instrText xml:space="preserve"> PAGEREF _Toc181035018 \h </w:instrText>
        </w:r>
        <w:r>
          <w:rPr>
            <w:noProof/>
            <w:webHidden/>
          </w:rPr>
        </w:r>
        <w:r>
          <w:rPr>
            <w:noProof/>
            <w:webHidden/>
          </w:rPr>
          <w:fldChar w:fldCharType="separate"/>
        </w:r>
        <w:r>
          <w:rPr>
            <w:noProof/>
            <w:webHidden/>
          </w:rPr>
          <w:t>2</w:t>
        </w:r>
        <w:r>
          <w:rPr>
            <w:noProof/>
            <w:webHidden/>
          </w:rPr>
          <w:fldChar w:fldCharType="end"/>
        </w:r>
      </w:hyperlink>
    </w:p>
    <w:p w14:paraId="002B3FAE" w14:textId="70764BA5" w:rsidR="00892B6F" w:rsidRPr="00D35DF3" w:rsidRDefault="00892B6F" w:rsidP="00DB1BAE">
      <w:pPr>
        <w:pStyle w:val="AMainBodyText"/>
      </w:pPr>
      <w:r>
        <w:fldChar w:fldCharType="end"/>
      </w:r>
      <w:r w:rsidR="00DB1BAE" w:rsidRPr="00D35DF3">
        <w:t xml:space="preserve"> </w:t>
      </w:r>
    </w:p>
    <w:p w14:paraId="1636A738" w14:textId="77777777" w:rsidR="00D35DF3" w:rsidRDefault="00D35DF3" w:rsidP="00C16D5E">
      <w:pPr>
        <w:pStyle w:val="AMainBodyText"/>
      </w:pPr>
    </w:p>
    <w:p w14:paraId="49B9BAE1" w14:textId="77777777" w:rsidR="00866FCC" w:rsidRDefault="00866FCC" w:rsidP="00C16D5E">
      <w:pPr>
        <w:pStyle w:val="AMainBodyText"/>
        <w:sectPr w:rsidR="00866FCC" w:rsidSect="007F7DF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709" w:footer="284" w:gutter="0"/>
          <w:pgNumType w:fmt="lowerRoman" w:start="1"/>
          <w:cols w:space="708"/>
          <w:docGrid w:linePitch="360"/>
        </w:sectPr>
      </w:pPr>
    </w:p>
    <w:p w14:paraId="3FEBBA97" w14:textId="35167135" w:rsidR="00C16D5E" w:rsidRDefault="00C16D5E" w:rsidP="00C16D5E">
      <w:pPr>
        <w:pStyle w:val="Heading1"/>
      </w:pPr>
      <w:bookmarkStart w:id="0" w:name="_Toc181035016"/>
      <w:r>
        <w:lastRenderedPageBreak/>
        <w:t>INTRODUCTION</w:t>
      </w:r>
      <w:bookmarkEnd w:id="0"/>
    </w:p>
    <w:p w14:paraId="358A5DE7" w14:textId="39886086" w:rsidR="00441221" w:rsidRDefault="00441221" w:rsidP="00C16D5E">
      <w:pPr>
        <w:pStyle w:val="ListNumber"/>
      </w:pPr>
      <w:r>
        <w:t>The Public Interest Disclosure Act 1998 protects employees who raise legitimate concerns about specified matters from being dismissed or from being subjected to detrimental treatment or victimised as a result, provided certain criteria are met. The Act makes provision about the kinds of disclosure which may be protected and the circumstances in which disclosures are protected. These rules are therefore intended to comply with the Act by encouraging employees to make disclosures about fraud, misconduct, bribery or other wrongdoing to the Company, without fear of reprisal, so that problems can be identified, dealt with and resolved quickly.</w:t>
      </w:r>
    </w:p>
    <w:p w14:paraId="1841270F" w14:textId="77777777" w:rsidR="00441221" w:rsidRDefault="00441221" w:rsidP="00C16D5E">
      <w:pPr>
        <w:pStyle w:val="ListNumber"/>
      </w:pPr>
      <w:r>
        <w:t>Employees are protected provided they reveal information of the right type (known as a “qualifying disclosure”) and they reveal that information to the right person and in the right way (known as making a “protected disclosure”).</w:t>
      </w:r>
    </w:p>
    <w:p w14:paraId="16843083" w14:textId="629944DB" w:rsidR="00441221" w:rsidRDefault="00C16D5E" w:rsidP="00C16D5E">
      <w:pPr>
        <w:pStyle w:val="Heading1"/>
      </w:pPr>
      <w:bookmarkStart w:id="1" w:name="_Toc181035017"/>
      <w:r>
        <w:t>QUALIFYING DISCLOSURES</w:t>
      </w:r>
      <w:bookmarkEnd w:id="1"/>
    </w:p>
    <w:p w14:paraId="6845BEB2" w14:textId="77777777" w:rsidR="00441221" w:rsidRDefault="00441221" w:rsidP="00C16D5E">
      <w:pPr>
        <w:pStyle w:val="ListNumber"/>
        <w:numPr>
          <w:ilvl w:val="0"/>
          <w:numId w:val="29"/>
        </w:numPr>
      </w:pPr>
      <w:r>
        <w:t>Certain kinds of disclosure qualify for protection. These are disclosures of information which are made in good faith and which you reasonably believe tend to show one or more of the following relevant failures is either currently happening, took place in the past, or is likely to happen in the future:</w:t>
      </w:r>
    </w:p>
    <w:p w14:paraId="56B199D7" w14:textId="3F256068" w:rsidR="00441221" w:rsidRDefault="00441221" w:rsidP="00C16D5E">
      <w:pPr>
        <w:pStyle w:val="ListNumber2"/>
      </w:pPr>
      <w:r>
        <w:t>a criminal offence, including offences such as theft, fraud or acts of bribery</w:t>
      </w:r>
    </w:p>
    <w:p w14:paraId="7667AB83" w14:textId="0D8F9703" w:rsidR="00441221" w:rsidRDefault="00441221" w:rsidP="00C16D5E">
      <w:pPr>
        <w:pStyle w:val="ListNumber2"/>
      </w:pPr>
      <w:r>
        <w:t>the breach of a legal obligation</w:t>
      </w:r>
    </w:p>
    <w:p w14:paraId="022BBBB3" w14:textId="58A10F34" w:rsidR="00441221" w:rsidRDefault="00441221" w:rsidP="00C16D5E">
      <w:pPr>
        <w:pStyle w:val="ListNumber2"/>
      </w:pPr>
      <w:r>
        <w:t>a miscarriage of justice</w:t>
      </w:r>
    </w:p>
    <w:p w14:paraId="62CC8649" w14:textId="35D111D0" w:rsidR="00441221" w:rsidRDefault="00441221" w:rsidP="00C16D5E">
      <w:pPr>
        <w:pStyle w:val="ListNumber2"/>
      </w:pPr>
      <w:r>
        <w:t>a danger to the health and safety of any individual</w:t>
      </w:r>
    </w:p>
    <w:p w14:paraId="5B488A91" w14:textId="30A51CD3" w:rsidR="00441221" w:rsidRDefault="00441221" w:rsidP="00C16D5E">
      <w:pPr>
        <w:pStyle w:val="ListNumber2"/>
      </w:pPr>
      <w:r>
        <w:t>damage to the environment</w:t>
      </w:r>
    </w:p>
    <w:p w14:paraId="08F8CAAD" w14:textId="494F9056" w:rsidR="00441221" w:rsidRDefault="00441221" w:rsidP="00C16D5E">
      <w:pPr>
        <w:pStyle w:val="ListNumber2"/>
      </w:pPr>
      <w:r>
        <w:t>deliberate concealment of information tending to show any of the above five matters.</w:t>
      </w:r>
    </w:p>
    <w:p w14:paraId="4B83F4D6" w14:textId="77777777" w:rsidR="00441221" w:rsidRDefault="00441221" w:rsidP="00C16D5E">
      <w:pPr>
        <w:pStyle w:val="ListNumber"/>
      </w:pPr>
      <w:r>
        <w:t>Only disclosures of information that fall within one or more of these six categories qualify for protection.</w:t>
      </w:r>
    </w:p>
    <w:p w14:paraId="2054931B" w14:textId="77777777" w:rsidR="00441221" w:rsidRDefault="00441221" w:rsidP="00C16D5E">
      <w:pPr>
        <w:pStyle w:val="ListNumber"/>
      </w:pPr>
      <w:r>
        <w:t>Your belief must be reasonable, but it need not be correct. It might be discovered subsequently that you were, in fact, wrong or mistaken in your belief, but you must be able to show that you held the belief in good faith and that it was a reasonable belief to hold in the circumstances at the time of disclosure. Note that it is not your responsibility to investigate the matter. That is the Company’s responsibility.</w:t>
      </w:r>
    </w:p>
    <w:p w14:paraId="679C32B8" w14:textId="02382773" w:rsidR="00441221" w:rsidRDefault="00C16D5E" w:rsidP="00C16D5E">
      <w:pPr>
        <w:pStyle w:val="Heading1"/>
      </w:pPr>
      <w:bookmarkStart w:id="2" w:name="_Toc181035018"/>
      <w:r>
        <w:lastRenderedPageBreak/>
        <w:t>PROTECTED DISCLOSURES</w:t>
      </w:r>
      <w:bookmarkEnd w:id="2"/>
    </w:p>
    <w:p w14:paraId="56712E47" w14:textId="6E52BAB9" w:rsidR="00CA1880" w:rsidRDefault="00441221" w:rsidP="00C16D5E">
      <w:pPr>
        <w:pStyle w:val="ListNumber"/>
        <w:numPr>
          <w:ilvl w:val="0"/>
          <w:numId w:val="30"/>
        </w:numPr>
      </w:pPr>
      <w:r>
        <w:t>For a qualifying disclosure to be a protected disclosure, you need to make it to the right person and in the right way. There are a number of methods by which you can make a protected disclosure, but the Company always encourages all employees to raise any disclosure internally in the first instance. Qualifying disclosures must be made in good faith to be protected i.e. with honest intent and without malice or an ulterior motive.</w:t>
      </w:r>
    </w:p>
    <w:p w14:paraId="2986FBA7" w14:textId="070B47E4" w:rsidR="00E767E9" w:rsidRDefault="00E767E9" w:rsidP="00C16D5E">
      <w:pPr>
        <w:pStyle w:val="AMainBodyText"/>
      </w:pPr>
    </w:p>
    <w:p w14:paraId="56D1A34F" w14:textId="48D12B78" w:rsidR="00E767E9" w:rsidRDefault="00E767E9" w:rsidP="00C16D5E">
      <w:pPr>
        <w:pStyle w:val="AMainBodyText"/>
      </w:pPr>
    </w:p>
    <w:p w14:paraId="1B7D7230" w14:textId="01C336B4" w:rsidR="00E767E9" w:rsidRDefault="00E767E9" w:rsidP="00C16D5E">
      <w:pPr>
        <w:pStyle w:val="AMainBodyText"/>
      </w:pPr>
    </w:p>
    <w:p w14:paraId="391646BF" w14:textId="6BF5000B" w:rsidR="00E767E9" w:rsidRDefault="00E767E9" w:rsidP="00C16D5E">
      <w:pPr>
        <w:pStyle w:val="AMainBodyText"/>
      </w:pPr>
    </w:p>
    <w:p w14:paraId="310F8DFF" w14:textId="71E4B491" w:rsidR="00E767E9" w:rsidRDefault="00E767E9" w:rsidP="00C16D5E">
      <w:pPr>
        <w:pStyle w:val="AMainBodyText"/>
      </w:pPr>
    </w:p>
    <w:p w14:paraId="6DF02625" w14:textId="77777777" w:rsidR="00E767E9" w:rsidRPr="00CA1880" w:rsidRDefault="00E767E9" w:rsidP="00C16D5E">
      <w:pPr>
        <w:pStyle w:val="AMainBodyText"/>
      </w:pPr>
    </w:p>
    <w:p w14:paraId="4F094BC2" w14:textId="77777777" w:rsidR="001C3D5F" w:rsidRDefault="001C3D5F" w:rsidP="00C16D5E">
      <w:pPr>
        <w:pStyle w:val="AMainBodyText"/>
      </w:pPr>
      <w:bookmarkStart w:id="3" w:name="LastPage"/>
    </w:p>
    <w:bookmarkEnd w:id="3"/>
    <w:p w14:paraId="32AC35E2" w14:textId="77777777" w:rsidR="00866FCC" w:rsidRDefault="00866FCC" w:rsidP="00C16D5E">
      <w:pPr>
        <w:pStyle w:val="AMainBodyText"/>
        <w:sectPr w:rsidR="00866FCC" w:rsidSect="001C3D5F">
          <w:footerReference w:type="default" r:id="rId19"/>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5E34AF0E" w14:textId="77777777" w:rsidTr="00213709">
        <w:trPr>
          <w:trHeight w:val="1412"/>
        </w:trPr>
        <w:tc>
          <w:tcPr>
            <w:tcW w:w="9628" w:type="dxa"/>
          </w:tcPr>
          <w:p w14:paraId="139BE1DE" w14:textId="77777777" w:rsidR="00213709" w:rsidRDefault="00213709" w:rsidP="00C16D5E">
            <w:pPr>
              <w:pStyle w:val="AMainBodyText"/>
            </w:pPr>
            <w:r>
              <w:rPr>
                <w:noProof/>
              </w:rPr>
              <w:lastRenderedPageBreak/>
              <w:drawing>
                <wp:inline distT="0" distB="0" distL="0" distR="0" wp14:anchorId="7312B205" wp14:editId="2F445D95">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0"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1587E1DC" w14:textId="77777777" w:rsidTr="00213709">
        <w:tc>
          <w:tcPr>
            <w:tcW w:w="9628" w:type="dxa"/>
          </w:tcPr>
          <w:p w14:paraId="262C88C6" w14:textId="5BF5B39B" w:rsidR="00213709" w:rsidRDefault="0023241E" w:rsidP="00C16D5E">
            <w:pPr>
              <w:pStyle w:val="AMainBodyText"/>
            </w:pPr>
            <w:r>
              <w:rPr>
                <w:color w:val="auto"/>
              </w:rPr>
              <w:t>M2 Safety Consultants Ltd</w:t>
            </w:r>
          </w:p>
        </w:tc>
      </w:tr>
      <w:tr w:rsidR="00213709" w14:paraId="5957E8EF" w14:textId="77777777" w:rsidTr="00213709">
        <w:tc>
          <w:tcPr>
            <w:tcW w:w="9628" w:type="dxa"/>
          </w:tcPr>
          <w:p w14:paraId="18F064CE" w14:textId="5A3E65A7" w:rsidR="00213709" w:rsidRDefault="006242E3" w:rsidP="00C16D5E">
            <w:pPr>
              <w:pStyle w:val="AMainBodyText"/>
            </w:pPr>
            <w:fldSimple w:instr=" DocProperty &quot;cpCompanyAddress&quot; ">
              <w:r w:rsidR="00107540">
                <w:t>Buchan House, Quarry Road</w:t>
              </w:r>
            </w:fldSimple>
          </w:p>
        </w:tc>
      </w:tr>
      <w:tr w:rsidR="00213709" w14:paraId="5A31EBDC" w14:textId="77777777" w:rsidTr="00213709">
        <w:tc>
          <w:tcPr>
            <w:tcW w:w="9628" w:type="dxa"/>
          </w:tcPr>
          <w:p w14:paraId="1C8FF836" w14:textId="621AA712" w:rsidR="00213709" w:rsidRDefault="006242E3" w:rsidP="00C16D5E">
            <w:pPr>
              <w:pStyle w:val="AMainBodyText"/>
            </w:pPr>
            <w:fldSimple w:instr=" DocProperty &quot;CpCompanyCity&quot; ">
              <w:r w:rsidR="00107540">
                <w:t>Aberdeen</w:t>
              </w:r>
            </w:fldSimple>
          </w:p>
        </w:tc>
      </w:tr>
      <w:tr w:rsidR="00213709" w14:paraId="48BEF7ED" w14:textId="77777777" w:rsidTr="00213709">
        <w:tc>
          <w:tcPr>
            <w:tcW w:w="9628" w:type="dxa"/>
          </w:tcPr>
          <w:p w14:paraId="48323242" w14:textId="1030C2D4" w:rsidR="00213709" w:rsidRDefault="006242E3" w:rsidP="00C16D5E">
            <w:pPr>
              <w:pStyle w:val="AMainBodyText"/>
            </w:pPr>
            <w:fldSimple w:instr=" DocProperty &quot;CpCompanyPostcode&quot; ">
              <w:r w:rsidR="00107540">
                <w:t>AB16 5UU</w:t>
              </w:r>
            </w:fldSimple>
          </w:p>
        </w:tc>
      </w:tr>
      <w:tr w:rsidR="00213709" w14:paraId="0BEFCB78" w14:textId="77777777" w:rsidTr="00213709">
        <w:trPr>
          <w:trHeight w:val="1058"/>
        </w:trPr>
        <w:tc>
          <w:tcPr>
            <w:tcW w:w="9628" w:type="dxa"/>
          </w:tcPr>
          <w:p w14:paraId="613A12CA" w14:textId="77777777" w:rsidR="00213709" w:rsidRDefault="00213709" w:rsidP="00C16D5E">
            <w:pPr>
              <w:pStyle w:val="AMainBodyText"/>
            </w:pPr>
          </w:p>
        </w:tc>
      </w:tr>
    </w:tbl>
    <w:p w14:paraId="095D6648" w14:textId="77777777" w:rsidR="00866FCC" w:rsidRPr="00A6304B" w:rsidRDefault="00866FCC" w:rsidP="00C16D5E">
      <w:pPr>
        <w:pStyle w:val="AMainBodyText"/>
      </w:pPr>
    </w:p>
    <w:sectPr w:rsidR="00866FCC" w:rsidRPr="00A6304B" w:rsidSect="008A4146">
      <w:headerReference w:type="default" r:id="rId21"/>
      <w:footerReference w:type="default" r:id="rId22"/>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A44DC" w14:textId="77777777" w:rsidR="007C3A50" w:rsidRDefault="007C3A50" w:rsidP="00A6304B">
      <w:r>
        <w:separator/>
      </w:r>
    </w:p>
  </w:endnote>
  <w:endnote w:type="continuationSeparator" w:id="0">
    <w:p w14:paraId="0A6162B3" w14:textId="77777777" w:rsidR="007C3A50" w:rsidRDefault="007C3A50"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E7EE1" w14:textId="77777777" w:rsidR="006242E3" w:rsidRDefault="006242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68240E07" w14:textId="77777777" w:rsidTr="007F7DFB">
      <w:tc>
        <w:tcPr>
          <w:tcW w:w="3544" w:type="dxa"/>
        </w:tcPr>
        <w:p w14:paraId="1B1E56A4" w14:textId="77777777" w:rsidR="00866FCC" w:rsidRPr="00FC7B99" w:rsidRDefault="00866FCC" w:rsidP="008A4146">
          <w:pPr>
            <w:pStyle w:val="AHeaderFooterLeft"/>
          </w:pPr>
        </w:p>
      </w:tc>
      <w:tc>
        <w:tcPr>
          <w:tcW w:w="5103" w:type="dxa"/>
        </w:tcPr>
        <w:p w14:paraId="75EE9097" w14:textId="77777777" w:rsidR="00866FCC" w:rsidRPr="00FC7B99" w:rsidRDefault="00866FCC" w:rsidP="008A4146">
          <w:pPr>
            <w:pStyle w:val="AHeaderFooterCentre"/>
          </w:pPr>
        </w:p>
      </w:tc>
      <w:tc>
        <w:tcPr>
          <w:tcW w:w="992" w:type="dxa"/>
        </w:tcPr>
        <w:p w14:paraId="5C2DE7D7" w14:textId="77777777" w:rsidR="00866FCC" w:rsidRPr="00FC7B99" w:rsidRDefault="00866FCC" w:rsidP="008A4146">
          <w:pPr>
            <w:pStyle w:val="AHeaderFooterRight"/>
          </w:pPr>
        </w:p>
      </w:tc>
    </w:tr>
    <w:tr w:rsidR="007F7DFB" w:rsidRPr="00FC7B99" w14:paraId="3FEBAA8F" w14:textId="77777777" w:rsidTr="001F77F0">
      <w:trPr>
        <w:trHeight w:val="568"/>
      </w:trPr>
      <w:tc>
        <w:tcPr>
          <w:tcW w:w="8647" w:type="dxa"/>
          <w:gridSpan w:val="2"/>
        </w:tcPr>
        <w:p w14:paraId="4A3B0419" w14:textId="48AB88FA" w:rsidR="007F7DFB" w:rsidRPr="00FC7B99" w:rsidRDefault="006242E3" w:rsidP="007F7DFB">
          <w:pPr>
            <w:pStyle w:val="AHeaderFooterLeft"/>
          </w:pPr>
          <w:fldSimple w:instr=" DocProperty &quot;Title&quot; ">
            <w:r w:rsidR="00107540">
              <w:t>CAL-HR-P-0007</w:t>
            </w:r>
          </w:fldSimple>
          <w:r w:rsidR="007F7DFB">
            <w:t xml:space="preserve"> </w:t>
          </w:r>
          <w:fldSimple w:instr=" DocProperty &quot;Subject&quot; ">
            <w:r w:rsidR="00107540">
              <w:t>Disclosures in the Public Interest Policy</w:t>
            </w:r>
          </w:fldSimple>
          <w:r w:rsidR="007F7DFB">
            <w:t xml:space="preserve"> Issue:</w:t>
          </w:r>
          <w:fldSimple w:instr=" DocProperty &quot;cpRevision&quot; ">
            <w:r w:rsidR="00107540">
              <w:t>01</w:t>
            </w:r>
          </w:fldSimple>
          <w:r w:rsidR="007F7DFB">
            <w:t xml:space="preserve">, Issue Date: </w:t>
          </w:r>
          <w:fldSimple w:instr=" DocProperty &quot;cpIssueDate&quot; ">
            <w:r w:rsidR="00107540">
              <w:t>28 Oct 2024</w:t>
            </w:r>
          </w:fldSimple>
        </w:p>
      </w:tc>
      <w:tc>
        <w:tcPr>
          <w:tcW w:w="992" w:type="dxa"/>
        </w:tcPr>
        <w:p w14:paraId="55191FF4"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4EFAFE66" w14:textId="77777777" w:rsidR="00866FCC" w:rsidRPr="00FC7B99" w:rsidRDefault="00866FCC" w:rsidP="00FC7B99">
    <w:pPr>
      <w:pStyle w:val="AHeaderSeperato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8A677" w14:textId="77777777" w:rsidR="006242E3" w:rsidRDefault="006242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4B88A33C" w14:textId="77777777" w:rsidTr="0007200A">
      <w:tc>
        <w:tcPr>
          <w:tcW w:w="3544" w:type="dxa"/>
        </w:tcPr>
        <w:p w14:paraId="75107F17" w14:textId="77777777" w:rsidR="001C3D5F" w:rsidRPr="00FC7B99" w:rsidRDefault="001C3D5F" w:rsidP="001C3D5F">
          <w:pPr>
            <w:pStyle w:val="AHeaderFooterLeft"/>
          </w:pPr>
        </w:p>
      </w:tc>
      <w:tc>
        <w:tcPr>
          <w:tcW w:w="5103" w:type="dxa"/>
        </w:tcPr>
        <w:p w14:paraId="14E89DBA" w14:textId="77777777" w:rsidR="001C3D5F" w:rsidRPr="00FC7B99" w:rsidRDefault="001C3D5F" w:rsidP="001C3D5F">
          <w:pPr>
            <w:pStyle w:val="AHeaderFooterCentre"/>
          </w:pPr>
        </w:p>
      </w:tc>
      <w:tc>
        <w:tcPr>
          <w:tcW w:w="992" w:type="dxa"/>
        </w:tcPr>
        <w:p w14:paraId="3AF7B286" w14:textId="77777777" w:rsidR="001C3D5F" w:rsidRPr="00FC7B99" w:rsidRDefault="001C3D5F" w:rsidP="001C3D5F">
          <w:pPr>
            <w:pStyle w:val="AHeaderFooterRight"/>
          </w:pPr>
        </w:p>
      </w:tc>
    </w:tr>
    <w:tr w:rsidR="001C3D5F" w:rsidRPr="00FC7B99" w14:paraId="503FEB31" w14:textId="77777777" w:rsidTr="0007200A">
      <w:trPr>
        <w:trHeight w:val="568"/>
      </w:trPr>
      <w:tc>
        <w:tcPr>
          <w:tcW w:w="8647" w:type="dxa"/>
          <w:gridSpan w:val="2"/>
        </w:tcPr>
        <w:p w14:paraId="53EB057E" w14:textId="3632F893" w:rsidR="001C3D5F" w:rsidRPr="00FC7B99" w:rsidRDefault="00996DE3" w:rsidP="001C3D5F">
          <w:pPr>
            <w:pStyle w:val="AHeaderFooterLeft"/>
          </w:pPr>
          <w:fldSimple w:instr=" DocProperty &quot;Title&quot; ">
            <w:r w:rsidR="00107540">
              <w:t>CAL-HR-P-0007</w:t>
            </w:r>
          </w:fldSimple>
          <w:r w:rsidR="001C3D5F">
            <w:t xml:space="preserve"> </w:t>
          </w:r>
          <w:fldSimple w:instr=" DocProperty &quot;Subject&quot; ">
            <w:r w:rsidR="00107540">
              <w:t>Disclosures in the Public Interest Policy</w:t>
            </w:r>
          </w:fldSimple>
          <w:r w:rsidR="001C3D5F">
            <w:t xml:space="preserve"> Issue:</w:t>
          </w:r>
          <w:fldSimple w:instr=" DocProperty &quot;cpRevision&quot; ">
            <w:r w:rsidR="00107540">
              <w:t>01</w:t>
            </w:r>
          </w:fldSimple>
          <w:r w:rsidR="001C3D5F">
            <w:t xml:space="preserve">, Issue Date: </w:t>
          </w:r>
          <w:fldSimple w:instr=" DocProperty &quot;cpIssueDate&quot; ">
            <w:r w:rsidR="00107540">
              <w:t>28 Oct 2024</w:t>
            </w:r>
          </w:fldSimple>
        </w:p>
      </w:tc>
      <w:tc>
        <w:tcPr>
          <w:tcW w:w="992" w:type="dxa"/>
        </w:tcPr>
        <w:p w14:paraId="7A3EA4A9" w14:textId="6E2458F2"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107540">
            <w:rPr>
              <w:noProof/>
            </w:rPr>
            <w:t>2</w:t>
          </w:r>
          <w:r>
            <w:rPr>
              <w:noProof/>
            </w:rPr>
            <w:fldChar w:fldCharType="end"/>
          </w:r>
        </w:p>
      </w:tc>
    </w:tr>
  </w:tbl>
  <w:p w14:paraId="3F2EA41F" w14:textId="77777777" w:rsidR="001C3D5F" w:rsidRPr="00FC7B99" w:rsidRDefault="001C3D5F" w:rsidP="001C3D5F">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67FC78"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265323" w14:textId="77777777" w:rsidR="007C3A50" w:rsidRDefault="007C3A50" w:rsidP="00A6304B">
      <w:r>
        <w:separator/>
      </w:r>
    </w:p>
  </w:footnote>
  <w:footnote w:type="continuationSeparator" w:id="0">
    <w:p w14:paraId="21BA7DC1" w14:textId="77777777" w:rsidR="007C3A50" w:rsidRDefault="007C3A50"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A802C" w14:textId="77777777" w:rsidR="006242E3" w:rsidRDefault="006242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232E78AA" w14:textId="77777777" w:rsidTr="001666EA">
      <w:trPr>
        <w:trHeight w:val="1276"/>
        <w:jc w:val="center"/>
      </w:trPr>
      <w:sdt>
        <w:sdtPr>
          <w:alias w:val="ccLogo"/>
          <w:tag w:val="ccHeaders"/>
          <w:id w:val="-720748982"/>
          <w:picture/>
        </w:sdtPr>
        <w:sdtEndPr/>
        <w:sdtContent>
          <w:tc>
            <w:tcPr>
              <w:tcW w:w="2268" w:type="dxa"/>
            </w:tcPr>
            <w:p w14:paraId="68466025" w14:textId="52925163" w:rsidR="00866FCC" w:rsidRDefault="00996DE3">
              <w:pPr>
                <w:pStyle w:val="Header"/>
              </w:pPr>
              <w:r>
                <w:rPr>
                  <w:noProof/>
                </w:rPr>
                <w:drawing>
                  <wp:inline distT="0" distB="0" distL="0" distR="0" wp14:anchorId="52492CB0" wp14:editId="3D215211">
                    <wp:extent cx="1440000" cy="416508"/>
                    <wp:effectExtent l="0" t="0" r="0" b="3175"/>
                    <wp:docPr id="634659069" name="Picture 3"/>
                    <wp:cNvGraphicFramePr/>
                    <a:graphic xmlns:a="http://schemas.openxmlformats.org/drawingml/2006/main">
                      <a:graphicData uri="http://schemas.openxmlformats.org/drawingml/2006/picture">
                        <pic:pic xmlns:pic="http://schemas.openxmlformats.org/drawingml/2006/picture">
                          <pic:nvPicPr>
                            <pic:cNvPr id="634659069"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6EE35B15" w14:textId="12006CD4" w:rsidR="00866FCC" w:rsidRDefault="006242E3" w:rsidP="001666EA">
          <w:pPr>
            <w:pStyle w:val="AHeaderFooterCentre"/>
          </w:pPr>
          <w:fldSimple w:instr=" DocProperty &quot;Title&quot; ">
            <w:r w:rsidR="00107540">
              <w:t>CAL-HR-P-0007</w:t>
            </w:r>
          </w:fldSimple>
          <w:r w:rsidR="00866FCC">
            <w:t>-</w:t>
          </w:r>
          <w:fldSimple w:instr=" DocProperty &quot;Subject&quot; ">
            <w:r w:rsidR="00107540">
              <w:t>Disclosures in the Public Interest Policy</w:t>
            </w:r>
          </w:fldSimple>
        </w:p>
      </w:tc>
      <w:tc>
        <w:tcPr>
          <w:tcW w:w="2268" w:type="dxa"/>
        </w:tcPr>
        <w:p w14:paraId="232A2732" w14:textId="77777777" w:rsidR="00866FCC" w:rsidRDefault="00866FCC">
          <w:pPr>
            <w:pStyle w:val="Header"/>
          </w:pPr>
        </w:p>
      </w:tc>
    </w:tr>
  </w:tbl>
  <w:p w14:paraId="48D7E0E2" w14:textId="77777777" w:rsidR="00866FCC" w:rsidRDefault="00866FCC" w:rsidP="001666EA">
    <w:pPr>
      <w:pStyle w:val="AHeaderSeperato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730A4A" w14:textId="77777777" w:rsidR="006242E3" w:rsidRDefault="006242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CBD36"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17F07AA5"/>
    <w:multiLevelType w:val="hybridMultilevel"/>
    <w:tmpl w:val="79B8FB74"/>
    <w:lvl w:ilvl="0" w:tplc="E3BE82C6">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0D37B9"/>
    <w:multiLevelType w:val="hybridMultilevel"/>
    <w:tmpl w:val="EDD0E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4"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6"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66929054">
    <w:abstractNumId w:val="5"/>
  </w:num>
  <w:num w:numId="2" w16cid:durableId="140463744">
    <w:abstractNumId w:val="0"/>
  </w:num>
  <w:num w:numId="3" w16cid:durableId="797527861">
    <w:abstractNumId w:val="3"/>
  </w:num>
  <w:num w:numId="4" w16cid:durableId="11345614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83457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571499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736119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456605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743498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61883113">
    <w:abstractNumId w:val="0"/>
  </w:num>
  <w:num w:numId="11" w16cid:durableId="184291452">
    <w:abstractNumId w:val="0"/>
  </w:num>
  <w:num w:numId="12" w16cid:durableId="372922099">
    <w:abstractNumId w:val="3"/>
  </w:num>
  <w:num w:numId="13" w16cid:durableId="1986005102">
    <w:abstractNumId w:val="3"/>
  </w:num>
  <w:num w:numId="14" w16cid:durableId="1465350825">
    <w:abstractNumId w:val="3"/>
  </w:num>
  <w:num w:numId="15" w16cid:durableId="575746844">
    <w:abstractNumId w:val="3"/>
  </w:num>
  <w:num w:numId="16" w16cid:durableId="834031526">
    <w:abstractNumId w:val="0"/>
  </w:num>
  <w:num w:numId="17" w16cid:durableId="1856650913">
    <w:abstractNumId w:val="3"/>
  </w:num>
  <w:num w:numId="18" w16cid:durableId="1898855756">
    <w:abstractNumId w:val="3"/>
  </w:num>
  <w:num w:numId="19" w16cid:durableId="1456410887">
    <w:abstractNumId w:val="0"/>
  </w:num>
  <w:num w:numId="20" w16cid:durableId="367950013">
    <w:abstractNumId w:val="0"/>
  </w:num>
  <w:num w:numId="21" w16cid:durableId="1312514897">
    <w:abstractNumId w:val="3"/>
  </w:num>
  <w:num w:numId="22" w16cid:durableId="2075814970">
    <w:abstractNumId w:val="0"/>
  </w:num>
  <w:num w:numId="23" w16cid:durableId="3820199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11470507">
    <w:abstractNumId w:val="0"/>
  </w:num>
  <w:num w:numId="25" w16cid:durableId="1016687172">
    <w:abstractNumId w:val="6"/>
  </w:num>
  <w:num w:numId="26" w16cid:durableId="1764833908">
    <w:abstractNumId w:val="4"/>
  </w:num>
  <w:num w:numId="27" w16cid:durableId="688869883">
    <w:abstractNumId w:val="2"/>
  </w:num>
  <w:num w:numId="28" w16cid:durableId="31198285">
    <w:abstractNumId w:val="1"/>
  </w:num>
  <w:num w:numId="29" w16cid:durableId="214436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810070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798"/>
    <w:rsid w:val="000206B2"/>
    <w:rsid w:val="00041476"/>
    <w:rsid w:val="00075279"/>
    <w:rsid w:val="000A0C7F"/>
    <w:rsid w:val="00107540"/>
    <w:rsid w:val="00135E5E"/>
    <w:rsid w:val="001666EA"/>
    <w:rsid w:val="001B6ADE"/>
    <w:rsid w:val="001C3D5F"/>
    <w:rsid w:val="001C3E86"/>
    <w:rsid w:val="001F0B86"/>
    <w:rsid w:val="00210798"/>
    <w:rsid w:val="00213709"/>
    <w:rsid w:val="00227018"/>
    <w:rsid w:val="00230DC8"/>
    <w:rsid w:val="002316EB"/>
    <w:rsid w:val="0023241E"/>
    <w:rsid w:val="00234B56"/>
    <w:rsid w:val="00237FA4"/>
    <w:rsid w:val="0027373A"/>
    <w:rsid w:val="002753E0"/>
    <w:rsid w:val="00287131"/>
    <w:rsid w:val="002A012B"/>
    <w:rsid w:val="002A08E1"/>
    <w:rsid w:val="002B21B8"/>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41221"/>
    <w:rsid w:val="00455633"/>
    <w:rsid w:val="004D23D1"/>
    <w:rsid w:val="00505340"/>
    <w:rsid w:val="00514AD9"/>
    <w:rsid w:val="00515B70"/>
    <w:rsid w:val="00552FB9"/>
    <w:rsid w:val="00554832"/>
    <w:rsid w:val="00555663"/>
    <w:rsid w:val="005703B9"/>
    <w:rsid w:val="005A0B53"/>
    <w:rsid w:val="005A544B"/>
    <w:rsid w:val="00611F0C"/>
    <w:rsid w:val="00613E8A"/>
    <w:rsid w:val="006242E3"/>
    <w:rsid w:val="00675E9E"/>
    <w:rsid w:val="00683A25"/>
    <w:rsid w:val="006940CD"/>
    <w:rsid w:val="0069758C"/>
    <w:rsid w:val="006A67F3"/>
    <w:rsid w:val="0070720C"/>
    <w:rsid w:val="00713B8E"/>
    <w:rsid w:val="00722589"/>
    <w:rsid w:val="0075785F"/>
    <w:rsid w:val="00784287"/>
    <w:rsid w:val="007934B1"/>
    <w:rsid w:val="00795597"/>
    <w:rsid w:val="007A6E5D"/>
    <w:rsid w:val="007B45CE"/>
    <w:rsid w:val="007C07FC"/>
    <w:rsid w:val="007C2906"/>
    <w:rsid w:val="007C3A50"/>
    <w:rsid w:val="007F7DFB"/>
    <w:rsid w:val="00802E30"/>
    <w:rsid w:val="008459E9"/>
    <w:rsid w:val="008539CF"/>
    <w:rsid w:val="00866FCC"/>
    <w:rsid w:val="00882821"/>
    <w:rsid w:val="00892B6F"/>
    <w:rsid w:val="008A4146"/>
    <w:rsid w:val="008D2924"/>
    <w:rsid w:val="008E412C"/>
    <w:rsid w:val="009366F2"/>
    <w:rsid w:val="00950686"/>
    <w:rsid w:val="00990DE2"/>
    <w:rsid w:val="00996DE3"/>
    <w:rsid w:val="009A67C0"/>
    <w:rsid w:val="009B1BCC"/>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8D0"/>
    <w:rsid w:val="00BF44B2"/>
    <w:rsid w:val="00C16D5E"/>
    <w:rsid w:val="00C23696"/>
    <w:rsid w:val="00C2625F"/>
    <w:rsid w:val="00C50999"/>
    <w:rsid w:val="00C727AA"/>
    <w:rsid w:val="00C835C2"/>
    <w:rsid w:val="00CA1880"/>
    <w:rsid w:val="00D10EC6"/>
    <w:rsid w:val="00D3521A"/>
    <w:rsid w:val="00D35DF3"/>
    <w:rsid w:val="00D51412"/>
    <w:rsid w:val="00D86BA3"/>
    <w:rsid w:val="00DB1BAE"/>
    <w:rsid w:val="00DC1899"/>
    <w:rsid w:val="00DE03A2"/>
    <w:rsid w:val="00E154FC"/>
    <w:rsid w:val="00E206DC"/>
    <w:rsid w:val="00E356F9"/>
    <w:rsid w:val="00E60A83"/>
    <w:rsid w:val="00E728B9"/>
    <w:rsid w:val="00E767E9"/>
    <w:rsid w:val="00E8365C"/>
    <w:rsid w:val="00E950B7"/>
    <w:rsid w:val="00EA344E"/>
    <w:rsid w:val="00EC5D3A"/>
    <w:rsid w:val="00ED3F96"/>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F45D6DF"/>
  <w15:chartTrackingRefBased/>
  <w15:docId w15:val="{4E665E79-5003-4457-84B2-23764F065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2.xml><?xml version="1.0" encoding="utf-8"?>
<ds:datastoreItem xmlns:ds="http://schemas.openxmlformats.org/officeDocument/2006/customXml" ds:itemID="{578A2F77-7CC8-4F7E-8B70-E059366BA9FF}">
  <ds:schemaRefs>
    <ds:schemaRef ds:uri="http://schemas.microsoft.com/office/2006/metadata/properties"/>
    <ds:schemaRef ds:uri="http://schemas.microsoft.com/office/infopath/2007/PartnerControls"/>
    <ds:schemaRef ds:uri="494463d7-a150-4157-98e7-6f3078a7b388"/>
    <ds:schemaRef ds:uri="503c78ab-065d-407b-aab1-dce0e809da11"/>
  </ds:schemaRefs>
</ds:datastoreItem>
</file>

<file path=customXml/itemProps3.xml><?xml version="1.0" encoding="utf-8"?>
<ds:datastoreItem xmlns:ds="http://schemas.openxmlformats.org/officeDocument/2006/customXml" ds:itemID="{5A00DC6A-3F87-40C2-977F-3A1A970645D5}">
  <ds:schemaRefs>
    <ds:schemaRef ds:uri="http://schemas.openxmlformats.org/officeDocument/2006/bibliography"/>
  </ds:schemaRefs>
</ds:datastoreItem>
</file>

<file path=customXml/itemProps4.xml><?xml version="1.0" encoding="utf-8"?>
<ds:datastoreItem xmlns:ds="http://schemas.openxmlformats.org/officeDocument/2006/customXml" ds:itemID="{23008C2D-78CF-4072-815F-81CD41192666}"/>
</file>

<file path=docProps/app.xml><?xml version="1.0" encoding="utf-8"?>
<Properties xmlns="http://schemas.openxmlformats.org/officeDocument/2006/extended-properties" xmlns:vt="http://schemas.openxmlformats.org/officeDocument/2006/docPropsVTypes">
  <Template>Normal.dotm</Template>
  <TotalTime>5</TotalTime>
  <Pages>6</Pages>
  <Words>627</Words>
  <Characters>3239</Characters>
  <Application>Microsoft Office Word</Application>
  <DocSecurity>0</DocSecurity>
  <Lines>179</Lines>
  <Paragraphs>74</Paragraphs>
  <ScaleCrop>false</ScaleCrop>
  <HeadingPairs>
    <vt:vector size="2" baseType="variant">
      <vt:variant>
        <vt:lpstr>Title</vt:lpstr>
      </vt:variant>
      <vt:variant>
        <vt:i4>1</vt:i4>
      </vt:variant>
    </vt:vector>
  </HeadingPairs>
  <TitlesOfParts>
    <vt:vector size="1" baseType="lpstr">
      <vt:lpstr>M2S-HR-P-0007</vt:lpstr>
    </vt:vector>
  </TitlesOfParts>
  <Manager>Director</Manager>
  <Company>Calforth Construction Ltd</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CAL-HR-P-0007</dc:title>
  <dc:subject>Disclosures in the Public Interest Policy</dc:subject>
  <dc:creator>Fraser Morrison</dc:creator>
  <cp:keywords/>
  <dc:description/>
  <cp:lastModifiedBy>Fraser Morrison | M2Safety</cp:lastModifiedBy>
  <cp:revision>10</cp:revision>
  <dcterms:created xsi:type="dcterms:W3CDTF">2020-02-29T17:27:00Z</dcterms:created>
  <dcterms:modified xsi:type="dcterms:W3CDTF">2024-10-28T19:09:00Z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