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
        <w:tblW w:w="9639"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9639"/>
      </w:tblGrid>
      <w:tr w:rsidR="0075785F" w14:paraId="696481A7" w14:textId="77777777" w:rsidTr="0075785F">
        <w:trPr>
          <w:trHeight w:val="1134"/>
          <w:jc w:val="center"/>
        </w:trPr>
        <w:tc>
          <w:tcPr>
            <w:tcW w:w="9639" w:type="dxa"/>
          </w:tcPr>
          <w:p w14:paraId="09B1144D" w14:textId="77777777" w:rsidR="0075785F" w:rsidRDefault="0075785F" w:rsidP="00866FCC">
            <w:pPr>
              <w:pStyle w:val="AMainBodyText"/>
            </w:pPr>
          </w:p>
        </w:tc>
      </w:tr>
      <w:tr w:rsidR="0075785F" w14:paraId="4C5EBA62" w14:textId="77777777" w:rsidTr="0075785F">
        <w:trPr>
          <w:trHeight w:val="3814"/>
          <w:jc w:val="center"/>
        </w:trPr>
        <w:sdt>
          <w:sdtPr>
            <w:alias w:val="ccFrontCoverLogo"/>
            <w:tag w:val="ccFrontCover"/>
            <w:id w:val="1866709831"/>
            <w:picture/>
          </w:sdtPr>
          <w:sdtEndPr/>
          <w:sdtContent>
            <w:tc>
              <w:tcPr>
                <w:tcW w:w="9639" w:type="dxa"/>
              </w:tcPr>
              <w:p w14:paraId="4FCED218" w14:textId="33060C93" w:rsidR="0075785F" w:rsidRDefault="003C1AC6" w:rsidP="00866FCC">
                <w:pPr>
                  <w:pStyle w:val="AMainBodyText"/>
                </w:pPr>
                <w:r>
                  <w:rPr>
                    <w:noProof/>
                  </w:rPr>
                  <w:drawing>
                    <wp:inline distT="0" distB="0" distL="0" distR="0" wp14:anchorId="0A1D2AF6" wp14:editId="4B5840A9">
                      <wp:extent cx="2340000" cy="676825"/>
                      <wp:effectExtent l="0" t="0" r="3175" b="9525"/>
                      <wp:docPr id="1331208095" name="Picture 1"/>
                      <wp:cNvGraphicFramePr/>
                      <a:graphic xmlns:a="http://schemas.openxmlformats.org/drawingml/2006/main">
                        <a:graphicData uri="http://schemas.openxmlformats.org/drawingml/2006/picture">
                          <pic:pic xmlns:pic="http://schemas.openxmlformats.org/drawingml/2006/picture">
                            <pic:nvPicPr>
                              <pic:cNvPr id="1331208095" name=""/>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340000" cy="676825"/>
                              </a:xfrm>
                              <a:prstGeom prst="rect">
                                <a:avLst/>
                              </a:prstGeom>
                            </pic:spPr>
                          </pic:pic>
                        </a:graphicData>
                      </a:graphic>
                    </wp:inline>
                  </w:drawing>
                </w:r>
              </w:p>
            </w:tc>
          </w:sdtContent>
        </w:sdt>
      </w:tr>
      <w:tr w:rsidR="00866FCC" w14:paraId="39232D53" w14:textId="77777777" w:rsidTr="0075785F">
        <w:trPr>
          <w:jc w:val="center"/>
        </w:trPr>
        <w:tc>
          <w:tcPr>
            <w:tcW w:w="9639" w:type="dxa"/>
          </w:tcPr>
          <w:p w14:paraId="69212F5F" w14:textId="7E2CEC31" w:rsidR="00866FCC" w:rsidRPr="0075785F" w:rsidRDefault="00866FCC" w:rsidP="00866FCC">
            <w:pPr>
              <w:pStyle w:val="AMainBodyText"/>
              <w:rPr>
                <w:b/>
                <w:bCs/>
                <w:color w:val="4472C4" w:themeColor="text2"/>
                <w:sz w:val="44"/>
                <w:szCs w:val="44"/>
              </w:rPr>
            </w:pPr>
            <w:r w:rsidRPr="0075785F">
              <w:rPr>
                <w:b/>
                <w:bCs/>
                <w:color w:val="4472C4" w:themeColor="text2"/>
                <w:sz w:val="44"/>
                <w:szCs w:val="44"/>
              </w:rPr>
              <w:fldChar w:fldCharType="begin"/>
            </w:r>
            <w:r w:rsidRPr="0075785F">
              <w:rPr>
                <w:b/>
                <w:bCs/>
                <w:color w:val="4472C4" w:themeColor="text2"/>
                <w:sz w:val="44"/>
                <w:szCs w:val="44"/>
              </w:rPr>
              <w:instrText xml:space="preserve"> DocProperty "Title" </w:instrText>
            </w:r>
            <w:r w:rsidRPr="0075785F">
              <w:rPr>
                <w:b/>
                <w:bCs/>
                <w:color w:val="4472C4" w:themeColor="text2"/>
                <w:sz w:val="44"/>
                <w:szCs w:val="44"/>
              </w:rPr>
              <w:fldChar w:fldCharType="separate"/>
            </w:r>
            <w:r w:rsidR="00BA259B">
              <w:rPr>
                <w:b/>
                <w:bCs/>
                <w:color w:val="4472C4" w:themeColor="text2"/>
                <w:sz w:val="44"/>
                <w:szCs w:val="44"/>
              </w:rPr>
              <w:t>CAL-HS-PD-2052</w:t>
            </w:r>
            <w:r w:rsidRPr="0075785F">
              <w:rPr>
                <w:b/>
                <w:bCs/>
                <w:color w:val="4472C4" w:themeColor="text2"/>
                <w:sz w:val="44"/>
                <w:szCs w:val="44"/>
              </w:rPr>
              <w:fldChar w:fldCharType="end"/>
            </w:r>
          </w:p>
        </w:tc>
      </w:tr>
      <w:tr w:rsidR="00866FCC" w14:paraId="18B162BF" w14:textId="77777777" w:rsidTr="00515B70">
        <w:trPr>
          <w:trHeight w:val="1070"/>
          <w:jc w:val="center"/>
        </w:trPr>
        <w:tc>
          <w:tcPr>
            <w:tcW w:w="9639" w:type="dxa"/>
          </w:tcPr>
          <w:p w14:paraId="158E8C84" w14:textId="462A7A4D" w:rsidR="00866FCC" w:rsidRPr="0075785F" w:rsidRDefault="00866FCC" w:rsidP="00866FCC">
            <w:pPr>
              <w:pStyle w:val="AMainBodyText"/>
              <w:rPr>
                <w:b/>
                <w:bCs/>
                <w:color w:val="4472C4" w:themeColor="text2"/>
                <w:sz w:val="44"/>
                <w:szCs w:val="44"/>
              </w:rPr>
            </w:pPr>
            <w:r w:rsidRPr="0075785F">
              <w:rPr>
                <w:b/>
                <w:bCs/>
                <w:color w:val="4472C4" w:themeColor="text2"/>
                <w:sz w:val="44"/>
                <w:szCs w:val="44"/>
              </w:rPr>
              <w:fldChar w:fldCharType="begin"/>
            </w:r>
            <w:r w:rsidRPr="0075785F">
              <w:rPr>
                <w:b/>
                <w:bCs/>
                <w:color w:val="4472C4" w:themeColor="text2"/>
                <w:sz w:val="44"/>
                <w:szCs w:val="44"/>
              </w:rPr>
              <w:instrText xml:space="preserve"> DocProperty "Subject" </w:instrText>
            </w:r>
            <w:r w:rsidRPr="0075785F">
              <w:rPr>
                <w:b/>
                <w:bCs/>
                <w:color w:val="4472C4" w:themeColor="text2"/>
                <w:sz w:val="44"/>
                <w:szCs w:val="44"/>
              </w:rPr>
              <w:fldChar w:fldCharType="separate"/>
            </w:r>
            <w:r w:rsidR="00BA259B">
              <w:rPr>
                <w:b/>
                <w:bCs/>
                <w:color w:val="4472C4" w:themeColor="text2"/>
                <w:sz w:val="44"/>
                <w:szCs w:val="44"/>
              </w:rPr>
              <w:t>Safety Signage</w:t>
            </w:r>
            <w:r w:rsidRPr="0075785F">
              <w:rPr>
                <w:b/>
                <w:bCs/>
                <w:color w:val="4472C4" w:themeColor="text2"/>
                <w:sz w:val="44"/>
                <w:szCs w:val="44"/>
              </w:rPr>
              <w:fldChar w:fldCharType="end"/>
            </w:r>
          </w:p>
        </w:tc>
      </w:tr>
      <w:tr w:rsidR="00866FCC" w14:paraId="1338DDBC" w14:textId="77777777" w:rsidTr="0075785F">
        <w:trPr>
          <w:jc w:val="center"/>
        </w:trPr>
        <w:tc>
          <w:tcPr>
            <w:tcW w:w="9639" w:type="dxa"/>
          </w:tcPr>
          <w:p w14:paraId="6825F51A" w14:textId="77777777" w:rsidR="00866FCC" w:rsidRPr="0075785F" w:rsidRDefault="00866FCC" w:rsidP="00866FCC">
            <w:pPr>
              <w:pStyle w:val="AMainBodyText"/>
              <w:rPr>
                <w:b/>
                <w:bCs/>
                <w:color w:val="4472C4" w:themeColor="text2"/>
                <w:sz w:val="44"/>
                <w:szCs w:val="44"/>
              </w:rPr>
            </w:pPr>
          </w:p>
        </w:tc>
      </w:tr>
      <w:tr w:rsidR="00866FCC" w14:paraId="00E8FA3A" w14:textId="77777777" w:rsidTr="00515B70">
        <w:trPr>
          <w:trHeight w:val="1953"/>
          <w:jc w:val="center"/>
        </w:trPr>
        <w:tc>
          <w:tcPr>
            <w:tcW w:w="9639" w:type="dxa"/>
          </w:tcPr>
          <w:p w14:paraId="079F2F5F" w14:textId="093A345A" w:rsidR="00866FCC" w:rsidRPr="0075785F" w:rsidRDefault="00866FCC" w:rsidP="00866FCC">
            <w:pPr>
              <w:pStyle w:val="AMainBodyText"/>
              <w:rPr>
                <w:b/>
                <w:bCs/>
                <w:color w:val="4472C4" w:themeColor="text2"/>
                <w:sz w:val="44"/>
                <w:szCs w:val="44"/>
              </w:rPr>
            </w:pPr>
            <w:r w:rsidRPr="0075785F">
              <w:rPr>
                <w:b/>
                <w:bCs/>
                <w:color w:val="4472C4" w:themeColor="text2"/>
                <w:sz w:val="44"/>
                <w:szCs w:val="44"/>
              </w:rPr>
              <w:fldChar w:fldCharType="begin"/>
            </w:r>
            <w:r w:rsidRPr="0075785F">
              <w:rPr>
                <w:b/>
                <w:bCs/>
                <w:color w:val="4472C4" w:themeColor="text2"/>
                <w:sz w:val="44"/>
                <w:szCs w:val="44"/>
              </w:rPr>
              <w:instrText xml:space="preserve"> DocProperty "cpDocumentType" </w:instrText>
            </w:r>
            <w:r w:rsidRPr="0075785F">
              <w:rPr>
                <w:b/>
                <w:bCs/>
                <w:color w:val="4472C4" w:themeColor="text2"/>
                <w:sz w:val="44"/>
                <w:szCs w:val="44"/>
              </w:rPr>
              <w:fldChar w:fldCharType="separate"/>
            </w:r>
            <w:r w:rsidR="00BA259B">
              <w:rPr>
                <w:b/>
                <w:bCs/>
                <w:color w:val="4472C4" w:themeColor="text2"/>
                <w:sz w:val="44"/>
                <w:szCs w:val="44"/>
              </w:rPr>
              <w:t>Procedure</w:t>
            </w:r>
            <w:r w:rsidRPr="0075785F">
              <w:rPr>
                <w:b/>
                <w:bCs/>
                <w:color w:val="4472C4" w:themeColor="text2"/>
                <w:sz w:val="44"/>
                <w:szCs w:val="44"/>
              </w:rPr>
              <w:fldChar w:fldCharType="end"/>
            </w:r>
          </w:p>
        </w:tc>
      </w:tr>
      <w:tr w:rsidR="00866FCC" w14:paraId="59914950" w14:textId="77777777" w:rsidTr="00515B70">
        <w:trPr>
          <w:trHeight w:val="3248"/>
          <w:jc w:val="center"/>
        </w:trPr>
        <w:tc>
          <w:tcPr>
            <w:tcW w:w="9639" w:type="dxa"/>
          </w:tcPr>
          <w:p w14:paraId="04D424B8" w14:textId="77777777" w:rsidR="00866FCC" w:rsidRDefault="00866FCC" w:rsidP="00866FCC">
            <w:pPr>
              <w:pStyle w:val="AMainBodyText"/>
            </w:pPr>
          </w:p>
        </w:tc>
      </w:tr>
      <w:tr w:rsidR="00866FCC" w14:paraId="2F1A2A42" w14:textId="77777777" w:rsidTr="0075785F">
        <w:trPr>
          <w:jc w:val="center"/>
        </w:trPr>
        <w:tc>
          <w:tcPr>
            <w:tcW w:w="9639" w:type="dxa"/>
          </w:tcPr>
          <w:p w14:paraId="35B65651" w14:textId="5BDBB5FD" w:rsidR="00866FCC" w:rsidRPr="0075785F" w:rsidRDefault="0075785F" w:rsidP="00866FCC">
            <w:pPr>
              <w:pStyle w:val="AMainBodyText"/>
              <w:rPr>
                <w:color w:val="4472C4" w:themeColor="text2"/>
                <w:sz w:val="28"/>
                <w:szCs w:val="28"/>
              </w:rPr>
            </w:pPr>
            <w:r w:rsidRPr="0075785F">
              <w:rPr>
                <w:color w:val="4472C4" w:themeColor="text2"/>
                <w:sz w:val="28"/>
                <w:szCs w:val="28"/>
              </w:rPr>
              <w:t>Issue Number:</w:t>
            </w:r>
            <w:r>
              <w:rPr>
                <w:color w:val="4472C4" w:themeColor="text2"/>
                <w:sz w:val="28"/>
                <w:szCs w:val="28"/>
              </w:rPr>
              <w:t xml:space="preserve"> </w:t>
            </w:r>
            <w:r>
              <w:rPr>
                <w:color w:val="4472C4" w:themeColor="text2"/>
                <w:sz w:val="28"/>
                <w:szCs w:val="28"/>
              </w:rPr>
              <w:fldChar w:fldCharType="begin"/>
            </w:r>
            <w:r>
              <w:rPr>
                <w:color w:val="4472C4" w:themeColor="text2"/>
                <w:sz w:val="28"/>
                <w:szCs w:val="28"/>
              </w:rPr>
              <w:instrText xml:space="preserve"> DocProperty "cpRevision" </w:instrText>
            </w:r>
            <w:r>
              <w:rPr>
                <w:color w:val="4472C4" w:themeColor="text2"/>
                <w:sz w:val="28"/>
                <w:szCs w:val="28"/>
              </w:rPr>
              <w:fldChar w:fldCharType="separate"/>
            </w:r>
            <w:r w:rsidR="00BA259B">
              <w:rPr>
                <w:color w:val="4472C4" w:themeColor="text2"/>
                <w:sz w:val="28"/>
                <w:szCs w:val="28"/>
              </w:rPr>
              <w:t>01</w:t>
            </w:r>
            <w:r>
              <w:rPr>
                <w:color w:val="4472C4" w:themeColor="text2"/>
                <w:sz w:val="28"/>
                <w:szCs w:val="28"/>
              </w:rPr>
              <w:fldChar w:fldCharType="end"/>
            </w:r>
          </w:p>
        </w:tc>
      </w:tr>
      <w:tr w:rsidR="0075785F" w14:paraId="727A6415" w14:textId="77777777" w:rsidTr="0075785F">
        <w:trPr>
          <w:trHeight w:val="1118"/>
          <w:jc w:val="center"/>
        </w:trPr>
        <w:tc>
          <w:tcPr>
            <w:tcW w:w="9639" w:type="dxa"/>
          </w:tcPr>
          <w:p w14:paraId="19D3EEBC" w14:textId="66945590" w:rsidR="0075785F" w:rsidRPr="0075785F" w:rsidRDefault="0075785F" w:rsidP="00866FCC">
            <w:pPr>
              <w:pStyle w:val="AMainBodyText"/>
              <w:rPr>
                <w:color w:val="4472C4" w:themeColor="text2"/>
                <w:sz w:val="28"/>
                <w:szCs w:val="28"/>
              </w:rPr>
            </w:pPr>
            <w:r w:rsidRPr="0075785F">
              <w:rPr>
                <w:color w:val="4472C4" w:themeColor="text2"/>
                <w:sz w:val="28"/>
                <w:szCs w:val="28"/>
              </w:rPr>
              <w:t>Issue Date:</w:t>
            </w:r>
            <w:r>
              <w:rPr>
                <w:color w:val="4472C4" w:themeColor="text2"/>
                <w:sz w:val="28"/>
                <w:szCs w:val="28"/>
              </w:rPr>
              <w:t xml:space="preserve"> </w:t>
            </w:r>
            <w:r>
              <w:rPr>
                <w:color w:val="4472C4" w:themeColor="text2"/>
                <w:sz w:val="28"/>
                <w:szCs w:val="28"/>
              </w:rPr>
              <w:fldChar w:fldCharType="begin"/>
            </w:r>
            <w:r>
              <w:rPr>
                <w:color w:val="4472C4" w:themeColor="text2"/>
                <w:sz w:val="28"/>
                <w:szCs w:val="28"/>
              </w:rPr>
              <w:instrText xml:space="preserve"> DocProperty "cpIssueDate" </w:instrText>
            </w:r>
            <w:r>
              <w:rPr>
                <w:color w:val="4472C4" w:themeColor="text2"/>
                <w:sz w:val="28"/>
                <w:szCs w:val="28"/>
              </w:rPr>
              <w:fldChar w:fldCharType="separate"/>
            </w:r>
            <w:r w:rsidR="00BA259B">
              <w:rPr>
                <w:color w:val="4472C4" w:themeColor="text2"/>
                <w:sz w:val="28"/>
                <w:szCs w:val="28"/>
              </w:rPr>
              <w:t>28 Oct 2024</w:t>
            </w:r>
            <w:r>
              <w:rPr>
                <w:color w:val="4472C4" w:themeColor="text2"/>
                <w:sz w:val="28"/>
                <w:szCs w:val="28"/>
              </w:rPr>
              <w:fldChar w:fldCharType="end"/>
            </w:r>
          </w:p>
        </w:tc>
      </w:tr>
    </w:tbl>
    <w:p w14:paraId="5C5E65E6" w14:textId="77777777" w:rsidR="00F84322" w:rsidRDefault="00F84322" w:rsidP="0075785F">
      <w:pPr>
        <w:pStyle w:val="AHeaderSeperator"/>
      </w:pPr>
    </w:p>
    <w:p w14:paraId="2C781487" w14:textId="77777777" w:rsidR="00866FCC" w:rsidRDefault="00866FCC" w:rsidP="00866FCC">
      <w:pPr>
        <w:pStyle w:val="AMainBodyText"/>
      </w:pPr>
    </w:p>
    <w:p w14:paraId="15B84F12" w14:textId="77777777" w:rsidR="00866FCC" w:rsidRDefault="00866FCC" w:rsidP="00866FCC">
      <w:pPr>
        <w:pStyle w:val="AMainBodyText"/>
        <w:sectPr w:rsidR="00866FCC" w:rsidSect="008A4146">
          <w:headerReference w:type="even" r:id="rId12"/>
          <w:headerReference w:type="default" r:id="rId13"/>
          <w:footerReference w:type="even" r:id="rId14"/>
          <w:footerReference w:type="default" r:id="rId15"/>
          <w:headerReference w:type="first" r:id="rId16"/>
          <w:footerReference w:type="first" r:id="rId17"/>
          <w:pgSz w:w="11906" w:h="16838" w:code="9"/>
          <w:pgMar w:top="1134" w:right="1134" w:bottom="1134" w:left="1134" w:header="709" w:footer="284" w:gutter="0"/>
          <w:cols w:space="708"/>
          <w:docGrid w:linePitch="360"/>
        </w:sectPr>
      </w:pPr>
    </w:p>
    <w:tbl>
      <w:tblPr>
        <w:tblW w:w="9645"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A0" w:firstRow="1" w:lastRow="0" w:firstColumn="1" w:lastColumn="0" w:noHBand="0" w:noVBand="1"/>
      </w:tblPr>
      <w:tblGrid>
        <w:gridCol w:w="1413"/>
        <w:gridCol w:w="4964"/>
        <w:gridCol w:w="852"/>
        <w:gridCol w:w="2416"/>
      </w:tblGrid>
      <w:tr w:rsidR="00E123B4" w14:paraId="43B83727" w14:textId="77777777" w:rsidTr="00E123B4">
        <w:trPr>
          <w:trHeight w:val="340"/>
        </w:trPr>
        <w:tc>
          <w:tcPr>
            <w:tcW w:w="9639"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6AA2DA" w:themeFill="accent2"/>
            <w:hideMark/>
          </w:tcPr>
          <w:p w14:paraId="0718210A" w14:textId="77777777" w:rsidR="00E123B4" w:rsidRDefault="00E123B4">
            <w:pPr>
              <w:pStyle w:val="AControlHeaderLeft"/>
              <w:rPr>
                <w:lang w:eastAsia="en-US"/>
              </w:rPr>
            </w:pPr>
            <w:r>
              <w:rPr>
                <w:lang w:eastAsia="en-US"/>
              </w:rPr>
              <w:lastRenderedPageBreak/>
              <w:t>Document Control</w:t>
            </w:r>
          </w:p>
        </w:tc>
      </w:tr>
      <w:tr w:rsidR="00E123B4" w14:paraId="36CF5FE0" w14:textId="77777777" w:rsidTr="00E123B4">
        <w:trPr>
          <w:trHeight w:val="454"/>
        </w:trPr>
        <w:tc>
          <w:tcPr>
            <w:tcW w:w="141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6AA2DA" w:themeFill="accent2"/>
            <w:hideMark/>
          </w:tcPr>
          <w:p w14:paraId="0D28A7B1" w14:textId="77777777" w:rsidR="00E123B4" w:rsidRDefault="00E123B4">
            <w:pPr>
              <w:pStyle w:val="AControlHeaderLeft"/>
              <w:rPr>
                <w:lang w:eastAsia="en-US"/>
              </w:rPr>
            </w:pPr>
            <w:r>
              <w:rPr>
                <w:lang w:eastAsia="en-US"/>
              </w:rPr>
              <w:t>Status:</w:t>
            </w:r>
          </w:p>
        </w:tc>
        <w:tc>
          <w:tcPr>
            <w:tcW w:w="496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BB5E094" w14:textId="77777777" w:rsidR="00E123B4" w:rsidRDefault="00E123B4">
            <w:pPr>
              <w:pStyle w:val="ATableBodyLeft"/>
            </w:pPr>
            <w:r>
              <w:t>Live</w:t>
            </w: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6AA2DA" w:themeFill="accent2"/>
            <w:hideMark/>
          </w:tcPr>
          <w:p w14:paraId="3B757F35" w14:textId="77777777" w:rsidR="00E123B4" w:rsidRDefault="00E123B4">
            <w:pPr>
              <w:pStyle w:val="AControlHeaderLeft"/>
              <w:rPr>
                <w:lang w:eastAsia="en-US"/>
              </w:rPr>
            </w:pPr>
            <w:r>
              <w:rPr>
                <w:lang w:eastAsia="en-US"/>
              </w:rPr>
              <w:t>Date:</w:t>
            </w:r>
          </w:p>
        </w:tc>
        <w:tc>
          <w:tcPr>
            <w:tcW w:w="241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59DEE65" w14:textId="63091CCE" w:rsidR="00E123B4" w:rsidRDefault="00CF11FF">
            <w:pPr>
              <w:pStyle w:val="ATableBodyLeft"/>
            </w:pPr>
            <w:fldSimple w:instr=" DocProperty &quot;cpIssueDate&quot; ">
              <w:r w:rsidR="00BA259B">
                <w:t>28 Oct 2024</w:t>
              </w:r>
            </w:fldSimple>
          </w:p>
        </w:tc>
      </w:tr>
    </w:tbl>
    <w:p w14:paraId="4C9DDD48" w14:textId="77777777" w:rsidR="00E123B4" w:rsidRDefault="00E123B4" w:rsidP="00E123B4">
      <w:pPr>
        <w:pStyle w:val="ATableBodyLeft"/>
      </w:pPr>
    </w:p>
    <w:tbl>
      <w:tblPr>
        <w:tblW w:w="9645"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A0" w:firstRow="1" w:lastRow="0" w:firstColumn="1" w:lastColumn="0" w:noHBand="0" w:noVBand="1"/>
      </w:tblPr>
      <w:tblGrid>
        <w:gridCol w:w="1419"/>
        <w:gridCol w:w="4003"/>
        <w:gridCol w:w="4223"/>
      </w:tblGrid>
      <w:tr w:rsidR="00E123B4" w14:paraId="0A92B5C5" w14:textId="77777777" w:rsidTr="00ED01A7">
        <w:trPr>
          <w:trHeight w:val="340"/>
        </w:trPr>
        <w:tc>
          <w:tcPr>
            <w:tcW w:w="964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6AA2DA" w:themeFill="accent2"/>
            <w:hideMark/>
          </w:tcPr>
          <w:p w14:paraId="5F3EE2E1" w14:textId="77777777" w:rsidR="00E123B4" w:rsidRDefault="00E123B4">
            <w:pPr>
              <w:pStyle w:val="AControlHeaderLeft"/>
              <w:rPr>
                <w:lang w:eastAsia="en-US"/>
              </w:rPr>
            </w:pPr>
            <w:r>
              <w:rPr>
                <w:lang w:eastAsia="en-US"/>
              </w:rPr>
              <w:t>Approval / Acceptance</w:t>
            </w:r>
          </w:p>
        </w:tc>
      </w:tr>
      <w:tr w:rsidR="00E123B4" w14:paraId="670D58B5" w14:textId="77777777" w:rsidTr="00ED01A7">
        <w:trPr>
          <w:trHeight w:val="283"/>
        </w:trPr>
        <w:tc>
          <w:tcPr>
            <w:tcW w:w="14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6AA2DA" w:themeFill="accent2"/>
          </w:tcPr>
          <w:p w14:paraId="39540CDA" w14:textId="77777777" w:rsidR="00E123B4" w:rsidRDefault="00E123B4">
            <w:pPr>
              <w:pStyle w:val="AControlHeader"/>
              <w:rPr>
                <w:lang w:eastAsia="en-US"/>
              </w:rPr>
            </w:pPr>
          </w:p>
        </w:tc>
        <w:tc>
          <w:tcPr>
            <w:tcW w:w="400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6AA2DA" w:themeFill="accent2"/>
            <w:hideMark/>
          </w:tcPr>
          <w:p w14:paraId="687DC934" w14:textId="77777777" w:rsidR="00E123B4" w:rsidRDefault="00E123B4">
            <w:pPr>
              <w:pStyle w:val="AControlHeader"/>
              <w:rPr>
                <w:lang w:eastAsia="en-US"/>
              </w:rPr>
            </w:pPr>
            <w:r>
              <w:rPr>
                <w:lang w:eastAsia="en-US"/>
              </w:rPr>
              <w:t>Author</w:t>
            </w:r>
          </w:p>
        </w:tc>
        <w:tc>
          <w:tcPr>
            <w:tcW w:w="4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6AA2DA" w:themeFill="accent2"/>
            <w:hideMark/>
          </w:tcPr>
          <w:p w14:paraId="3C9CD111" w14:textId="77777777" w:rsidR="00E123B4" w:rsidRDefault="00E123B4">
            <w:pPr>
              <w:pStyle w:val="AControlHeader"/>
              <w:rPr>
                <w:lang w:eastAsia="en-US"/>
              </w:rPr>
            </w:pPr>
            <w:r>
              <w:rPr>
                <w:lang w:eastAsia="en-US"/>
              </w:rPr>
              <w:t>Approved</w:t>
            </w:r>
          </w:p>
        </w:tc>
      </w:tr>
      <w:tr w:rsidR="00ED01A7" w14:paraId="58DBA102" w14:textId="77777777" w:rsidTr="00ED01A7">
        <w:trPr>
          <w:trHeight w:val="454"/>
        </w:trPr>
        <w:tc>
          <w:tcPr>
            <w:tcW w:w="14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6AA2DA" w:themeFill="accent2"/>
            <w:hideMark/>
          </w:tcPr>
          <w:p w14:paraId="0611084D" w14:textId="77777777" w:rsidR="00ED01A7" w:rsidRDefault="00ED01A7" w:rsidP="00ED01A7">
            <w:pPr>
              <w:pStyle w:val="AControlHeaderLeft"/>
              <w:rPr>
                <w:lang w:eastAsia="en-US"/>
              </w:rPr>
            </w:pPr>
            <w:r>
              <w:rPr>
                <w:lang w:eastAsia="en-US"/>
              </w:rPr>
              <w:t>Title:</w:t>
            </w:r>
          </w:p>
        </w:tc>
        <w:tc>
          <w:tcPr>
            <w:tcW w:w="40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6781EB4" w14:textId="3CCE24DA" w:rsidR="00ED01A7" w:rsidRDefault="00ED01A7" w:rsidP="00ED01A7">
            <w:pPr>
              <w:pStyle w:val="ATableBodyLeft"/>
            </w:pPr>
            <w:r>
              <w:t>Director</w:t>
            </w:r>
          </w:p>
        </w:tc>
        <w:tc>
          <w:tcPr>
            <w:tcW w:w="42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93ECA16" w14:textId="77777777" w:rsidR="00ED01A7" w:rsidRDefault="00ED01A7" w:rsidP="00ED01A7">
            <w:pPr>
              <w:pStyle w:val="ATableBodyLeft"/>
            </w:pPr>
          </w:p>
        </w:tc>
      </w:tr>
      <w:tr w:rsidR="00ED01A7" w14:paraId="0F727286" w14:textId="77777777" w:rsidTr="00ED01A7">
        <w:trPr>
          <w:trHeight w:val="454"/>
        </w:trPr>
        <w:tc>
          <w:tcPr>
            <w:tcW w:w="14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6AA2DA" w:themeFill="accent2"/>
            <w:hideMark/>
          </w:tcPr>
          <w:p w14:paraId="7CBC9C98" w14:textId="77777777" w:rsidR="00ED01A7" w:rsidRDefault="00ED01A7" w:rsidP="00ED01A7">
            <w:pPr>
              <w:pStyle w:val="AControlHeaderLeft"/>
              <w:rPr>
                <w:lang w:eastAsia="en-US"/>
              </w:rPr>
            </w:pPr>
            <w:r>
              <w:rPr>
                <w:lang w:eastAsia="en-US"/>
              </w:rPr>
              <w:t>Company:</w:t>
            </w:r>
          </w:p>
        </w:tc>
        <w:tc>
          <w:tcPr>
            <w:tcW w:w="40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AD06F5F" w14:textId="07B53515" w:rsidR="00ED01A7" w:rsidRDefault="00ED01A7" w:rsidP="00ED01A7">
            <w:pPr>
              <w:pStyle w:val="ATableBodyLeft"/>
            </w:pPr>
            <w:r>
              <w:t xml:space="preserve">M2 Safety Consultants Ltd </w:t>
            </w:r>
          </w:p>
        </w:tc>
        <w:tc>
          <w:tcPr>
            <w:tcW w:w="42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94D8EF7" w14:textId="77777777" w:rsidR="00ED01A7" w:rsidRDefault="00ED01A7" w:rsidP="00ED01A7">
            <w:pPr>
              <w:pStyle w:val="ATableBodyLeft"/>
            </w:pPr>
          </w:p>
        </w:tc>
      </w:tr>
      <w:tr w:rsidR="00ED01A7" w14:paraId="57B89FBA" w14:textId="77777777" w:rsidTr="00ED01A7">
        <w:trPr>
          <w:trHeight w:val="454"/>
        </w:trPr>
        <w:tc>
          <w:tcPr>
            <w:tcW w:w="14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6AA2DA" w:themeFill="accent2"/>
            <w:hideMark/>
          </w:tcPr>
          <w:p w14:paraId="34A03B86" w14:textId="77777777" w:rsidR="00ED01A7" w:rsidRDefault="00ED01A7" w:rsidP="00ED01A7">
            <w:pPr>
              <w:pStyle w:val="AControlHeaderLeft"/>
              <w:rPr>
                <w:lang w:eastAsia="en-US"/>
              </w:rPr>
            </w:pPr>
            <w:r>
              <w:rPr>
                <w:lang w:eastAsia="en-US"/>
              </w:rPr>
              <w:t>Name:</w:t>
            </w:r>
          </w:p>
        </w:tc>
        <w:tc>
          <w:tcPr>
            <w:tcW w:w="40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2184A0B" w14:textId="2A3C91CF" w:rsidR="00ED01A7" w:rsidRDefault="00ED01A7" w:rsidP="00ED01A7">
            <w:pPr>
              <w:pStyle w:val="ATableBodyLeft"/>
            </w:pPr>
            <w:r>
              <w:t>Fraser Morrison</w:t>
            </w:r>
          </w:p>
        </w:tc>
        <w:tc>
          <w:tcPr>
            <w:tcW w:w="42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8DD2A9C" w14:textId="77777777" w:rsidR="00ED01A7" w:rsidRDefault="00ED01A7" w:rsidP="00ED01A7">
            <w:pPr>
              <w:pStyle w:val="ATableBodyLeft"/>
            </w:pPr>
          </w:p>
        </w:tc>
      </w:tr>
      <w:tr w:rsidR="00E123B4" w14:paraId="31BA4053" w14:textId="77777777" w:rsidTr="00ED01A7">
        <w:trPr>
          <w:trHeight w:val="1134"/>
        </w:trPr>
        <w:tc>
          <w:tcPr>
            <w:tcW w:w="14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6AA2DA" w:themeFill="accent2"/>
            <w:hideMark/>
          </w:tcPr>
          <w:p w14:paraId="60D4997B" w14:textId="77777777" w:rsidR="00E123B4" w:rsidRDefault="00E123B4">
            <w:pPr>
              <w:pStyle w:val="AControlHeaderLeft"/>
              <w:rPr>
                <w:lang w:eastAsia="en-US"/>
              </w:rPr>
            </w:pPr>
            <w:r>
              <w:rPr>
                <w:lang w:eastAsia="en-US"/>
              </w:rPr>
              <w:t>Signature:</w:t>
            </w:r>
          </w:p>
        </w:tc>
        <w:sdt>
          <w:sdtPr>
            <w:rPr>
              <w:noProof/>
            </w:rPr>
            <w:alias w:val="ccAuthorSignature"/>
            <w:tag w:val="ccAuthorSignature"/>
            <w:id w:val="1516800964"/>
            <w:picture/>
          </w:sdtPr>
          <w:sdtEndPr/>
          <w:sdtContent>
            <w:tc>
              <w:tcPr>
                <w:tcW w:w="40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710E7A3" w14:textId="12E40898" w:rsidR="00E123B4" w:rsidRDefault="00E123B4">
                <w:pPr>
                  <w:pStyle w:val="ATableBodyLeft"/>
                  <w:rPr>
                    <w:noProof/>
                  </w:rPr>
                </w:pPr>
                <w:r>
                  <w:rPr>
                    <w:noProof/>
                  </w:rPr>
                  <w:drawing>
                    <wp:inline distT="0" distB="0" distL="0" distR="0" wp14:anchorId="4E755A5A" wp14:editId="371099AB">
                      <wp:extent cx="1905000" cy="46355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905000" cy="463550"/>
                              </a:xfrm>
                              <a:prstGeom prst="rect">
                                <a:avLst/>
                              </a:prstGeom>
                              <a:noFill/>
                              <a:ln>
                                <a:noFill/>
                              </a:ln>
                            </pic:spPr>
                          </pic:pic>
                        </a:graphicData>
                      </a:graphic>
                    </wp:inline>
                  </w:drawing>
                </w:r>
              </w:p>
            </w:tc>
          </w:sdtContent>
        </w:sdt>
        <w:tc>
          <w:tcPr>
            <w:tcW w:w="42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E933DE5" w14:textId="77777777" w:rsidR="00E123B4" w:rsidRDefault="00E123B4">
            <w:pPr>
              <w:pStyle w:val="ATableBodyLeft"/>
            </w:pPr>
          </w:p>
        </w:tc>
      </w:tr>
      <w:tr w:rsidR="00E123B4" w14:paraId="2704DF30" w14:textId="77777777" w:rsidTr="00ED01A7">
        <w:trPr>
          <w:trHeight w:val="454"/>
        </w:trPr>
        <w:tc>
          <w:tcPr>
            <w:tcW w:w="14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6AA2DA" w:themeFill="accent2"/>
            <w:hideMark/>
          </w:tcPr>
          <w:p w14:paraId="51428A97" w14:textId="77777777" w:rsidR="00E123B4" w:rsidRDefault="00E123B4">
            <w:pPr>
              <w:pStyle w:val="AControlHeaderLeft"/>
              <w:rPr>
                <w:lang w:eastAsia="en-US"/>
              </w:rPr>
            </w:pPr>
            <w:r>
              <w:rPr>
                <w:lang w:eastAsia="en-US"/>
              </w:rPr>
              <w:t>Date:</w:t>
            </w:r>
          </w:p>
        </w:tc>
        <w:tc>
          <w:tcPr>
            <w:tcW w:w="40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0CBA5EA" w14:textId="5C27D919" w:rsidR="00E123B4" w:rsidRDefault="00CF11FF">
            <w:pPr>
              <w:pStyle w:val="ATableBodyLeft"/>
            </w:pPr>
            <w:fldSimple w:instr=" DocProperty &quot;cpAmendedDate&quot; ">
              <w:r w:rsidR="00BA259B">
                <w:t>05 Feb 2020</w:t>
              </w:r>
            </w:fldSimple>
          </w:p>
        </w:tc>
        <w:tc>
          <w:tcPr>
            <w:tcW w:w="42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FA8BA6E" w14:textId="77777777" w:rsidR="00E123B4" w:rsidRDefault="00E123B4">
            <w:pPr>
              <w:pStyle w:val="ATableBodyLeft"/>
            </w:pPr>
          </w:p>
        </w:tc>
      </w:tr>
    </w:tbl>
    <w:p w14:paraId="09A1FA44" w14:textId="77777777" w:rsidR="002753E0" w:rsidRPr="00713B8E" w:rsidRDefault="002753E0" w:rsidP="00D3521A">
      <w:pPr>
        <w:pStyle w:val="ATableBodyLeft"/>
      </w:pPr>
    </w:p>
    <w:tbl>
      <w:tblPr>
        <w:tblW w:w="9639"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040" w:firstRow="0" w:lastRow="1" w:firstColumn="0" w:lastColumn="0" w:noHBand="0" w:noVBand="0"/>
      </w:tblPr>
      <w:tblGrid>
        <w:gridCol w:w="668"/>
        <w:gridCol w:w="1474"/>
        <w:gridCol w:w="2402"/>
        <w:gridCol w:w="2403"/>
        <w:gridCol w:w="1342"/>
        <w:gridCol w:w="1350"/>
      </w:tblGrid>
      <w:tr w:rsidR="002753E0" w:rsidRPr="005F6A79" w14:paraId="03551BE3" w14:textId="77777777" w:rsidTr="007C2906">
        <w:trPr>
          <w:trHeight w:val="340"/>
        </w:trPr>
        <w:tc>
          <w:tcPr>
            <w:tcW w:w="9639" w:type="dxa"/>
            <w:gridSpan w:val="6"/>
            <w:shd w:val="clear" w:color="auto" w:fill="6AA2DA" w:themeFill="accent2"/>
          </w:tcPr>
          <w:p w14:paraId="260AB1D6" w14:textId="77777777" w:rsidR="002753E0" w:rsidRPr="005F6A79" w:rsidRDefault="002753E0" w:rsidP="007C2906">
            <w:pPr>
              <w:pStyle w:val="AControlHeaderLeft"/>
            </w:pPr>
            <w:r w:rsidRPr="006159C2">
              <w:t>Revision History</w:t>
            </w:r>
          </w:p>
        </w:tc>
      </w:tr>
      <w:tr w:rsidR="00075279" w:rsidRPr="00075279" w14:paraId="2AAED7EE" w14:textId="77777777" w:rsidTr="007C2906">
        <w:trPr>
          <w:trHeight w:val="227"/>
        </w:trPr>
        <w:tc>
          <w:tcPr>
            <w:tcW w:w="9639" w:type="dxa"/>
            <w:gridSpan w:val="6"/>
            <w:shd w:val="clear" w:color="auto" w:fill="auto"/>
          </w:tcPr>
          <w:p w14:paraId="731B8F54" w14:textId="77777777" w:rsidR="002753E0" w:rsidRPr="00713B8E" w:rsidRDefault="002753E0" w:rsidP="00713B8E">
            <w:pPr>
              <w:pStyle w:val="ATableBodyLeft"/>
            </w:pPr>
            <w:r w:rsidRPr="00713B8E">
              <w:t>This document should be reviewed at least every 12 months to maintain its effectiveness.</w:t>
            </w:r>
          </w:p>
          <w:p w14:paraId="03568EBF" w14:textId="77777777" w:rsidR="002753E0" w:rsidRPr="003D2B92" w:rsidRDefault="002753E0" w:rsidP="00713B8E">
            <w:pPr>
              <w:pStyle w:val="ATableBodyLeft"/>
            </w:pPr>
            <w:r w:rsidRPr="00713B8E">
              <w:t>Record the details of any changes made as a result of these reviews in the table below:</w:t>
            </w:r>
          </w:p>
        </w:tc>
      </w:tr>
      <w:tr w:rsidR="007C2906" w:rsidRPr="006159C2" w14:paraId="63CED1E9" w14:textId="77777777" w:rsidTr="007C2906">
        <w:trPr>
          <w:trHeight w:val="283"/>
        </w:trPr>
        <w:tc>
          <w:tcPr>
            <w:tcW w:w="668" w:type="dxa"/>
            <w:shd w:val="clear" w:color="auto" w:fill="6AA2DA" w:themeFill="accent2"/>
          </w:tcPr>
          <w:p w14:paraId="109E9530" w14:textId="77777777" w:rsidR="002753E0" w:rsidRPr="006159C2" w:rsidRDefault="002753E0" w:rsidP="0007200A">
            <w:pPr>
              <w:pStyle w:val="AControlHeader"/>
            </w:pPr>
            <w:r w:rsidRPr="006159C2">
              <w:t>Rev:</w:t>
            </w:r>
          </w:p>
        </w:tc>
        <w:tc>
          <w:tcPr>
            <w:tcW w:w="1474" w:type="dxa"/>
            <w:shd w:val="clear" w:color="auto" w:fill="6AA2DA" w:themeFill="accent2"/>
          </w:tcPr>
          <w:p w14:paraId="2ECE101B" w14:textId="77777777" w:rsidR="002753E0" w:rsidRPr="006159C2" w:rsidRDefault="002753E0" w:rsidP="0007200A">
            <w:pPr>
              <w:pStyle w:val="AControlHeader"/>
            </w:pPr>
            <w:r w:rsidRPr="006159C2">
              <w:t>Date:</w:t>
            </w:r>
          </w:p>
        </w:tc>
        <w:tc>
          <w:tcPr>
            <w:tcW w:w="2402" w:type="dxa"/>
            <w:shd w:val="clear" w:color="auto" w:fill="6AA2DA" w:themeFill="accent2"/>
          </w:tcPr>
          <w:p w14:paraId="324CA218" w14:textId="77777777" w:rsidR="002753E0" w:rsidRPr="006159C2" w:rsidRDefault="002753E0" w:rsidP="0007200A">
            <w:pPr>
              <w:pStyle w:val="AControlHeader"/>
            </w:pPr>
            <w:r w:rsidRPr="006159C2">
              <w:t>Reason for Review:</w:t>
            </w:r>
          </w:p>
        </w:tc>
        <w:tc>
          <w:tcPr>
            <w:tcW w:w="2403" w:type="dxa"/>
            <w:shd w:val="clear" w:color="auto" w:fill="6AA2DA" w:themeFill="accent2"/>
          </w:tcPr>
          <w:p w14:paraId="40F334BB" w14:textId="77777777" w:rsidR="002753E0" w:rsidRPr="006159C2" w:rsidRDefault="002753E0" w:rsidP="0007200A">
            <w:pPr>
              <w:pStyle w:val="AControlHeader"/>
            </w:pPr>
            <w:r w:rsidRPr="006159C2">
              <w:t>Nature of Changes:</w:t>
            </w:r>
          </w:p>
        </w:tc>
        <w:tc>
          <w:tcPr>
            <w:tcW w:w="1342" w:type="dxa"/>
            <w:shd w:val="clear" w:color="auto" w:fill="6AA2DA" w:themeFill="accent2"/>
          </w:tcPr>
          <w:p w14:paraId="4D3AC4BF" w14:textId="77777777" w:rsidR="002753E0" w:rsidRPr="006159C2" w:rsidRDefault="002753E0" w:rsidP="0007200A">
            <w:pPr>
              <w:pStyle w:val="AControlHeader"/>
            </w:pPr>
            <w:r w:rsidRPr="006159C2">
              <w:t>Prepared by:</w:t>
            </w:r>
          </w:p>
        </w:tc>
        <w:tc>
          <w:tcPr>
            <w:tcW w:w="1350" w:type="dxa"/>
            <w:shd w:val="clear" w:color="auto" w:fill="6AA2DA" w:themeFill="accent2"/>
          </w:tcPr>
          <w:p w14:paraId="629AB2EB" w14:textId="77777777" w:rsidR="002753E0" w:rsidRPr="006159C2" w:rsidRDefault="002753E0" w:rsidP="0007200A">
            <w:pPr>
              <w:pStyle w:val="AControlHeader"/>
            </w:pPr>
            <w:r w:rsidRPr="006159C2">
              <w:t>Checked by:</w:t>
            </w:r>
          </w:p>
        </w:tc>
      </w:tr>
      <w:tr w:rsidR="00713B8E" w:rsidRPr="00713B8E" w14:paraId="6E38DE89" w14:textId="77777777" w:rsidTr="007C2906">
        <w:tc>
          <w:tcPr>
            <w:tcW w:w="668" w:type="dxa"/>
            <w:shd w:val="clear" w:color="auto" w:fill="auto"/>
          </w:tcPr>
          <w:p w14:paraId="1057D11B" w14:textId="77777777" w:rsidR="002753E0" w:rsidRPr="00713B8E" w:rsidRDefault="002753E0" w:rsidP="00713B8E">
            <w:pPr>
              <w:pStyle w:val="ATableBodyLeft"/>
            </w:pPr>
          </w:p>
        </w:tc>
        <w:tc>
          <w:tcPr>
            <w:tcW w:w="1474" w:type="dxa"/>
            <w:shd w:val="clear" w:color="auto" w:fill="auto"/>
          </w:tcPr>
          <w:p w14:paraId="13FDBD25" w14:textId="77777777" w:rsidR="002753E0" w:rsidRPr="00713B8E" w:rsidRDefault="002753E0" w:rsidP="00713B8E">
            <w:pPr>
              <w:pStyle w:val="ATableBodyLeft"/>
            </w:pPr>
          </w:p>
        </w:tc>
        <w:tc>
          <w:tcPr>
            <w:tcW w:w="2402" w:type="dxa"/>
            <w:shd w:val="clear" w:color="auto" w:fill="auto"/>
          </w:tcPr>
          <w:p w14:paraId="084E0119" w14:textId="77777777" w:rsidR="002753E0" w:rsidRPr="00713B8E" w:rsidRDefault="002753E0" w:rsidP="00713B8E">
            <w:pPr>
              <w:pStyle w:val="ATableBodyLeft"/>
            </w:pPr>
          </w:p>
        </w:tc>
        <w:tc>
          <w:tcPr>
            <w:tcW w:w="2403" w:type="dxa"/>
            <w:shd w:val="clear" w:color="auto" w:fill="auto"/>
          </w:tcPr>
          <w:p w14:paraId="338CC897" w14:textId="77777777" w:rsidR="002753E0" w:rsidRPr="00713B8E" w:rsidRDefault="002753E0" w:rsidP="00713B8E">
            <w:pPr>
              <w:pStyle w:val="ATableBodyLeft"/>
            </w:pPr>
          </w:p>
        </w:tc>
        <w:tc>
          <w:tcPr>
            <w:tcW w:w="1342" w:type="dxa"/>
            <w:shd w:val="clear" w:color="auto" w:fill="auto"/>
          </w:tcPr>
          <w:p w14:paraId="3AF81EA6" w14:textId="77777777" w:rsidR="002753E0" w:rsidRPr="00713B8E" w:rsidRDefault="002753E0" w:rsidP="00713B8E">
            <w:pPr>
              <w:pStyle w:val="ATableBodyLeft"/>
            </w:pPr>
          </w:p>
        </w:tc>
        <w:tc>
          <w:tcPr>
            <w:tcW w:w="1350" w:type="dxa"/>
            <w:shd w:val="clear" w:color="auto" w:fill="auto"/>
          </w:tcPr>
          <w:p w14:paraId="5BBC9F51" w14:textId="77777777" w:rsidR="002753E0" w:rsidRPr="00713B8E" w:rsidRDefault="002753E0" w:rsidP="00713B8E">
            <w:pPr>
              <w:pStyle w:val="ATableBodyLeft"/>
            </w:pPr>
          </w:p>
        </w:tc>
      </w:tr>
      <w:tr w:rsidR="00713B8E" w:rsidRPr="00713B8E" w14:paraId="737659BA" w14:textId="77777777" w:rsidTr="007C2906">
        <w:tc>
          <w:tcPr>
            <w:tcW w:w="668" w:type="dxa"/>
            <w:shd w:val="clear" w:color="auto" w:fill="auto"/>
          </w:tcPr>
          <w:p w14:paraId="16BE0E21" w14:textId="77777777" w:rsidR="002753E0" w:rsidRPr="00713B8E" w:rsidRDefault="002753E0" w:rsidP="00713B8E">
            <w:pPr>
              <w:pStyle w:val="ATableBodyLeft"/>
            </w:pPr>
          </w:p>
        </w:tc>
        <w:tc>
          <w:tcPr>
            <w:tcW w:w="1474" w:type="dxa"/>
            <w:shd w:val="clear" w:color="auto" w:fill="auto"/>
          </w:tcPr>
          <w:p w14:paraId="1430D23F" w14:textId="77777777" w:rsidR="002753E0" w:rsidRPr="00713B8E" w:rsidRDefault="002753E0" w:rsidP="00713B8E">
            <w:pPr>
              <w:pStyle w:val="ATableBodyLeft"/>
            </w:pPr>
          </w:p>
        </w:tc>
        <w:tc>
          <w:tcPr>
            <w:tcW w:w="2402" w:type="dxa"/>
            <w:shd w:val="clear" w:color="auto" w:fill="auto"/>
          </w:tcPr>
          <w:p w14:paraId="2FFE6E97" w14:textId="77777777" w:rsidR="002753E0" w:rsidRPr="00713B8E" w:rsidRDefault="002753E0" w:rsidP="00713B8E">
            <w:pPr>
              <w:pStyle w:val="ATableBodyLeft"/>
            </w:pPr>
          </w:p>
        </w:tc>
        <w:tc>
          <w:tcPr>
            <w:tcW w:w="2403" w:type="dxa"/>
            <w:shd w:val="clear" w:color="auto" w:fill="auto"/>
          </w:tcPr>
          <w:p w14:paraId="4EE55712" w14:textId="77777777" w:rsidR="002753E0" w:rsidRPr="00713B8E" w:rsidRDefault="002753E0" w:rsidP="00713B8E">
            <w:pPr>
              <w:pStyle w:val="ATableBodyLeft"/>
            </w:pPr>
          </w:p>
        </w:tc>
        <w:tc>
          <w:tcPr>
            <w:tcW w:w="1342" w:type="dxa"/>
            <w:shd w:val="clear" w:color="auto" w:fill="auto"/>
          </w:tcPr>
          <w:p w14:paraId="4F4A1A91" w14:textId="77777777" w:rsidR="002753E0" w:rsidRPr="00713B8E" w:rsidRDefault="002753E0" w:rsidP="00713B8E">
            <w:pPr>
              <w:pStyle w:val="ATableBodyLeft"/>
            </w:pPr>
          </w:p>
        </w:tc>
        <w:tc>
          <w:tcPr>
            <w:tcW w:w="1350" w:type="dxa"/>
            <w:shd w:val="clear" w:color="auto" w:fill="auto"/>
          </w:tcPr>
          <w:p w14:paraId="68E9FC06" w14:textId="77777777" w:rsidR="002753E0" w:rsidRPr="00713B8E" w:rsidRDefault="002753E0" w:rsidP="00713B8E">
            <w:pPr>
              <w:pStyle w:val="ATableBodyLeft"/>
            </w:pPr>
          </w:p>
        </w:tc>
      </w:tr>
      <w:tr w:rsidR="00713B8E" w:rsidRPr="00713B8E" w14:paraId="1434D4A7" w14:textId="77777777" w:rsidTr="007C2906">
        <w:tc>
          <w:tcPr>
            <w:tcW w:w="668" w:type="dxa"/>
            <w:shd w:val="clear" w:color="auto" w:fill="auto"/>
          </w:tcPr>
          <w:p w14:paraId="1E5D35D3" w14:textId="77777777" w:rsidR="002753E0" w:rsidRPr="00713B8E" w:rsidRDefault="002753E0" w:rsidP="00713B8E">
            <w:pPr>
              <w:pStyle w:val="ATableBodyLeft"/>
            </w:pPr>
          </w:p>
        </w:tc>
        <w:tc>
          <w:tcPr>
            <w:tcW w:w="1474" w:type="dxa"/>
            <w:shd w:val="clear" w:color="auto" w:fill="auto"/>
          </w:tcPr>
          <w:p w14:paraId="78E69FDD" w14:textId="77777777" w:rsidR="002753E0" w:rsidRPr="00713B8E" w:rsidRDefault="002753E0" w:rsidP="00713B8E">
            <w:pPr>
              <w:pStyle w:val="ATableBodyLeft"/>
            </w:pPr>
          </w:p>
        </w:tc>
        <w:tc>
          <w:tcPr>
            <w:tcW w:w="2402" w:type="dxa"/>
            <w:shd w:val="clear" w:color="auto" w:fill="auto"/>
          </w:tcPr>
          <w:p w14:paraId="428FD4AD" w14:textId="77777777" w:rsidR="002753E0" w:rsidRPr="00713B8E" w:rsidRDefault="002753E0" w:rsidP="00713B8E">
            <w:pPr>
              <w:pStyle w:val="ATableBodyLeft"/>
            </w:pPr>
          </w:p>
        </w:tc>
        <w:tc>
          <w:tcPr>
            <w:tcW w:w="2403" w:type="dxa"/>
            <w:shd w:val="clear" w:color="auto" w:fill="auto"/>
          </w:tcPr>
          <w:p w14:paraId="22DEC033" w14:textId="77777777" w:rsidR="002753E0" w:rsidRPr="00713B8E" w:rsidRDefault="002753E0" w:rsidP="00713B8E">
            <w:pPr>
              <w:pStyle w:val="ATableBodyLeft"/>
            </w:pPr>
          </w:p>
        </w:tc>
        <w:tc>
          <w:tcPr>
            <w:tcW w:w="1342" w:type="dxa"/>
            <w:shd w:val="clear" w:color="auto" w:fill="auto"/>
          </w:tcPr>
          <w:p w14:paraId="568025B7" w14:textId="77777777" w:rsidR="002753E0" w:rsidRPr="00713B8E" w:rsidRDefault="002753E0" w:rsidP="00713B8E">
            <w:pPr>
              <w:pStyle w:val="ATableBodyLeft"/>
            </w:pPr>
          </w:p>
        </w:tc>
        <w:tc>
          <w:tcPr>
            <w:tcW w:w="1350" w:type="dxa"/>
            <w:shd w:val="clear" w:color="auto" w:fill="auto"/>
          </w:tcPr>
          <w:p w14:paraId="0D33B85F" w14:textId="77777777" w:rsidR="002753E0" w:rsidRPr="00713B8E" w:rsidRDefault="002753E0" w:rsidP="00713B8E">
            <w:pPr>
              <w:pStyle w:val="ATableBodyLeft"/>
            </w:pPr>
          </w:p>
        </w:tc>
      </w:tr>
      <w:tr w:rsidR="00713B8E" w:rsidRPr="00713B8E" w14:paraId="5CD7B009" w14:textId="77777777" w:rsidTr="007C2906">
        <w:tc>
          <w:tcPr>
            <w:tcW w:w="668" w:type="dxa"/>
            <w:shd w:val="clear" w:color="auto" w:fill="auto"/>
          </w:tcPr>
          <w:p w14:paraId="49CED0BA" w14:textId="77777777" w:rsidR="002753E0" w:rsidRPr="00713B8E" w:rsidRDefault="002753E0" w:rsidP="00713B8E">
            <w:pPr>
              <w:pStyle w:val="ATableBodyLeft"/>
            </w:pPr>
          </w:p>
        </w:tc>
        <w:tc>
          <w:tcPr>
            <w:tcW w:w="1474" w:type="dxa"/>
            <w:shd w:val="clear" w:color="auto" w:fill="auto"/>
          </w:tcPr>
          <w:p w14:paraId="1E2A430B" w14:textId="77777777" w:rsidR="002753E0" w:rsidRPr="00713B8E" w:rsidRDefault="002753E0" w:rsidP="00713B8E">
            <w:pPr>
              <w:pStyle w:val="ATableBodyLeft"/>
            </w:pPr>
          </w:p>
        </w:tc>
        <w:tc>
          <w:tcPr>
            <w:tcW w:w="2402" w:type="dxa"/>
            <w:shd w:val="clear" w:color="auto" w:fill="auto"/>
          </w:tcPr>
          <w:p w14:paraId="565ABDCF" w14:textId="77777777" w:rsidR="002753E0" w:rsidRPr="00713B8E" w:rsidRDefault="002753E0" w:rsidP="00713B8E">
            <w:pPr>
              <w:pStyle w:val="ATableBodyLeft"/>
            </w:pPr>
          </w:p>
        </w:tc>
        <w:tc>
          <w:tcPr>
            <w:tcW w:w="2403" w:type="dxa"/>
            <w:shd w:val="clear" w:color="auto" w:fill="auto"/>
          </w:tcPr>
          <w:p w14:paraId="72308C9B" w14:textId="77777777" w:rsidR="002753E0" w:rsidRPr="00713B8E" w:rsidRDefault="002753E0" w:rsidP="00713B8E">
            <w:pPr>
              <w:pStyle w:val="ATableBodyLeft"/>
            </w:pPr>
          </w:p>
        </w:tc>
        <w:tc>
          <w:tcPr>
            <w:tcW w:w="1342" w:type="dxa"/>
            <w:shd w:val="clear" w:color="auto" w:fill="auto"/>
          </w:tcPr>
          <w:p w14:paraId="4B8F116A" w14:textId="77777777" w:rsidR="002753E0" w:rsidRPr="00713B8E" w:rsidRDefault="002753E0" w:rsidP="00713B8E">
            <w:pPr>
              <w:pStyle w:val="ATableBodyLeft"/>
            </w:pPr>
          </w:p>
        </w:tc>
        <w:tc>
          <w:tcPr>
            <w:tcW w:w="1350" w:type="dxa"/>
            <w:shd w:val="clear" w:color="auto" w:fill="auto"/>
          </w:tcPr>
          <w:p w14:paraId="4A9BFA21" w14:textId="77777777" w:rsidR="002753E0" w:rsidRPr="00713B8E" w:rsidRDefault="002753E0" w:rsidP="00713B8E">
            <w:pPr>
              <w:pStyle w:val="ATableBodyLeft"/>
            </w:pPr>
          </w:p>
        </w:tc>
      </w:tr>
      <w:tr w:rsidR="00713B8E" w:rsidRPr="00713B8E" w14:paraId="2287C022" w14:textId="77777777" w:rsidTr="007C2906">
        <w:tc>
          <w:tcPr>
            <w:tcW w:w="668" w:type="dxa"/>
            <w:tcBorders>
              <w:bottom w:val="single" w:sz="4" w:space="0" w:color="000000" w:themeColor="text1"/>
            </w:tcBorders>
            <w:shd w:val="clear" w:color="auto" w:fill="auto"/>
          </w:tcPr>
          <w:p w14:paraId="59892043" w14:textId="77777777" w:rsidR="002753E0" w:rsidRPr="00713B8E" w:rsidRDefault="002753E0" w:rsidP="00713B8E">
            <w:pPr>
              <w:pStyle w:val="ATableBodyLeft"/>
            </w:pPr>
          </w:p>
        </w:tc>
        <w:tc>
          <w:tcPr>
            <w:tcW w:w="1474" w:type="dxa"/>
            <w:tcBorders>
              <w:bottom w:val="single" w:sz="4" w:space="0" w:color="000000" w:themeColor="text1"/>
            </w:tcBorders>
            <w:shd w:val="clear" w:color="auto" w:fill="auto"/>
          </w:tcPr>
          <w:p w14:paraId="7CA77FC1" w14:textId="77777777" w:rsidR="002753E0" w:rsidRPr="00713B8E" w:rsidRDefault="002753E0" w:rsidP="00713B8E">
            <w:pPr>
              <w:pStyle w:val="ATableBodyLeft"/>
            </w:pPr>
          </w:p>
        </w:tc>
        <w:tc>
          <w:tcPr>
            <w:tcW w:w="2402" w:type="dxa"/>
            <w:tcBorders>
              <w:bottom w:val="single" w:sz="4" w:space="0" w:color="000000" w:themeColor="text1"/>
            </w:tcBorders>
            <w:shd w:val="clear" w:color="auto" w:fill="auto"/>
          </w:tcPr>
          <w:p w14:paraId="40DD1203" w14:textId="77777777" w:rsidR="002753E0" w:rsidRPr="00713B8E" w:rsidRDefault="002753E0" w:rsidP="00713B8E">
            <w:pPr>
              <w:pStyle w:val="ATableBodyLeft"/>
            </w:pPr>
          </w:p>
        </w:tc>
        <w:tc>
          <w:tcPr>
            <w:tcW w:w="2403" w:type="dxa"/>
            <w:tcBorders>
              <w:bottom w:val="single" w:sz="4" w:space="0" w:color="000000" w:themeColor="text1"/>
            </w:tcBorders>
            <w:shd w:val="clear" w:color="auto" w:fill="auto"/>
          </w:tcPr>
          <w:p w14:paraId="7C08E383" w14:textId="77777777" w:rsidR="002753E0" w:rsidRPr="00713B8E" w:rsidRDefault="002753E0" w:rsidP="00713B8E">
            <w:pPr>
              <w:pStyle w:val="ATableBodyLeft"/>
            </w:pPr>
          </w:p>
        </w:tc>
        <w:tc>
          <w:tcPr>
            <w:tcW w:w="1342" w:type="dxa"/>
            <w:tcBorders>
              <w:bottom w:val="single" w:sz="4" w:space="0" w:color="000000" w:themeColor="text1"/>
            </w:tcBorders>
            <w:shd w:val="clear" w:color="auto" w:fill="auto"/>
          </w:tcPr>
          <w:p w14:paraId="7C0D2467" w14:textId="77777777" w:rsidR="002753E0" w:rsidRPr="00713B8E" w:rsidRDefault="002753E0" w:rsidP="00713B8E">
            <w:pPr>
              <w:pStyle w:val="ATableBodyLeft"/>
            </w:pPr>
          </w:p>
        </w:tc>
        <w:tc>
          <w:tcPr>
            <w:tcW w:w="1350" w:type="dxa"/>
            <w:tcBorders>
              <w:bottom w:val="single" w:sz="4" w:space="0" w:color="000000" w:themeColor="text1"/>
            </w:tcBorders>
            <w:shd w:val="clear" w:color="auto" w:fill="auto"/>
          </w:tcPr>
          <w:p w14:paraId="1F3A8186" w14:textId="77777777" w:rsidR="002753E0" w:rsidRPr="00713B8E" w:rsidRDefault="002753E0" w:rsidP="00713B8E">
            <w:pPr>
              <w:pStyle w:val="ATableBodyLeft"/>
            </w:pPr>
          </w:p>
        </w:tc>
      </w:tr>
      <w:tr w:rsidR="00713B8E" w:rsidRPr="00713B8E" w14:paraId="15133E02" w14:textId="77777777" w:rsidTr="007C2906">
        <w:tc>
          <w:tcPr>
            <w:tcW w:w="668" w:type="dxa"/>
            <w:tcBorders>
              <w:left w:val="nil"/>
              <w:bottom w:val="nil"/>
              <w:right w:val="nil"/>
            </w:tcBorders>
            <w:shd w:val="clear" w:color="auto" w:fill="auto"/>
          </w:tcPr>
          <w:p w14:paraId="4CE292A5" w14:textId="77777777" w:rsidR="002753E0" w:rsidRPr="00713B8E" w:rsidRDefault="002753E0" w:rsidP="00713B8E">
            <w:pPr>
              <w:pStyle w:val="ATableBodyLeft"/>
            </w:pPr>
          </w:p>
        </w:tc>
        <w:tc>
          <w:tcPr>
            <w:tcW w:w="1474" w:type="dxa"/>
            <w:tcBorders>
              <w:left w:val="nil"/>
              <w:bottom w:val="nil"/>
              <w:right w:val="nil"/>
            </w:tcBorders>
            <w:shd w:val="clear" w:color="auto" w:fill="auto"/>
          </w:tcPr>
          <w:p w14:paraId="2B20A9EC" w14:textId="77777777" w:rsidR="002753E0" w:rsidRPr="00713B8E" w:rsidRDefault="002753E0" w:rsidP="00713B8E">
            <w:pPr>
              <w:pStyle w:val="ATableBodyLeft"/>
            </w:pPr>
          </w:p>
        </w:tc>
        <w:tc>
          <w:tcPr>
            <w:tcW w:w="2402" w:type="dxa"/>
            <w:tcBorders>
              <w:left w:val="nil"/>
              <w:bottom w:val="nil"/>
              <w:right w:val="nil"/>
            </w:tcBorders>
            <w:shd w:val="clear" w:color="auto" w:fill="auto"/>
          </w:tcPr>
          <w:p w14:paraId="1F237E61" w14:textId="77777777" w:rsidR="002753E0" w:rsidRPr="00713B8E" w:rsidRDefault="002753E0" w:rsidP="00713B8E">
            <w:pPr>
              <w:pStyle w:val="ATableBodyLeft"/>
            </w:pPr>
          </w:p>
        </w:tc>
        <w:tc>
          <w:tcPr>
            <w:tcW w:w="2403" w:type="dxa"/>
            <w:tcBorders>
              <w:left w:val="nil"/>
              <w:bottom w:val="nil"/>
              <w:right w:val="nil"/>
            </w:tcBorders>
            <w:shd w:val="clear" w:color="auto" w:fill="auto"/>
          </w:tcPr>
          <w:p w14:paraId="2FB41932" w14:textId="77777777" w:rsidR="002753E0" w:rsidRPr="00713B8E" w:rsidRDefault="002753E0" w:rsidP="00713B8E">
            <w:pPr>
              <w:pStyle w:val="ATableBodyLeft"/>
            </w:pPr>
          </w:p>
        </w:tc>
        <w:tc>
          <w:tcPr>
            <w:tcW w:w="1342" w:type="dxa"/>
            <w:tcBorders>
              <w:left w:val="nil"/>
              <w:bottom w:val="nil"/>
              <w:right w:val="nil"/>
            </w:tcBorders>
            <w:shd w:val="clear" w:color="auto" w:fill="auto"/>
          </w:tcPr>
          <w:p w14:paraId="2B37515B" w14:textId="77777777" w:rsidR="002753E0" w:rsidRPr="00713B8E" w:rsidRDefault="002753E0" w:rsidP="00713B8E">
            <w:pPr>
              <w:pStyle w:val="ATableBodyLeft"/>
            </w:pPr>
          </w:p>
        </w:tc>
        <w:tc>
          <w:tcPr>
            <w:tcW w:w="1350" w:type="dxa"/>
            <w:tcBorders>
              <w:left w:val="nil"/>
              <w:bottom w:val="nil"/>
              <w:right w:val="nil"/>
            </w:tcBorders>
            <w:shd w:val="clear" w:color="auto" w:fill="auto"/>
          </w:tcPr>
          <w:p w14:paraId="0438E0C3" w14:textId="77777777" w:rsidR="002753E0" w:rsidRPr="00713B8E" w:rsidRDefault="002753E0" w:rsidP="00713B8E">
            <w:pPr>
              <w:pStyle w:val="ATableBodyLeft"/>
            </w:pPr>
          </w:p>
        </w:tc>
      </w:tr>
    </w:tbl>
    <w:p w14:paraId="1E3E89CD" w14:textId="77777777" w:rsidR="002753E0" w:rsidRDefault="002753E0" w:rsidP="00D3521A">
      <w:pPr>
        <w:pStyle w:val="ATableBodyLeft"/>
      </w:pPr>
    </w:p>
    <w:p w14:paraId="6039445A" w14:textId="77777777" w:rsidR="00D35DF3" w:rsidRDefault="00D35DF3">
      <w:r>
        <w:br w:type="page"/>
      </w:r>
    </w:p>
    <w:p w14:paraId="10002A75" w14:textId="77777777" w:rsidR="00D35DF3" w:rsidRDefault="00D35DF3" w:rsidP="00D35DF3">
      <w:pPr>
        <w:pStyle w:val="Heading6"/>
      </w:pPr>
      <w:r>
        <w:lastRenderedPageBreak/>
        <w:t>Contents</w:t>
      </w:r>
    </w:p>
    <w:p w14:paraId="2597D9D7" w14:textId="659A4D55" w:rsidR="00BA259B" w:rsidRDefault="00892B6F">
      <w:pPr>
        <w:pStyle w:val="TOC1"/>
        <w:rPr>
          <w:rFonts w:asciiTheme="minorHAnsi" w:eastAsiaTheme="minorEastAsia" w:hAnsiTheme="minorHAnsi" w:cstheme="minorBidi"/>
          <w:bCs w:val="0"/>
          <w:noProof/>
          <w:color w:val="auto"/>
          <w:kern w:val="2"/>
          <w:szCs w:val="24"/>
          <w:lang w:eastAsia="en-GB"/>
          <w14:ligatures w14:val="standardContextual"/>
        </w:rPr>
      </w:pPr>
      <w:r>
        <w:fldChar w:fldCharType="begin"/>
      </w:r>
      <w:r>
        <w:instrText xml:space="preserve"> TOC \o "1-2" \h \z \u \t "Heading 7,7" </w:instrText>
      </w:r>
      <w:r>
        <w:fldChar w:fldCharType="separate"/>
      </w:r>
      <w:hyperlink w:anchor="_Toc181035688" w:history="1">
        <w:r w:rsidR="00BA259B" w:rsidRPr="00EF6777">
          <w:rPr>
            <w:rStyle w:val="Hyperlink"/>
            <w:noProof/>
          </w:rPr>
          <w:t>1.0</w:t>
        </w:r>
        <w:r w:rsidR="00BA259B">
          <w:rPr>
            <w:rFonts w:asciiTheme="minorHAnsi" w:eastAsiaTheme="minorEastAsia" w:hAnsiTheme="minorHAnsi" w:cstheme="minorBidi"/>
            <w:bCs w:val="0"/>
            <w:noProof/>
            <w:color w:val="auto"/>
            <w:kern w:val="2"/>
            <w:szCs w:val="24"/>
            <w:lang w:eastAsia="en-GB"/>
            <w14:ligatures w14:val="standardContextual"/>
          </w:rPr>
          <w:tab/>
        </w:r>
        <w:r w:rsidR="00BA259B" w:rsidRPr="00EF6777">
          <w:rPr>
            <w:rStyle w:val="Hyperlink"/>
            <w:noProof/>
          </w:rPr>
          <w:t>Heading 1</w:t>
        </w:r>
        <w:r w:rsidR="00BA259B">
          <w:rPr>
            <w:noProof/>
            <w:webHidden/>
          </w:rPr>
          <w:tab/>
        </w:r>
        <w:r w:rsidR="00BA259B">
          <w:rPr>
            <w:noProof/>
            <w:webHidden/>
          </w:rPr>
          <w:fldChar w:fldCharType="begin"/>
        </w:r>
        <w:r w:rsidR="00BA259B">
          <w:rPr>
            <w:noProof/>
            <w:webHidden/>
          </w:rPr>
          <w:instrText xml:space="preserve"> PAGEREF _Toc181035688 \h </w:instrText>
        </w:r>
        <w:r w:rsidR="00BA259B">
          <w:rPr>
            <w:noProof/>
            <w:webHidden/>
          </w:rPr>
        </w:r>
        <w:r w:rsidR="00BA259B">
          <w:rPr>
            <w:noProof/>
            <w:webHidden/>
          </w:rPr>
          <w:fldChar w:fldCharType="separate"/>
        </w:r>
        <w:r w:rsidR="00BA259B">
          <w:rPr>
            <w:noProof/>
            <w:webHidden/>
          </w:rPr>
          <w:t>1</w:t>
        </w:r>
        <w:r w:rsidR="00BA259B">
          <w:rPr>
            <w:noProof/>
            <w:webHidden/>
          </w:rPr>
          <w:fldChar w:fldCharType="end"/>
        </w:r>
      </w:hyperlink>
    </w:p>
    <w:p w14:paraId="4D8CC467" w14:textId="6039289F" w:rsidR="00BA259B" w:rsidRDefault="00BA259B">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689" w:history="1">
        <w:r w:rsidRPr="00EF6777">
          <w:rPr>
            <w:rStyle w:val="Hyperlink"/>
            <w:noProof/>
          </w:rPr>
          <w:t>2.0</w:t>
        </w:r>
        <w:r>
          <w:rPr>
            <w:rFonts w:asciiTheme="minorHAnsi" w:eastAsiaTheme="minorEastAsia" w:hAnsiTheme="minorHAnsi" w:cstheme="minorBidi"/>
            <w:bCs w:val="0"/>
            <w:noProof/>
            <w:color w:val="auto"/>
            <w:kern w:val="2"/>
            <w:szCs w:val="24"/>
            <w:lang w:eastAsia="en-GB"/>
            <w14:ligatures w14:val="standardContextual"/>
          </w:rPr>
          <w:tab/>
        </w:r>
        <w:r w:rsidRPr="00EF6777">
          <w:rPr>
            <w:rStyle w:val="Hyperlink"/>
            <w:noProof/>
          </w:rPr>
          <w:t>TYPE OF SIGN</w:t>
        </w:r>
        <w:r>
          <w:rPr>
            <w:noProof/>
            <w:webHidden/>
          </w:rPr>
          <w:tab/>
        </w:r>
        <w:r>
          <w:rPr>
            <w:noProof/>
            <w:webHidden/>
          </w:rPr>
          <w:fldChar w:fldCharType="begin"/>
        </w:r>
        <w:r>
          <w:rPr>
            <w:noProof/>
            <w:webHidden/>
          </w:rPr>
          <w:instrText xml:space="preserve"> PAGEREF _Toc181035689 \h </w:instrText>
        </w:r>
        <w:r>
          <w:rPr>
            <w:noProof/>
            <w:webHidden/>
          </w:rPr>
        </w:r>
        <w:r>
          <w:rPr>
            <w:noProof/>
            <w:webHidden/>
          </w:rPr>
          <w:fldChar w:fldCharType="separate"/>
        </w:r>
        <w:r>
          <w:rPr>
            <w:noProof/>
            <w:webHidden/>
          </w:rPr>
          <w:t>1</w:t>
        </w:r>
        <w:r>
          <w:rPr>
            <w:noProof/>
            <w:webHidden/>
          </w:rPr>
          <w:fldChar w:fldCharType="end"/>
        </w:r>
      </w:hyperlink>
    </w:p>
    <w:p w14:paraId="2C577F35" w14:textId="33E54C98" w:rsidR="00BA259B" w:rsidRDefault="00BA259B">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690" w:history="1">
        <w:r w:rsidRPr="00EF6777">
          <w:rPr>
            <w:rStyle w:val="Hyperlink"/>
            <w:noProof/>
          </w:rPr>
          <w:t>3.0</w:t>
        </w:r>
        <w:r>
          <w:rPr>
            <w:rFonts w:asciiTheme="minorHAnsi" w:eastAsiaTheme="minorEastAsia" w:hAnsiTheme="minorHAnsi" w:cstheme="minorBidi"/>
            <w:bCs w:val="0"/>
            <w:noProof/>
            <w:color w:val="auto"/>
            <w:kern w:val="2"/>
            <w:szCs w:val="24"/>
            <w:lang w:eastAsia="en-GB"/>
            <w14:ligatures w14:val="standardContextual"/>
          </w:rPr>
          <w:tab/>
        </w:r>
        <w:r w:rsidRPr="00EF6777">
          <w:rPr>
            <w:rStyle w:val="Hyperlink"/>
            <w:noProof/>
          </w:rPr>
          <w:t>SAFETY COLOURS:</w:t>
        </w:r>
        <w:r>
          <w:rPr>
            <w:noProof/>
            <w:webHidden/>
          </w:rPr>
          <w:tab/>
        </w:r>
        <w:r>
          <w:rPr>
            <w:noProof/>
            <w:webHidden/>
          </w:rPr>
          <w:fldChar w:fldCharType="begin"/>
        </w:r>
        <w:r>
          <w:rPr>
            <w:noProof/>
            <w:webHidden/>
          </w:rPr>
          <w:instrText xml:space="preserve"> PAGEREF _Toc181035690 \h </w:instrText>
        </w:r>
        <w:r>
          <w:rPr>
            <w:noProof/>
            <w:webHidden/>
          </w:rPr>
        </w:r>
        <w:r>
          <w:rPr>
            <w:noProof/>
            <w:webHidden/>
          </w:rPr>
          <w:fldChar w:fldCharType="separate"/>
        </w:r>
        <w:r>
          <w:rPr>
            <w:noProof/>
            <w:webHidden/>
          </w:rPr>
          <w:t>1</w:t>
        </w:r>
        <w:r>
          <w:rPr>
            <w:noProof/>
            <w:webHidden/>
          </w:rPr>
          <w:fldChar w:fldCharType="end"/>
        </w:r>
      </w:hyperlink>
    </w:p>
    <w:p w14:paraId="33B7DB49" w14:textId="111832F5" w:rsidR="00BA259B" w:rsidRDefault="00BA259B">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691" w:history="1">
        <w:r w:rsidRPr="00EF6777">
          <w:rPr>
            <w:rStyle w:val="Hyperlink"/>
            <w:noProof/>
          </w:rPr>
          <w:t>4.0</w:t>
        </w:r>
        <w:r>
          <w:rPr>
            <w:rFonts w:asciiTheme="minorHAnsi" w:eastAsiaTheme="minorEastAsia" w:hAnsiTheme="minorHAnsi" w:cstheme="minorBidi"/>
            <w:bCs w:val="0"/>
            <w:noProof/>
            <w:color w:val="auto"/>
            <w:kern w:val="2"/>
            <w:szCs w:val="24"/>
            <w:lang w:eastAsia="en-GB"/>
            <w14:ligatures w14:val="standardContextual"/>
          </w:rPr>
          <w:tab/>
        </w:r>
        <w:r w:rsidRPr="00EF6777">
          <w:rPr>
            <w:rStyle w:val="Hyperlink"/>
            <w:noProof/>
          </w:rPr>
          <w:t>MAINTENANCE</w:t>
        </w:r>
        <w:r>
          <w:rPr>
            <w:noProof/>
            <w:webHidden/>
          </w:rPr>
          <w:tab/>
        </w:r>
        <w:r>
          <w:rPr>
            <w:noProof/>
            <w:webHidden/>
          </w:rPr>
          <w:fldChar w:fldCharType="begin"/>
        </w:r>
        <w:r>
          <w:rPr>
            <w:noProof/>
            <w:webHidden/>
          </w:rPr>
          <w:instrText xml:space="preserve"> PAGEREF _Toc181035691 \h </w:instrText>
        </w:r>
        <w:r>
          <w:rPr>
            <w:noProof/>
            <w:webHidden/>
          </w:rPr>
        </w:r>
        <w:r>
          <w:rPr>
            <w:noProof/>
            <w:webHidden/>
          </w:rPr>
          <w:fldChar w:fldCharType="separate"/>
        </w:r>
        <w:r>
          <w:rPr>
            <w:noProof/>
            <w:webHidden/>
          </w:rPr>
          <w:t>2</w:t>
        </w:r>
        <w:r>
          <w:rPr>
            <w:noProof/>
            <w:webHidden/>
          </w:rPr>
          <w:fldChar w:fldCharType="end"/>
        </w:r>
      </w:hyperlink>
    </w:p>
    <w:p w14:paraId="2F6460DA" w14:textId="4CE7A39C" w:rsidR="00BA259B" w:rsidRDefault="00BA259B">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692" w:history="1">
        <w:r w:rsidRPr="00EF6777">
          <w:rPr>
            <w:rStyle w:val="Hyperlink"/>
            <w:noProof/>
          </w:rPr>
          <w:t>5.0</w:t>
        </w:r>
        <w:r>
          <w:rPr>
            <w:rFonts w:asciiTheme="minorHAnsi" w:eastAsiaTheme="minorEastAsia" w:hAnsiTheme="minorHAnsi" w:cstheme="minorBidi"/>
            <w:bCs w:val="0"/>
            <w:noProof/>
            <w:color w:val="auto"/>
            <w:kern w:val="2"/>
            <w:szCs w:val="24"/>
            <w:lang w:eastAsia="en-GB"/>
            <w14:ligatures w14:val="standardContextual"/>
          </w:rPr>
          <w:tab/>
        </w:r>
        <w:r w:rsidRPr="00EF6777">
          <w:rPr>
            <w:rStyle w:val="Hyperlink"/>
            <w:noProof/>
          </w:rPr>
          <w:t>INTERFERENCE</w:t>
        </w:r>
        <w:r>
          <w:rPr>
            <w:noProof/>
            <w:webHidden/>
          </w:rPr>
          <w:tab/>
        </w:r>
        <w:r>
          <w:rPr>
            <w:noProof/>
            <w:webHidden/>
          </w:rPr>
          <w:fldChar w:fldCharType="begin"/>
        </w:r>
        <w:r>
          <w:rPr>
            <w:noProof/>
            <w:webHidden/>
          </w:rPr>
          <w:instrText xml:space="preserve"> PAGEREF _Toc181035692 \h </w:instrText>
        </w:r>
        <w:r>
          <w:rPr>
            <w:noProof/>
            <w:webHidden/>
          </w:rPr>
        </w:r>
        <w:r>
          <w:rPr>
            <w:noProof/>
            <w:webHidden/>
          </w:rPr>
          <w:fldChar w:fldCharType="separate"/>
        </w:r>
        <w:r>
          <w:rPr>
            <w:noProof/>
            <w:webHidden/>
          </w:rPr>
          <w:t>2</w:t>
        </w:r>
        <w:r>
          <w:rPr>
            <w:noProof/>
            <w:webHidden/>
          </w:rPr>
          <w:fldChar w:fldCharType="end"/>
        </w:r>
      </w:hyperlink>
    </w:p>
    <w:p w14:paraId="38E46329" w14:textId="4A68FE8B" w:rsidR="00BA259B" w:rsidRDefault="00BA259B">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693" w:history="1">
        <w:r w:rsidRPr="00EF6777">
          <w:rPr>
            <w:rStyle w:val="Hyperlink"/>
            <w:noProof/>
          </w:rPr>
          <w:t>6.0</w:t>
        </w:r>
        <w:r>
          <w:rPr>
            <w:rFonts w:asciiTheme="minorHAnsi" w:eastAsiaTheme="minorEastAsia" w:hAnsiTheme="minorHAnsi" w:cstheme="minorBidi"/>
            <w:bCs w:val="0"/>
            <w:noProof/>
            <w:color w:val="auto"/>
            <w:kern w:val="2"/>
            <w:szCs w:val="24"/>
            <w:lang w:eastAsia="en-GB"/>
            <w14:ligatures w14:val="standardContextual"/>
          </w:rPr>
          <w:tab/>
        </w:r>
        <w:r w:rsidRPr="00EF6777">
          <w:rPr>
            <w:rStyle w:val="Hyperlink"/>
            <w:noProof/>
          </w:rPr>
          <w:t>SIGNBOARDS</w:t>
        </w:r>
        <w:r>
          <w:rPr>
            <w:noProof/>
            <w:webHidden/>
          </w:rPr>
          <w:tab/>
        </w:r>
        <w:r>
          <w:rPr>
            <w:noProof/>
            <w:webHidden/>
          </w:rPr>
          <w:fldChar w:fldCharType="begin"/>
        </w:r>
        <w:r>
          <w:rPr>
            <w:noProof/>
            <w:webHidden/>
          </w:rPr>
          <w:instrText xml:space="preserve"> PAGEREF _Toc181035693 \h </w:instrText>
        </w:r>
        <w:r>
          <w:rPr>
            <w:noProof/>
            <w:webHidden/>
          </w:rPr>
        </w:r>
        <w:r>
          <w:rPr>
            <w:noProof/>
            <w:webHidden/>
          </w:rPr>
          <w:fldChar w:fldCharType="separate"/>
        </w:r>
        <w:r>
          <w:rPr>
            <w:noProof/>
            <w:webHidden/>
          </w:rPr>
          <w:t>2</w:t>
        </w:r>
        <w:r>
          <w:rPr>
            <w:noProof/>
            <w:webHidden/>
          </w:rPr>
          <w:fldChar w:fldCharType="end"/>
        </w:r>
      </w:hyperlink>
    </w:p>
    <w:p w14:paraId="2CBCFF2D" w14:textId="2B687ADA" w:rsidR="00BA259B" w:rsidRDefault="00BA259B">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694" w:history="1">
        <w:r w:rsidRPr="00EF6777">
          <w:rPr>
            <w:rStyle w:val="Hyperlink"/>
            <w:noProof/>
          </w:rPr>
          <w:t>7.0</w:t>
        </w:r>
        <w:r>
          <w:rPr>
            <w:rFonts w:asciiTheme="minorHAnsi" w:eastAsiaTheme="minorEastAsia" w:hAnsiTheme="minorHAnsi" w:cstheme="minorBidi"/>
            <w:bCs w:val="0"/>
            <w:noProof/>
            <w:color w:val="auto"/>
            <w:kern w:val="2"/>
            <w:szCs w:val="24"/>
            <w:lang w:eastAsia="en-GB"/>
            <w14:ligatures w14:val="standardContextual"/>
          </w:rPr>
          <w:tab/>
        </w:r>
        <w:r w:rsidRPr="00EF6777">
          <w:rPr>
            <w:rStyle w:val="Hyperlink"/>
            <w:noProof/>
          </w:rPr>
          <w:t>PROHIBITION SIGNS</w:t>
        </w:r>
        <w:r>
          <w:rPr>
            <w:noProof/>
            <w:webHidden/>
          </w:rPr>
          <w:tab/>
        </w:r>
        <w:r>
          <w:rPr>
            <w:noProof/>
            <w:webHidden/>
          </w:rPr>
          <w:fldChar w:fldCharType="begin"/>
        </w:r>
        <w:r>
          <w:rPr>
            <w:noProof/>
            <w:webHidden/>
          </w:rPr>
          <w:instrText xml:space="preserve"> PAGEREF _Toc181035694 \h </w:instrText>
        </w:r>
        <w:r>
          <w:rPr>
            <w:noProof/>
            <w:webHidden/>
          </w:rPr>
        </w:r>
        <w:r>
          <w:rPr>
            <w:noProof/>
            <w:webHidden/>
          </w:rPr>
          <w:fldChar w:fldCharType="separate"/>
        </w:r>
        <w:r>
          <w:rPr>
            <w:noProof/>
            <w:webHidden/>
          </w:rPr>
          <w:t>2</w:t>
        </w:r>
        <w:r>
          <w:rPr>
            <w:noProof/>
            <w:webHidden/>
          </w:rPr>
          <w:fldChar w:fldCharType="end"/>
        </w:r>
      </w:hyperlink>
    </w:p>
    <w:p w14:paraId="69962EAC" w14:textId="6514E524" w:rsidR="00BA259B" w:rsidRDefault="00BA259B">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695" w:history="1">
        <w:r w:rsidRPr="00EF6777">
          <w:rPr>
            <w:rStyle w:val="Hyperlink"/>
            <w:noProof/>
          </w:rPr>
          <w:t>8.0</w:t>
        </w:r>
        <w:r>
          <w:rPr>
            <w:rFonts w:asciiTheme="minorHAnsi" w:eastAsiaTheme="minorEastAsia" w:hAnsiTheme="minorHAnsi" w:cstheme="minorBidi"/>
            <w:bCs w:val="0"/>
            <w:noProof/>
            <w:color w:val="auto"/>
            <w:kern w:val="2"/>
            <w:szCs w:val="24"/>
            <w:lang w:eastAsia="en-GB"/>
            <w14:ligatures w14:val="standardContextual"/>
          </w:rPr>
          <w:tab/>
        </w:r>
        <w:r w:rsidRPr="00EF6777">
          <w:rPr>
            <w:rStyle w:val="Hyperlink"/>
            <w:noProof/>
          </w:rPr>
          <w:t>WARNING SIGNS</w:t>
        </w:r>
        <w:r>
          <w:rPr>
            <w:noProof/>
            <w:webHidden/>
          </w:rPr>
          <w:tab/>
        </w:r>
        <w:r>
          <w:rPr>
            <w:noProof/>
            <w:webHidden/>
          </w:rPr>
          <w:fldChar w:fldCharType="begin"/>
        </w:r>
        <w:r>
          <w:rPr>
            <w:noProof/>
            <w:webHidden/>
          </w:rPr>
          <w:instrText xml:space="preserve"> PAGEREF _Toc181035695 \h </w:instrText>
        </w:r>
        <w:r>
          <w:rPr>
            <w:noProof/>
            <w:webHidden/>
          </w:rPr>
        </w:r>
        <w:r>
          <w:rPr>
            <w:noProof/>
            <w:webHidden/>
          </w:rPr>
          <w:fldChar w:fldCharType="separate"/>
        </w:r>
        <w:r>
          <w:rPr>
            <w:noProof/>
            <w:webHidden/>
          </w:rPr>
          <w:t>2</w:t>
        </w:r>
        <w:r>
          <w:rPr>
            <w:noProof/>
            <w:webHidden/>
          </w:rPr>
          <w:fldChar w:fldCharType="end"/>
        </w:r>
      </w:hyperlink>
    </w:p>
    <w:p w14:paraId="418967B5" w14:textId="5629727A" w:rsidR="00BA259B" w:rsidRDefault="00BA259B">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696" w:history="1">
        <w:r w:rsidRPr="00EF6777">
          <w:rPr>
            <w:rStyle w:val="Hyperlink"/>
            <w:noProof/>
          </w:rPr>
          <w:t>9.0</w:t>
        </w:r>
        <w:r>
          <w:rPr>
            <w:rFonts w:asciiTheme="minorHAnsi" w:eastAsiaTheme="minorEastAsia" w:hAnsiTheme="minorHAnsi" w:cstheme="minorBidi"/>
            <w:bCs w:val="0"/>
            <w:noProof/>
            <w:color w:val="auto"/>
            <w:kern w:val="2"/>
            <w:szCs w:val="24"/>
            <w:lang w:eastAsia="en-GB"/>
            <w14:ligatures w14:val="standardContextual"/>
          </w:rPr>
          <w:tab/>
        </w:r>
        <w:r w:rsidRPr="00EF6777">
          <w:rPr>
            <w:rStyle w:val="Hyperlink"/>
            <w:noProof/>
          </w:rPr>
          <w:t>MANDETORY SIGNS</w:t>
        </w:r>
        <w:r>
          <w:rPr>
            <w:noProof/>
            <w:webHidden/>
          </w:rPr>
          <w:tab/>
        </w:r>
        <w:r>
          <w:rPr>
            <w:noProof/>
            <w:webHidden/>
          </w:rPr>
          <w:fldChar w:fldCharType="begin"/>
        </w:r>
        <w:r>
          <w:rPr>
            <w:noProof/>
            <w:webHidden/>
          </w:rPr>
          <w:instrText xml:space="preserve"> PAGEREF _Toc181035696 \h </w:instrText>
        </w:r>
        <w:r>
          <w:rPr>
            <w:noProof/>
            <w:webHidden/>
          </w:rPr>
        </w:r>
        <w:r>
          <w:rPr>
            <w:noProof/>
            <w:webHidden/>
          </w:rPr>
          <w:fldChar w:fldCharType="separate"/>
        </w:r>
        <w:r>
          <w:rPr>
            <w:noProof/>
            <w:webHidden/>
          </w:rPr>
          <w:t>2</w:t>
        </w:r>
        <w:r>
          <w:rPr>
            <w:noProof/>
            <w:webHidden/>
          </w:rPr>
          <w:fldChar w:fldCharType="end"/>
        </w:r>
      </w:hyperlink>
    </w:p>
    <w:p w14:paraId="4F5C61D2" w14:textId="39328B60" w:rsidR="00BA259B" w:rsidRDefault="00BA259B">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697" w:history="1">
        <w:r w:rsidRPr="00EF6777">
          <w:rPr>
            <w:rStyle w:val="Hyperlink"/>
            <w:noProof/>
          </w:rPr>
          <w:t>10.0</w:t>
        </w:r>
        <w:r>
          <w:rPr>
            <w:rFonts w:asciiTheme="minorHAnsi" w:eastAsiaTheme="minorEastAsia" w:hAnsiTheme="minorHAnsi" w:cstheme="minorBidi"/>
            <w:bCs w:val="0"/>
            <w:noProof/>
            <w:color w:val="auto"/>
            <w:kern w:val="2"/>
            <w:szCs w:val="24"/>
            <w:lang w:eastAsia="en-GB"/>
            <w14:ligatures w14:val="standardContextual"/>
          </w:rPr>
          <w:tab/>
        </w:r>
        <w:r w:rsidRPr="00EF6777">
          <w:rPr>
            <w:rStyle w:val="Hyperlink"/>
            <w:noProof/>
          </w:rPr>
          <w:t>EMERGENCY SIGNS</w:t>
        </w:r>
        <w:r>
          <w:rPr>
            <w:noProof/>
            <w:webHidden/>
          </w:rPr>
          <w:tab/>
        </w:r>
        <w:r>
          <w:rPr>
            <w:noProof/>
            <w:webHidden/>
          </w:rPr>
          <w:fldChar w:fldCharType="begin"/>
        </w:r>
        <w:r>
          <w:rPr>
            <w:noProof/>
            <w:webHidden/>
          </w:rPr>
          <w:instrText xml:space="preserve"> PAGEREF _Toc181035697 \h </w:instrText>
        </w:r>
        <w:r>
          <w:rPr>
            <w:noProof/>
            <w:webHidden/>
          </w:rPr>
        </w:r>
        <w:r>
          <w:rPr>
            <w:noProof/>
            <w:webHidden/>
          </w:rPr>
          <w:fldChar w:fldCharType="separate"/>
        </w:r>
        <w:r>
          <w:rPr>
            <w:noProof/>
            <w:webHidden/>
          </w:rPr>
          <w:t>3</w:t>
        </w:r>
        <w:r>
          <w:rPr>
            <w:noProof/>
            <w:webHidden/>
          </w:rPr>
          <w:fldChar w:fldCharType="end"/>
        </w:r>
      </w:hyperlink>
    </w:p>
    <w:p w14:paraId="262191AD" w14:textId="573EF7FD" w:rsidR="00BA259B" w:rsidRDefault="00BA259B">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698" w:history="1">
        <w:r w:rsidRPr="00EF6777">
          <w:rPr>
            <w:rStyle w:val="Hyperlink"/>
            <w:noProof/>
          </w:rPr>
          <w:t>11.0</w:t>
        </w:r>
        <w:r>
          <w:rPr>
            <w:rFonts w:asciiTheme="minorHAnsi" w:eastAsiaTheme="minorEastAsia" w:hAnsiTheme="minorHAnsi" w:cstheme="minorBidi"/>
            <w:bCs w:val="0"/>
            <w:noProof/>
            <w:color w:val="auto"/>
            <w:kern w:val="2"/>
            <w:szCs w:val="24"/>
            <w:lang w:eastAsia="en-GB"/>
            <w14:ligatures w14:val="standardContextual"/>
          </w:rPr>
          <w:tab/>
        </w:r>
        <w:r w:rsidRPr="00EF6777">
          <w:rPr>
            <w:rStyle w:val="Hyperlink"/>
            <w:noProof/>
          </w:rPr>
          <w:t>FIRE SIGNS</w:t>
        </w:r>
        <w:r>
          <w:rPr>
            <w:noProof/>
            <w:webHidden/>
          </w:rPr>
          <w:tab/>
        </w:r>
        <w:r>
          <w:rPr>
            <w:noProof/>
            <w:webHidden/>
          </w:rPr>
          <w:fldChar w:fldCharType="begin"/>
        </w:r>
        <w:r>
          <w:rPr>
            <w:noProof/>
            <w:webHidden/>
          </w:rPr>
          <w:instrText xml:space="preserve"> PAGEREF _Toc181035698 \h </w:instrText>
        </w:r>
        <w:r>
          <w:rPr>
            <w:noProof/>
            <w:webHidden/>
          </w:rPr>
        </w:r>
        <w:r>
          <w:rPr>
            <w:noProof/>
            <w:webHidden/>
          </w:rPr>
          <w:fldChar w:fldCharType="separate"/>
        </w:r>
        <w:r>
          <w:rPr>
            <w:noProof/>
            <w:webHidden/>
          </w:rPr>
          <w:t>3</w:t>
        </w:r>
        <w:r>
          <w:rPr>
            <w:noProof/>
            <w:webHidden/>
          </w:rPr>
          <w:fldChar w:fldCharType="end"/>
        </w:r>
      </w:hyperlink>
    </w:p>
    <w:p w14:paraId="70DE7243" w14:textId="0F6651A7" w:rsidR="00BA259B" w:rsidRDefault="00BA259B">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699" w:history="1">
        <w:r w:rsidRPr="00EF6777">
          <w:rPr>
            <w:rStyle w:val="Hyperlink"/>
            <w:noProof/>
          </w:rPr>
          <w:t>12.0</w:t>
        </w:r>
        <w:r>
          <w:rPr>
            <w:rFonts w:asciiTheme="minorHAnsi" w:eastAsiaTheme="minorEastAsia" w:hAnsiTheme="minorHAnsi" w:cstheme="minorBidi"/>
            <w:bCs w:val="0"/>
            <w:noProof/>
            <w:color w:val="auto"/>
            <w:kern w:val="2"/>
            <w:szCs w:val="24"/>
            <w:lang w:eastAsia="en-GB"/>
            <w14:ligatures w14:val="standardContextual"/>
          </w:rPr>
          <w:tab/>
        </w:r>
        <w:r w:rsidRPr="00EF6777">
          <w:rPr>
            <w:rStyle w:val="Hyperlink"/>
            <w:noProof/>
          </w:rPr>
          <w:t>TRAFFIC SIGNS</w:t>
        </w:r>
        <w:r>
          <w:rPr>
            <w:noProof/>
            <w:webHidden/>
          </w:rPr>
          <w:tab/>
        </w:r>
        <w:r>
          <w:rPr>
            <w:noProof/>
            <w:webHidden/>
          </w:rPr>
          <w:fldChar w:fldCharType="begin"/>
        </w:r>
        <w:r>
          <w:rPr>
            <w:noProof/>
            <w:webHidden/>
          </w:rPr>
          <w:instrText xml:space="preserve"> PAGEREF _Toc181035699 \h </w:instrText>
        </w:r>
        <w:r>
          <w:rPr>
            <w:noProof/>
            <w:webHidden/>
          </w:rPr>
        </w:r>
        <w:r>
          <w:rPr>
            <w:noProof/>
            <w:webHidden/>
          </w:rPr>
          <w:fldChar w:fldCharType="separate"/>
        </w:r>
        <w:r>
          <w:rPr>
            <w:noProof/>
            <w:webHidden/>
          </w:rPr>
          <w:t>3</w:t>
        </w:r>
        <w:r>
          <w:rPr>
            <w:noProof/>
            <w:webHidden/>
          </w:rPr>
          <w:fldChar w:fldCharType="end"/>
        </w:r>
      </w:hyperlink>
    </w:p>
    <w:p w14:paraId="20D25B12" w14:textId="04818D0D" w:rsidR="00BA259B" w:rsidRDefault="00BA259B">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700" w:history="1">
        <w:r w:rsidRPr="00EF6777">
          <w:rPr>
            <w:rStyle w:val="Hyperlink"/>
            <w:noProof/>
          </w:rPr>
          <w:t>13.0</w:t>
        </w:r>
        <w:r>
          <w:rPr>
            <w:rFonts w:asciiTheme="minorHAnsi" w:eastAsiaTheme="minorEastAsia" w:hAnsiTheme="minorHAnsi" w:cstheme="minorBidi"/>
            <w:bCs w:val="0"/>
            <w:noProof/>
            <w:color w:val="auto"/>
            <w:kern w:val="2"/>
            <w:szCs w:val="24"/>
            <w:lang w:eastAsia="en-GB"/>
            <w14:ligatures w14:val="standardContextual"/>
          </w:rPr>
          <w:tab/>
        </w:r>
        <w:r w:rsidRPr="00EF6777">
          <w:rPr>
            <w:rStyle w:val="Hyperlink"/>
            <w:noProof/>
          </w:rPr>
          <w:t>ACOUSTIC SIGNS</w:t>
        </w:r>
        <w:r>
          <w:rPr>
            <w:noProof/>
            <w:webHidden/>
          </w:rPr>
          <w:tab/>
        </w:r>
        <w:r>
          <w:rPr>
            <w:noProof/>
            <w:webHidden/>
          </w:rPr>
          <w:fldChar w:fldCharType="begin"/>
        </w:r>
        <w:r>
          <w:rPr>
            <w:noProof/>
            <w:webHidden/>
          </w:rPr>
          <w:instrText xml:space="preserve"> PAGEREF _Toc181035700 \h </w:instrText>
        </w:r>
        <w:r>
          <w:rPr>
            <w:noProof/>
            <w:webHidden/>
          </w:rPr>
        </w:r>
        <w:r>
          <w:rPr>
            <w:noProof/>
            <w:webHidden/>
          </w:rPr>
          <w:fldChar w:fldCharType="separate"/>
        </w:r>
        <w:r>
          <w:rPr>
            <w:noProof/>
            <w:webHidden/>
          </w:rPr>
          <w:t>3</w:t>
        </w:r>
        <w:r>
          <w:rPr>
            <w:noProof/>
            <w:webHidden/>
          </w:rPr>
          <w:fldChar w:fldCharType="end"/>
        </w:r>
      </w:hyperlink>
    </w:p>
    <w:p w14:paraId="40FC7637" w14:textId="0D5DBD91" w:rsidR="00BA259B" w:rsidRDefault="00BA259B">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701" w:history="1">
        <w:r w:rsidRPr="00EF6777">
          <w:rPr>
            <w:rStyle w:val="Hyperlink"/>
            <w:noProof/>
          </w:rPr>
          <w:t>14.0</w:t>
        </w:r>
        <w:r>
          <w:rPr>
            <w:rFonts w:asciiTheme="minorHAnsi" w:eastAsiaTheme="minorEastAsia" w:hAnsiTheme="minorHAnsi" w:cstheme="minorBidi"/>
            <w:bCs w:val="0"/>
            <w:noProof/>
            <w:color w:val="auto"/>
            <w:kern w:val="2"/>
            <w:szCs w:val="24"/>
            <w:lang w:eastAsia="en-GB"/>
            <w14:ligatures w14:val="standardContextual"/>
          </w:rPr>
          <w:tab/>
        </w:r>
        <w:r w:rsidRPr="00EF6777">
          <w:rPr>
            <w:rStyle w:val="Hyperlink"/>
            <w:noProof/>
          </w:rPr>
          <w:t>ORAL COMMUNICATION SIGNS</w:t>
        </w:r>
        <w:r>
          <w:rPr>
            <w:noProof/>
            <w:webHidden/>
          </w:rPr>
          <w:tab/>
        </w:r>
        <w:r>
          <w:rPr>
            <w:noProof/>
            <w:webHidden/>
          </w:rPr>
          <w:fldChar w:fldCharType="begin"/>
        </w:r>
        <w:r>
          <w:rPr>
            <w:noProof/>
            <w:webHidden/>
          </w:rPr>
          <w:instrText xml:space="preserve"> PAGEREF _Toc181035701 \h </w:instrText>
        </w:r>
        <w:r>
          <w:rPr>
            <w:noProof/>
            <w:webHidden/>
          </w:rPr>
        </w:r>
        <w:r>
          <w:rPr>
            <w:noProof/>
            <w:webHidden/>
          </w:rPr>
          <w:fldChar w:fldCharType="separate"/>
        </w:r>
        <w:r>
          <w:rPr>
            <w:noProof/>
            <w:webHidden/>
          </w:rPr>
          <w:t>3</w:t>
        </w:r>
        <w:r>
          <w:rPr>
            <w:noProof/>
            <w:webHidden/>
          </w:rPr>
          <w:fldChar w:fldCharType="end"/>
        </w:r>
      </w:hyperlink>
    </w:p>
    <w:p w14:paraId="304FEA0F" w14:textId="585FFE7F" w:rsidR="00BA259B" w:rsidRDefault="00BA259B">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702" w:history="1">
        <w:r w:rsidRPr="00EF6777">
          <w:rPr>
            <w:rStyle w:val="Hyperlink"/>
            <w:noProof/>
          </w:rPr>
          <w:t>15.0</w:t>
        </w:r>
        <w:r>
          <w:rPr>
            <w:rFonts w:asciiTheme="minorHAnsi" w:eastAsiaTheme="minorEastAsia" w:hAnsiTheme="minorHAnsi" w:cstheme="minorBidi"/>
            <w:bCs w:val="0"/>
            <w:noProof/>
            <w:color w:val="auto"/>
            <w:kern w:val="2"/>
            <w:szCs w:val="24"/>
            <w:lang w:eastAsia="en-GB"/>
            <w14:ligatures w14:val="standardContextual"/>
          </w:rPr>
          <w:tab/>
        </w:r>
        <w:r w:rsidRPr="00EF6777">
          <w:rPr>
            <w:rStyle w:val="Hyperlink"/>
            <w:noProof/>
          </w:rPr>
          <w:t>HAND SIGNALS</w:t>
        </w:r>
        <w:r>
          <w:rPr>
            <w:noProof/>
            <w:webHidden/>
          </w:rPr>
          <w:tab/>
        </w:r>
        <w:r>
          <w:rPr>
            <w:noProof/>
            <w:webHidden/>
          </w:rPr>
          <w:fldChar w:fldCharType="begin"/>
        </w:r>
        <w:r>
          <w:rPr>
            <w:noProof/>
            <w:webHidden/>
          </w:rPr>
          <w:instrText xml:space="preserve"> PAGEREF _Toc181035702 \h </w:instrText>
        </w:r>
        <w:r>
          <w:rPr>
            <w:noProof/>
            <w:webHidden/>
          </w:rPr>
        </w:r>
        <w:r>
          <w:rPr>
            <w:noProof/>
            <w:webHidden/>
          </w:rPr>
          <w:fldChar w:fldCharType="separate"/>
        </w:r>
        <w:r>
          <w:rPr>
            <w:noProof/>
            <w:webHidden/>
          </w:rPr>
          <w:t>4</w:t>
        </w:r>
        <w:r>
          <w:rPr>
            <w:noProof/>
            <w:webHidden/>
          </w:rPr>
          <w:fldChar w:fldCharType="end"/>
        </w:r>
      </w:hyperlink>
    </w:p>
    <w:p w14:paraId="29E34AAF" w14:textId="04D2FF45" w:rsidR="006F6A33" w:rsidRPr="00D35DF3" w:rsidRDefault="00892B6F" w:rsidP="006F6A33">
      <w:pPr>
        <w:pStyle w:val="Heading6"/>
      </w:pPr>
      <w:r>
        <w:fldChar w:fldCharType="end"/>
      </w:r>
      <w:r w:rsidR="006F6A33" w:rsidRPr="00D35DF3">
        <w:t xml:space="preserve"> </w:t>
      </w:r>
    </w:p>
    <w:p w14:paraId="21337CBD" w14:textId="086428F3" w:rsidR="00892B6F" w:rsidRPr="00D35DF3" w:rsidRDefault="00892B6F" w:rsidP="00D35DF3">
      <w:pPr>
        <w:pStyle w:val="AMainBodyText"/>
      </w:pPr>
    </w:p>
    <w:p w14:paraId="4F451728" w14:textId="77777777" w:rsidR="00D35DF3" w:rsidRDefault="00D35DF3" w:rsidP="00866FCC">
      <w:pPr>
        <w:pStyle w:val="AMainBodyText"/>
      </w:pPr>
    </w:p>
    <w:p w14:paraId="289631B9" w14:textId="77777777" w:rsidR="00866FCC" w:rsidRDefault="00866FCC" w:rsidP="00866FCC">
      <w:pPr>
        <w:pStyle w:val="AMainBodyText"/>
        <w:sectPr w:rsidR="00866FCC" w:rsidSect="007F7DFB">
          <w:headerReference w:type="default" r:id="rId19"/>
          <w:footerReference w:type="default" r:id="rId20"/>
          <w:pgSz w:w="11906" w:h="16838" w:code="9"/>
          <w:pgMar w:top="1134" w:right="1134" w:bottom="1134" w:left="1134" w:header="709" w:footer="284" w:gutter="0"/>
          <w:pgNumType w:fmt="lowerRoman" w:start="1"/>
          <w:cols w:space="708"/>
          <w:docGrid w:linePitch="360"/>
        </w:sectPr>
      </w:pPr>
    </w:p>
    <w:p w14:paraId="24FE5808" w14:textId="77777777" w:rsidR="00866FCC" w:rsidRDefault="00B03CF6" w:rsidP="0027373A">
      <w:pPr>
        <w:pStyle w:val="Heading1"/>
        <w:numPr>
          <w:ilvl w:val="0"/>
          <w:numId w:val="4"/>
        </w:numPr>
      </w:pPr>
      <w:bookmarkStart w:id="0" w:name="_Toc181035688"/>
      <w:r>
        <w:lastRenderedPageBreak/>
        <w:t>Heading 1</w:t>
      </w:r>
      <w:bookmarkEnd w:id="0"/>
    </w:p>
    <w:p w14:paraId="7E27316F" w14:textId="77777777" w:rsidR="006F6A33" w:rsidRDefault="006F6A33" w:rsidP="006F6A33">
      <w:pPr>
        <w:pStyle w:val="ListNumber"/>
      </w:pPr>
      <w:r>
        <w:t>The purpose of this procedure is to alert persons to the types of safety signage likely to be seen on work sites/premises.</w:t>
      </w:r>
    </w:p>
    <w:p w14:paraId="447364D5" w14:textId="329A197B" w:rsidR="0060025F" w:rsidRDefault="006F6A33" w:rsidP="006F6A33">
      <w:pPr>
        <w:pStyle w:val="ListNumber"/>
      </w:pPr>
      <w:r>
        <w:t>Safety signs are defined as (signs which convey information or instructions by their shape, colour and appropriate symbols or pictograms), safety colours, illuminated signs, acoustic or hand signals or oral communications which provide information or instruction about specific objects, activities or situations relevant to health &amp; safety at work.</w:t>
      </w:r>
    </w:p>
    <w:p w14:paraId="5CD05880" w14:textId="65A595B1" w:rsidR="006F6A33" w:rsidRDefault="006F6A33" w:rsidP="006F6A33">
      <w:pPr>
        <w:pStyle w:val="AMainBodyText"/>
      </w:pPr>
    </w:p>
    <w:p w14:paraId="611EF99A" w14:textId="53C44ED4" w:rsidR="006F6A33" w:rsidRDefault="006F6A33" w:rsidP="006F6A33">
      <w:pPr>
        <w:pStyle w:val="Heading1"/>
      </w:pPr>
      <w:bookmarkStart w:id="1" w:name="_Toc181035689"/>
      <w:r>
        <w:t>TYPE OF SIGN</w:t>
      </w:r>
      <w:bookmarkEnd w:id="1"/>
    </w:p>
    <w:p w14:paraId="7C5A6D32" w14:textId="77777777" w:rsidR="006F6A33" w:rsidRDefault="006F6A33" w:rsidP="006F6A33">
      <w:pPr>
        <w:pStyle w:val="AMainBodyText"/>
      </w:pPr>
      <w:r w:rsidRPr="006F6A33">
        <w:rPr>
          <w:rStyle w:val="Heading5Char"/>
        </w:rPr>
        <w:t>Permanent Signs</w:t>
      </w:r>
      <w:r>
        <w:t>:</w:t>
      </w:r>
    </w:p>
    <w:p w14:paraId="341C18B7" w14:textId="77777777" w:rsidR="006F6A33" w:rsidRDefault="006F6A33" w:rsidP="006F6A33">
      <w:pPr>
        <w:pStyle w:val="ListBullet"/>
      </w:pPr>
      <w:r>
        <w:t>The Regulations require that permanent signs must be used:</w:t>
      </w:r>
    </w:p>
    <w:p w14:paraId="34ED0091" w14:textId="09CEAF3C" w:rsidR="006F6A33" w:rsidRDefault="006F6A33" w:rsidP="006F6A33">
      <w:pPr>
        <w:pStyle w:val="ListBullet"/>
      </w:pPr>
      <w:r>
        <w:t xml:space="preserve">For prohibition, mandatory and warning signs </w:t>
      </w:r>
    </w:p>
    <w:p w14:paraId="033B9D96" w14:textId="4C5DC970" w:rsidR="006F6A33" w:rsidRDefault="006F6A33" w:rsidP="006F6A33">
      <w:pPr>
        <w:pStyle w:val="ListBullet"/>
      </w:pPr>
      <w:r>
        <w:t>To indicate the location and identity of fire-fighting equipment</w:t>
      </w:r>
    </w:p>
    <w:p w14:paraId="21192DFB" w14:textId="450599AA" w:rsidR="006F6A33" w:rsidRDefault="006F6A33" w:rsidP="006F6A33">
      <w:pPr>
        <w:pStyle w:val="ListBullet"/>
      </w:pPr>
      <w:r>
        <w:t>On pipes and containers for traffic routes</w:t>
      </w:r>
    </w:p>
    <w:p w14:paraId="5E05A949" w14:textId="02E4EFA5" w:rsidR="006F6A33" w:rsidRDefault="006F6A33" w:rsidP="006F6A33">
      <w:pPr>
        <w:pStyle w:val="ListBullet"/>
      </w:pPr>
      <w:r>
        <w:t>In places where there is a risk of falling objects</w:t>
      </w:r>
    </w:p>
    <w:p w14:paraId="1A3C41B8" w14:textId="039D6AF5" w:rsidR="006F6A33" w:rsidRDefault="006F6A33" w:rsidP="006F6A33">
      <w:pPr>
        <w:pStyle w:val="ListBullet"/>
      </w:pPr>
      <w:r>
        <w:t>In places where there is a risk of collision with obstacles.</w:t>
      </w:r>
    </w:p>
    <w:p w14:paraId="491CDE51" w14:textId="77777777" w:rsidR="006F6A33" w:rsidRDefault="006F6A33" w:rsidP="006F6A33">
      <w:pPr>
        <w:pStyle w:val="ListBullet"/>
        <w:numPr>
          <w:ilvl w:val="0"/>
          <w:numId w:val="0"/>
        </w:numPr>
        <w:ind w:left="720"/>
      </w:pPr>
    </w:p>
    <w:p w14:paraId="14B1EE69" w14:textId="77777777" w:rsidR="006F6A33" w:rsidRDefault="006F6A33" w:rsidP="006F6A33">
      <w:pPr>
        <w:pStyle w:val="AMainBodyText"/>
      </w:pPr>
      <w:r w:rsidRPr="006F6A33">
        <w:rPr>
          <w:rStyle w:val="Heading5Char"/>
        </w:rPr>
        <w:t>Occasional Signs</w:t>
      </w:r>
      <w:r>
        <w:t>:</w:t>
      </w:r>
    </w:p>
    <w:p w14:paraId="0913FF53" w14:textId="77777777" w:rsidR="006F6A33" w:rsidRDefault="006F6A33" w:rsidP="006F6A33">
      <w:pPr>
        <w:pStyle w:val="ListNumber"/>
        <w:numPr>
          <w:ilvl w:val="0"/>
          <w:numId w:val="44"/>
        </w:numPr>
      </w:pPr>
      <w:r>
        <w:t>The Regulations designate illuminated signs, acoustic and hand signals, and oral communications as occasional signs. They should be used to:</w:t>
      </w:r>
    </w:p>
    <w:p w14:paraId="5F36CA13" w14:textId="204A03BB" w:rsidR="006F6A33" w:rsidRDefault="006F6A33" w:rsidP="006F6A33">
      <w:pPr>
        <w:pStyle w:val="ListBullet"/>
      </w:pPr>
      <w:r>
        <w:t>Signal danger</w:t>
      </w:r>
    </w:p>
    <w:p w14:paraId="53F31A36" w14:textId="527DD8A7" w:rsidR="006F6A33" w:rsidRDefault="006F6A33" w:rsidP="006F6A33">
      <w:pPr>
        <w:pStyle w:val="ListBullet"/>
      </w:pPr>
      <w:r>
        <w:t>Prompt people to take a particular course of action, e.g. evacuation</w:t>
      </w:r>
    </w:p>
    <w:p w14:paraId="30416541" w14:textId="40ED4F97" w:rsidR="006F6A33" w:rsidRDefault="006F6A33" w:rsidP="006F6A33">
      <w:pPr>
        <w:pStyle w:val="ListBullet"/>
      </w:pPr>
      <w:r>
        <w:t>Help with hazardous manoeuvres.</w:t>
      </w:r>
    </w:p>
    <w:p w14:paraId="57D64E12" w14:textId="77777777" w:rsidR="006F6A33" w:rsidRDefault="006F6A33" w:rsidP="006F6A33">
      <w:pPr>
        <w:pStyle w:val="AMainBodyText"/>
      </w:pPr>
      <w:r w:rsidRPr="006F6A33">
        <w:rPr>
          <w:rStyle w:val="Heading5Char"/>
        </w:rPr>
        <w:t>Combined Signs</w:t>
      </w:r>
      <w:r>
        <w:t>:</w:t>
      </w:r>
    </w:p>
    <w:p w14:paraId="537DF21D" w14:textId="77777777" w:rsidR="006F6A33" w:rsidRDefault="006F6A33" w:rsidP="006F6A33">
      <w:pPr>
        <w:pStyle w:val="ListNumber"/>
        <w:numPr>
          <w:ilvl w:val="0"/>
          <w:numId w:val="43"/>
        </w:numPr>
      </w:pPr>
      <w:r>
        <w:t xml:space="preserve">The Regulations allow interchanging or combinations of different types of signs and signals, so long as there is no: reduction in the overall effect for example: </w:t>
      </w:r>
    </w:p>
    <w:p w14:paraId="21BE19C1" w14:textId="6B133449" w:rsidR="006F6A33" w:rsidRDefault="006F6A33" w:rsidP="006F6A33">
      <w:pPr>
        <w:pStyle w:val="ListBullet"/>
      </w:pPr>
      <w:r>
        <w:t>Safety colours and signboards where they identify obstacles or drops</w:t>
      </w:r>
    </w:p>
    <w:p w14:paraId="14EEC514" w14:textId="5AC9CBF4" w:rsidR="006F6A33" w:rsidRDefault="006F6A33" w:rsidP="006F6A33">
      <w:pPr>
        <w:pStyle w:val="ListBullet"/>
      </w:pPr>
      <w:r>
        <w:t>Illuminated signs, acoustic signals and verbal communications</w:t>
      </w:r>
    </w:p>
    <w:p w14:paraId="7EA696EC" w14:textId="77777777" w:rsidR="006F6A33" w:rsidRDefault="006F6A33" w:rsidP="006F6A33">
      <w:pPr>
        <w:pStyle w:val="ListBullet"/>
      </w:pPr>
      <w:r>
        <w:t>Hand signals and verbal communications</w:t>
      </w:r>
    </w:p>
    <w:p w14:paraId="215F1F52" w14:textId="77777777" w:rsidR="006F6A33" w:rsidRDefault="006F6A33" w:rsidP="006F6A33">
      <w:pPr>
        <w:pStyle w:val="ListBullet"/>
        <w:numPr>
          <w:ilvl w:val="0"/>
          <w:numId w:val="0"/>
        </w:numPr>
      </w:pPr>
    </w:p>
    <w:p w14:paraId="74BFD260" w14:textId="2A953020" w:rsidR="006F6A33" w:rsidRPr="006F6A33" w:rsidRDefault="006F6A33" w:rsidP="006F6A33">
      <w:pPr>
        <w:pStyle w:val="Heading1"/>
      </w:pPr>
      <w:bookmarkStart w:id="2" w:name="_Toc181035690"/>
      <w:r w:rsidRPr="006F6A33">
        <w:rPr>
          <w:rStyle w:val="Heading1Char"/>
          <w:b/>
          <w:bCs/>
        </w:rPr>
        <w:t>SAFETY COLOURS</w:t>
      </w:r>
      <w:r w:rsidRPr="006F6A33">
        <w:t>:</w:t>
      </w:r>
      <w:bookmarkEnd w:id="2"/>
    </w:p>
    <w:p w14:paraId="7DF6A728" w14:textId="77777777" w:rsidR="006F6A33" w:rsidRDefault="006F6A33" w:rsidP="006F6A33">
      <w:pPr>
        <w:pStyle w:val="ListNumber"/>
        <w:numPr>
          <w:ilvl w:val="0"/>
          <w:numId w:val="42"/>
        </w:numPr>
      </w:pPr>
      <w:r>
        <w:t>The Regulations specify the following safety colours:</w:t>
      </w:r>
    </w:p>
    <w:p w14:paraId="7A779427" w14:textId="0D3781AA" w:rsidR="006F6A33" w:rsidRDefault="006F6A33" w:rsidP="006F6A33">
      <w:pPr>
        <w:pStyle w:val="ListBullet"/>
      </w:pPr>
      <w:r>
        <w:t>Red signifies dangerous behaviour and identifies stop, shut down and emergency cut devices and fire-fighting equipment</w:t>
      </w:r>
    </w:p>
    <w:p w14:paraId="587B884A" w14:textId="25761746" w:rsidR="006F6A33" w:rsidRDefault="006F6A33" w:rsidP="006F6A33">
      <w:pPr>
        <w:pStyle w:val="ListBullet"/>
      </w:pPr>
      <w:r>
        <w:t xml:space="preserve">Yellow indicates possible dangers </w:t>
      </w:r>
    </w:p>
    <w:p w14:paraId="16285CEC" w14:textId="3E679AF7" w:rsidR="006F6A33" w:rsidRDefault="006F6A33" w:rsidP="006F6A33">
      <w:pPr>
        <w:pStyle w:val="ListBullet"/>
      </w:pPr>
      <w:r>
        <w:t>Blue shows mandatory behaviour or actions</w:t>
      </w:r>
    </w:p>
    <w:p w14:paraId="25817BA3" w14:textId="27B0DAF6" w:rsidR="006F6A33" w:rsidRDefault="006F6A33" w:rsidP="006F6A33">
      <w:pPr>
        <w:pStyle w:val="ListBullet"/>
      </w:pPr>
      <w:r>
        <w:t>Green indicates safety, i.e. the direction of emergency escape routes, emergency exits, first aid equipment and a return to normality.</w:t>
      </w:r>
    </w:p>
    <w:p w14:paraId="7370F501" w14:textId="35E358D0" w:rsidR="006F6A33" w:rsidRDefault="006F6A33" w:rsidP="006F6A33">
      <w:pPr>
        <w:pStyle w:val="AMainBodyText"/>
      </w:pPr>
    </w:p>
    <w:p w14:paraId="6DD2E220" w14:textId="77777777" w:rsidR="006F6A33" w:rsidRDefault="006F6A33" w:rsidP="006F6A33">
      <w:pPr>
        <w:pStyle w:val="AMainBodyText"/>
      </w:pPr>
    </w:p>
    <w:p w14:paraId="4F740A91" w14:textId="6176E394" w:rsidR="006F6A33" w:rsidRDefault="006F6A33" w:rsidP="006F6A33">
      <w:pPr>
        <w:pStyle w:val="Heading1"/>
      </w:pPr>
      <w:bookmarkStart w:id="3" w:name="_Toc181035691"/>
      <w:r>
        <w:rPr>
          <w:caps w:val="0"/>
        </w:rPr>
        <w:lastRenderedPageBreak/>
        <w:t>MAINTENANCE</w:t>
      </w:r>
      <w:bookmarkEnd w:id="3"/>
    </w:p>
    <w:p w14:paraId="31C64966" w14:textId="77777777" w:rsidR="006F6A33" w:rsidRDefault="006F6A33" w:rsidP="006F6A33">
      <w:pPr>
        <w:pStyle w:val="ListNumber"/>
        <w:numPr>
          <w:ilvl w:val="0"/>
          <w:numId w:val="41"/>
        </w:numPr>
      </w:pPr>
      <w:r>
        <w:t>Under the Regulations employers must ensure that safety signs are maintained, regularly cleaned, tested to remain effective and repaired where necessary.</w:t>
      </w:r>
    </w:p>
    <w:p w14:paraId="1EFA970A" w14:textId="77777777" w:rsidR="006F6A33" w:rsidRDefault="006F6A33" w:rsidP="006F6A33">
      <w:pPr>
        <w:pStyle w:val="Heading1"/>
        <w:numPr>
          <w:ilvl w:val="0"/>
          <w:numId w:val="0"/>
        </w:numPr>
      </w:pPr>
    </w:p>
    <w:p w14:paraId="0E810AF7" w14:textId="3573CBE6" w:rsidR="006F6A33" w:rsidRDefault="006F6A33" w:rsidP="006F6A33">
      <w:pPr>
        <w:pStyle w:val="Heading1"/>
      </w:pPr>
      <w:bookmarkStart w:id="4" w:name="_Toc181035692"/>
      <w:r>
        <w:rPr>
          <w:caps w:val="0"/>
        </w:rPr>
        <w:t>INTERFERENCE</w:t>
      </w:r>
      <w:bookmarkEnd w:id="4"/>
    </w:p>
    <w:p w14:paraId="078E5F47" w14:textId="77777777" w:rsidR="006F6A33" w:rsidRDefault="006F6A33" w:rsidP="006F6A33">
      <w:pPr>
        <w:pStyle w:val="ListNumber"/>
        <w:numPr>
          <w:ilvl w:val="0"/>
          <w:numId w:val="40"/>
        </w:numPr>
      </w:pPr>
      <w:r>
        <w:t>The Regulations require that the effectiveness of safety signs are not reduced by:</w:t>
      </w:r>
    </w:p>
    <w:p w14:paraId="7BE9ED72" w14:textId="46CCD20E" w:rsidR="006F6A33" w:rsidRDefault="006F6A33" w:rsidP="006F6A33">
      <w:pPr>
        <w:pStyle w:val="ListBullet"/>
      </w:pPr>
      <w:r>
        <w:t>Too many signs, placed together.</w:t>
      </w:r>
    </w:p>
    <w:p w14:paraId="584739A1" w14:textId="3AA32FE3" w:rsidR="006F6A33" w:rsidRDefault="006F6A33" w:rsidP="006F6A33">
      <w:pPr>
        <w:pStyle w:val="ListBullet"/>
      </w:pPr>
      <w:r>
        <w:t>The use of similar but different illuminated signs, causing confusion.</w:t>
      </w:r>
    </w:p>
    <w:p w14:paraId="3F7AC236" w14:textId="2170F846" w:rsidR="006F6A33" w:rsidRDefault="006F6A33" w:rsidP="006F6A33">
      <w:pPr>
        <w:pStyle w:val="ListBullet"/>
      </w:pPr>
      <w:r>
        <w:t>Visual interference from another illuminated source.</w:t>
      </w:r>
    </w:p>
    <w:p w14:paraId="63795A98" w14:textId="05F162FC" w:rsidR="006F6A33" w:rsidRDefault="006F6A33" w:rsidP="006F6A33">
      <w:pPr>
        <w:pStyle w:val="ListBullet"/>
      </w:pPr>
      <w:r>
        <w:t>The use of two or move acoustic signals a once.</w:t>
      </w:r>
    </w:p>
    <w:p w14:paraId="41957646" w14:textId="186F10F3" w:rsidR="006F6A33" w:rsidRDefault="006F6A33" w:rsidP="006F6A33">
      <w:pPr>
        <w:pStyle w:val="ListBullet"/>
      </w:pPr>
      <w:r>
        <w:t>The use of acoustic signals where there is interference from significant background noise.</w:t>
      </w:r>
    </w:p>
    <w:p w14:paraId="1DE73B57" w14:textId="77777777" w:rsidR="006F6A33" w:rsidRDefault="006F6A33" w:rsidP="006F6A33">
      <w:pPr>
        <w:pStyle w:val="AMainBodyText"/>
      </w:pPr>
    </w:p>
    <w:p w14:paraId="4ADC3F43" w14:textId="0E6B9B31" w:rsidR="006F6A33" w:rsidRDefault="006F6A33" w:rsidP="006F6A33">
      <w:pPr>
        <w:pStyle w:val="Heading1"/>
      </w:pPr>
      <w:bookmarkStart w:id="5" w:name="_Toc181035693"/>
      <w:r>
        <w:rPr>
          <w:caps w:val="0"/>
        </w:rPr>
        <w:t>SIGNBOARDS</w:t>
      </w:r>
      <w:bookmarkEnd w:id="5"/>
    </w:p>
    <w:p w14:paraId="7E73D231" w14:textId="77777777" w:rsidR="006F6A33" w:rsidRDefault="006F6A33" w:rsidP="006F6A33">
      <w:pPr>
        <w:pStyle w:val="ListNumber"/>
        <w:numPr>
          <w:ilvl w:val="0"/>
          <w:numId w:val="39"/>
        </w:numPr>
      </w:pPr>
      <w:r>
        <w:t>The Regulations set out minimum requirements for signboards. They must be:</w:t>
      </w:r>
    </w:p>
    <w:p w14:paraId="3C538E5F" w14:textId="77EA04FA" w:rsidR="006F6A33" w:rsidRDefault="006F6A33" w:rsidP="006F6A33">
      <w:pPr>
        <w:pStyle w:val="ListBullet"/>
      </w:pPr>
      <w:r>
        <w:t>Shockproof</w:t>
      </w:r>
    </w:p>
    <w:p w14:paraId="6C89B3FE" w14:textId="67CDEEB1" w:rsidR="006F6A33" w:rsidRDefault="006F6A33" w:rsidP="006F6A33">
      <w:pPr>
        <w:pStyle w:val="ListBullet"/>
      </w:pPr>
      <w:r>
        <w:t>Weather resistant</w:t>
      </w:r>
    </w:p>
    <w:p w14:paraId="79CAFD2C" w14:textId="624AF083" w:rsidR="006F6A33" w:rsidRDefault="006F6A33" w:rsidP="006F6A33">
      <w:pPr>
        <w:pStyle w:val="ListBullet"/>
      </w:pPr>
      <w:r>
        <w:t>Suitable for the location where they are used</w:t>
      </w:r>
    </w:p>
    <w:p w14:paraId="7B5F8262" w14:textId="6FF9C73A" w:rsidR="006F6A33" w:rsidRDefault="006F6A33" w:rsidP="006F6A33">
      <w:pPr>
        <w:pStyle w:val="ListBullet"/>
      </w:pPr>
      <w:r>
        <w:t>Easy to see and understand.</w:t>
      </w:r>
    </w:p>
    <w:p w14:paraId="1A19DE1E" w14:textId="77777777" w:rsidR="006F6A33" w:rsidRDefault="006F6A33" w:rsidP="006F6A33">
      <w:pPr>
        <w:pStyle w:val="ListNumber"/>
      </w:pPr>
      <w:r>
        <w:t>Any pictograms used on signboards must be as simple as possible and should only contain the essential details. The Regulations designate shapes and colours for the main types of signboard are as follows:</w:t>
      </w:r>
    </w:p>
    <w:p w14:paraId="6D6AE9C1" w14:textId="443F78F8" w:rsidR="006F6A33" w:rsidRDefault="006F6A33" w:rsidP="006F6A33">
      <w:pPr>
        <w:pStyle w:val="AMainBodyText"/>
      </w:pPr>
    </w:p>
    <w:p w14:paraId="52108BE6" w14:textId="2373CE76" w:rsidR="006F6A33" w:rsidRDefault="006F6A33" w:rsidP="006F6A33">
      <w:pPr>
        <w:pStyle w:val="Heading1"/>
      </w:pPr>
      <w:bookmarkStart w:id="6" w:name="_Toc181035694"/>
      <w:r>
        <w:t>PROHIBITION SIGNS</w:t>
      </w:r>
      <w:bookmarkEnd w:id="6"/>
    </w:p>
    <w:p w14:paraId="39968E8B" w14:textId="77777777" w:rsidR="006F6A33" w:rsidRDefault="006F6A33" w:rsidP="006F6A33">
      <w:pPr>
        <w:pStyle w:val="ListNumber"/>
        <w:numPr>
          <w:ilvl w:val="0"/>
          <w:numId w:val="38"/>
        </w:numPr>
      </w:pPr>
      <w:r>
        <w:t xml:space="preserve">Prohibition signs indicate that something must not be done. </w:t>
      </w:r>
    </w:p>
    <w:p w14:paraId="5FE74708" w14:textId="3FA2F1C6" w:rsidR="006F6A33" w:rsidRDefault="006F6A33" w:rsidP="006F6A33">
      <w:pPr>
        <w:pStyle w:val="ListBullet"/>
      </w:pPr>
      <w:r>
        <w:t>They must be round</w:t>
      </w:r>
    </w:p>
    <w:p w14:paraId="469CE442" w14:textId="7189D1C0" w:rsidR="006F6A33" w:rsidRDefault="006F6A33" w:rsidP="006F6A33">
      <w:pPr>
        <w:pStyle w:val="ListBullet"/>
      </w:pPr>
      <w:r>
        <w:t xml:space="preserve">Have a white background with a red border and red diagonal cross bar </w:t>
      </w:r>
    </w:p>
    <w:p w14:paraId="0BED9677" w14:textId="4F409FD8" w:rsidR="006F6A33" w:rsidRDefault="006F6A33" w:rsidP="006F6A33">
      <w:pPr>
        <w:pStyle w:val="ListBullet"/>
      </w:pPr>
      <w:r>
        <w:t>Have pictograms where applicable, which are black, central and do not obliterate the cross bar</w:t>
      </w:r>
    </w:p>
    <w:p w14:paraId="34B20895" w14:textId="2F2E2E91" w:rsidR="006F6A33" w:rsidRDefault="006F6A33" w:rsidP="006F6A33">
      <w:pPr>
        <w:pStyle w:val="AMainBodyText"/>
      </w:pPr>
    </w:p>
    <w:p w14:paraId="19BD3DDB" w14:textId="190C40D1" w:rsidR="006F6A33" w:rsidRDefault="006F6A33" w:rsidP="006F6A33">
      <w:pPr>
        <w:pStyle w:val="Heading1"/>
      </w:pPr>
      <w:bookmarkStart w:id="7" w:name="_Toc181035695"/>
      <w:r>
        <w:t>WARNING SIGNS</w:t>
      </w:r>
      <w:bookmarkEnd w:id="7"/>
    </w:p>
    <w:p w14:paraId="2CFFFC32" w14:textId="77777777" w:rsidR="006F6A33" w:rsidRDefault="006F6A33" w:rsidP="006F6A33">
      <w:pPr>
        <w:pStyle w:val="ListNumber"/>
        <w:numPr>
          <w:ilvl w:val="0"/>
          <w:numId w:val="37"/>
        </w:numPr>
      </w:pPr>
      <w:r>
        <w:t xml:space="preserve">Warning signs indicate a particular hazard or danger. </w:t>
      </w:r>
    </w:p>
    <w:p w14:paraId="737AC940" w14:textId="7D410D4A" w:rsidR="006F6A33" w:rsidRDefault="006F6A33" w:rsidP="006F6A33">
      <w:pPr>
        <w:pStyle w:val="ListBullet"/>
      </w:pPr>
      <w:r>
        <w:t>They must be triangular</w:t>
      </w:r>
    </w:p>
    <w:p w14:paraId="48879A34" w14:textId="43A7B855" w:rsidR="006F6A33" w:rsidRDefault="006F6A33" w:rsidP="006F6A33">
      <w:pPr>
        <w:pStyle w:val="ListBullet"/>
      </w:pPr>
      <w:r>
        <w:t>Have a white background with a red border</w:t>
      </w:r>
    </w:p>
    <w:p w14:paraId="1533A3C5" w14:textId="145776D0" w:rsidR="006F6A33" w:rsidRDefault="006F6A33" w:rsidP="006F6A33">
      <w:pPr>
        <w:pStyle w:val="ListBullet"/>
      </w:pPr>
      <w:r>
        <w:t>Have a black, central pictogram</w:t>
      </w:r>
    </w:p>
    <w:p w14:paraId="791E7F19" w14:textId="3258FB45" w:rsidR="006F6A33" w:rsidRDefault="006F6A33" w:rsidP="006F6A33">
      <w:pPr>
        <w:pStyle w:val="AMainBodyText"/>
      </w:pPr>
    </w:p>
    <w:p w14:paraId="1AAC5BDD" w14:textId="1F066CC7" w:rsidR="006F6A33" w:rsidRDefault="006F6A33" w:rsidP="006F6A33">
      <w:pPr>
        <w:pStyle w:val="Heading1"/>
      </w:pPr>
      <w:bookmarkStart w:id="8" w:name="_Toc181035696"/>
      <w:r>
        <w:t>MANDETORY SIGNS</w:t>
      </w:r>
      <w:bookmarkEnd w:id="8"/>
    </w:p>
    <w:p w14:paraId="21FEEDAD" w14:textId="77777777" w:rsidR="006F6A33" w:rsidRDefault="006F6A33" w:rsidP="006F6A33">
      <w:pPr>
        <w:pStyle w:val="ListNumber"/>
        <w:numPr>
          <w:ilvl w:val="0"/>
          <w:numId w:val="36"/>
        </w:numPr>
      </w:pPr>
      <w:r>
        <w:t>Mandatory signs indicate specific actions or behaviours that are required.</w:t>
      </w:r>
    </w:p>
    <w:p w14:paraId="4BF0C89C" w14:textId="7A75CC8C" w:rsidR="006F6A33" w:rsidRDefault="006F6A33" w:rsidP="006F6A33">
      <w:pPr>
        <w:pStyle w:val="ListBullet"/>
      </w:pPr>
      <w:r>
        <w:lastRenderedPageBreak/>
        <w:t>They must be round</w:t>
      </w:r>
    </w:p>
    <w:p w14:paraId="6F4CDC70" w14:textId="1434FF8A" w:rsidR="006F6A33" w:rsidRDefault="006F6A33" w:rsidP="006F6A33">
      <w:pPr>
        <w:pStyle w:val="ListBullet"/>
      </w:pPr>
      <w:r>
        <w:t>Have a blue background</w:t>
      </w:r>
    </w:p>
    <w:p w14:paraId="72B1B7BC" w14:textId="503BFB2B" w:rsidR="006F6A33" w:rsidRDefault="006F6A33" w:rsidP="006F6A33">
      <w:pPr>
        <w:pStyle w:val="ListBullet"/>
      </w:pPr>
      <w:r>
        <w:t>Have a white pictogram</w:t>
      </w:r>
    </w:p>
    <w:p w14:paraId="26E29BAA" w14:textId="77777777" w:rsidR="006F6A33" w:rsidRDefault="006F6A33" w:rsidP="006F6A33">
      <w:pPr>
        <w:pStyle w:val="AMainBodyText"/>
      </w:pPr>
    </w:p>
    <w:p w14:paraId="0797A135" w14:textId="7D823929" w:rsidR="006F6A33" w:rsidRDefault="006F6A33" w:rsidP="006F6A33">
      <w:pPr>
        <w:pStyle w:val="Heading1"/>
      </w:pPr>
      <w:bookmarkStart w:id="9" w:name="_Toc181035697"/>
      <w:r>
        <w:t>EMERGENCY SIGNS</w:t>
      </w:r>
      <w:bookmarkEnd w:id="9"/>
    </w:p>
    <w:p w14:paraId="5E7A7FAE" w14:textId="5686AC95" w:rsidR="006F6A33" w:rsidRDefault="006F6A33" w:rsidP="006F6A33">
      <w:pPr>
        <w:pStyle w:val="ListNumber"/>
        <w:numPr>
          <w:ilvl w:val="0"/>
          <w:numId w:val="35"/>
        </w:numPr>
      </w:pPr>
      <w:r>
        <w:t>Emergency escape and first aid signs to indicate safe routes and areas.</w:t>
      </w:r>
    </w:p>
    <w:p w14:paraId="1C811586" w14:textId="281F76A4" w:rsidR="006F6A33" w:rsidRDefault="006F6A33" w:rsidP="006F6A33">
      <w:pPr>
        <w:pStyle w:val="ListBullet"/>
      </w:pPr>
      <w:r>
        <w:t>They must be square or rectangular</w:t>
      </w:r>
    </w:p>
    <w:p w14:paraId="1F236AF5" w14:textId="5A173922" w:rsidR="006F6A33" w:rsidRDefault="006F6A33" w:rsidP="006F6A33">
      <w:pPr>
        <w:pStyle w:val="ListBullet"/>
      </w:pPr>
      <w:r>
        <w:t>Have a green background</w:t>
      </w:r>
    </w:p>
    <w:p w14:paraId="2CCAF21A" w14:textId="47F7B919" w:rsidR="006F6A33" w:rsidRDefault="006F6A33" w:rsidP="006F6A33">
      <w:pPr>
        <w:pStyle w:val="ListBullet"/>
      </w:pPr>
      <w:r>
        <w:t>Have a white pictogram</w:t>
      </w:r>
    </w:p>
    <w:p w14:paraId="00B692A9" w14:textId="47725C0A" w:rsidR="006F6A33" w:rsidRDefault="006F6A33" w:rsidP="006F6A33">
      <w:pPr>
        <w:pStyle w:val="AMainBodyText"/>
      </w:pPr>
    </w:p>
    <w:p w14:paraId="0941D6B6" w14:textId="6385614E" w:rsidR="006F6A33" w:rsidRDefault="006F6A33" w:rsidP="006F6A33">
      <w:pPr>
        <w:pStyle w:val="Heading1"/>
      </w:pPr>
      <w:bookmarkStart w:id="10" w:name="_Toc181035698"/>
      <w:r>
        <w:t>FIRE SIGNS</w:t>
      </w:r>
      <w:bookmarkEnd w:id="10"/>
    </w:p>
    <w:p w14:paraId="77250E3F" w14:textId="77777777" w:rsidR="006F6A33" w:rsidRDefault="006F6A33" w:rsidP="006F6A33">
      <w:pPr>
        <w:pStyle w:val="ListNumber"/>
        <w:numPr>
          <w:ilvl w:val="0"/>
          <w:numId w:val="34"/>
        </w:numPr>
      </w:pPr>
      <w:r>
        <w:t xml:space="preserve">Firefighting equipment signs indicate the location and identity of the equipment. </w:t>
      </w:r>
    </w:p>
    <w:p w14:paraId="63A07136" w14:textId="0584D591" w:rsidR="006F6A33" w:rsidRDefault="006F6A33" w:rsidP="006F6A33">
      <w:pPr>
        <w:pStyle w:val="ListBullet"/>
      </w:pPr>
      <w:r>
        <w:t xml:space="preserve">They must be square or rectangular </w:t>
      </w:r>
    </w:p>
    <w:p w14:paraId="1D240068" w14:textId="5401DB37" w:rsidR="006F6A33" w:rsidRDefault="006F6A33" w:rsidP="006F6A33">
      <w:pPr>
        <w:pStyle w:val="ListBullet"/>
      </w:pPr>
      <w:r>
        <w:t xml:space="preserve">Have a red background </w:t>
      </w:r>
    </w:p>
    <w:p w14:paraId="09305CD1" w14:textId="41CBCE4A" w:rsidR="006F6A33" w:rsidRDefault="006F6A33" w:rsidP="006F6A33">
      <w:pPr>
        <w:pStyle w:val="ListBullet"/>
      </w:pPr>
      <w:r>
        <w:t>Have a white pictogram</w:t>
      </w:r>
    </w:p>
    <w:p w14:paraId="1F6578E6" w14:textId="026D736F" w:rsidR="006F6A33" w:rsidRDefault="006F6A33" w:rsidP="006F6A33">
      <w:pPr>
        <w:pStyle w:val="AMainBodyText"/>
      </w:pPr>
    </w:p>
    <w:p w14:paraId="3BF22C89" w14:textId="24DC7808" w:rsidR="006F6A33" w:rsidRDefault="006F6A33" w:rsidP="006F6A33">
      <w:pPr>
        <w:pStyle w:val="Heading1"/>
      </w:pPr>
      <w:bookmarkStart w:id="11" w:name="_Toc181035699"/>
      <w:r>
        <w:t>TRAFFIC SIGNS</w:t>
      </w:r>
      <w:bookmarkEnd w:id="11"/>
    </w:p>
    <w:p w14:paraId="12DBC129" w14:textId="77777777" w:rsidR="006F6A33" w:rsidRDefault="006F6A33" w:rsidP="006F6A33">
      <w:pPr>
        <w:pStyle w:val="ListNumber"/>
        <w:numPr>
          <w:ilvl w:val="0"/>
          <w:numId w:val="33"/>
        </w:numPr>
      </w:pPr>
      <w:r>
        <w:t>Traffic routes, dangerous locations and obstacles:</w:t>
      </w:r>
    </w:p>
    <w:p w14:paraId="138DFED0" w14:textId="4C9195E4" w:rsidR="006F6A33" w:rsidRDefault="006F6A33" w:rsidP="006F6A33">
      <w:pPr>
        <w:pStyle w:val="ListBullet"/>
      </w:pPr>
      <w:r>
        <w:t xml:space="preserve">Yellow and black or red and white stripes must be used to indicate a risk of colliding with obstacles, falling, being hit by falling objects etc. </w:t>
      </w:r>
    </w:p>
    <w:p w14:paraId="49753EE3" w14:textId="08303003" w:rsidR="006F6A33" w:rsidRDefault="006F6A33" w:rsidP="006F6A33">
      <w:pPr>
        <w:pStyle w:val="ListBullet"/>
      </w:pPr>
      <w:r>
        <w:t xml:space="preserve">The stripes must be an even size and be placed at an angle of around 45°. Their size should be appropriate to the scale of the area. </w:t>
      </w:r>
    </w:p>
    <w:p w14:paraId="31FA75B0" w14:textId="3BAE90F2" w:rsidR="006F6A33" w:rsidRDefault="006F6A33" w:rsidP="006F6A33">
      <w:pPr>
        <w:pStyle w:val="ListBullet"/>
      </w:pPr>
      <w:r>
        <w:t>Traffic routes, including external ones, must be indicated with continuous white or yellow stripes. They should allow enough space for traffic to move at a safe distance.</w:t>
      </w:r>
    </w:p>
    <w:p w14:paraId="7081B800" w14:textId="1967FA94" w:rsidR="006F6A33" w:rsidRDefault="006F6A33" w:rsidP="006F6A33">
      <w:pPr>
        <w:pStyle w:val="AMainBodyText"/>
      </w:pPr>
    </w:p>
    <w:p w14:paraId="4504ADD9" w14:textId="5E8797ED" w:rsidR="006F6A33" w:rsidRDefault="006F6A33" w:rsidP="006F6A33">
      <w:pPr>
        <w:pStyle w:val="Heading1"/>
      </w:pPr>
      <w:bookmarkStart w:id="12" w:name="_Toc181035700"/>
      <w:r>
        <w:t>ACOUSTIC SIGNS</w:t>
      </w:r>
      <w:bookmarkEnd w:id="12"/>
    </w:p>
    <w:p w14:paraId="3FE0D03E" w14:textId="77777777" w:rsidR="006F6A33" w:rsidRDefault="006F6A33" w:rsidP="006F6A33">
      <w:pPr>
        <w:pStyle w:val="ListNumber"/>
        <w:numPr>
          <w:ilvl w:val="0"/>
          <w:numId w:val="32"/>
        </w:numPr>
      </w:pPr>
      <w:r>
        <w:t>The Regulations require that acoustic signals must:</w:t>
      </w:r>
    </w:p>
    <w:p w14:paraId="2EA1A1DB" w14:textId="32FB740C" w:rsidR="006F6A33" w:rsidRDefault="006F6A33" w:rsidP="006F6A33">
      <w:pPr>
        <w:pStyle w:val="ListBullet"/>
      </w:pPr>
      <w:r>
        <w:t xml:space="preserve">Be easy to recognise </w:t>
      </w:r>
    </w:p>
    <w:p w14:paraId="09CB2567" w14:textId="739FCBEB" w:rsidR="006F6A33" w:rsidRDefault="006F6A33" w:rsidP="006F6A33">
      <w:pPr>
        <w:pStyle w:val="ListBullet"/>
      </w:pPr>
      <w:r>
        <w:t>Be easy to hear over foreseeable background noise</w:t>
      </w:r>
    </w:p>
    <w:p w14:paraId="5166A7E6" w14:textId="545EF539" w:rsidR="006F6A33" w:rsidRDefault="006F6A33" w:rsidP="006F6A33">
      <w:pPr>
        <w:pStyle w:val="ListNumber"/>
      </w:pPr>
      <w:r>
        <w:t>Use intermittent signals to indicate a higher level of danger, where it is capable of sounding both continuously and intermittently</w:t>
      </w:r>
    </w:p>
    <w:p w14:paraId="6A440755" w14:textId="59F2797A" w:rsidR="006F6A33" w:rsidRDefault="006F6A33" w:rsidP="006F6A33">
      <w:pPr>
        <w:pStyle w:val="ListNumber"/>
      </w:pPr>
      <w:r>
        <w:t>Use a continuous sound to indicate the need for evacuation.</w:t>
      </w:r>
    </w:p>
    <w:p w14:paraId="4EDA2D7B" w14:textId="46BFADAF" w:rsidR="006F6A33" w:rsidRDefault="006F6A33" w:rsidP="006F6A33">
      <w:pPr>
        <w:pStyle w:val="AMainBodyText"/>
      </w:pPr>
    </w:p>
    <w:p w14:paraId="4276F781" w14:textId="36C8E6A2" w:rsidR="006F6A33" w:rsidRDefault="006F6A33" w:rsidP="006F6A33">
      <w:pPr>
        <w:pStyle w:val="Heading1"/>
      </w:pPr>
      <w:bookmarkStart w:id="13" w:name="_Toc181035701"/>
      <w:r>
        <w:t>ORAL COMMUNICATION SIGNS</w:t>
      </w:r>
      <w:bookmarkEnd w:id="13"/>
    </w:p>
    <w:p w14:paraId="230FAD37" w14:textId="77777777" w:rsidR="006F6A33" w:rsidRDefault="006F6A33" w:rsidP="006F6A33">
      <w:pPr>
        <w:pStyle w:val="ListNumber"/>
        <w:numPr>
          <w:ilvl w:val="0"/>
          <w:numId w:val="31"/>
        </w:numPr>
      </w:pPr>
      <w:r>
        <w:t>Oral Communications:</w:t>
      </w:r>
    </w:p>
    <w:p w14:paraId="2B74CF2E" w14:textId="77777777" w:rsidR="006F6A33" w:rsidRDefault="006F6A33" w:rsidP="006F6A33">
      <w:pPr>
        <w:pStyle w:val="ListBullet"/>
      </w:pPr>
      <w:r>
        <w:t>The Regulations set the following requirements for oral communications:</w:t>
      </w:r>
    </w:p>
    <w:p w14:paraId="3B3CD407" w14:textId="462B1B21" w:rsidR="006F6A33" w:rsidRDefault="006F6A33" w:rsidP="006F6A33">
      <w:pPr>
        <w:pStyle w:val="ListBullet"/>
      </w:pPr>
      <w:r>
        <w:t>They must be short, simple and as clear as possible</w:t>
      </w:r>
    </w:p>
    <w:p w14:paraId="279EF2DA" w14:textId="7EBCAAB5" w:rsidR="006F6A33" w:rsidRDefault="006F6A33" w:rsidP="006F6A33">
      <w:pPr>
        <w:pStyle w:val="ListBullet"/>
      </w:pPr>
      <w:r>
        <w:t>Account must be taken of people with impaired hearing</w:t>
      </w:r>
    </w:p>
    <w:p w14:paraId="17D754AA" w14:textId="26EDED46" w:rsidR="006F6A33" w:rsidRDefault="006F6A33" w:rsidP="006F6A33">
      <w:pPr>
        <w:pStyle w:val="ListBullet"/>
      </w:pPr>
      <w:r>
        <w:t>Account must be taken of people who do not understand English</w:t>
      </w:r>
    </w:p>
    <w:p w14:paraId="3AD7AB77" w14:textId="10B4524D" w:rsidR="006F6A33" w:rsidRDefault="006F6A33" w:rsidP="006F6A33">
      <w:pPr>
        <w:pStyle w:val="ListNumber"/>
      </w:pPr>
      <w:r>
        <w:t>The person making the communications must have a good command of the language and be easy to understand.</w:t>
      </w:r>
    </w:p>
    <w:p w14:paraId="7ED9C66C" w14:textId="70C60C77" w:rsidR="006F6A33" w:rsidRDefault="006F6A33" w:rsidP="006F6A33">
      <w:pPr>
        <w:pStyle w:val="ListNumber"/>
      </w:pPr>
      <w:r>
        <w:t>If they are used with, or instead of, gestures, a standard system of code words should be used.</w:t>
      </w:r>
    </w:p>
    <w:p w14:paraId="039E2768" w14:textId="54E1DAAD" w:rsidR="006F6A33" w:rsidRDefault="006F6A33" w:rsidP="006F6A33">
      <w:pPr>
        <w:pStyle w:val="AMainBodyText"/>
      </w:pPr>
    </w:p>
    <w:p w14:paraId="778EF529" w14:textId="747A8690" w:rsidR="006F6A33" w:rsidRDefault="006F6A33" w:rsidP="006F6A33">
      <w:pPr>
        <w:pStyle w:val="Heading1"/>
      </w:pPr>
      <w:bookmarkStart w:id="14" w:name="_Toc181035702"/>
      <w:r>
        <w:t>HAND SIGNALS</w:t>
      </w:r>
      <w:bookmarkEnd w:id="14"/>
    </w:p>
    <w:p w14:paraId="655A7228" w14:textId="77777777" w:rsidR="006F6A33" w:rsidRDefault="006F6A33" w:rsidP="006F6A33">
      <w:pPr>
        <w:pStyle w:val="ListNumber"/>
        <w:numPr>
          <w:ilvl w:val="0"/>
          <w:numId w:val="30"/>
        </w:numPr>
      </w:pPr>
      <w:r>
        <w:t>Hand Signals:</w:t>
      </w:r>
    </w:p>
    <w:p w14:paraId="59DA5D45" w14:textId="77777777" w:rsidR="006F6A33" w:rsidRDefault="006F6A33" w:rsidP="006F6A33">
      <w:pPr>
        <w:pStyle w:val="ListBullet"/>
      </w:pPr>
      <w:r>
        <w:t>Under the Regulations, hand signals must: be:</w:t>
      </w:r>
    </w:p>
    <w:p w14:paraId="2938F9C2" w14:textId="78D92FC8" w:rsidR="006F6A33" w:rsidRDefault="006F6A33" w:rsidP="006F6A33">
      <w:pPr>
        <w:pStyle w:val="ListBullet"/>
      </w:pPr>
      <w:r>
        <w:t>Be simple, precise, and easy to carry out and understand</w:t>
      </w:r>
    </w:p>
    <w:p w14:paraId="09D24B37" w14:textId="3F0B03EB" w:rsidR="006F6A33" w:rsidRDefault="006F6A33" w:rsidP="006F6A33">
      <w:pPr>
        <w:pStyle w:val="ListBullet"/>
      </w:pPr>
      <w:r>
        <w:t>Be distinct from other signals.</w:t>
      </w:r>
    </w:p>
    <w:p w14:paraId="639C383F" w14:textId="77777777" w:rsidR="006F6A33" w:rsidRDefault="006F6A33" w:rsidP="006F6A33">
      <w:pPr>
        <w:pStyle w:val="ListNumber"/>
      </w:pPr>
      <w:r>
        <w:t>The person giving the signals must be able to see all manoeuvres to ensure the health and safety of the people in the area, more than one signal person may be needed in some circumstances.</w:t>
      </w:r>
    </w:p>
    <w:p w14:paraId="1C6CA722" w14:textId="7B26BCB9" w:rsidR="006F6A33" w:rsidRDefault="006F6A33" w:rsidP="006F6A33">
      <w:pPr>
        <w:pStyle w:val="ListNumber"/>
      </w:pPr>
      <w:r>
        <w:t>The signal person must he easily recognisable, and must wear distinctive clothing or, use suitable equipment. The person following hand signals must stop his or her manoeuvre if the signals are unclear or if new instructions are required.</w:t>
      </w:r>
    </w:p>
    <w:p w14:paraId="0EFDD1A6" w14:textId="650D65ED" w:rsidR="006F6A33" w:rsidRDefault="006F6A33" w:rsidP="006F6A33">
      <w:pPr>
        <w:pStyle w:val="AMainBodyText"/>
      </w:pPr>
    </w:p>
    <w:p w14:paraId="4E0C154E" w14:textId="58D0FF26" w:rsidR="006F6A33" w:rsidRDefault="006F6A33" w:rsidP="006F6A33">
      <w:pPr>
        <w:pStyle w:val="AMainBodyText"/>
      </w:pPr>
    </w:p>
    <w:p w14:paraId="64D93D07" w14:textId="77777777" w:rsidR="006F6A33" w:rsidRPr="009F7CAB" w:rsidRDefault="006F6A33" w:rsidP="006F6A33">
      <w:pPr>
        <w:pStyle w:val="AMainBodyText"/>
      </w:pPr>
    </w:p>
    <w:p w14:paraId="19B7EFC7" w14:textId="77777777" w:rsidR="001C3D5F" w:rsidRDefault="001C3D5F" w:rsidP="00866FCC">
      <w:pPr>
        <w:pStyle w:val="AMainBodyText"/>
      </w:pPr>
      <w:bookmarkStart w:id="15" w:name="LastPage"/>
    </w:p>
    <w:bookmarkEnd w:id="15"/>
    <w:p w14:paraId="40766AD4" w14:textId="77777777" w:rsidR="00866FCC" w:rsidRDefault="00866FCC" w:rsidP="00866FCC">
      <w:pPr>
        <w:pStyle w:val="AMainBodyText"/>
        <w:sectPr w:rsidR="00866FCC" w:rsidSect="001C3D5F">
          <w:footerReference w:type="default" r:id="rId21"/>
          <w:pgSz w:w="11906" w:h="16838" w:code="9"/>
          <w:pgMar w:top="1134" w:right="1134" w:bottom="1134" w:left="1134" w:header="709" w:footer="284" w:gutter="0"/>
          <w:pgNumType w:start="1"/>
          <w:cols w:space="708"/>
          <w:docGrid w:linePitch="360"/>
        </w:sectPr>
      </w:pPr>
    </w:p>
    <w:tbl>
      <w:tblPr>
        <w:tblStyle w:val="TableGrid"/>
        <w:tblpPr w:vertAnchor="page" w:horzAnchor="margin" w:tblpY="11341"/>
        <w:tblOverlap w:val="nev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9639"/>
      </w:tblGrid>
      <w:tr w:rsidR="00213709" w14:paraId="368E6033" w14:textId="77777777" w:rsidTr="00213709">
        <w:trPr>
          <w:trHeight w:val="1412"/>
        </w:trPr>
        <w:tc>
          <w:tcPr>
            <w:tcW w:w="9628" w:type="dxa"/>
          </w:tcPr>
          <w:p w14:paraId="19ED1013" w14:textId="77777777" w:rsidR="00213709" w:rsidRDefault="00213709" w:rsidP="00213709">
            <w:pPr>
              <w:pStyle w:val="AMainBodyText"/>
            </w:pPr>
            <w:r>
              <w:rPr>
                <w:noProof/>
              </w:rPr>
              <w:drawing>
                <wp:inline distT="0" distB="0" distL="0" distR="0" wp14:anchorId="4CE6524D" wp14:editId="3AF02C04">
                  <wp:extent cx="1324949" cy="719455"/>
                  <wp:effectExtent l="0" t="0" r="8890" b="4445"/>
                  <wp:docPr id="15" name="lgCompanyLogo"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2 Logo.PNG"/>
                          <pic:cNvPicPr/>
                        </pic:nvPicPr>
                        <pic:blipFill rotWithShape="1">
                          <a:blip r:embed="rId22" cstate="print">
                            <a:extLst>
                              <a:ext uri="{28A0092B-C50C-407E-A947-70E740481C1C}">
                                <a14:useLocalDpi xmlns:a14="http://schemas.microsoft.com/office/drawing/2010/main" val="0"/>
                              </a:ext>
                            </a:extLst>
                          </a:blip>
                          <a:srcRect l="5439"/>
                          <a:stretch/>
                        </pic:blipFill>
                        <pic:spPr bwMode="auto">
                          <a:xfrm>
                            <a:off x="0" y="0"/>
                            <a:ext cx="1325953" cy="720000"/>
                          </a:xfrm>
                          <a:prstGeom prst="rect">
                            <a:avLst/>
                          </a:prstGeom>
                          <a:ln>
                            <a:noFill/>
                          </a:ln>
                          <a:extLst>
                            <a:ext uri="{53640926-AAD7-44D8-BBD7-CCE9431645EC}">
                              <a14:shadowObscured xmlns:a14="http://schemas.microsoft.com/office/drawing/2010/main"/>
                            </a:ext>
                          </a:extLst>
                        </pic:spPr>
                      </pic:pic>
                    </a:graphicData>
                  </a:graphic>
                </wp:inline>
              </w:drawing>
            </w:r>
          </w:p>
        </w:tc>
      </w:tr>
      <w:tr w:rsidR="00213709" w14:paraId="0F34CA76" w14:textId="77777777" w:rsidTr="00213709">
        <w:tc>
          <w:tcPr>
            <w:tcW w:w="9628" w:type="dxa"/>
          </w:tcPr>
          <w:p w14:paraId="0F0D6051" w14:textId="21E68174" w:rsidR="00213709" w:rsidRDefault="00E05EAA" w:rsidP="00213709">
            <w:pPr>
              <w:pStyle w:val="ABackCoverStandardText"/>
              <w:framePr w:wrap="auto" w:vAnchor="margin" w:hAnchor="text" w:yAlign="inline"/>
              <w:suppressOverlap w:val="0"/>
            </w:pPr>
            <w:r>
              <w:rPr>
                <w:color w:val="auto"/>
              </w:rPr>
              <w:t>M2 Safety Consultants Ltd</w:t>
            </w:r>
          </w:p>
        </w:tc>
      </w:tr>
      <w:tr w:rsidR="00213709" w14:paraId="1863A8B6" w14:textId="77777777" w:rsidTr="00213709">
        <w:tc>
          <w:tcPr>
            <w:tcW w:w="9628" w:type="dxa"/>
          </w:tcPr>
          <w:p w14:paraId="7747CBD5" w14:textId="4D023E13" w:rsidR="00213709" w:rsidRDefault="00040F32" w:rsidP="00213709">
            <w:pPr>
              <w:pStyle w:val="ABackCoverStandardText"/>
              <w:framePr w:wrap="auto" w:vAnchor="margin" w:hAnchor="text" w:yAlign="inline"/>
              <w:suppressOverlap w:val="0"/>
            </w:pPr>
            <w:fldSimple w:instr=" DocProperty &quot;cpCompanyAddress&quot; ">
              <w:r w:rsidR="00BA259B">
                <w:t>Buchan House, Quarry Road</w:t>
              </w:r>
            </w:fldSimple>
          </w:p>
        </w:tc>
      </w:tr>
      <w:tr w:rsidR="00213709" w14:paraId="7A55E555" w14:textId="77777777" w:rsidTr="00213709">
        <w:tc>
          <w:tcPr>
            <w:tcW w:w="9628" w:type="dxa"/>
          </w:tcPr>
          <w:p w14:paraId="424C0B2F" w14:textId="2638F288" w:rsidR="00213709" w:rsidRDefault="00040F32" w:rsidP="00213709">
            <w:pPr>
              <w:pStyle w:val="ABackCoverStandardText"/>
              <w:framePr w:wrap="auto" w:vAnchor="margin" w:hAnchor="text" w:yAlign="inline"/>
              <w:suppressOverlap w:val="0"/>
            </w:pPr>
            <w:fldSimple w:instr=" DocProperty &quot;CpCompanyCity&quot; ">
              <w:r w:rsidR="00BA259B">
                <w:t>Aberdeen</w:t>
              </w:r>
            </w:fldSimple>
          </w:p>
        </w:tc>
      </w:tr>
      <w:tr w:rsidR="00213709" w14:paraId="19581D9A" w14:textId="77777777" w:rsidTr="00213709">
        <w:tc>
          <w:tcPr>
            <w:tcW w:w="9628" w:type="dxa"/>
          </w:tcPr>
          <w:p w14:paraId="4C4BF739" w14:textId="7DC3F0A7" w:rsidR="00213709" w:rsidRDefault="00040F32" w:rsidP="00213709">
            <w:pPr>
              <w:pStyle w:val="ABackCoverStandardText"/>
              <w:framePr w:wrap="auto" w:vAnchor="margin" w:hAnchor="text" w:yAlign="inline"/>
              <w:suppressOverlap w:val="0"/>
            </w:pPr>
            <w:fldSimple w:instr=" DocProperty &quot;CpCompanyPostcode&quot; ">
              <w:r w:rsidR="00BA259B">
                <w:t>AB16 5UU</w:t>
              </w:r>
            </w:fldSimple>
          </w:p>
        </w:tc>
      </w:tr>
      <w:tr w:rsidR="00213709" w14:paraId="5D9CECA3" w14:textId="77777777" w:rsidTr="00213709">
        <w:trPr>
          <w:trHeight w:val="1058"/>
        </w:trPr>
        <w:tc>
          <w:tcPr>
            <w:tcW w:w="9628" w:type="dxa"/>
          </w:tcPr>
          <w:p w14:paraId="647452E4" w14:textId="77777777" w:rsidR="00213709" w:rsidRDefault="00213709" w:rsidP="00213709">
            <w:pPr>
              <w:pStyle w:val="AMainBodyText"/>
            </w:pPr>
          </w:p>
        </w:tc>
      </w:tr>
    </w:tbl>
    <w:p w14:paraId="682F140F" w14:textId="77777777" w:rsidR="00866FCC" w:rsidRPr="00A6304B" w:rsidRDefault="00866FCC" w:rsidP="00213709">
      <w:pPr>
        <w:pStyle w:val="AHeaderSeperator"/>
      </w:pPr>
    </w:p>
    <w:sectPr w:rsidR="00866FCC" w:rsidRPr="00A6304B" w:rsidSect="008A4146">
      <w:headerReference w:type="default" r:id="rId23"/>
      <w:footerReference w:type="default" r:id="rId24"/>
      <w:pgSz w:w="11906" w:h="16838" w:code="9"/>
      <w:pgMar w:top="1134" w:right="1134" w:bottom="1134" w:left="1134" w:header="709"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C189EEF" w14:textId="77777777" w:rsidR="00B9402A" w:rsidRDefault="00B9402A" w:rsidP="00A6304B">
      <w:r>
        <w:separator/>
      </w:r>
    </w:p>
  </w:endnote>
  <w:endnote w:type="continuationSeparator" w:id="0">
    <w:p w14:paraId="38DDF876" w14:textId="77777777" w:rsidR="00B9402A" w:rsidRDefault="00B9402A" w:rsidP="00A630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0F53D1" w14:textId="77777777" w:rsidR="00CF11FF" w:rsidRDefault="00CF11F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74000C" w14:textId="77777777" w:rsidR="00CF11FF" w:rsidRDefault="00CF11F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D77A16" w14:textId="77777777" w:rsidR="00CF11FF" w:rsidRDefault="00CF11FF">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W w:w="9639" w:type="dxa"/>
      <w:tblBorders>
        <w:top w:val="none" w:sz="0" w:space="0" w:color="auto"/>
        <w:left w:val="none" w:sz="0" w:space="0" w:color="auto"/>
        <w:bottom w:val="none" w:sz="0" w:space="0" w:color="auto"/>
        <w:right w:val="none" w:sz="0" w:space="0" w:color="auto"/>
        <w:insideH w:val="single" w:sz="12" w:space="0" w:color="000099" w:themeColor="accent5"/>
        <w:insideV w:val="none" w:sz="0" w:space="0" w:color="auto"/>
      </w:tblBorders>
      <w:tblLayout w:type="fixed"/>
      <w:tblCellMar>
        <w:left w:w="0" w:type="dxa"/>
        <w:right w:w="0" w:type="dxa"/>
      </w:tblCellMar>
      <w:tblLook w:val="04A0" w:firstRow="1" w:lastRow="0" w:firstColumn="1" w:lastColumn="0" w:noHBand="0" w:noVBand="1"/>
    </w:tblPr>
    <w:tblGrid>
      <w:gridCol w:w="3544"/>
      <w:gridCol w:w="5103"/>
      <w:gridCol w:w="992"/>
    </w:tblGrid>
    <w:tr w:rsidR="00866FCC" w:rsidRPr="00FC7B99" w14:paraId="19F519BA" w14:textId="77777777" w:rsidTr="007F7DFB">
      <w:tc>
        <w:tcPr>
          <w:tcW w:w="3544" w:type="dxa"/>
        </w:tcPr>
        <w:p w14:paraId="6E8DAB99" w14:textId="77777777" w:rsidR="00866FCC" w:rsidRPr="00FC7B99" w:rsidRDefault="00866FCC" w:rsidP="008A4146">
          <w:pPr>
            <w:pStyle w:val="AHeaderFooterLeft"/>
          </w:pPr>
        </w:p>
      </w:tc>
      <w:tc>
        <w:tcPr>
          <w:tcW w:w="5103" w:type="dxa"/>
        </w:tcPr>
        <w:p w14:paraId="4BFD019F" w14:textId="77777777" w:rsidR="00866FCC" w:rsidRPr="00FC7B99" w:rsidRDefault="00866FCC" w:rsidP="008A4146">
          <w:pPr>
            <w:pStyle w:val="AHeaderFooterCentre"/>
          </w:pPr>
        </w:p>
      </w:tc>
      <w:tc>
        <w:tcPr>
          <w:tcW w:w="992" w:type="dxa"/>
        </w:tcPr>
        <w:p w14:paraId="4434001C" w14:textId="77777777" w:rsidR="00866FCC" w:rsidRPr="00FC7B99" w:rsidRDefault="00866FCC" w:rsidP="008A4146">
          <w:pPr>
            <w:pStyle w:val="AHeaderFooterRight"/>
          </w:pPr>
        </w:p>
      </w:tc>
    </w:tr>
    <w:tr w:rsidR="007F7DFB" w:rsidRPr="00FC7B99" w14:paraId="2F5F24C4" w14:textId="77777777" w:rsidTr="001F77F0">
      <w:trPr>
        <w:trHeight w:val="568"/>
      </w:trPr>
      <w:tc>
        <w:tcPr>
          <w:tcW w:w="8647" w:type="dxa"/>
          <w:gridSpan w:val="2"/>
        </w:tcPr>
        <w:p w14:paraId="6AE8A918" w14:textId="0CA86D86" w:rsidR="007F7DFB" w:rsidRPr="00FC7B99" w:rsidRDefault="00040F32" w:rsidP="007F7DFB">
          <w:pPr>
            <w:pStyle w:val="AHeaderFooterLeft"/>
          </w:pPr>
          <w:fldSimple w:instr=" DocProperty &quot;Title&quot; ">
            <w:r w:rsidR="00BA259B">
              <w:t>CAL-HS-PD-2052</w:t>
            </w:r>
          </w:fldSimple>
          <w:r w:rsidR="007F7DFB">
            <w:t xml:space="preserve"> </w:t>
          </w:r>
          <w:fldSimple w:instr=" DocProperty &quot;Subject&quot; ">
            <w:r w:rsidR="00BA259B">
              <w:t>Safety Signage</w:t>
            </w:r>
          </w:fldSimple>
          <w:r w:rsidR="007F7DFB">
            <w:t xml:space="preserve"> Issue:</w:t>
          </w:r>
          <w:fldSimple w:instr=" DocProperty &quot;cpRevision&quot; ">
            <w:r w:rsidR="00BA259B">
              <w:t>01</w:t>
            </w:r>
          </w:fldSimple>
          <w:r w:rsidR="007F7DFB">
            <w:t xml:space="preserve">, Issue Date: </w:t>
          </w:r>
          <w:fldSimple w:instr=" DocProperty &quot;cpIssueDate&quot; ">
            <w:r w:rsidR="00BA259B">
              <w:t>28 Oct 2024</w:t>
            </w:r>
          </w:fldSimple>
        </w:p>
      </w:tc>
      <w:tc>
        <w:tcPr>
          <w:tcW w:w="992" w:type="dxa"/>
        </w:tcPr>
        <w:p w14:paraId="7AABE438" w14:textId="77777777" w:rsidR="007F7DFB" w:rsidRPr="007F7DFB" w:rsidRDefault="007F7DFB" w:rsidP="007F7DFB">
          <w:pPr>
            <w:pStyle w:val="APageNumberRight"/>
          </w:pPr>
          <w:r w:rsidRPr="007F7DFB">
            <w:fldChar w:fldCharType="begin"/>
          </w:r>
          <w:r w:rsidRPr="007F7DFB">
            <w:instrText xml:space="preserve"> PAGE   \* MERGEFORMAT </w:instrText>
          </w:r>
          <w:r w:rsidRPr="007F7DFB">
            <w:fldChar w:fldCharType="separate"/>
          </w:r>
          <w:r w:rsidRPr="007F7DFB">
            <w:rPr>
              <w:noProof/>
            </w:rPr>
            <w:t>1</w:t>
          </w:r>
          <w:r w:rsidRPr="007F7DFB">
            <w:rPr>
              <w:noProof/>
            </w:rPr>
            <w:fldChar w:fldCharType="end"/>
          </w:r>
        </w:p>
      </w:tc>
    </w:tr>
  </w:tbl>
  <w:p w14:paraId="701246BF" w14:textId="77777777" w:rsidR="00866FCC" w:rsidRPr="00FC7B99" w:rsidRDefault="00866FCC" w:rsidP="00FC7B99">
    <w:pPr>
      <w:pStyle w:val="AHeaderSeperato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W w:w="9639" w:type="dxa"/>
      <w:tblBorders>
        <w:top w:val="none" w:sz="0" w:space="0" w:color="auto"/>
        <w:left w:val="none" w:sz="0" w:space="0" w:color="auto"/>
        <w:bottom w:val="none" w:sz="0" w:space="0" w:color="auto"/>
        <w:right w:val="none" w:sz="0" w:space="0" w:color="auto"/>
        <w:insideH w:val="single" w:sz="12" w:space="0" w:color="000099" w:themeColor="accent5"/>
        <w:insideV w:val="none" w:sz="0" w:space="0" w:color="auto"/>
      </w:tblBorders>
      <w:tblLayout w:type="fixed"/>
      <w:tblCellMar>
        <w:left w:w="0" w:type="dxa"/>
        <w:right w:w="0" w:type="dxa"/>
      </w:tblCellMar>
      <w:tblLook w:val="04A0" w:firstRow="1" w:lastRow="0" w:firstColumn="1" w:lastColumn="0" w:noHBand="0" w:noVBand="1"/>
    </w:tblPr>
    <w:tblGrid>
      <w:gridCol w:w="3544"/>
      <w:gridCol w:w="5103"/>
      <w:gridCol w:w="992"/>
    </w:tblGrid>
    <w:tr w:rsidR="001C3D5F" w:rsidRPr="00FC7B99" w14:paraId="7C660873" w14:textId="77777777" w:rsidTr="0007200A">
      <w:tc>
        <w:tcPr>
          <w:tcW w:w="3544" w:type="dxa"/>
        </w:tcPr>
        <w:p w14:paraId="5A2E6AD8" w14:textId="77777777" w:rsidR="001C3D5F" w:rsidRPr="00FC7B99" w:rsidRDefault="001C3D5F" w:rsidP="001C3D5F">
          <w:pPr>
            <w:pStyle w:val="AHeaderFooterLeft"/>
          </w:pPr>
        </w:p>
      </w:tc>
      <w:tc>
        <w:tcPr>
          <w:tcW w:w="5103" w:type="dxa"/>
        </w:tcPr>
        <w:p w14:paraId="41C5C386" w14:textId="77777777" w:rsidR="001C3D5F" w:rsidRPr="00FC7B99" w:rsidRDefault="001C3D5F" w:rsidP="001C3D5F">
          <w:pPr>
            <w:pStyle w:val="AHeaderFooterCentre"/>
          </w:pPr>
        </w:p>
      </w:tc>
      <w:tc>
        <w:tcPr>
          <w:tcW w:w="992" w:type="dxa"/>
        </w:tcPr>
        <w:p w14:paraId="5AEACA76" w14:textId="77777777" w:rsidR="001C3D5F" w:rsidRPr="00FC7B99" w:rsidRDefault="001C3D5F" w:rsidP="001C3D5F">
          <w:pPr>
            <w:pStyle w:val="AHeaderFooterRight"/>
          </w:pPr>
        </w:p>
      </w:tc>
    </w:tr>
    <w:tr w:rsidR="001C3D5F" w:rsidRPr="00FC7B99" w14:paraId="70127994" w14:textId="77777777" w:rsidTr="0007200A">
      <w:trPr>
        <w:trHeight w:val="568"/>
      </w:trPr>
      <w:tc>
        <w:tcPr>
          <w:tcW w:w="8647" w:type="dxa"/>
          <w:gridSpan w:val="2"/>
        </w:tcPr>
        <w:p w14:paraId="715F2015" w14:textId="056E0208" w:rsidR="001C3D5F" w:rsidRPr="00FC7B99" w:rsidRDefault="00040F32" w:rsidP="001C3D5F">
          <w:pPr>
            <w:pStyle w:val="AHeaderFooterLeft"/>
          </w:pPr>
          <w:fldSimple w:instr=" DocProperty &quot;Title&quot; ">
            <w:r w:rsidR="00BA259B">
              <w:t>CAL-HS-PD-2052</w:t>
            </w:r>
          </w:fldSimple>
          <w:r w:rsidR="001C3D5F">
            <w:t xml:space="preserve"> </w:t>
          </w:r>
          <w:fldSimple w:instr=" DocProperty &quot;Subject&quot; ">
            <w:r w:rsidR="00BA259B">
              <w:t>Safety Signage</w:t>
            </w:r>
          </w:fldSimple>
          <w:r w:rsidR="001C3D5F">
            <w:t xml:space="preserve"> Issue:</w:t>
          </w:r>
          <w:fldSimple w:instr=" DocProperty &quot;cpRevision&quot; ">
            <w:r w:rsidR="00BA259B">
              <w:t>01</w:t>
            </w:r>
          </w:fldSimple>
          <w:r w:rsidR="001C3D5F">
            <w:t xml:space="preserve">, Issue Date: </w:t>
          </w:r>
          <w:fldSimple w:instr=" DocProperty &quot;cpIssueDate&quot; ">
            <w:r w:rsidR="00BA259B">
              <w:t>28 Oct 2024</w:t>
            </w:r>
          </w:fldSimple>
        </w:p>
      </w:tc>
      <w:tc>
        <w:tcPr>
          <w:tcW w:w="992" w:type="dxa"/>
        </w:tcPr>
        <w:p w14:paraId="695EACA7" w14:textId="403EFC0C" w:rsidR="001C3D5F" w:rsidRPr="007F7DFB" w:rsidRDefault="001C3D5F" w:rsidP="001C3D5F">
          <w:pPr>
            <w:pStyle w:val="APageNumberRight"/>
          </w:pPr>
          <w:r w:rsidRPr="007F7DFB">
            <w:fldChar w:fldCharType="begin"/>
          </w:r>
          <w:r w:rsidRPr="007F7DFB">
            <w:instrText xml:space="preserve"> PAGE   \* MERGEFORMAT </w:instrText>
          </w:r>
          <w:r w:rsidRPr="007F7DFB">
            <w:fldChar w:fldCharType="separate"/>
          </w:r>
          <w:r>
            <w:t>i</w:t>
          </w:r>
          <w:r w:rsidRPr="007F7DFB">
            <w:rPr>
              <w:noProof/>
            </w:rPr>
            <w:fldChar w:fldCharType="end"/>
          </w:r>
          <w:r>
            <w:rPr>
              <w:noProof/>
            </w:rPr>
            <w:t xml:space="preserve"> of </w:t>
          </w:r>
          <w:r>
            <w:rPr>
              <w:noProof/>
            </w:rPr>
            <w:fldChar w:fldCharType="begin"/>
          </w:r>
          <w:r>
            <w:rPr>
              <w:noProof/>
            </w:rPr>
            <w:instrText xml:space="preserve"> PAGEREF  LastPage \# "0" \* Arabic  \* MERGEFORMAT </w:instrText>
          </w:r>
          <w:r>
            <w:rPr>
              <w:noProof/>
            </w:rPr>
            <w:fldChar w:fldCharType="separate"/>
          </w:r>
          <w:r w:rsidR="00BA259B">
            <w:rPr>
              <w:noProof/>
            </w:rPr>
            <w:t>4</w:t>
          </w:r>
          <w:r>
            <w:rPr>
              <w:noProof/>
            </w:rPr>
            <w:fldChar w:fldCharType="end"/>
          </w:r>
        </w:p>
      </w:tc>
    </w:tr>
  </w:tbl>
  <w:p w14:paraId="0FCF06B9" w14:textId="77777777" w:rsidR="001C3D5F" w:rsidRPr="00FC7B99" w:rsidRDefault="001C3D5F" w:rsidP="001C3D5F">
    <w:pPr>
      <w:pStyle w:val="AHeaderSeperato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3D1976" w14:textId="77777777" w:rsidR="00866FCC" w:rsidRPr="00866FCC" w:rsidRDefault="00866FCC" w:rsidP="00866FC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C0EE71F" w14:textId="77777777" w:rsidR="00B9402A" w:rsidRDefault="00B9402A" w:rsidP="00A6304B">
      <w:r>
        <w:separator/>
      </w:r>
    </w:p>
  </w:footnote>
  <w:footnote w:type="continuationSeparator" w:id="0">
    <w:p w14:paraId="0B72CE63" w14:textId="77777777" w:rsidR="00B9402A" w:rsidRDefault="00B9402A" w:rsidP="00A6304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8DE93D" w14:textId="77777777" w:rsidR="00CF11FF" w:rsidRDefault="00CF11F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60C007" w14:textId="77777777" w:rsidR="00CF11FF" w:rsidRDefault="00CF11F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C27165" w14:textId="77777777" w:rsidR="00CF11FF" w:rsidRDefault="00CF11FF">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W w:w="9639"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2268"/>
      <w:gridCol w:w="5103"/>
      <w:gridCol w:w="2268"/>
    </w:tblGrid>
    <w:tr w:rsidR="00866FCC" w14:paraId="61DD2507" w14:textId="77777777" w:rsidTr="001666EA">
      <w:trPr>
        <w:trHeight w:val="1276"/>
        <w:jc w:val="center"/>
      </w:trPr>
      <w:sdt>
        <w:sdtPr>
          <w:alias w:val="ccLogo"/>
          <w:tag w:val="ccHeaders"/>
          <w:id w:val="-720748982"/>
          <w:picture/>
        </w:sdtPr>
        <w:sdtEndPr/>
        <w:sdtContent>
          <w:tc>
            <w:tcPr>
              <w:tcW w:w="2268" w:type="dxa"/>
            </w:tcPr>
            <w:p w14:paraId="463371B8" w14:textId="7D5D306B" w:rsidR="00866FCC" w:rsidRDefault="00040F32">
              <w:pPr>
                <w:pStyle w:val="Header"/>
              </w:pPr>
              <w:r>
                <w:rPr>
                  <w:noProof/>
                </w:rPr>
                <w:drawing>
                  <wp:inline distT="0" distB="0" distL="0" distR="0" wp14:anchorId="7B1775C6" wp14:editId="123C7B59">
                    <wp:extent cx="1440000" cy="416508"/>
                    <wp:effectExtent l="0" t="0" r="0" b="3175"/>
                    <wp:docPr id="2002270539" name="Picture 4"/>
                    <wp:cNvGraphicFramePr/>
                    <a:graphic xmlns:a="http://schemas.openxmlformats.org/drawingml/2006/main">
                      <a:graphicData uri="http://schemas.openxmlformats.org/drawingml/2006/picture">
                        <pic:pic xmlns:pic="http://schemas.openxmlformats.org/drawingml/2006/picture">
                          <pic:nvPicPr>
                            <pic:cNvPr id="2002270539" name=""/>
                            <pic:cNvPicPr/>
                          </pic:nvPicPr>
                          <pic:blipFill>
                            <a:blip r:embed="rId1">
                              <a:extLst>
                                <a:ext uri="{28A0092B-C50C-407E-A947-70E740481C1C}">
                                  <a14:useLocalDpi xmlns:a14="http://schemas.microsoft.com/office/drawing/2010/main" val="0"/>
                                </a:ext>
                              </a:extLst>
                            </a:blip>
                            <a:stretch>
                              <a:fillRect/>
                            </a:stretch>
                          </pic:blipFill>
                          <pic:spPr>
                            <a:xfrm>
                              <a:off x="0" y="0"/>
                              <a:ext cx="1440000" cy="416508"/>
                            </a:xfrm>
                            <a:prstGeom prst="rect">
                              <a:avLst/>
                            </a:prstGeom>
                          </pic:spPr>
                        </pic:pic>
                      </a:graphicData>
                    </a:graphic>
                  </wp:inline>
                </w:drawing>
              </w:r>
            </w:p>
          </w:tc>
        </w:sdtContent>
      </w:sdt>
      <w:tc>
        <w:tcPr>
          <w:tcW w:w="5103" w:type="dxa"/>
        </w:tcPr>
        <w:p w14:paraId="3E9E7D48" w14:textId="023E9F06" w:rsidR="00866FCC" w:rsidRDefault="00040F32" w:rsidP="001666EA">
          <w:pPr>
            <w:pStyle w:val="AHeaderFooterCentre"/>
          </w:pPr>
          <w:fldSimple w:instr=" DocProperty &quot;Title&quot; ">
            <w:r w:rsidR="00BA259B">
              <w:t>CAL-HS-PD-2052</w:t>
            </w:r>
          </w:fldSimple>
          <w:r w:rsidR="00866FCC">
            <w:t>-</w:t>
          </w:r>
          <w:fldSimple w:instr=" DocProperty &quot;Subject&quot; ">
            <w:r w:rsidR="00BA259B">
              <w:t>Safety Signage</w:t>
            </w:r>
          </w:fldSimple>
        </w:p>
      </w:tc>
      <w:tc>
        <w:tcPr>
          <w:tcW w:w="2268" w:type="dxa"/>
        </w:tcPr>
        <w:p w14:paraId="6138FA09" w14:textId="77777777" w:rsidR="00866FCC" w:rsidRDefault="00866FCC">
          <w:pPr>
            <w:pStyle w:val="Header"/>
          </w:pPr>
        </w:p>
      </w:tc>
    </w:tr>
  </w:tbl>
  <w:p w14:paraId="7BE25DBF" w14:textId="77777777" w:rsidR="00866FCC" w:rsidRDefault="00866FCC" w:rsidP="001666EA">
    <w:pPr>
      <w:pStyle w:val="AHeaderSeperato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A3E88E" w14:textId="77777777" w:rsidR="00866FCC" w:rsidRPr="00866FCC" w:rsidRDefault="00866FCC" w:rsidP="00866FC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F52E79"/>
    <w:multiLevelType w:val="multilevel"/>
    <w:tmpl w:val="D3C499E6"/>
    <w:lvl w:ilvl="0">
      <w:start w:val="1"/>
      <w:numFmt w:val="decimal"/>
      <w:pStyle w:val="ListNumber"/>
      <w:lvlText w:val="(%1)"/>
      <w:lvlJc w:val="left"/>
      <w:pPr>
        <w:ind w:left="720" w:hanging="720"/>
      </w:pPr>
      <w:rPr>
        <w:rFonts w:hint="default"/>
      </w:rPr>
    </w:lvl>
    <w:lvl w:ilvl="1">
      <w:start w:val="1"/>
      <w:numFmt w:val="lowerLetter"/>
      <w:pStyle w:val="ListNumber2"/>
      <w:lvlText w:val="(%2)"/>
      <w:lvlJc w:val="left"/>
      <w:pPr>
        <w:ind w:left="1440" w:hanging="720"/>
      </w:pPr>
      <w:rPr>
        <w:rFonts w:hint="default"/>
      </w:rPr>
    </w:lvl>
    <w:lvl w:ilvl="2">
      <w:start w:val="1"/>
      <w:numFmt w:val="lowerRoman"/>
      <w:pStyle w:val="ListNumber3"/>
      <w:lvlText w:val="(%3)"/>
      <w:lvlJc w:val="left"/>
      <w:pPr>
        <w:ind w:left="2160" w:hanging="720"/>
      </w:pPr>
      <w:rPr>
        <w:rFonts w:hint="default"/>
      </w:rPr>
    </w:lvl>
    <w:lvl w:ilvl="3">
      <w:start w:val="1"/>
      <w:numFmt w:val="decimal"/>
      <w:lvlText w:val="(%4)"/>
      <w:lvlJc w:val="left"/>
      <w:pPr>
        <w:tabs>
          <w:tab w:val="num" w:pos="2880"/>
        </w:tabs>
        <w:ind w:left="3600" w:hanging="720"/>
      </w:pPr>
      <w:rPr>
        <w:rFonts w:hint="default"/>
      </w:rPr>
    </w:lvl>
    <w:lvl w:ilvl="4">
      <w:start w:val="1"/>
      <w:numFmt w:val="lowerLetter"/>
      <w:lvlText w:val="(%5)"/>
      <w:lvlJc w:val="left"/>
      <w:pPr>
        <w:tabs>
          <w:tab w:val="num" w:pos="3600"/>
        </w:tabs>
        <w:ind w:left="4320" w:hanging="720"/>
      </w:pPr>
      <w:rPr>
        <w:rFonts w:hint="default"/>
      </w:rPr>
    </w:lvl>
    <w:lvl w:ilvl="5">
      <w:start w:val="1"/>
      <w:numFmt w:val="lowerRoman"/>
      <w:lvlText w:val="(%6)"/>
      <w:lvlJc w:val="left"/>
      <w:pPr>
        <w:tabs>
          <w:tab w:val="num" w:pos="4320"/>
        </w:tabs>
        <w:ind w:left="5040" w:hanging="720"/>
      </w:pPr>
      <w:rPr>
        <w:rFonts w:hint="default"/>
      </w:rPr>
    </w:lvl>
    <w:lvl w:ilvl="6">
      <w:start w:val="1"/>
      <w:numFmt w:val="decimal"/>
      <w:lvlText w:val="%7."/>
      <w:lvlJc w:val="left"/>
      <w:pPr>
        <w:tabs>
          <w:tab w:val="num" w:pos="5040"/>
        </w:tabs>
        <w:ind w:left="5760" w:hanging="720"/>
      </w:pPr>
      <w:rPr>
        <w:rFonts w:hint="default"/>
      </w:rPr>
    </w:lvl>
    <w:lvl w:ilvl="7">
      <w:start w:val="1"/>
      <w:numFmt w:val="lowerLetter"/>
      <w:lvlText w:val="%8."/>
      <w:lvlJc w:val="left"/>
      <w:pPr>
        <w:tabs>
          <w:tab w:val="num" w:pos="5760"/>
        </w:tabs>
        <w:ind w:left="6480" w:hanging="720"/>
      </w:pPr>
      <w:rPr>
        <w:rFonts w:hint="default"/>
      </w:rPr>
    </w:lvl>
    <w:lvl w:ilvl="8">
      <w:start w:val="1"/>
      <w:numFmt w:val="lowerRoman"/>
      <w:lvlText w:val="%9."/>
      <w:lvlJc w:val="left"/>
      <w:pPr>
        <w:tabs>
          <w:tab w:val="num" w:pos="6480"/>
        </w:tabs>
        <w:ind w:left="7200" w:hanging="720"/>
      </w:pPr>
      <w:rPr>
        <w:rFonts w:hint="default"/>
      </w:rPr>
    </w:lvl>
  </w:abstractNum>
  <w:abstractNum w:abstractNumId="1" w15:restartNumberingAfterBreak="0">
    <w:nsid w:val="12B14B89"/>
    <w:multiLevelType w:val="hybridMultilevel"/>
    <w:tmpl w:val="F2928DA8"/>
    <w:lvl w:ilvl="0" w:tplc="EF646D32">
      <w:numFmt w:val="bullet"/>
      <w:lvlText w:val="•"/>
      <w:lvlJc w:val="left"/>
      <w:pPr>
        <w:ind w:left="1080" w:hanging="72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82A0533"/>
    <w:multiLevelType w:val="multilevel"/>
    <w:tmpl w:val="7DCC77DA"/>
    <w:styleLink w:val="Headings"/>
    <w:lvl w:ilvl="0">
      <w:start w:val="1"/>
      <w:numFmt w:val="decimal"/>
      <w:pStyle w:val="Heading1"/>
      <w:lvlText w:val="%1.0"/>
      <w:lvlJc w:val="left"/>
      <w:pPr>
        <w:ind w:left="720" w:hanging="720"/>
      </w:pPr>
      <w:rPr>
        <w:rFonts w:hint="default"/>
      </w:rPr>
    </w:lvl>
    <w:lvl w:ilvl="1">
      <w:start w:val="1"/>
      <w:numFmt w:val="decimal"/>
      <w:pStyle w:val="Heading2"/>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pStyle w:val="Heading4"/>
      <w:lvlText w:val="%1.%2.%3.%4"/>
      <w:lvlJc w:val="left"/>
      <w:pPr>
        <w:ind w:left="720" w:hanging="720"/>
      </w:pPr>
      <w:rPr>
        <w:rFonts w:hint="default"/>
      </w:rPr>
    </w:lvl>
    <w:lvl w:ilvl="4">
      <w:start w:val="1"/>
      <w:numFmt w:val="none"/>
      <w:lvlRestart w:val="0"/>
      <w:pStyle w:val="Heading5"/>
      <w:lvlText w:val=""/>
      <w:lvlJc w:val="left"/>
      <w:pPr>
        <w:ind w:left="0" w:firstLine="0"/>
      </w:pPr>
      <w:rPr>
        <w:rFonts w:hint="default"/>
      </w:rPr>
    </w:lvl>
    <w:lvl w:ilvl="5">
      <w:start w:val="1"/>
      <w:numFmt w:val="none"/>
      <w:lvlRestart w:val="0"/>
      <w:pStyle w:val="Heading6"/>
      <w:lvlText w:val=""/>
      <w:lvlJc w:val="left"/>
      <w:pPr>
        <w:ind w:left="0" w:firstLine="0"/>
      </w:pPr>
      <w:rPr>
        <w:rFonts w:hint="default"/>
      </w:rPr>
    </w:lvl>
    <w:lvl w:ilvl="6">
      <w:start w:val="1"/>
      <w:numFmt w:val="upperLetter"/>
      <w:lvlRestart w:val="0"/>
      <w:pStyle w:val="Heading7"/>
      <w:lvlText w:val="Appendix-%7"/>
      <w:lvlJc w:val="left"/>
      <w:pPr>
        <w:ind w:left="0" w:firstLine="0"/>
      </w:pPr>
      <w:rPr>
        <w:rFonts w:hint="default"/>
      </w:rPr>
    </w:lvl>
    <w:lvl w:ilvl="7">
      <w:start w:val="1"/>
      <w:numFmt w:val="decimal"/>
      <w:pStyle w:val="Heading8"/>
      <w:lvlText w:val="%7%8.0"/>
      <w:lvlJc w:val="left"/>
      <w:pPr>
        <w:ind w:left="720" w:hanging="720"/>
      </w:pPr>
      <w:rPr>
        <w:rFonts w:hint="default"/>
      </w:rPr>
    </w:lvl>
    <w:lvl w:ilvl="8">
      <w:start w:val="1"/>
      <w:numFmt w:val="decimal"/>
      <w:pStyle w:val="Heading9"/>
      <w:lvlText w:val="%7%8.%9"/>
      <w:lvlJc w:val="left"/>
      <w:pPr>
        <w:ind w:left="720" w:hanging="720"/>
      </w:pPr>
      <w:rPr>
        <w:rFonts w:hint="default"/>
      </w:rPr>
    </w:lvl>
  </w:abstractNum>
  <w:abstractNum w:abstractNumId="3" w15:restartNumberingAfterBreak="0">
    <w:nsid w:val="35B22A9B"/>
    <w:multiLevelType w:val="hybridMultilevel"/>
    <w:tmpl w:val="05388D08"/>
    <w:lvl w:ilvl="0" w:tplc="CC706F84">
      <w:start w:val="1"/>
      <w:numFmt w:val="decimal"/>
      <w:pStyle w:val="ATableRowNumber"/>
      <w:suff w:val="nothing"/>
      <w:lvlText w:val="%1."/>
      <w:lvlJc w:val="center"/>
      <w:pPr>
        <w:ind w:left="0" w:firstLine="0"/>
      </w:pPr>
      <w:rPr>
        <w:rFonts w:cs="Times New Roman"/>
        <w:b w:val="0"/>
        <w:bCs w:val="0"/>
        <w:i w:val="0"/>
        <w:iCs w:val="0"/>
        <w:caps w:val="0"/>
        <w:smallCaps w:val="0"/>
        <w:strike w:val="0"/>
        <w:dstrike w:val="0"/>
        <w:outline w:val="0"/>
        <w:shadow w:val="0"/>
        <w:emboss w:val="0"/>
        <w:imprint w:val="0"/>
        <w:noProof w:val="0"/>
        <w:vanish w:val="0"/>
        <w:webHidden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4" w15:restartNumberingAfterBreak="0">
    <w:nsid w:val="4FBB02D1"/>
    <w:multiLevelType w:val="multilevel"/>
    <w:tmpl w:val="475CFF24"/>
    <w:lvl w:ilvl="0">
      <w:start w:val="1"/>
      <w:numFmt w:val="bullet"/>
      <w:pStyle w:val="ListBullet"/>
      <w:lvlText w:val=""/>
      <w:lvlJc w:val="left"/>
      <w:pPr>
        <w:ind w:left="1440" w:hanging="720"/>
      </w:pPr>
      <w:rPr>
        <w:rFonts w:ascii="Symbol" w:hAnsi="Symbol" w:hint="default"/>
        <w:b w:val="0"/>
        <w:i w:val="0"/>
        <w:color w:val="5D5D5D" w:themeColor="background2"/>
        <w:sz w:val="22"/>
      </w:rPr>
    </w:lvl>
    <w:lvl w:ilvl="1">
      <w:start w:val="1"/>
      <w:numFmt w:val="bullet"/>
      <w:pStyle w:val="ListBullet2"/>
      <w:lvlText w:val=""/>
      <w:lvlJc w:val="left"/>
      <w:pPr>
        <w:ind w:left="2160" w:hanging="720"/>
      </w:pPr>
      <w:rPr>
        <w:rFonts w:ascii="Symbol" w:hAnsi="Symbol" w:hint="default"/>
        <w:b w:val="0"/>
        <w:i w:val="0"/>
        <w:color w:val="5D5D5D" w:themeColor="background2"/>
        <w:sz w:val="22"/>
      </w:rPr>
    </w:lvl>
    <w:lvl w:ilvl="2">
      <w:start w:val="1"/>
      <w:numFmt w:val="bullet"/>
      <w:pStyle w:val="ListBullet3"/>
      <w:lvlText w:val=""/>
      <w:lvlJc w:val="left"/>
      <w:pPr>
        <w:ind w:left="2880" w:hanging="720"/>
      </w:pPr>
      <w:rPr>
        <w:rFonts w:ascii="Symbol" w:hAnsi="Symbol" w:hint="default"/>
        <w:b w:val="0"/>
        <w:i w:val="0"/>
        <w:color w:val="5D5D5D" w:themeColor="background2"/>
        <w:sz w:val="22"/>
      </w:rPr>
    </w:lvl>
    <w:lvl w:ilvl="3">
      <w:start w:val="1"/>
      <w:numFmt w:val="decimal"/>
      <w:lvlText w:val="(%4)"/>
      <w:lvlJc w:val="left"/>
      <w:pPr>
        <w:ind w:left="2880" w:hanging="720"/>
      </w:pPr>
      <w:rPr>
        <w:rFonts w:hint="default"/>
      </w:rPr>
    </w:lvl>
    <w:lvl w:ilvl="4">
      <w:start w:val="1"/>
      <w:numFmt w:val="lowerLetter"/>
      <w:lvlText w:val="(%5)"/>
      <w:lvlJc w:val="left"/>
      <w:pPr>
        <w:ind w:left="3600" w:hanging="720"/>
      </w:pPr>
      <w:rPr>
        <w:rFonts w:hint="default"/>
      </w:rPr>
    </w:lvl>
    <w:lvl w:ilvl="5">
      <w:start w:val="1"/>
      <w:numFmt w:val="lowerRoman"/>
      <w:lvlText w:val="(%6)"/>
      <w:lvlJc w:val="left"/>
      <w:pPr>
        <w:ind w:left="4320" w:hanging="720"/>
      </w:pPr>
      <w:rPr>
        <w:rFonts w:hint="default"/>
      </w:rPr>
    </w:lvl>
    <w:lvl w:ilvl="6">
      <w:start w:val="1"/>
      <w:numFmt w:val="decimal"/>
      <w:lvlText w:val="%7."/>
      <w:lvlJc w:val="left"/>
      <w:pPr>
        <w:ind w:left="5040" w:hanging="720"/>
      </w:pPr>
      <w:rPr>
        <w:rFonts w:hint="default"/>
      </w:rPr>
    </w:lvl>
    <w:lvl w:ilvl="7">
      <w:start w:val="1"/>
      <w:numFmt w:val="lowerLetter"/>
      <w:lvlText w:val="%8."/>
      <w:lvlJc w:val="left"/>
      <w:pPr>
        <w:ind w:left="5760" w:hanging="720"/>
      </w:pPr>
      <w:rPr>
        <w:rFonts w:hint="default"/>
      </w:rPr>
    </w:lvl>
    <w:lvl w:ilvl="8">
      <w:start w:val="1"/>
      <w:numFmt w:val="lowerRoman"/>
      <w:lvlText w:val="%9."/>
      <w:lvlJc w:val="left"/>
      <w:pPr>
        <w:ind w:left="6480" w:hanging="720"/>
      </w:pPr>
      <w:rPr>
        <w:rFonts w:hint="default"/>
      </w:rPr>
    </w:lvl>
  </w:abstractNum>
  <w:abstractNum w:abstractNumId="5" w15:restartNumberingAfterBreak="0">
    <w:nsid w:val="59240537"/>
    <w:multiLevelType w:val="hybridMultilevel"/>
    <w:tmpl w:val="8B4EA2A2"/>
    <w:lvl w:ilvl="0" w:tplc="EF646D32">
      <w:numFmt w:val="bullet"/>
      <w:lvlText w:val="•"/>
      <w:lvlJc w:val="left"/>
      <w:pPr>
        <w:ind w:left="1080" w:hanging="72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68D504B6"/>
    <w:multiLevelType w:val="hybridMultilevel"/>
    <w:tmpl w:val="BBD4303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6F9032B2"/>
    <w:multiLevelType w:val="multilevel"/>
    <w:tmpl w:val="1C6A553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114246120">
    <w:abstractNumId w:val="4"/>
  </w:num>
  <w:num w:numId="2" w16cid:durableId="638877199">
    <w:abstractNumId w:val="0"/>
  </w:num>
  <w:num w:numId="3" w16cid:durableId="1375616753">
    <w:abstractNumId w:val="2"/>
  </w:num>
  <w:num w:numId="4" w16cid:durableId="181521679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6891524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93319902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50883663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63637560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59162084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90088189">
    <w:abstractNumId w:val="0"/>
  </w:num>
  <w:num w:numId="11" w16cid:durableId="1214585519">
    <w:abstractNumId w:val="0"/>
  </w:num>
  <w:num w:numId="12" w16cid:durableId="682050055">
    <w:abstractNumId w:val="2"/>
  </w:num>
  <w:num w:numId="13" w16cid:durableId="1214728239">
    <w:abstractNumId w:val="2"/>
  </w:num>
  <w:num w:numId="14" w16cid:durableId="935331026">
    <w:abstractNumId w:val="2"/>
  </w:num>
  <w:num w:numId="15" w16cid:durableId="1371808314">
    <w:abstractNumId w:val="2"/>
  </w:num>
  <w:num w:numId="16" w16cid:durableId="914703393">
    <w:abstractNumId w:val="0"/>
  </w:num>
  <w:num w:numId="17" w16cid:durableId="1061102559">
    <w:abstractNumId w:val="2"/>
  </w:num>
  <w:num w:numId="18" w16cid:durableId="1430809414">
    <w:abstractNumId w:val="2"/>
  </w:num>
  <w:num w:numId="19" w16cid:durableId="1781680845">
    <w:abstractNumId w:val="0"/>
  </w:num>
  <w:num w:numId="20" w16cid:durableId="595409465">
    <w:abstractNumId w:val="0"/>
  </w:num>
  <w:num w:numId="21" w16cid:durableId="1938515327">
    <w:abstractNumId w:val="2"/>
  </w:num>
  <w:num w:numId="22" w16cid:durableId="529688313">
    <w:abstractNumId w:val="0"/>
  </w:num>
  <w:num w:numId="23" w16cid:durableId="176653170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462581812">
    <w:abstractNumId w:val="0"/>
  </w:num>
  <w:num w:numId="25" w16cid:durableId="1051073791">
    <w:abstractNumId w:val="7"/>
  </w:num>
  <w:num w:numId="26" w16cid:durableId="1592853840">
    <w:abstractNumId w:val="3"/>
  </w:num>
  <w:num w:numId="27" w16cid:durableId="2132506657">
    <w:abstractNumId w:val="6"/>
  </w:num>
  <w:num w:numId="28" w16cid:durableId="1700929703">
    <w:abstractNumId w:val="5"/>
  </w:num>
  <w:num w:numId="29" w16cid:durableId="766579146">
    <w:abstractNumId w:val="1"/>
  </w:num>
  <w:num w:numId="30" w16cid:durableId="408365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26662197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71088065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87728093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207133996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211216269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33896461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204485948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27883186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54494910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19446048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56630415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213031498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1041148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86555549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jW2MDU3MDExMDQ1MrFU0lEKTi0uzszPAykwrAUANTZmpywAAAA="/>
  </w:docVars>
  <w:rsids>
    <w:rsidRoot w:val="009E2522"/>
    <w:rsid w:val="000206B2"/>
    <w:rsid w:val="00040F32"/>
    <w:rsid w:val="00041476"/>
    <w:rsid w:val="000517D5"/>
    <w:rsid w:val="00075279"/>
    <w:rsid w:val="000A0C7F"/>
    <w:rsid w:val="00100915"/>
    <w:rsid w:val="00135E5E"/>
    <w:rsid w:val="001666EA"/>
    <w:rsid w:val="001B6ADE"/>
    <w:rsid w:val="001C3D5F"/>
    <w:rsid w:val="001C3E86"/>
    <w:rsid w:val="001F0B86"/>
    <w:rsid w:val="00213709"/>
    <w:rsid w:val="00227018"/>
    <w:rsid w:val="00230DC8"/>
    <w:rsid w:val="002316EB"/>
    <w:rsid w:val="00234B56"/>
    <w:rsid w:val="00237FA4"/>
    <w:rsid w:val="0027373A"/>
    <w:rsid w:val="002753E0"/>
    <w:rsid w:val="00287131"/>
    <w:rsid w:val="002A012B"/>
    <w:rsid w:val="002A08E1"/>
    <w:rsid w:val="002B21B8"/>
    <w:rsid w:val="002D1360"/>
    <w:rsid w:val="003129B5"/>
    <w:rsid w:val="00317154"/>
    <w:rsid w:val="00331D1B"/>
    <w:rsid w:val="00360BB0"/>
    <w:rsid w:val="0037019F"/>
    <w:rsid w:val="0037531A"/>
    <w:rsid w:val="00376A3B"/>
    <w:rsid w:val="003937A3"/>
    <w:rsid w:val="00393BFD"/>
    <w:rsid w:val="003A294E"/>
    <w:rsid w:val="003C0617"/>
    <w:rsid w:val="003C1AC6"/>
    <w:rsid w:val="003D2B92"/>
    <w:rsid w:val="003D4112"/>
    <w:rsid w:val="003D71E0"/>
    <w:rsid w:val="003F7513"/>
    <w:rsid w:val="00402161"/>
    <w:rsid w:val="00410DD9"/>
    <w:rsid w:val="00414E5E"/>
    <w:rsid w:val="00417DFB"/>
    <w:rsid w:val="0042775A"/>
    <w:rsid w:val="00455633"/>
    <w:rsid w:val="004C58C6"/>
    <w:rsid w:val="004D23D1"/>
    <w:rsid w:val="00505340"/>
    <w:rsid w:val="00514AD9"/>
    <w:rsid w:val="00515B70"/>
    <w:rsid w:val="00552FB9"/>
    <w:rsid w:val="00554832"/>
    <w:rsid w:val="00555663"/>
    <w:rsid w:val="005703B9"/>
    <w:rsid w:val="005A0B53"/>
    <w:rsid w:val="005A544B"/>
    <w:rsid w:val="0060025F"/>
    <w:rsid w:val="00611F0C"/>
    <w:rsid w:val="00613E8A"/>
    <w:rsid w:val="00675E9E"/>
    <w:rsid w:val="00683A25"/>
    <w:rsid w:val="006940CD"/>
    <w:rsid w:val="0069758C"/>
    <w:rsid w:val="006A67F3"/>
    <w:rsid w:val="006F6A33"/>
    <w:rsid w:val="0070720C"/>
    <w:rsid w:val="00713B8E"/>
    <w:rsid w:val="00722589"/>
    <w:rsid w:val="0075785F"/>
    <w:rsid w:val="00784287"/>
    <w:rsid w:val="00795597"/>
    <w:rsid w:val="007A6E5D"/>
    <w:rsid w:val="007B45CE"/>
    <w:rsid w:val="007C07FC"/>
    <w:rsid w:val="007C2906"/>
    <w:rsid w:val="007F7DFB"/>
    <w:rsid w:val="00802E30"/>
    <w:rsid w:val="008459E9"/>
    <w:rsid w:val="008539CF"/>
    <w:rsid w:val="00866FCC"/>
    <w:rsid w:val="00882821"/>
    <w:rsid w:val="00892B6F"/>
    <w:rsid w:val="008A4146"/>
    <w:rsid w:val="008D2924"/>
    <w:rsid w:val="008E412C"/>
    <w:rsid w:val="009366F2"/>
    <w:rsid w:val="00950686"/>
    <w:rsid w:val="00990DE2"/>
    <w:rsid w:val="009A67C0"/>
    <w:rsid w:val="009B1BCC"/>
    <w:rsid w:val="009E2522"/>
    <w:rsid w:val="009E79A7"/>
    <w:rsid w:val="009F7CAB"/>
    <w:rsid w:val="00A11585"/>
    <w:rsid w:val="00A278A5"/>
    <w:rsid w:val="00A3220E"/>
    <w:rsid w:val="00A44D34"/>
    <w:rsid w:val="00A6304B"/>
    <w:rsid w:val="00A75E30"/>
    <w:rsid w:val="00A95C87"/>
    <w:rsid w:val="00AA37A9"/>
    <w:rsid w:val="00AA6368"/>
    <w:rsid w:val="00AA7635"/>
    <w:rsid w:val="00AB402C"/>
    <w:rsid w:val="00AC0500"/>
    <w:rsid w:val="00AE0658"/>
    <w:rsid w:val="00B03CF6"/>
    <w:rsid w:val="00B06664"/>
    <w:rsid w:val="00B30B0A"/>
    <w:rsid w:val="00B3580E"/>
    <w:rsid w:val="00B55FD8"/>
    <w:rsid w:val="00B9402A"/>
    <w:rsid w:val="00BA09F8"/>
    <w:rsid w:val="00BA259B"/>
    <w:rsid w:val="00BA5971"/>
    <w:rsid w:val="00BE58D0"/>
    <w:rsid w:val="00BF44B2"/>
    <w:rsid w:val="00C23696"/>
    <w:rsid w:val="00C2625F"/>
    <w:rsid w:val="00C465BE"/>
    <w:rsid w:val="00C50999"/>
    <w:rsid w:val="00C727AA"/>
    <w:rsid w:val="00C835C2"/>
    <w:rsid w:val="00CA1880"/>
    <w:rsid w:val="00CF11FF"/>
    <w:rsid w:val="00D10EC6"/>
    <w:rsid w:val="00D3521A"/>
    <w:rsid w:val="00D35DF3"/>
    <w:rsid w:val="00D51412"/>
    <w:rsid w:val="00D86BA3"/>
    <w:rsid w:val="00DC1899"/>
    <w:rsid w:val="00DE03A2"/>
    <w:rsid w:val="00E05EAA"/>
    <w:rsid w:val="00E123B4"/>
    <w:rsid w:val="00E154FC"/>
    <w:rsid w:val="00E206DC"/>
    <w:rsid w:val="00E356F9"/>
    <w:rsid w:val="00E60A83"/>
    <w:rsid w:val="00E728B9"/>
    <w:rsid w:val="00E8365C"/>
    <w:rsid w:val="00EA344E"/>
    <w:rsid w:val="00EC5D3A"/>
    <w:rsid w:val="00ED01A7"/>
    <w:rsid w:val="00ED3F96"/>
    <w:rsid w:val="00F325B5"/>
    <w:rsid w:val="00F436F4"/>
    <w:rsid w:val="00F44F7D"/>
    <w:rsid w:val="00F504C4"/>
    <w:rsid w:val="00F675CB"/>
    <w:rsid w:val="00F84322"/>
    <w:rsid w:val="00FA4345"/>
    <w:rsid w:val="00FB2ADE"/>
    <w:rsid w:val="00FC057C"/>
    <w:rsid w:val="00FC7B99"/>
    <w:rsid w:val="00FD446D"/>
    <w:rsid w:val="00FD7B43"/>
    <w:rsid w:val="00FE3300"/>
    <w:rsid w:val="00FE631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0F239032"/>
  <w15:chartTrackingRefBased/>
  <w15:docId w15:val="{0282E691-6B48-49C6-A9F8-101FC5B43E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Times New Roman" w:hAnsi="Arial" w:cs="Times New Roman"/>
        <w:color w:val="000000" w:themeColor="text1"/>
        <w:sz w:val="22"/>
        <w:szCs w:val="22"/>
        <w:lang w:val="en-GB"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qFormat="1"/>
    <w:lsdException w:name="toc 9" w:semiHidden="1" w:uiPriority="39" w:unhideWhenUsed="1" w:qFormat="1"/>
    <w:lsdException w:name="Normal Indent" w:semiHidden="1" w:uiPriority="0" w:unhideWhenUsed="1"/>
    <w:lsdException w:name="footnote text" w:semiHidden="1" w:uiPriority="0"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qFormat="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qFormat="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next w:val="AMainBodyText"/>
    <w:qFormat/>
    <w:rsid w:val="009B1BCC"/>
  </w:style>
  <w:style w:type="paragraph" w:styleId="Heading1">
    <w:name w:val="heading 1"/>
    <w:next w:val="AMainBodyText"/>
    <w:link w:val="Heading1Char"/>
    <w:qFormat/>
    <w:rsid w:val="00AA6368"/>
    <w:pPr>
      <w:keepNext/>
      <w:keepLines/>
      <w:numPr>
        <w:numId w:val="21"/>
      </w:numPr>
      <w:spacing w:after="120"/>
      <w:outlineLvl w:val="0"/>
    </w:pPr>
    <w:rPr>
      <w:rFonts w:asciiTheme="majorHAnsi" w:hAnsiTheme="majorHAnsi" w:cs="Arial"/>
      <w:b/>
      <w:bCs/>
      <w:caps/>
      <w:color w:val="4472C4" w:themeColor="text2"/>
      <w:sz w:val="24"/>
    </w:rPr>
  </w:style>
  <w:style w:type="paragraph" w:styleId="Heading2">
    <w:name w:val="heading 2"/>
    <w:next w:val="AMainBodyText"/>
    <w:link w:val="Heading2Char"/>
    <w:qFormat/>
    <w:rsid w:val="00AA6368"/>
    <w:pPr>
      <w:keepNext/>
      <w:keepLines/>
      <w:numPr>
        <w:ilvl w:val="1"/>
        <w:numId w:val="21"/>
      </w:numPr>
      <w:spacing w:after="120"/>
      <w:outlineLvl w:val="1"/>
    </w:pPr>
    <w:rPr>
      <w:rFonts w:asciiTheme="majorHAnsi" w:hAnsiTheme="majorHAnsi" w:cs="Arial"/>
      <w:b/>
      <w:color w:val="4472C4" w:themeColor="text2"/>
    </w:rPr>
  </w:style>
  <w:style w:type="paragraph" w:styleId="Heading3">
    <w:name w:val="heading 3"/>
    <w:basedOn w:val="Heading2"/>
    <w:next w:val="AMainBodyText"/>
    <w:link w:val="Heading3Char"/>
    <w:uiPriority w:val="9"/>
    <w:qFormat/>
    <w:rsid w:val="00AA6368"/>
    <w:pPr>
      <w:numPr>
        <w:ilvl w:val="2"/>
        <w:numId w:val="25"/>
      </w:numPr>
      <w:outlineLvl w:val="2"/>
    </w:pPr>
  </w:style>
  <w:style w:type="paragraph" w:styleId="Heading4">
    <w:name w:val="heading 4"/>
    <w:basedOn w:val="Heading2"/>
    <w:next w:val="AMainBodyText"/>
    <w:link w:val="Heading4Char"/>
    <w:qFormat/>
    <w:rsid w:val="00AA6368"/>
    <w:pPr>
      <w:numPr>
        <w:ilvl w:val="3"/>
      </w:numPr>
      <w:outlineLvl w:val="3"/>
    </w:pPr>
    <w:rPr>
      <w:rFonts w:asciiTheme="minorHAnsi" w:hAnsiTheme="minorHAnsi"/>
      <w:bCs/>
    </w:rPr>
  </w:style>
  <w:style w:type="paragraph" w:styleId="Heading5">
    <w:name w:val="heading 5"/>
    <w:basedOn w:val="Heading4"/>
    <w:next w:val="AMainBodyText"/>
    <w:link w:val="Heading5Char"/>
    <w:qFormat/>
    <w:rsid w:val="00AA6368"/>
    <w:pPr>
      <w:numPr>
        <w:ilvl w:val="4"/>
      </w:numPr>
      <w:outlineLvl w:val="4"/>
    </w:pPr>
    <w:rPr>
      <w:b w:val="0"/>
      <w:iCs/>
    </w:rPr>
  </w:style>
  <w:style w:type="paragraph" w:styleId="Heading6">
    <w:name w:val="heading 6"/>
    <w:next w:val="AMainBodyText"/>
    <w:link w:val="Heading6Char"/>
    <w:qFormat/>
    <w:rsid w:val="00AA6368"/>
    <w:pPr>
      <w:keepNext/>
      <w:keepLines/>
      <w:numPr>
        <w:ilvl w:val="5"/>
        <w:numId w:val="21"/>
      </w:numPr>
      <w:spacing w:after="120"/>
      <w:outlineLvl w:val="5"/>
    </w:pPr>
    <w:rPr>
      <w:rFonts w:asciiTheme="majorHAnsi" w:hAnsiTheme="majorHAnsi" w:cs="Arial"/>
      <w:b/>
      <w:bCs/>
      <w:color w:val="4472C4" w:themeColor="text2"/>
      <w:sz w:val="24"/>
    </w:rPr>
  </w:style>
  <w:style w:type="paragraph" w:styleId="Heading7">
    <w:name w:val="heading 7"/>
    <w:next w:val="Heading8"/>
    <w:link w:val="Heading7Char"/>
    <w:rsid w:val="00AA6368"/>
    <w:pPr>
      <w:keepNext/>
      <w:numPr>
        <w:ilvl w:val="6"/>
        <w:numId w:val="21"/>
      </w:numPr>
      <w:overflowPunct w:val="0"/>
      <w:autoSpaceDE w:val="0"/>
      <w:autoSpaceDN w:val="0"/>
      <w:adjustRightInd w:val="0"/>
      <w:spacing w:after="120"/>
      <w:textAlignment w:val="baseline"/>
      <w:outlineLvl w:val="6"/>
    </w:pPr>
    <w:rPr>
      <w:rFonts w:asciiTheme="majorHAnsi" w:hAnsiTheme="majorHAnsi" w:cs="Arial"/>
      <w:b/>
      <w:color w:val="4472C4" w:themeColor="text2"/>
      <w:sz w:val="24"/>
    </w:rPr>
  </w:style>
  <w:style w:type="paragraph" w:styleId="Heading8">
    <w:name w:val="heading 8"/>
    <w:next w:val="AMainBodyText"/>
    <w:link w:val="Heading8Char"/>
    <w:qFormat/>
    <w:rsid w:val="00AA6368"/>
    <w:pPr>
      <w:keepNext/>
      <w:keepLines/>
      <w:numPr>
        <w:ilvl w:val="7"/>
        <w:numId w:val="21"/>
      </w:numPr>
      <w:overflowPunct w:val="0"/>
      <w:autoSpaceDE w:val="0"/>
      <w:autoSpaceDN w:val="0"/>
      <w:adjustRightInd w:val="0"/>
      <w:spacing w:after="120"/>
      <w:textAlignment w:val="baseline"/>
      <w:outlineLvl w:val="7"/>
    </w:pPr>
    <w:rPr>
      <w:rFonts w:asciiTheme="majorHAnsi" w:hAnsiTheme="majorHAnsi" w:cs="Arial"/>
      <w:b/>
      <w:color w:val="4472C4" w:themeColor="text2"/>
      <w:sz w:val="24"/>
    </w:rPr>
  </w:style>
  <w:style w:type="paragraph" w:styleId="Heading9">
    <w:name w:val="heading 9"/>
    <w:basedOn w:val="Heading2"/>
    <w:next w:val="AMainBodyText"/>
    <w:link w:val="Heading9Char"/>
    <w:qFormat/>
    <w:rsid w:val="00AA6368"/>
    <w:pPr>
      <w:numPr>
        <w:ilvl w:val="8"/>
      </w:numPr>
      <w:overflowPunct w:val="0"/>
      <w:autoSpaceDE w:val="0"/>
      <w:autoSpaceDN w:val="0"/>
      <w:adjustRightInd w:val="0"/>
      <w:textAlignment w:val="baseline"/>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AddressBlock">
    <w:name w:val="A_AddressBlock"/>
    <w:qFormat/>
    <w:rsid w:val="009A67C0"/>
    <w:rPr>
      <w:rFonts w:asciiTheme="minorHAnsi" w:hAnsiTheme="minorHAnsi" w:cs="Arial"/>
      <w:color w:val="6AA2DA" w:themeColor="accent2"/>
      <w:lang w:val="en-US" w:eastAsia="en-GB"/>
    </w:rPr>
  </w:style>
  <w:style w:type="paragraph" w:customStyle="1" w:styleId="AAddressRight">
    <w:name w:val="A_AddressRight"/>
    <w:qFormat/>
    <w:rsid w:val="009A67C0"/>
    <w:pPr>
      <w:spacing w:before="60" w:after="60"/>
      <w:jc w:val="right"/>
    </w:pPr>
    <w:rPr>
      <w:rFonts w:asciiTheme="minorHAnsi" w:hAnsiTheme="minorHAnsi" w:cs="Arial"/>
      <w:color w:val="6AA2DA" w:themeColor="accent2"/>
      <w:lang w:eastAsia="en-GB"/>
    </w:rPr>
  </w:style>
  <w:style w:type="paragraph" w:customStyle="1" w:styleId="AAppointmentLine">
    <w:name w:val="A_AppointmentLine"/>
    <w:qFormat/>
    <w:rsid w:val="009A67C0"/>
    <w:pPr>
      <w:spacing w:before="60" w:after="120"/>
    </w:pPr>
    <w:rPr>
      <w:rFonts w:asciiTheme="minorHAnsi" w:hAnsiTheme="minorHAnsi" w:cs="Arial"/>
      <w:b/>
      <w:color w:val="6AA2DA" w:themeColor="accent2"/>
      <w:lang w:eastAsia="en-GB"/>
    </w:rPr>
  </w:style>
  <w:style w:type="paragraph" w:customStyle="1" w:styleId="AMainBodyText">
    <w:name w:val="A_MainBodyText"/>
    <w:qFormat/>
    <w:rsid w:val="009E79A7"/>
    <w:pPr>
      <w:spacing w:after="120" w:line="240" w:lineRule="atLeast"/>
    </w:pPr>
    <w:rPr>
      <w:rFonts w:asciiTheme="minorHAnsi" w:hAnsiTheme="minorHAnsi"/>
    </w:rPr>
  </w:style>
  <w:style w:type="paragraph" w:customStyle="1" w:styleId="ABackCoverHeading">
    <w:name w:val="A_BackCoverHeading"/>
    <w:basedOn w:val="AMainBodyText"/>
    <w:qFormat/>
    <w:rsid w:val="009A67C0"/>
    <w:pPr>
      <w:framePr w:wrap="around" w:vAnchor="page" w:hAnchor="margin" w:y="10207"/>
      <w:suppressOverlap/>
    </w:pPr>
    <w:rPr>
      <w:rFonts w:asciiTheme="majorHAnsi" w:hAnsiTheme="majorHAnsi"/>
      <w:color w:val="FFFFFF" w:themeColor="background1"/>
      <w:sz w:val="26"/>
      <w:szCs w:val="26"/>
    </w:rPr>
  </w:style>
  <w:style w:type="paragraph" w:customStyle="1" w:styleId="ABackCoverStandardText">
    <w:name w:val="A_BackCoverStandardText"/>
    <w:basedOn w:val="AMainBodyText"/>
    <w:qFormat/>
    <w:rsid w:val="00213709"/>
    <w:pPr>
      <w:framePr w:wrap="around" w:vAnchor="page" w:hAnchor="margin" w:y="10207"/>
      <w:suppressOverlap/>
    </w:pPr>
    <w:rPr>
      <w:color w:val="4472C4" w:themeColor="text2"/>
      <w:sz w:val="18"/>
      <w:szCs w:val="18"/>
    </w:rPr>
  </w:style>
  <w:style w:type="paragraph" w:customStyle="1" w:styleId="ABackCoverSubHeading">
    <w:name w:val="A_BackCoverSubHeading"/>
    <w:basedOn w:val="AMainBodyText"/>
    <w:qFormat/>
    <w:rsid w:val="009A67C0"/>
    <w:pPr>
      <w:framePr w:wrap="around" w:vAnchor="page" w:hAnchor="margin" w:y="10207"/>
      <w:suppressOverlap/>
    </w:pPr>
    <w:rPr>
      <w:rFonts w:asciiTheme="majorHAnsi" w:hAnsiTheme="majorHAnsi"/>
      <w:color w:val="FFFFFF" w:themeColor="background1"/>
      <w:sz w:val="18"/>
      <w:szCs w:val="18"/>
    </w:rPr>
  </w:style>
  <w:style w:type="paragraph" w:customStyle="1" w:styleId="ABackCoverText">
    <w:name w:val="A_BackCoverText"/>
    <w:qFormat/>
    <w:rsid w:val="009A67C0"/>
    <w:pPr>
      <w:framePr w:wrap="around" w:vAnchor="page" w:hAnchor="margin" w:xAlign="right" w:y="11341"/>
      <w:suppressOverlap/>
    </w:pPr>
    <w:rPr>
      <w:rFonts w:asciiTheme="minorHAnsi" w:hAnsiTheme="minorHAnsi"/>
      <w:color w:val="FFFFFF" w:themeColor="background1"/>
    </w:rPr>
  </w:style>
  <w:style w:type="paragraph" w:customStyle="1" w:styleId="ACommentBlock">
    <w:name w:val="A_CommentBlock"/>
    <w:basedOn w:val="AMainBodyText"/>
    <w:next w:val="AMainBodyText"/>
    <w:qFormat/>
    <w:rsid w:val="009A67C0"/>
    <w:pPr>
      <w:pBdr>
        <w:top w:val="single" w:sz="12" w:space="1" w:color="5D5D5D" w:themeColor="background2"/>
        <w:left w:val="single" w:sz="12" w:space="4" w:color="5D5D5D" w:themeColor="background2"/>
        <w:bottom w:val="single" w:sz="12" w:space="1" w:color="5D5D5D" w:themeColor="background2"/>
        <w:right w:val="single" w:sz="12" w:space="4" w:color="5D5D5D" w:themeColor="background2"/>
      </w:pBdr>
      <w:shd w:val="clear" w:color="auto" w:fill="344165" w:themeFill="accent3"/>
    </w:pPr>
    <w:rPr>
      <w:noProof/>
    </w:rPr>
  </w:style>
  <w:style w:type="paragraph" w:customStyle="1" w:styleId="AControlHeader">
    <w:name w:val="A_ControlHeader"/>
    <w:qFormat/>
    <w:rsid w:val="009A67C0"/>
    <w:pPr>
      <w:spacing w:before="60" w:after="60"/>
      <w:jc w:val="center"/>
    </w:pPr>
    <w:rPr>
      <w:rFonts w:asciiTheme="majorHAnsi" w:hAnsiTheme="majorHAnsi" w:cs="Arial"/>
      <w:color w:val="FFFFFF" w:themeColor="background1"/>
      <w:sz w:val="18"/>
      <w:lang w:eastAsia="en-GB"/>
    </w:rPr>
  </w:style>
  <w:style w:type="paragraph" w:customStyle="1" w:styleId="AControlHeaderLeft">
    <w:name w:val="A_ControlHeaderLeft"/>
    <w:qFormat/>
    <w:rsid w:val="003D2B92"/>
    <w:pPr>
      <w:spacing w:before="60" w:after="60"/>
    </w:pPr>
    <w:rPr>
      <w:rFonts w:asciiTheme="majorHAnsi" w:hAnsiTheme="majorHAnsi" w:cs="Arial"/>
      <w:b/>
      <w:color w:val="FFFFFF" w:themeColor="background1"/>
      <w:sz w:val="20"/>
      <w:lang w:eastAsia="en-GB"/>
    </w:rPr>
  </w:style>
  <w:style w:type="paragraph" w:customStyle="1" w:styleId="AControlHeaderLeftDark">
    <w:name w:val="A_ControlHeaderLeftDark"/>
    <w:basedOn w:val="AControlHeaderLeft"/>
    <w:qFormat/>
    <w:rsid w:val="009A67C0"/>
    <w:rPr>
      <w:color w:val="6AA2DA" w:themeColor="accent2"/>
      <w:lang w:eastAsia="en-US"/>
    </w:rPr>
  </w:style>
  <w:style w:type="paragraph" w:customStyle="1" w:styleId="AControlLeft">
    <w:name w:val="A_ControlLeft"/>
    <w:qFormat/>
    <w:rsid w:val="003D2B92"/>
    <w:pPr>
      <w:spacing w:before="60" w:after="60"/>
    </w:pPr>
    <w:rPr>
      <w:rFonts w:asciiTheme="minorHAnsi" w:hAnsiTheme="minorHAnsi" w:cs="Arial"/>
      <w:sz w:val="20"/>
      <w:lang w:eastAsia="en-GB"/>
    </w:rPr>
  </w:style>
  <w:style w:type="paragraph" w:customStyle="1" w:styleId="AControlMainHeaderLeft">
    <w:name w:val="A_ControlMainHeaderLeft"/>
    <w:qFormat/>
    <w:rsid w:val="009A67C0"/>
    <w:pPr>
      <w:spacing w:before="60" w:after="60"/>
    </w:pPr>
    <w:rPr>
      <w:rFonts w:asciiTheme="majorHAnsi" w:hAnsiTheme="majorHAnsi" w:cs="Arial"/>
      <w:color w:val="FFFFFF" w:themeColor="background1"/>
    </w:rPr>
  </w:style>
  <w:style w:type="paragraph" w:customStyle="1" w:styleId="ACoverRevisionText">
    <w:name w:val="A_CoverRevisionText"/>
    <w:qFormat/>
    <w:rsid w:val="009A67C0"/>
    <w:pPr>
      <w:spacing w:after="240" w:line="240" w:lineRule="atLeast"/>
    </w:pPr>
    <w:rPr>
      <w:rFonts w:asciiTheme="minorHAnsi" w:hAnsiTheme="minorHAnsi" w:cs="Arial"/>
      <w:color w:val="5D5D5D" w:themeColor="background2"/>
      <w:sz w:val="28"/>
      <w:lang w:val="en-US"/>
    </w:rPr>
  </w:style>
  <w:style w:type="paragraph" w:customStyle="1" w:styleId="ADocumentName">
    <w:name w:val="A_DocumentName"/>
    <w:qFormat/>
    <w:rsid w:val="009A67C0"/>
    <w:pPr>
      <w:framePr w:wrap="around" w:vAnchor="page" w:hAnchor="page" w:xAlign="right" w:y="2269"/>
      <w:suppressOverlap/>
      <w:jc w:val="right"/>
    </w:pPr>
    <w:rPr>
      <w:rFonts w:asciiTheme="majorHAnsi" w:hAnsiTheme="majorHAnsi"/>
      <w:color w:val="FFFFFF" w:themeColor="background1"/>
      <w:sz w:val="32"/>
      <w:szCs w:val="32"/>
    </w:rPr>
  </w:style>
  <w:style w:type="character" w:customStyle="1" w:styleId="ADocumentReference">
    <w:name w:val="A_DocumentReference"/>
    <w:basedOn w:val="Emphasis"/>
    <w:uiPriority w:val="1"/>
    <w:qFormat/>
    <w:rsid w:val="009A67C0"/>
    <w:rPr>
      <w:i/>
      <w:iCs/>
      <w:color w:val="800000" w:themeColor="accent1"/>
    </w:rPr>
  </w:style>
  <w:style w:type="character" w:styleId="Emphasis">
    <w:name w:val="Emphasis"/>
    <w:basedOn w:val="DefaultParagraphFont"/>
    <w:qFormat/>
    <w:rsid w:val="009A67C0"/>
    <w:rPr>
      <w:i/>
      <w:iCs/>
    </w:rPr>
  </w:style>
  <w:style w:type="paragraph" w:customStyle="1" w:styleId="ADocumentTitleDescriptor">
    <w:name w:val="A_DocumentTitleDescriptor"/>
    <w:qFormat/>
    <w:rsid w:val="009A67C0"/>
    <w:pPr>
      <w:framePr w:wrap="around" w:vAnchor="page" w:hAnchor="page" w:xAlign="right" w:y="2269"/>
      <w:suppressOverlap/>
      <w:jc w:val="right"/>
    </w:pPr>
    <w:rPr>
      <w:rFonts w:asciiTheme="minorHAnsi" w:hAnsiTheme="minorHAnsi"/>
      <w:color w:val="FFFFFF" w:themeColor="background1"/>
      <w:sz w:val="28"/>
      <w:szCs w:val="28"/>
    </w:rPr>
  </w:style>
  <w:style w:type="paragraph" w:customStyle="1" w:styleId="ADocumentTTypeTitle">
    <w:name w:val="A_DocumentTTypeTitle"/>
    <w:qFormat/>
    <w:rsid w:val="009A67C0"/>
    <w:pPr>
      <w:framePr w:wrap="around" w:vAnchor="page" w:hAnchor="page" w:xAlign="right" w:y="2269"/>
      <w:suppressOverlap/>
      <w:jc w:val="right"/>
    </w:pPr>
    <w:rPr>
      <w:rFonts w:asciiTheme="majorHAnsi" w:hAnsiTheme="majorHAnsi"/>
      <w:color w:val="FFFFFF" w:themeColor="background1"/>
      <w:sz w:val="60"/>
      <w:szCs w:val="60"/>
    </w:rPr>
  </w:style>
  <w:style w:type="character" w:customStyle="1" w:styleId="AEmphasis">
    <w:name w:val="A_Emphasis"/>
    <w:basedOn w:val="DefaultParagraphFont"/>
    <w:uiPriority w:val="1"/>
    <w:qFormat/>
    <w:rsid w:val="009A67C0"/>
    <w:rPr>
      <w:b/>
      <w:color w:val="5D5D5D" w:themeColor="background2"/>
    </w:rPr>
  </w:style>
  <w:style w:type="character" w:customStyle="1" w:styleId="AEmphasisBlack">
    <w:name w:val="A_Emphasis_Black"/>
    <w:basedOn w:val="AEmphasis"/>
    <w:uiPriority w:val="1"/>
    <w:qFormat/>
    <w:rsid w:val="008539CF"/>
    <w:rPr>
      <w:rFonts w:asciiTheme="majorHAnsi" w:hAnsiTheme="majorHAnsi"/>
      <w:b/>
      <w:color w:val="000000" w:themeColor="text1"/>
    </w:rPr>
  </w:style>
  <w:style w:type="paragraph" w:customStyle="1" w:styleId="AEnclosures">
    <w:name w:val="A_Enclosures"/>
    <w:qFormat/>
    <w:rsid w:val="009A67C0"/>
    <w:pPr>
      <w:spacing w:before="60" w:after="60"/>
    </w:pPr>
    <w:rPr>
      <w:rFonts w:asciiTheme="minorHAnsi" w:hAnsiTheme="minorHAnsi" w:cs="Arial"/>
      <w:color w:val="6AA2DA" w:themeColor="accent2"/>
      <w:szCs w:val="24"/>
      <w:lang w:eastAsia="en-GB"/>
    </w:rPr>
  </w:style>
  <w:style w:type="paragraph" w:customStyle="1" w:styleId="AFooterLeft">
    <w:name w:val="A_FooterLeft"/>
    <w:qFormat/>
    <w:rsid w:val="009A67C0"/>
    <w:rPr>
      <w:rFonts w:asciiTheme="minorHAnsi" w:hAnsiTheme="minorHAnsi" w:cs="Arial"/>
      <w:color w:val="6AA2DA" w:themeColor="accent2"/>
      <w:sz w:val="18"/>
      <w:szCs w:val="24"/>
    </w:rPr>
  </w:style>
  <w:style w:type="paragraph" w:customStyle="1" w:styleId="AFooterStrapline">
    <w:name w:val="A_FooterStrapline"/>
    <w:qFormat/>
    <w:rsid w:val="009A67C0"/>
    <w:pPr>
      <w:spacing w:after="60"/>
      <w:jc w:val="right"/>
    </w:pPr>
    <w:rPr>
      <w:rFonts w:asciiTheme="majorHAnsi" w:hAnsiTheme="majorHAnsi"/>
      <w:b/>
      <w:i/>
      <w:iCs/>
      <w:color w:val="5D5D5D" w:themeColor="background2"/>
      <w:sz w:val="18"/>
    </w:rPr>
  </w:style>
  <w:style w:type="paragraph" w:customStyle="1" w:styleId="AFrontCoverStrapLine">
    <w:name w:val="A_FrontCoverStrapLine"/>
    <w:qFormat/>
    <w:rsid w:val="009A67C0"/>
    <w:rPr>
      <w:rFonts w:cs="Arial"/>
      <w:b/>
      <w:color w:val="4472C4" w:themeColor="text2"/>
      <w:sz w:val="32"/>
      <w:szCs w:val="24"/>
    </w:rPr>
  </w:style>
  <w:style w:type="paragraph" w:customStyle="1" w:styleId="AGraphicCentre">
    <w:name w:val="A_GraphicCentre"/>
    <w:basedOn w:val="AMainBodyText"/>
    <w:qFormat/>
    <w:rsid w:val="009A67C0"/>
    <w:pPr>
      <w:jc w:val="center"/>
    </w:pPr>
    <w:rPr>
      <w:noProof/>
    </w:rPr>
  </w:style>
  <w:style w:type="paragraph" w:customStyle="1" w:styleId="AGraphicsLeft">
    <w:name w:val="A_GraphicsLeft"/>
    <w:basedOn w:val="AGraphicCentre"/>
    <w:next w:val="AMainBodyText"/>
    <w:qFormat/>
    <w:rsid w:val="009A67C0"/>
    <w:pPr>
      <w:spacing w:after="240" w:line="300" w:lineRule="atLeast"/>
      <w:jc w:val="left"/>
    </w:pPr>
    <w:rPr>
      <w:rFonts w:cs="Arial"/>
      <w:szCs w:val="20"/>
    </w:rPr>
  </w:style>
  <w:style w:type="paragraph" w:customStyle="1" w:styleId="AGraphicsRight">
    <w:name w:val="A_GraphicsRight"/>
    <w:basedOn w:val="Normal"/>
    <w:next w:val="Normal"/>
    <w:qFormat/>
    <w:rsid w:val="009A67C0"/>
    <w:pPr>
      <w:spacing w:after="240" w:line="300" w:lineRule="atLeast"/>
      <w:jc w:val="right"/>
    </w:pPr>
    <w:rPr>
      <w:rFonts w:cs="Arial"/>
      <w:szCs w:val="20"/>
    </w:rPr>
  </w:style>
  <w:style w:type="paragraph" w:customStyle="1" w:styleId="AHeaderFooterLeft">
    <w:name w:val="A_HeaderFooterLeft"/>
    <w:qFormat/>
    <w:rsid w:val="007F7DFB"/>
    <w:pPr>
      <w:spacing w:before="40" w:after="60"/>
    </w:pPr>
    <w:rPr>
      <w:rFonts w:asciiTheme="minorHAnsi" w:hAnsiTheme="minorHAnsi"/>
      <w:color w:val="5D5D5D" w:themeColor="background2"/>
      <w:sz w:val="18"/>
    </w:rPr>
  </w:style>
  <w:style w:type="paragraph" w:customStyle="1" w:styleId="AHeaderFooterRight">
    <w:name w:val="A_HeaderFooterRight"/>
    <w:basedOn w:val="AHeaderFooterLeft"/>
    <w:qFormat/>
    <w:rsid w:val="009A67C0"/>
    <w:pPr>
      <w:jc w:val="right"/>
    </w:pPr>
    <w:rPr>
      <w:sz w:val="20"/>
    </w:rPr>
  </w:style>
  <w:style w:type="paragraph" w:customStyle="1" w:styleId="AHeaderDocumentTitle">
    <w:name w:val="A_HeaderDocumentTitle"/>
    <w:basedOn w:val="AHeaderFooterRight"/>
    <w:qFormat/>
    <w:rsid w:val="00B55FD8"/>
    <w:pPr>
      <w:framePr w:wrap="around" w:vAnchor="page" w:hAnchor="margin" w:xAlign="right" w:y="681"/>
      <w:suppressOverlap/>
    </w:pPr>
    <w:rPr>
      <w:color w:val="000000" w:themeColor="text1"/>
    </w:rPr>
  </w:style>
  <w:style w:type="paragraph" w:customStyle="1" w:styleId="AHeaderFooterCentre">
    <w:name w:val="A_HeaderFooterCentre"/>
    <w:basedOn w:val="AHeaderFooterLeft"/>
    <w:qFormat/>
    <w:rsid w:val="00B55FD8"/>
    <w:pPr>
      <w:jc w:val="center"/>
    </w:pPr>
    <w:rPr>
      <w:color w:val="000000" w:themeColor="text1"/>
      <w:sz w:val="20"/>
    </w:rPr>
  </w:style>
  <w:style w:type="paragraph" w:customStyle="1" w:styleId="AHeaderFooterEmphasis">
    <w:name w:val="A_HeaderFooterEmphasis"/>
    <w:basedOn w:val="AHeaderFooterRight"/>
    <w:qFormat/>
    <w:rsid w:val="00B55FD8"/>
    <w:pPr>
      <w:framePr w:wrap="around" w:vAnchor="page" w:hAnchor="margin" w:xAlign="right" w:y="681"/>
      <w:spacing w:after="0"/>
      <w:suppressOverlap/>
    </w:pPr>
    <w:rPr>
      <w:color w:val="000099" w:themeColor="accent5"/>
    </w:rPr>
  </w:style>
  <w:style w:type="paragraph" w:customStyle="1" w:styleId="AHeaderFooterRightBold">
    <w:name w:val="A_HeaderFooterRightBold"/>
    <w:basedOn w:val="AHeaderFooterRight"/>
    <w:qFormat/>
    <w:rsid w:val="009A67C0"/>
    <w:pPr>
      <w:framePr w:wrap="around" w:vAnchor="page" w:hAnchor="margin" w:xAlign="right" w:y="681"/>
      <w:suppressOverlap/>
    </w:pPr>
    <w:rPr>
      <w:b/>
      <w:bCs/>
    </w:rPr>
  </w:style>
  <w:style w:type="paragraph" w:customStyle="1" w:styleId="AHeaderSeperator">
    <w:name w:val="A_HeaderSeperator"/>
    <w:qFormat/>
    <w:rsid w:val="00B55FD8"/>
    <w:rPr>
      <w:rFonts w:asciiTheme="minorHAnsi" w:hAnsiTheme="minorHAnsi"/>
      <w:sz w:val="14"/>
      <w:szCs w:val="14"/>
    </w:rPr>
  </w:style>
  <w:style w:type="paragraph" w:customStyle="1" w:styleId="AItalicNote">
    <w:name w:val="A_ItalicNote"/>
    <w:basedOn w:val="AMainBodyText"/>
    <w:rsid w:val="0037019F"/>
    <w:pPr>
      <w:spacing w:after="240" w:line="300" w:lineRule="atLeast"/>
    </w:pPr>
    <w:rPr>
      <w:i/>
      <w:iCs/>
      <w:szCs w:val="20"/>
    </w:rPr>
  </w:style>
  <w:style w:type="paragraph" w:customStyle="1" w:styleId="AReference">
    <w:name w:val="A_Reference"/>
    <w:qFormat/>
    <w:rsid w:val="009A67C0"/>
    <w:pPr>
      <w:spacing w:after="120"/>
      <w:ind w:left="720" w:hanging="720"/>
    </w:pPr>
    <w:rPr>
      <w:rFonts w:asciiTheme="minorHAnsi" w:hAnsiTheme="minorHAnsi"/>
      <w:bCs/>
      <w:color w:val="6AA2DA" w:themeColor="accent2"/>
    </w:rPr>
  </w:style>
  <w:style w:type="paragraph" w:customStyle="1" w:styleId="AReferenceLine">
    <w:name w:val="A_ReferenceLine"/>
    <w:basedOn w:val="AMainBodyText"/>
    <w:qFormat/>
    <w:rsid w:val="009A67C0"/>
    <w:pPr>
      <w:spacing w:line="300" w:lineRule="atLeast"/>
    </w:pPr>
    <w:rPr>
      <w:rFonts w:cs="Arial"/>
      <w:szCs w:val="20"/>
    </w:rPr>
  </w:style>
  <w:style w:type="paragraph" w:customStyle="1" w:styleId="ATitle">
    <w:name w:val="A_Title"/>
    <w:basedOn w:val="AMainBodyText"/>
    <w:qFormat/>
    <w:rsid w:val="009A67C0"/>
    <w:pPr>
      <w:framePr w:wrap="around" w:vAnchor="page" w:hAnchor="margin" w:xAlign="right" w:y="4537"/>
      <w:spacing w:after="240" w:line="240" w:lineRule="auto"/>
      <w:jc w:val="right"/>
    </w:pPr>
    <w:rPr>
      <w:sz w:val="32"/>
      <w:szCs w:val="28"/>
    </w:rPr>
  </w:style>
  <w:style w:type="paragraph" w:customStyle="1" w:styleId="AReportSubTitle">
    <w:name w:val="A_ReportSubTitle"/>
    <w:basedOn w:val="ATitle"/>
    <w:qFormat/>
    <w:rsid w:val="009A67C0"/>
    <w:pPr>
      <w:framePr w:wrap="around"/>
    </w:pPr>
    <w:rPr>
      <w:b/>
      <w:sz w:val="28"/>
      <w:szCs w:val="24"/>
    </w:rPr>
  </w:style>
  <w:style w:type="paragraph" w:customStyle="1" w:styleId="ASalutation">
    <w:name w:val="A_Salutation"/>
    <w:basedOn w:val="AMainBodyText"/>
    <w:qFormat/>
    <w:rsid w:val="009A67C0"/>
    <w:pPr>
      <w:spacing w:before="480" w:line="240" w:lineRule="auto"/>
    </w:pPr>
    <w:rPr>
      <w:rFonts w:cs="Arial"/>
      <w:szCs w:val="20"/>
    </w:rPr>
  </w:style>
  <w:style w:type="paragraph" w:customStyle="1" w:styleId="ASenderDetails">
    <w:name w:val="A_SenderDetails"/>
    <w:basedOn w:val="Normal"/>
    <w:qFormat/>
    <w:rsid w:val="009A67C0"/>
    <w:pPr>
      <w:spacing w:after="240"/>
    </w:pPr>
    <w:rPr>
      <w:rFonts w:cs="Arial"/>
      <w:color w:val="6AA2DA" w:themeColor="accent2"/>
      <w:lang w:val="en-US" w:eastAsia="en-GB"/>
    </w:rPr>
  </w:style>
  <w:style w:type="paragraph" w:customStyle="1" w:styleId="ASubjectLine">
    <w:name w:val="A_SubjectLine"/>
    <w:qFormat/>
    <w:rsid w:val="009A67C0"/>
    <w:pPr>
      <w:spacing w:after="60"/>
    </w:pPr>
    <w:rPr>
      <w:rFonts w:asciiTheme="minorHAnsi" w:hAnsiTheme="minorHAnsi" w:cs="Arial"/>
      <w:b/>
      <w:bCs/>
      <w:color w:val="6AA2DA" w:themeColor="accent2"/>
      <w:lang w:eastAsia="en-GB"/>
    </w:rPr>
  </w:style>
  <w:style w:type="paragraph" w:customStyle="1" w:styleId="ATableHeadingLeft">
    <w:name w:val="A_TableHeadingLeft"/>
    <w:qFormat/>
    <w:rsid w:val="00FE6317"/>
    <w:pPr>
      <w:spacing w:before="60" w:after="60"/>
    </w:pPr>
    <w:rPr>
      <w:rFonts w:asciiTheme="minorHAnsi" w:hAnsiTheme="minorHAnsi"/>
      <w:b/>
      <w:color w:val="FFFFFF" w:themeColor="background1"/>
      <w:sz w:val="20"/>
    </w:rPr>
  </w:style>
  <w:style w:type="paragraph" w:customStyle="1" w:styleId="ATableBodyLeft">
    <w:name w:val="A_TableBodyLeft"/>
    <w:qFormat/>
    <w:rsid w:val="00713B8E"/>
    <w:pPr>
      <w:spacing w:before="60" w:after="60"/>
    </w:pPr>
    <w:rPr>
      <w:rFonts w:asciiTheme="minorHAnsi" w:hAnsiTheme="minorHAnsi"/>
      <w:sz w:val="20"/>
      <w:szCs w:val="20"/>
    </w:rPr>
  </w:style>
  <w:style w:type="paragraph" w:customStyle="1" w:styleId="ATableBodyCentre">
    <w:name w:val="A_TableBodyCentre"/>
    <w:qFormat/>
    <w:rsid w:val="00892B6F"/>
    <w:pPr>
      <w:spacing w:before="60" w:after="60"/>
      <w:jc w:val="center"/>
    </w:pPr>
    <w:rPr>
      <w:sz w:val="20"/>
    </w:rPr>
  </w:style>
  <w:style w:type="paragraph" w:customStyle="1" w:styleId="ATableBodyRight">
    <w:name w:val="A_TableBodyRight"/>
    <w:basedOn w:val="ATableBodyCentre"/>
    <w:qFormat/>
    <w:rsid w:val="0037019F"/>
    <w:pPr>
      <w:jc w:val="right"/>
    </w:pPr>
  </w:style>
  <w:style w:type="character" w:customStyle="1" w:styleId="Heading1Char">
    <w:name w:val="Heading 1 Char"/>
    <w:link w:val="Heading1"/>
    <w:rsid w:val="00AA6368"/>
    <w:rPr>
      <w:rFonts w:asciiTheme="majorHAnsi" w:hAnsiTheme="majorHAnsi" w:cs="Arial"/>
      <w:b/>
      <w:bCs/>
      <w:caps/>
      <w:color w:val="4472C4" w:themeColor="text2"/>
      <w:sz w:val="24"/>
    </w:rPr>
  </w:style>
  <w:style w:type="character" w:customStyle="1" w:styleId="Heading2Char">
    <w:name w:val="Heading 2 Char"/>
    <w:link w:val="Heading2"/>
    <w:rsid w:val="00AA6368"/>
    <w:rPr>
      <w:rFonts w:asciiTheme="majorHAnsi" w:hAnsiTheme="majorHAnsi" w:cs="Arial"/>
      <w:b/>
      <w:color w:val="4472C4" w:themeColor="text2"/>
    </w:rPr>
  </w:style>
  <w:style w:type="character" w:customStyle="1" w:styleId="Heading3Char">
    <w:name w:val="Heading 3 Char"/>
    <w:link w:val="Heading3"/>
    <w:uiPriority w:val="9"/>
    <w:rsid w:val="00AA6368"/>
    <w:rPr>
      <w:rFonts w:asciiTheme="majorHAnsi" w:hAnsiTheme="majorHAnsi" w:cs="Arial"/>
      <w:b/>
      <w:color w:val="4472C4" w:themeColor="text2"/>
    </w:rPr>
  </w:style>
  <w:style w:type="character" w:customStyle="1" w:styleId="Heading4Char">
    <w:name w:val="Heading 4 Char"/>
    <w:link w:val="Heading4"/>
    <w:rsid w:val="005A0B53"/>
    <w:rPr>
      <w:rFonts w:asciiTheme="minorHAnsi" w:hAnsiTheme="minorHAnsi" w:cs="Arial"/>
      <w:bCs/>
      <w:color w:val="4472C4" w:themeColor="text2"/>
    </w:rPr>
  </w:style>
  <w:style w:type="character" w:customStyle="1" w:styleId="Heading5Char">
    <w:name w:val="Heading 5 Char"/>
    <w:link w:val="Heading5"/>
    <w:rsid w:val="00B03CF6"/>
    <w:rPr>
      <w:rFonts w:asciiTheme="minorHAnsi" w:hAnsiTheme="minorHAnsi" w:cs="Arial"/>
      <w:b/>
      <w:bCs/>
      <w:iCs/>
      <w:color w:val="4472C4" w:themeColor="text2"/>
    </w:rPr>
  </w:style>
  <w:style w:type="character" w:customStyle="1" w:styleId="Heading6Char">
    <w:name w:val="Heading 6 Char"/>
    <w:link w:val="Heading6"/>
    <w:rsid w:val="00B03CF6"/>
    <w:rPr>
      <w:rFonts w:asciiTheme="majorHAnsi" w:hAnsiTheme="majorHAnsi" w:cs="Arial"/>
      <w:b/>
      <w:bCs/>
      <w:color w:val="4472C4" w:themeColor="text2"/>
      <w:sz w:val="24"/>
    </w:rPr>
  </w:style>
  <w:style w:type="character" w:customStyle="1" w:styleId="Heading7Char">
    <w:name w:val="Heading 7 Char"/>
    <w:link w:val="Heading7"/>
    <w:rsid w:val="00B03CF6"/>
    <w:rPr>
      <w:rFonts w:asciiTheme="majorHAnsi" w:hAnsiTheme="majorHAnsi" w:cs="Arial"/>
      <w:b/>
      <w:color w:val="4472C4" w:themeColor="text2"/>
      <w:sz w:val="24"/>
    </w:rPr>
  </w:style>
  <w:style w:type="character" w:customStyle="1" w:styleId="Heading8Char">
    <w:name w:val="Heading 8 Char"/>
    <w:link w:val="Heading8"/>
    <w:rsid w:val="00B03CF6"/>
    <w:rPr>
      <w:rFonts w:asciiTheme="majorHAnsi" w:hAnsiTheme="majorHAnsi" w:cs="Arial"/>
      <w:b/>
      <w:color w:val="4472C4" w:themeColor="text2"/>
      <w:sz w:val="24"/>
    </w:rPr>
  </w:style>
  <w:style w:type="character" w:customStyle="1" w:styleId="Heading9Char">
    <w:name w:val="Heading 9 Char"/>
    <w:link w:val="Heading9"/>
    <w:rsid w:val="005A0B53"/>
    <w:rPr>
      <w:rFonts w:asciiTheme="majorHAnsi" w:hAnsiTheme="majorHAnsi" w:cs="Arial"/>
      <w:color w:val="4472C4" w:themeColor="text2"/>
    </w:rPr>
  </w:style>
  <w:style w:type="paragraph" w:customStyle="1" w:styleId="ATableHeader">
    <w:name w:val="A_TableHeader"/>
    <w:qFormat/>
    <w:rsid w:val="003F7513"/>
    <w:pPr>
      <w:spacing w:before="60" w:after="60"/>
      <w:jc w:val="center"/>
    </w:pPr>
    <w:rPr>
      <w:rFonts w:asciiTheme="majorHAnsi" w:hAnsiTheme="majorHAnsi"/>
      <w:b/>
      <w:bCs/>
      <w:color w:val="FFFFFF" w:themeColor="background1"/>
      <w:sz w:val="20"/>
    </w:rPr>
  </w:style>
  <w:style w:type="paragraph" w:customStyle="1" w:styleId="AWarningText">
    <w:name w:val="A_WarningText"/>
    <w:basedOn w:val="AMainBodyText"/>
    <w:next w:val="AMainBodyText"/>
    <w:qFormat/>
    <w:rsid w:val="009A67C0"/>
    <w:pPr>
      <w:spacing w:after="240" w:line="300" w:lineRule="atLeast"/>
    </w:pPr>
    <w:rPr>
      <w:rFonts w:cs="Arial"/>
      <w:color w:val="C00000" w:themeColor="accent4"/>
      <w:szCs w:val="20"/>
    </w:rPr>
  </w:style>
  <w:style w:type="paragraph" w:styleId="Caption">
    <w:name w:val="caption"/>
    <w:next w:val="AMainBodyText"/>
    <w:uiPriority w:val="35"/>
    <w:unhideWhenUsed/>
    <w:qFormat/>
    <w:rsid w:val="00CA1880"/>
    <w:pPr>
      <w:spacing w:after="120"/>
    </w:pPr>
    <w:rPr>
      <w:rFonts w:asciiTheme="majorHAnsi" w:hAnsiTheme="majorHAnsi"/>
      <w:iCs/>
      <w:color w:val="4472C4" w:themeColor="text2"/>
      <w:sz w:val="20"/>
      <w:szCs w:val="18"/>
    </w:rPr>
  </w:style>
  <w:style w:type="character" w:styleId="EndnoteReference">
    <w:name w:val="endnote reference"/>
    <w:basedOn w:val="DefaultParagraphFont"/>
    <w:uiPriority w:val="99"/>
    <w:semiHidden/>
    <w:unhideWhenUsed/>
    <w:rsid w:val="009A67C0"/>
    <w:rPr>
      <w:color w:val="6AA2DA" w:themeColor="accent2"/>
      <w:vertAlign w:val="superscript"/>
    </w:rPr>
  </w:style>
  <w:style w:type="paragraph" w:styleId="EndnoteText">
    <w:name w:val="endnote text"/>
    <w:link w:val="EndnoteTextChar"/>
    <w:uiPriority w:val="99"/>
    <w:semiHidden/>
    <w:unhideWhenUsed/>
    <w:rsid w:val="009A67C0"/>
    <w:rPr>
      <w:rFonts w:asciiTheme="minorHAnsi" w:hAnsiTheme="minorHAnsi"/>
      <w:color w:val="6AA2DA" w:themeColor="accent2"/>
    </w:rPr>
  </w:style>
  <w:style w:type="character" w:customStyle="1" w:styleId="EndnoteTextChar">
    <w:name w:val="Endnote Text Char"/>
    <w:basedOn w:val="DefaultParagraphFont"/>
    <w:link w:val="EndnoteText"/>
    <w:uiPriority w:val="99"/>
    <w:semiHidden/>
    <w:rsid w:val="009A67C0"/>
    <w:rPr>
      <w:rFonts w:asciiTheme="minorHAnsi" w:hAnsiTheme="minorHAnsi"/>
      <w:color w:val="6AA2DA" w:themeColor="accent2"/>
      <w:sz w:val="22"/>
      <w:szCs w:val="22"/>
    </w:rPr>
  </w:style>
  <w:style w:type="paragraph" w:styleId="Footer">
    <w:name w:val="footer"/>
    <w:basedOn w:val="AHeaderFooterLeft"/>
    <w:link w:val="FooterChar"/>
    <w:uiPriority w:val="99"/>
    <w:unhideWhenUsed/>
    <w:qFormat/>
    <w:rsid w:val="00B55FD8"/>
    <w:pPr>
      <w:spacing w:after="120"/>
    </w:pPr>
    <w:rPr>
      <w:color w:val="000000" w:themeColor="text1"/>
    </w:rPr>
  </w:style>
  <w:style w:type="character" w:customStyle="1" w:styleId="FooterChar">
    <w:name w:val="Footer Char"/>
    <w:basedOn w:val="DefaultParagraphFont"/>
    <w:link w:val="Footer"/>
    <w:uiPriority w:val="99"/>
    <w:rsid w:val="00B55FD8"/>
    <w:rPr>
      <w:rFonts w:asciiTheme="minorHAnsi" w:hAnsiTheme="minorHAnsi"/>
      <w:color w:val="000000" w:themeColor="text1"/>
      <w:sz w:val="18"/>
      <w:szCs w:val="22"/>
    </w:rPr>
  </w:style>
  <w:style w:type="character" w:styleId="FootnoteReference">
    <w:name w:val="footnote reference"/>
    <w:basedOn w:val="DefaultParagraphFont"/>
    <w:uiPriority w:val="99"/>
    <w:semiHidden/>
    <w:unhideWhenUsed/>
    <w:rsid w:val="009A67C0"/>
    <w:rPr>
      <w:color w:val="6AA2DA" w:themeColor="accent2"/>
      <w:vertAlign w:val="superscript"/>
    </w:rPr>
  </w:style>
  <w:style w:type="paragraph" w:styleId="FootnoteText">
    <w:name w:val="footnote text"/>
    <w:link w:val="FootnoteTextChar"/>
    <w:semiHidden/>
    <w:unhideWhenUsed/>
    <w:qFormat/>
    <w:rsid w:val="009A67C0"/>
    <w:rPr>
      <w:rFonts w:asciiTheme="minorHAnsi" w:hAnsiTheme="minorHAnsi"/>
      <w:color w:val="6AA2DA" w:themeColor="accent2"/>
      <w:sz w:val="18"/>
    </w:rPr>
  </w:style>
  <w:style w:type="character" w:customStyle="1" w:styleId="FootnoteTextChar">
    <w:name w:val="Footnote Text Char"/>
    <w:basedOn w:val="DefaultParagraphFont"/>
    <w:link w:val="FootnoteText"/>
    <w:semiHidden/>
    <w:rsid w:val="009A67C0"/>
    <w:rPr>
      <w:rFonts w:asciiTheme="minorHAnsi" w:hAnsiTheme="minorHAnsi"/>
      <w:color w:val="6AA2DA" w:themeColor="accent2"/>
      <w:sz w:val="18"/>
      <w:szCs w:val="22"/>
    </w:rPr>
  </w:style>
  <w:style w:type="paragraph" w:styleId="Header">
    <w:name w:val="header"/>
    <w:basedOn w:val="AHeaderFooterLeft"/>
    <w:link w:val="HeaderChar"/>
    <w:uiPriority w:val="99"/>
    <w:unhideWhenUsed/>
    <w:qFormat/>
    <w:rsid w:val="00B55FD8"/>
    <w:pPr>
      <w:spacing w:after="0"/>
    </w:pPr>
    <w:rPr>
      <w:color w:val="000000" w:themeColor="text1"/>
      <w:sz w:val="20"/>
    </w:rPr>
  </w:style>
  <w:style w:type="character" w:customStyle="1" w:styleId="HeaderChar">
    <w:name w:val="Header Char"/>
    <w:basedOn w:val="DefaultParagraphFont"/>
    <w:link w:val="Header"/>
    <w:uiPriority w:val="99"/>
    <w:rsid w:val="00B55FD8"/>
    <w:rPr>
      <w:rFonts w:asciiTheme="minorHAnsi" w:hAnsiTheme="minorHAnsi"/>
      <w:color w:val="000000" w:themeColor="text1"/>
      <w:szCs w:val="22"/>
    </w:rPr>
  </w:style>
  <w:style w:type="paragraph" w:styleId="ListBullet">
    <w:name w:val="List Bullet"/>
    <w:uiPriority w:val="99"/>
    <w:unhideWhenUsed/>
    <w:qFormat/>
    <w:rsid w:val="0037019F"/>
    <w:pPr>
      <w:numPr>
        <w:numId w:val="1"/>
      </w:numPr>
      <w:spacing w:after="120" w:line="240" w:lineRule="atLeast"/>
      <w:contextualSpacing/>
    </w:pPr>
    <w:rPr>
      <w:rFonts w:asciiTheme="minorHAnsi" w:hAnsiTheme="minorHAnsi"/>
    </w:rPr>
  </w:style>
  <w:style w:type="paragraph" w:styleId="ListBullet2">
    <w:name w:val="List Bullet 2"/>
    <w:uiPriority w:val="99"/>
    <w:unhideWhenUsed/>
    <w:qFormat/>
    <w:rsid w:val="0037019F"/>
    <w:pPr>
      <w:numPr>
        <w:ilvl w:val="1"/>
        <w:numId w:val="1"/>
      </w:numPr>
      <w:spacing w:after="120" w:line="240" w:lineRule="atLeast"/>
      <w:contextualSpacing/>
    </w:pPr>
    <w:rPr>
      <w:rFonts w:asciiTheme="minorHAnsi" w:hAnsiTheme="minorHAnsi"/>
    </w:rPr>
  </w:style>
  <w:style w:type="paragraph" w:styleId="ListBullet3">
    <w:name w:val="List Bullet 3"/>
    <w:uiPriority w:val="99"/>
    <w:unhideWhenUsed/>
    <w:qFormat/>
    <w:rsid w:val="0037019F"/>
    <w:pPr>
      <w:numPr>
        <w:ilvl w:val="2"/>
        <w:numId w:val="1"/>
      </w:numPr>
      <w:spacing w:after="120" w:line="240" w:lineRule="atLeast"/>
      <w:contextualSpacing/>
    </w:pPr>
    <w:rPr>
      <w:rFonts w:asciiTheme="minorHAnsi" w:hAnsiTheme="minorHAnsi"/>
    </w:rPr>
  </w:style>
  <w:style w:type="paragraph" w:styleId="ListNumber">
    <w:name w:val="List Number"/>
    <w:basedOn w:val="AMainBodyText"/>
    <w:uiPriority w:val="99"/>
    <w:unhideWhenUsed/>
    <w:qFormat/>
    <w:rsid w:val="00DC1899"/>
    <w:pPr>
      <w:keepLines/>
      <w:numPr>
        <w:numId w:val="24"/>
      </w:numPr>
      <w:spacing w:line="320" w:lineRule="atLeast"/>
    </w:pPr>
  </w:style>
  <w:style w:type="paragraph" w:styleId="ListNumber2">
    <w:name w:val="List Number 2"/>
    <w:basedOn w:val="AMainBodyText"/>
    <w:uiPriority w:val="99"/>
    <w:unhideWhenUsed/>
    <w:rsid w:val="00DC1899"/>
    <w:pPr>
      <w:numPr>
        <w:ilvl w:val="1"/>
        <w:numId w:val="24"/>
      </w:numPr>
      <w:spacing w:line="320" w:lineRule="atLeast"/>
    </w:pPr>
  </w:style>
  <w:style w:type="paragraph" w:styleId="ListNumber3">
    <w:name w:val="List Number 3"/>
    <w:basedOn w:val="AMainBodyText"/>
    <w:uiPriority w:val="99"/>
    <w:unhideWhenUsed/>
    <w:rsid w:val="00DC1899"/>
    <w:pPr>
      <w:numPr>
        <w:ilvl w:val="2"/>
        <w:numId w:val="24"/>
      </w:numPr>
      <w:spacing w:line="320" w:lineRule="atLeast"/>
    </w:pPr>
  </w:style>
  <w:style w:type="paragraph" w:styleId="TOC1">
    <w:name w:val="toc 1"/>
    <w:next w:val="AMainBodyText"/>
    <w:uiPriority w:val="39"/>
    <w:unhideWhenUsed/>
    <w:qFormat/>
    <w:rsid w:val="00FD446D"/>
    <w:pPr>
      <w:tabs>
        <w:tab w:val="left" w:pos="567"/>
        <w:tab w:val="right" w:leader="dot" w:pos="9628"/>
      </w:tabs>
      <w:spacing w:after="120"/>
    </w:pPr>
    <w:rPr>
      <w:rFonts w:asciiTheme="majorHAnsi" w:hAnsiTheme="majorHAnsi" w:cs="Arial"/>
      <w:bCs/>
      <w:sz w:val="24"/>
    </w:rPr>
  </w:style>
  <w:style w:type="paragraph" w:styleId="TOC2">
    <w:name w:val="toc 2"/>
    <w:next w:val="AMainBodyText"/>
    <w:uiPriority w:val="39"/>
    <w:unhideWhenUsed/>
    <w:qFormat/>
    <w:rsid w:val="00287131"/>
    <w:pPr>
      <w:spacing w:before="60" w:after="60"/>
      <w:ind w:left="567"/>
    </w:pPr>
    <w:rPr>
      <w:rFonts w:asciiTheme="majorHAnsi" w:hAnsiTheme="majorHAnsi" w:cs="Arial"/>
    </w:rPr>
  </w:style>
  <w:style w:type="paragraph" w:styleId="TOC3">
    <w:name w:val="toc 3"/>
    <w:next w:val="AMainBodyText"/>
    <w:uiPriority w:val="39"/>
    <w:unhideWhenUsed/>
    <w:qFormat/>
    <w:rsid w:val="0037019F"/>
    <w:pPr>
      <w:ind w:left="1134"/>
    </w:pPr>
    <w:rPr>
      <w:rFonts w:asciiTheme="majorHAnsi" w:hAnsiTheme="majorHAnsi" w:cs="Arial"/>
      <w:color w:val="4472C4" w:themeColor="text2"/>
    </w:rPr>
  </w:style>
  <w:style w:type="numbering" w:customStyle="1" w:styleId="Headings">
    <w:name w:val="Headings"/>
    <w:uiPriority w:val="99"/>
    <w:rsid w:val="00FD7B43"/>
    <w:pPr>
      <w:numPr>
        <w:numId w:val="3"/>
      </w:numPr>
    </w:pPr>
  </w:style>
  <w:style w:type="table" w:styleId="TableGrid">
    <w:name w:val="Table Grid"/>
    <w:basedOn w:val="TableNormal"/>
    <w:uiPriority w:val="59"/>
    <w:rsid w:val="001666E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PageNumberRight">
    <w:name w:val="A_PageNumberRight"/>
    <w:basedOn w:val="AHeaderFooterRight"/>
    <w:qFormat/>
    <w:rsid w:val="007F7DFB"/>
    <w:rPr>
      <w:color w:val="000000" w:themeColor="text1"/>
    </w:rPr>
  </w:style>
  <w:style w:type="character" w:styleId="Hyperlink">
    <w:name w:val="Hyperlink"/>
    <w:basedOn w:val="DefaultParagraphFont"/>
    <w:uiPriority w:val="99"/>
    <w:unhideWhenUsed/>
    <w:rsid w:val="00892B6F"/>
    <w:rPr>
      <w:color w:val="0563C1" w:themeColor="hyperlink"/>
      <w:u w:val="single"/>
    </w:rPr>
  </w:style>
  <w:style w:type="paragraph" w:styleId="TOC7">
    <w:name w:val="toc 7"/>
    <w:basedOn w:val="Heading1"/>
    <w:next w:val="AMainBodyText"/>
    <w:uiPriority w:val="39"/>
    <w:unhideWhenUsed/>
    <w:qFormat/>
    <w:rsid w:val="00FD446D"/>
    <w:pPr>
      <w:numPr>
        <w:numId w:val="0"/>
      </w:numPr>
      <w:spacing w:before="240" w:after="240"/>
    </w:pPr>
    <w:rPr>
      <w:b w:val="0"/>
      <w:color w:val="000000" w:themeColor="text1"/>
    </w:rPr>
  </w:style>
  <w:style w:type="paragraph" w:styleId="TableofFigures">
    <w:name w:val="table of figures"/>
    <w:basedOn w:val="TOC1"/>
    <w:next w:val="AMainBodyText"/>
    <w:uiPriority w:val="99"/>
    <w:unhideWhenUsed/>
    <w:qFormat/>
    <w:rsid w:val="00FD446D"/>
    <w:rPr>
      <w:sz w:val="22"/>
    </w:rPr>
  </w:style>
  <w:style w:type="paragraph" w:customStyle="1" w:styleId="ASectionHeading">
    <w:name w:val="A_SectionHeading"/>
    <w:next w:val="Heading1"/>
    <w:qFormat/>
    <w:rsid w:val="00C727AA"/>
    <w:pPr>
      <w:pageBreakBefore/>
      <w:spacing w:after="240"/>
    </w:pPr>
    <w:rPr>
      <w:rFonts w:asciiTheme="majorHAnsi" w:hAnsiTheme="majorHAnsi" w:cstheme="majorHAnsi"/>
      <w:b/>
      <w:caps/>
      <w:color w:val="4472C4" w:themeColor="text2"/>
      <w:sz w:val="28"/>
      <w:szCs w:val="28"/>
    </w:rPr>
  </w:style>
  <w:style w:type="paragraph" w:styleId="TOC5">
    <w:name w:val="toc 5"/>
    <w:basedOn w:val="TOC1"/>
    <w:next w:val="TOC1"/>
    <w:autoRedefine/>
    <w:uiPriority w:val="39"/>
    <w:semiHidden/>
    <w:unhideWhenUsed/>
    <w:qFormat/>
    <w:rsid w:val="00227018"/>
    <w:pPr>
      <w:spacing w:before="240"/>
    </w:pPr>
  </w:style>
  <w:style w:type="paragraph" w:customStyle="1" w:styleId="ABodytextBoldCentre">
    <w:name w:val="A_BodytextBoldCentre"/>
    <w:uiPriority w:val="99"/>
    <w:qFormat/>
    <w:rsid w:val="00AA6368"/>
    <w:pPr>
      <w:spacing w:after="120" w:line="360" w:lineRule="auto"/>
      <w:jc w:val="center"/>
    </w:pPr>
    <w:rPr>
      <w:rFonts w:asciiTheme="majorHAnsi" w:hAnsiTheme="majorHAnsi" w:cs="Arial"/>
      <w:b/>
      <w:szCs w:val="20"/>
    </w:rPr>
  </w:style>
  <w:style w:type="paragraph" w:customStyle="1" w:styleId="ATableRowNumber">
    <w:name w:val="A_TableRowNumber"/>
    <w:basedOn w:val="AMainBodyText"/>
    <w:uiPriority w:val="99"/>
    <w:qFormat/>
    <w:rsid w:val="00AA6368"/>
    <w:pPr>
      <w:numPr>
        <w:numId w:val="23"/>
      </w:numPr>
      <w:jc w:val="center"/>
    </w:pPr>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847104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image" Target="media/image2.png"/><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24" Type="http://schemas.openxmlformats.org/officeDocument/2006/relationships/footer" Target="footer6.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header" Target="header5.xml"/><Relationship Id="rId10" Type="http://schemas.openxmlformats.org/officeDocument/2006/relationships/endnotes" Target="end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image" Target="media/image3.png"/></Relationships>
</file>

<file path=word/_rels/header4.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raser%20Morrison\M2Safety\M2S\04-Management_Systems\04-05-Templates\M2S-TEM-P-0001-PolicyTemplate.dotm" TargetMode="External"/></Relationships>
</file>

<file path=word/theme/theme1.xml><?xml version="1.0" encoding="utf-8"?>
<a:theme xmlns:a="http://schemas.openxmlformats.org/drawingml/2006/main" name="Office Theme">
  <a:themeElements>
    <a:clrScheme name="M2S">
      <a:dk1>
        <a:sysClr val="windowText" lastClr="000000"/>
      </a:dk1>
      <a:lt1>
        <a:sysClr val="window" lastClr="FFFFFF"/>
      </a:lt1>
      <a:dk2>
        <a:srgbClr val="4472C4"/>
      </a:dk2>
      <a:lt2>
        <a:srgbClr val="5D5D5D"/>
      </a:lt2>
      <a:accent1>
        <a:srgbClr val="800000"/>
      </a:accent1>
      <a:accent2>
        <a:srgbClr val="6AA2DA"/>
      </a:accent2>
      <a:accent3>
        <a:srgbClr val="344165"/>
      </a:accent3>
      <a:accent4>
        <a:srgbClr val="C00000"/>
      </a:accent4>
      <a:accent5>
        <a:srgbClr val="000099"/>
      </a:accent5>
      <a:accent6>
        <a:srgbClr val="365F91"/>
      </a:accent6>
      <a:hlink>
        <a:srgbClr val="0563C1"/>
      </a:hlink>
      <a:folHlink>
        <a:srgbClr val="954F72"/>
      </a:folHlink>
    </a:clrScheme>
    <a:fontScheme name="M2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3BA380F8CA56D40AA458A2520D14394" ma:contentTypeVersion="18" ma:contentTypeDescription="Create a new document." ma:contentTypeScope="" ma:versionID="b7917fcdec4f3fda261b11b1db669043">
  <xsd:schema xmlns:xsd="http://www.w3.org/2001/XMLSchema" xmlns:xs="http://www.w3.org/2001/XMLSchema" xmlns:p="http://schemas.microsoft.com/office/2006/metadata/properties" xmlns:ns2="503c78ab-065d-407b-aab1-dce0e809da11" xmlns:ns3="494463d7-a150-4157-98e7-6f3078a7b388" targetNamespace="http://schemas.microsoft.com/office/2006/metadata/properties" ma:root="true" ma:fieldsID="3a3036fbc967bf6d7eff611c1f2012dd" ns2:_="" ns3:_="">
    <xsd:import namespace="503c78ab-065d-407b-aab1-dce0e809da11"/>
    <xsd:import namespace="494463d7-a150-4157-98e7-6f3078a7b388"/>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3c78ab-065d-407b-aab1-dce0e809da1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c0141a81-6f0f-4fad-9680-ee900ea23f9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94463d7-a150-4157-98e7-6f3078a7b388"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3f56d00b-6e2e-4deb-9112-2e77b4361558}" ma:internalName="TaxCatchAll" ma:showField="CatchAllData" ma:web="494463d7-a150-4157-98e7-6f3078a7b38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494463d7-a150-4157-98e7-6f3078a7b388" xsi:nil="true"/>
    <lcf76f155ced4ddcb4097134ff3c332f xmlns="503c78ab-065d-407b-aab1-dce0e809da11">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6B7EA2-9BA3-44E3-A8DD-7F4434F4DD89}"/>
</file>

<file path=customXml/itemProps2.xml><?xml version="1.0" encoding="utf-8"?>
<ds:datastoreItem xmlns:ds="http://schemas.openxmlformats.org/officeDocument/2006/customXml" ds:itemID="{BB6BBE45-F82D-4A7B-9891-B29C0574ECB1}">
  <ds:schemaRefs>
    <ds:schemaRef ds:uri="http://schemas.microsoft.com/sharepoint/v3/contenttype/forms"/>
  </ds:schemaRefs>
</ds:datastoreItem>
</file>

<file path=customXml/itemProps3.xml><?xml version="1.0" encoding="utf-8"?>
<ds:datastoreItem xmlns:ds="http://schemas.openxmlformats.org/officeDocument/2006/customXml" ds:itemID="{903A3C8D-5903-4B77-9CBD-483BE72E5176}">
  <ds:schemaRefs>
    <ds:schemaRef ds:uri="http://schemas.microsoft.com/office/2006/metadata/properties"/>
    <ds:schemaRef ds:uri="http://schemas.microsoft.com/office/infopath/2007/PartnerControls"/>
    <ds:schemaRef ds:uri="494463d7-a150-4157-98e7-6f3078a7b388"/>
    <ds:schemaRef ds:uri="503c78ab-065d-407b-aab1-dce0e809da11"/>
  </ds:schemaRefs>
</ds:datastoreItem>
</file>

<file path=customXml/itemProps4.xml><?xml version="1.0" encoding="utf-8"?>
<ds:datastoreItem xmlns:ds="http://schemas.openxmlformats.org/officeDocument/2006/customXml" ds:itemID="{B8C27B25-275C-4500-950B-C9E864ECA6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M2S-TEM-P-0001-PolicyTemplate.dotm</Template>
  <TotalTime>17</TotalTime>
  <Pages>8</Pages>
  <Words>1273</Words>
  <Characters>6760</Characters>
  <Application>Microsoft Office Word</Application>
  <DocSecurity>0</DocSecurity>
  <Lines>307</Lines>
  <Paragraphs>200</Paragraphs>
  <ScaleCrop>false</ScaleCrop>
  <HeadingPairs>
    <vt:vector size="2" baseType="variant">
      <vt:variant>
        <vt:lpstr>Title</vt:lpstr>
      </vt:variant>
      <vt:variant>
        <vt:i4>1</vt:i4>
      </vt:variant>
    </vt:vector>
  </HeadingPairs>
  <TitlesOfParts>
    <vt:vector size="1" baseType="lpstr">
      <vt:lpstr>M2S-HS-PD-2052</vt:lpstr>
    </vt:vector>
  </TitlesOfParts>
  <Manager>Director</Manager>
  <Company>Calforth Construction Ltd</Company>
  <LinksUpToDate>false</LinksUpToDate>
  <CharactersWithSpaces>7833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CAL-HS-PD-2052</dc:title>
  <dc:subject>Safety Signage</dc:subject>
  <dc:creator>Fraser Morrison</dc:creator>
  <cp:keywords/>
  <dc:description/>
  <cp:lastModifiedBy>Fraser Morrison | M2Safety</cp:lastModifiedBy>
  <cp:revision>13</cp:revision>
  <dcterms:created xsi:type="dcterms:W3CDTF">2020-02-05T14:15:00Z</dcterms:created>
  <dcterms:modified xsi:type="dcterms:W3CDTF">2024-10-28T19:12:00Z</dcterms:modified>
  <cp:category>Templates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pCompanyAddress">
    <vt:lpwstr>Buchan House, Quarry Road</vt:lpwstr>
  </property>
  <property fmtid="{D5CDD505-2E9C-101B-9397-08002B2CF9AE}" pid="3" name="CpCompanyCity">
    <vt:lpwstr>Aberdeen</vt:lpwstr>
  </property>
  <property fmtid="{D5CDD505-2E9C-101B-9397-08002B2CF9AE}" pid="4" name="CpCompanyPostcode">
    <vt:lpwstr>AB16 5UU</vt:lpwstr>
  </property>
  <property fmtid="{D5CDD505-2E9C-101B-9397-08002B2CF9AE}" pid="5" name="cpCompanyCountry">
    <vt:lpwstr>Scotland</vt:lpwstr>
  </property>
  <property fmtid="{D5CDD505-2E9C-101B-9397-08002B2CF9AE}" pid="6" name="cpManagerName">
    <vt:lpwstr>Fraser Morrison CMIOSH</vt:lpwstr>
  </property>
  <property fmtid="{D5CDD505-2E9C-101B-9397-08002B2CF9AE}" pid="7" name="cpManagerEmail">
    <vt:lpwstr>fraser@m2safety.co.uk</vt:lpwstr>
  </property>
  <property fmtid="{D5CDD505-2E9C-101B-9397-08002B2CF9AE}" pid="8" name="cpManagerMobile">
    <vt:lpwstr>07717 220204</vt:lpwstr>
  </property>
  <property fmtid="{D5CDD505-2E9C-101B-9397-08002B2CF9AE}" pid="9" name="cpIssueDate">
    <vt:lpwstr>28 Oct 2024</vt:lpwstr>
  </property>
  <property fmtid="{D5CDD505-2E9C-101B-9397-08002B2CF9AE}" pid="10" name="cpRevision">
    <vt:lpwstr>01</vt:lpwstr>
  </property>
  <property fmtid="{D5CDD505-2E9C-101B-9397-08002B2CF9AE}" pid="11" name="cpDocumentType">
    <vt:lpwstr>Procedure</vt:lpwstr>
  </property>
  <property fmtid="{D5CDD505-2E9C-101B-9397-08002B2CF9AE}" pid="12" name="cpApprovedBy">
    <vt:lpwstr>Fraser Morrison</vt:lpwstr>
  </property>
  <property fmtid="{D5CDD505-2E9C-101B-9397-08002B2CF9AE}" pid="13" name="cpAuthorName">
    <vt:lpwstr>Fraser Morrison</vt:lpwstr>
  </property>
  <property fmtid="{D5CDD505-2E9C-101B-9397-08002B2CF9AE}" pid="14" name="cpAmendedDate">
    <vt:lpwstr>05 Feb 2020</vt:lpwstr>
  </property>
  <property fmtid="{D5CDD505-2E9C-101B-9397-08002B2CF9AE}" pid="15" name="cpDocumentStatus">
    <vt:lpwstr>Draft</vt:lpwstr>
  </property>
  <property fmtid="{D5CDD505-2E9C-101B-9397-08002B2CF9AE}" pid="16" name="cpAdvisor1Name">
    <vt:lpwstr>Name</vt:lpwstr>
  </property>
  <property fmtid="{D5CDD505-2E9C-101B-9397-08002B2CF9AE}" pid="17" name="cpAdvisor1Mobile">
    <vt:lpwstr>Mobile</vt:lpwstr>
  </property>
  <property fmtid="{D5CDD505-2E9C-101B-9397-08002B2CF9AE}" pid="18" name="cpAdvisor1Title">
    <vt:lpwstr>Title</vt:lpwstr>
  </property>
  <property fmtid="{D5CDD505-2E9C-101B-9397-08002B2CF9AE}" pid="19" name="cpAdvisorCompany">
    <vt:lpwstr>M2 Safety Consultants Limited</vt:lpwstr>
  </property>
  <property fmtid="{D5CDD505-2E9C-101B-9397-08002B2CF9AE}" pid="20" name="cpAdvisorAddress">
    <vt:lpwstr>Address</vt:lpwstr>
  </property>
  <property fmtid="{D5CDD505-2E9C-101B-9397-08002B2CF9AE}" pid="21" name="cpAdvisorCity">
    <vt:lpwstr>City</vt:lpwstr>
  </property>
  <property fmtid="{D5CDD505-2E9C-101B-9397-08002B2CF9AE}" pid="22" name="cpAdvisorPostCode">
    <vt:lpwstr>Postcode</vt:lpwstr>
  </property>
  <property fmtid="{D5CDD505-2E9C-101B-9397-08002B2CF9AE}" pid="23" name="cpAdvisor2Name">
    <vt:lpwstr>Name</vt:lpwstr>
  </property>
  <property fmtid="{D5CDD505-2E9C-101B-9397-08002B2CF9AE}" pid="24" name="cpAdvisor2Title">
    <vt:lpwstr>Title</vt:lpwstr>
  </property>
  <property fmtid="{D5CDD505-2E9C-101B-9397-08002B2CF9AE}" pid="25" name="cpAdvisor2Mobile">
    <vt:lpwstr>Mobile</vt:lpwstr>
  </property>
  <property fmtid="{D5CDD505-2E9C-101B-9397-08002B2CF9AE}" pid="26" name="ContentTypeId">
    <vt:lpwstr>0x010100F3BA380F8CA56D40AA458A2520D14394</vt:lpwstr>
  </property>
  <property fmtid="{D5CDD505-2E9C-101B-9397-08002B2CF9AE}" pid="27" name="MediaServiceImageTags">
    <vt:lpwstr/>
  </property>
</Properties>
</file>