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7D7" w:rsidRDefault="00453E0F" w:rsidP="00453E0F">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color w:val="FF0000"/>
          <w:sz w:val="26"/>
          <w:szCs w:val="26"/>
        </w:rPr>
      </w:pPr>
      <w:bookmarkStart w:id="0" w:name="_GoBack"/>
      <w:bookmarkEnd w:id="0"/>
      <w:r>
        <w:rPr>
          <w:rFonts w:ascii="Arial" w:hAnsi="Arial" w:cs="Arial"/>
          <w:b/>
          <w:color w:val="FF0000"/>
          <w:sz w:val="20"/>
          <w:szCs w:val="20"/>
        </w:rPr>
        <w:t>June 21</w:t>
      </w:r>
      <w:r w:rsidRPr="00453E0F">
        <w:rPr>
          <w:rFonts w:ascii="Arial" w:hAnsi="Arial" w:cs="Arial"/>
          <w:b/>
          <w:color w:val="FF0000"/>
          <w:sz w:val="20"/>
          <w:szCs w:val="20"/>
          <w:vertAlign w:val="superscript"/>
        </w:rPr>
        <w:t>st</w:t>
      </w:r>
      <w:r>
        <w:rPr>
          <w:rFonts w:ascii="Arial" w:hAnsi="Arial" w:cs="Arial"/>
          <w:b/>
          <w:color w:val="FF0000"/>
          <w:sz w:val="20"/>
          <w:szCs w:val="20"/>
        </w:rPr>
        <w:t xml:space="preserve"> 2019</w:t>
      </w:r>
      <w:r w:rsidR="003E3056">
        <w:rPr>
          <w:rFonts w:ascii="Arial" w:hAnsi="Arial" w:cs="Arial"/>
          <w:b/>
          <w:color w:val="FF0000"/>
          <w:sz w:val="26"/>
          <w:szCs w:val="26"/>
        </w:rPr>
        <w:t xml:space="preserve"> </w:t>
      </w:r>
    </w:p>
    <w:p w:rsidR="005E77D7" w:rsidRDefault="005E77D7" w:rsidP="00667269">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0000"/>
          <w:sz w:val="26"/>
          <w:szCs w:val="26"/>
        </w:rPr>
      </w:pPr>
    </w:p>
    <w:p w:rsidR="00AD2629" w:rsidRDefault="00667269" w:rsidP="00667269">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0000"/>
          <w:sz w:val="26"/>
          <w:szCs w:val="26"/>
        </w:rPr>
      </w:pPr>
      <w:r>
        <w:rPr>
          <w:rFonts w:ascii="Arial" w:hAnsi="Arial" w:cs="Arial"/>
          <w:b/>
          <w:color w:val="FF0000"/>
          <w:sz w:val="26"/>
          <w:szCs w:val="26"/>
        </w:rPr>
        <w:t>Non Permanent membership at the UN Security Council</w:t>
      </w:r>
    </w:p>
    <w:p w:rsidR="00B3440E" w:rsidRPr="005E77D7" w:rsidRDefault="00B3440E" w:rsidP="005E77D7">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color w:val="3366FF"/>
          <w:sz w:val="26"/>
          <w:szCs w:val="26"/>
          <w:u w:val="single"/>
        </w:rPr>
      </w:pPr>
    </w:p>
    <w:p w:rsidR="00B3440E" w:rsidRDefault="00B3440E" w:rsidP="00B3440E">
      <w:pPr>
        <w:jc w:val="both"/>
        <w:rPr>
          <w:sz w:val="26"/>
          <w:szCs w:val="26"/>
        </w:rPr>
      </w:pPr>
    </w:p>
    <w:p w:rsidR="00797728" w:rsidRDefault="00797728" w:rsidP="00B3440E">
      <w:pPr>
        <w:jc w:val="both"/>
        <w:rPr>
          <w:rFonts w:ascii="Arial" w:hAnsi="Arial" w:cs="Arial"/>
          <w:b/>
          <w:u w:val="single"/>
        </w:rPr>
      </w:pPr>
    </w:p>
    <w:p w:rsidR="00111AC9" w:rsidRDefault="00714B31" w:rsidP="00ED1113">
      <w:pPr>
        <w:jc w:val="both"/>
        <w:rPr>
          <w:rFonts w:ascii="Arial" w:hAnsi="Arial" w:cs="Arial"/>
          <w:b/>
          <w:u w:val="single"/>
        </w:rPr>
      </w:pPr>
      <w:r w:rsidRPr="00714B31">
        <w:rPr>
          <w:rFonts w:ascii="Arial" w:hAnsi="Arial" w:cs="Arial"/>
          <w:b/>
          <w:u w:val="single"/>
        </w:rPr>
        <w:t>Introduction</w:t>
      </w:r>
    </w:p>
    <w:p w:rsidR="006D1FB6" w:rsidRDefault="006D1FB6" w:rsidP="00ED1113">
      <w:pPr>
        <w:jc w:val="both"/>
        <w:rPr>
          <w:rFonts w:ascii="Arial" w:hAnsi="Arial" w:cs="Arial"/>
          <w:b/>
          <w:u w:val="single"/>
        </w:rPr>
      </w:pPr>
    </w:p>
    <w:p w:rsidR="00F46B29" w:rsidRDefault="00F46B29" w:rsidP="00ED1113">
      <w:pPr>
        <w:jc w:val="both"/>
        <w:rPr>
          <w:rFonts w:ascii="Arial" w:hAnsi="Arial" w:cs="Arial"/>
        </w:rPr>
      </w:pPr>
      <w:r>
        <w:rPr>
          <w:rFonts w:ascii="Arial" w:hAnsi="Arial" w:cs="Arial"/>
        </w:rPr>
        <w:t>Last week St. Vinc</w:t>
      </w:r>
      <w:r w:rsidR="00320221">
        <w:rPr>
          <w:rFonts w:ascii="Arial" w:hAnsi="Arial" w:cs="Arial"/>
        </w:rPr>
        <w:t>ent and the Grenadines continued</w:t>
      </w:r>
      <w:r>
        <w:rPr>
          <w:rFonts w:ascii="Arial" w:hAnsi="Arial" w:cs="Arial"/>
        </w:rPr>
        <w:t xml:space="preserve"> to receive positive reviews from local, regional and international commentators, lecturers, columnists and other persons, who</w:t>
      </w:r>
      <w:r w:rsidR="003F0FE4">
        <w:rPr>
          <w:rFonts w:ascii="Arial" w:hAnsi="Arial" w:cs="Arial"/>
        </w:rPr>
        <w:t xml:space="preserve"> want to compliment the country, on the achievement, as being the smallest country to attain a </w:t>
      </w:r>
      <w:r w:rsidR="00FC3514">
        <w:rPr>
          <w:rFonts w:ascii="Arial" w:hAnsi="Arial" w:cs="Arial"/>
        </w:rPr>
        <w:t xml:space="preserve">non permanent </w:t>
      </w:r>
      <w:r w:rsidR="003F0FE4">
        <w:rPr>
          <w:rFonts w:ascii="Arial" w:hAnsi="Arial" w:cs="Arial"/>
        </w:rPr>
        <w:t>seat at the UN Security Council.</w:t>
      </w:r>
    </w:p>
    <w:p w:rsidR="003F0FE4" w:rsidRDefault="003F0FE4" w:rsidP="00ED1113">
      <w:pPr>
        <w:jc w:val="both"/>
        <w:rPr>
          <w:rFonts w:ascii="Arial" w:hAnsi="Arial" w:cs="Arial"/>
        </w:rPr>
      </w:pPr>
    </w:p>
    <w:p w:rsidR="003F0FE4" w:rsidRDefault="003F0FE4" w:rsidP="00ED1113">
      <w:pPr>
        <w:jc w:val="both"/>
        <w:rPr>
          <w:rFonts w:ascii="Arial" w:hAnsi="Arial" w:cs="Arial"/>
        </w:rPr>
      </w:pPr>
      <w:r>
        <w:rPr>
          <w:rFonts w:ascii="Arial" w:hAnsi="Arial" w:cs="Arial"/>
        </w:rPr>
        <w:t xml:space="preserve">Persons here and </w:t>
      </w:r>
      <w:r w:rsidR="004618AE">
        <w:rPr>
          <w:rFonts w:ascii="Arial" w:hAnsi="Arial" w:cs="Arial"/>
        </w:rPr>
        <w:t>there</w:t>
      </w:r>
      <w:r>
        <w:rPr>
          <w:rFonts w:ascii="Arial" w:hAnsi="Arial" w:cs="Arial"/>
        </w:rPr>
        <w:t xml:space="preserve"> are truly mesmerized about this achievement, the way the ULP administration went about the campaign process over a ten year period,</w:t>
      </w:r>
      <w:r w:rsidR="004551D8">
        <w:rPr>
          <w:rFonts w:ascii="Arial" w:hAnsi="Arial" w:cs="Arial"/>
        </w:rPr>
        <w:t xml:space="preserve"> and the possibilities for economic and social development that are available.</w:t>
      </w:r>
      <w:r w:rsidR="00192E7E">
        <w:rPr>
          <w:rFonts w:ascii="Arial" w:hAnsi="Arial" w:cs="Arial"/>
        </w:rPr>
        <w:t xml:space="preserve"> Naturally there are those, particularly some members of the opposition NDP, who desperately tried to derail the process, including the so-called Frontline. This is an NDP grouping, led by </w:t>
      </w:r>
      <w:proofErr w:type="spellStart"/>
      <w:r w:rsidR="00192E7E">
        <w:rPr>
          <w:rFonts w:ascii="Arial" w:hAnsi="Arial" w:cs="Arial"/>
        </w:rPr>
        <w:t>Luzette</w:t>
      </w:r>
      <w:proofErr w:type="spellEnd"/>
      <w:r w:rsidR="00192E7E">
        <w:rPr>
          <w:rFonts w:ascii="Arial" w:hAnsi="Arial" w:cs="Arial"/>
        </w:rPr>
        <w:t xml:space="preserve"> King of the tsunami fame. Readers will remember her Face book posting, where she wished that a tsunami could destroy the airport project at Argyle.</w:t>
      </w:r>
    </w:p>
    <w:p w:rsidR="00192E7E" w:rsidRDefault="00192E7E" w:rsidP="00ED1113">
      <w:pPr>
        <w:jc w:val="both"/>
        <w:rPr>
          <w:rFonts w:ascii="Arial" w:hAnsi="Arial" w:cs="Arial"/>
        </w:rPr>
      </w:pPr>
    </w:p>
    <w:p w:rsidR="0051138F" w:rsidRDefault="00192E7E" w:rsidP="00ED1113">
      <w:pPr>
        <w:jc w:val="both"/>
        <w:rPr>
          <w:rFonts w:ascii="Arial" w:hAnsi="Arial" w:cs="Arial"/>
        </w:rPr>
      </w:pPr>
      <w:r>
        <w:rPr>
          <w:rFonts w:ascii="Arial" w:hAnsi="Arial" w:cs="Arial"/>
        </w:rPr>
        <w:t xml:space="preserve">For the most part </w:t>
      </w:r>
      <w:r w:rsidR="00D07199">
        <w:rPr>
          <w:rFonts w:ascii="Arial" w:hAnsi="Arial" w:cs="Arial"/>
        </w:rPr>
        <w:t>the local, regional and international comments have been very favourable. Most writers have commented that the size of the country</w:t>
      </w:r>
      <w:r w:rsidR="0051138F">
        <w:rPr>
          <w:rFonts w:ascii="Arial" w:hAnsi="Arial" w:cs="Arial"/>
        </w:rPr>
        <w:t xml:space="preserve"> is an indication of the massive victory at the United Nations. A victory of 185 to 6, over El Salvador, is indeed a tremendous vote of confidence, and a clear indication of the stature of St. Vincent and the Grenadines, on the international stage.</w:t>
      </w:r>
    </w:p>
    <w:p w:rsidR="0051138F" w:rsidRDefault="0051138F" w:rsidP="00ED1113">
      <w:pPr>
        <w:jc w:val="both"/>
        <w:rPr>
          <w:rFonts w:ascii="Arial" w:hAnsi="Arial" w:cs="Arial"/>
        </w:rPr>
      </w:pPr>
    </w:p>
    <w:p w:rsidR="005C36F9" w:rsidRPr="005C36F9" w:rsidRDefault="005C36F9" w:rsidP="00ED1113">
      <w:pPr>
        <w:jc w:val="both"/>
        <w:rPr>
          <w:rFonts w:ascii="Arial" w:hAnsi="Arial" w:cs="Arial"/>
          <w:b/>
          <w:u w:val="single"/>
        </w:rPr>
      </w:pPr>
      <w:r w:rsidRPr="005C36F9">
        <w:rPr>
          <w:rFonts w:ascii="Arial" w:hAnsi="Arial" w:cs="Arial"/>
          <w:b/>
          <w:u w:val="single"/>
        </w:rPr>
        <w:t>Behind the result</w:t>
      </w:r>
    </w:p>
    <w:p w:rsidR="005C36F9" w:rsidRDefault="005C36F9" w:rsidP="00ED1113">
      <w:pPr>
        <w:jc w:val="both"/>
        <w:rPr>
          <w:rFonts w:ascii="Arial" w:hAnsi="Arial" w:cs="Arial"/>
        </w:rPr>
      </w:pPr>
    </w:p>
    <w:p w:rsidR="00192E7E" w:rsidRDefault="00D07199" w:rsidP="00ED1113">
      <w:pPr>
        <w:jc w:val="both"/>
        <w:rPr>
          <w:rFonts w:ascii="Arial" w:hAnsi="Arial" w:cs="Arial"/>
        </w:rPr>
      </w:pPr>
      <w:r>
        <w:rPr>
          <w:rFonts w:ascii="Arial" w:hAnsi="Arial" w:cs="Arial"/>
        </w:rPr>
        <w:t xml:space="preserve"> </w:t>
      </w:r>
      <w:r w:rsidR="005C36F9">
        <w:rPr>
          <w:rFonts w:ascii="Arial" w:hAnsi="Arial" w:cs="Arial"/>
        </w:rPr>
        <w:t>It is instructive to quote from a letter written by David Commissiong</w:t>
      </w:r>
      <w:r w:rsidR="00161F14">
        <w:rPr>
          <w:rFonts w:ascii="Arial" w:hAnsi="Arial" w:cs="Arial"/>
        </w:rPr>
        <w:t>, who describes himself as a proud citizen of the Caribbean. Writing in the Searchlight newspaper of June 14</w:t>
      </w:r>
      <w:r w:rsidR="00161F14" w:rsidRPr="00161F14">
        <w:rPr>
          <w:rFonts w:ascii="Arial" w:hAnsi="Arial" w:cs="Arial"/>
          <w:vertAlign w:val="superscript"/>
        </w:rPr>
        <w:t>th</w:t>
      </w:r>
      <w:r w:rsidR="00161F14">
        <w:rPr>
          <w:rFonts w:ascii="Arial" w:hAnsi="Arial" w:cs="Arial"/>
        </w:rPr>
        <w:t xml:space="preserve"> 2019, Commissiong says “Clearly, this electoral victory, with such a commanding majority of votes, is a tribute to the very principled, courageous and </w:t>
      </w:r>
      <w:r w:rsidR="002E1F09">
        <w:rPr>
          <w:rFonts w:ascii="Arial" w:hAnsi="Arial" w:cs="Arial"/>
        </w:rPr>
        <w:t xml:space="preserve">responsible manner in which St. Vincent and the Grenadines has conducted its Foreign Policy over the past several years”. </w:t>
      </w:r>
    </w:p>
    <w:p w:rsidR="00D8204A" w:rsidRDefault="00D8204A" w:rsidP="00ED1113">
      <w:pPr>
        <w:jc w:val="both"/>
        <w:rPr>
          <w:rFonts w:ascii="Arial" w:hAnsi="Arial" w:cs="Arial"/>
        </w:rPr>
      </w:pPr>
    </w:p>
    <w:p w:rsidR="00D8204A" w:rsidRDefault="00D8204A" w:rsidP="00ED1113">
      <w:pPr>
        <w:jc w:val="both"/>
        <w:rPr>
          <w:rFonts w:ascii="Arial" w:hAnsi="Arial" w:cs="Arial"/>
        </w:rPr>
      </w:pPr>
      <w:r>
        <w:rPr>
          <w:rFonts w:ascii="Arial" w:hAnsi="Arial" w:cs="Arial"/>
        </w:rPr>
        <w:t>It is very instructive that this statement should come from David Commissiong, at a time when at home, the ULP is being criticized by the opposition NDP, for the way in which the government’s foreign policy is being implemented. The ULP is also being criticized for the countries it has befriended. Clearly a political entity that subscribes to the view of “What will America think”, could never understand the approach of the ULP administration.</w:t>
      </w:r>
    </w:p>
    <w:p w:rsidR="00AC344E" w:rsidRDefault="00AC344E" w:rsidP="00ED1113">
      <w:pPr>
        <w:jc w:val="both"/>
        <w:rPr>
          <w:rFonts w:ascii="Arial" w:hAnsi="Arial" w:cs="Arial"/>
        </w:rPr>
      </w:pPr>
    </w:p>
    <w:p w:rsidR="00806F07" w:rsidRDefault="00AC344E" w:rsidP="00ED1113">
      <w:pPr>
        <w:jc w:val="both"/>
        <w:rPr>
          <w:rFonts w:ascii="Arial" w:hAnsi="Arial" w:cs="Arial"/>
        </w:rPr>
      </w:pPr>
      <w:r>
        <w:rPr>
          <w:rFonts w:ascii="Arial" w:hAnsi="Arial" w:cs="Arial"/>
        </w:rPr>
        <w:t xml:space="preserve">In the 2015 </w:t>
      </w:r>
      <w:r w:rsidR="007579B1">
        <w:rPr>
          <w:rFonts w:ascii="Arial" w:hAnsi="Arial" w:cs="Arial"/>
        </w:rPr>
        <w:t>manifesto, on page</w:t>
      </w:r>
      <w:r w:rsidR="000D0AFB">
        <w:rPr>
          <w:rFonts w:ascii="Arial" w:hAnsi="Arial" w:cs="Arial"/>
        </w:rPr>
        <w:t xml:space="preserve"> 62, it states that the ULP will accelerate the preparatory work in the quest for St. Vincent</w:t>
      </w:r>
      <w:r w:rsidR="00960784">
        <w:rPr>
          <w:rFonts w:ascii="Arial" w:hAnsi="Arial" w:cs="Arial"/>
        </w:rPr>
        <w:t xml:space="preserve"> </w:t>
      </w:r>
      <w:r w:rsidR="000B5E1C">
        <w:rPr>
          <w:rFonts w:ascii="Arial" w:hAnsi="Arial" w:cs="Arial"/>
        </w:rPr>
        <w:t xml:space="preserve">and </w:t>
      </w:r>
      <w:r w:rsidR="00E751AC">
        <w:rPr>
          <w:rFonts w:ascii="Arial" w:hAnsi="Arial" w:cs="Arial"/>
        </w:rPr>
        <w:t xml:space="preserve">the Grenadines to become </w:t>
      </w:r>
      <w:r w:rsidR="00C66C68">
        <w:rPr>
          <w:rFonts w:ascii="Arial" w:hAnsi="Arial" w:cs="Arial"/>
        </w:rPr>
        <w:t>a non permanent member of the UN Secu</w:t>
      </w:r>
      <w:r w:rsidR="00525508">
        <w:rPr>
          <w:rFonts w:ascii="Arial" w:hAnsi="Arial" w:cs="Arial"/>
        </w:rPr>
        <w:t xml:space="preserve">rity Council, for the 2019-2021 </w:t>
      </w:r>
      <w:r w:rsidR="00C66C68">
        <w:rPr>
          <w:rFonts w:ascii="Arial" w:hAnsi="Arial" w:cs="Arial"/>
        </w:rPr>
        <w:t>period.</w:t>
      </w:r>
    </w:p>
    <w:p w:rsidR="00806F07" w:rsidRDefault="00806F07" w:rsidP="00ED1113">
      <w:pPr>
        <w:jc w:val="both"/>
        <w:rPr>
          <w:rFonts w:ascii="Arial" w:hAnsi="Arial" w:cs="Arial"/>
        </w:rPr>
      </w:pPr>
      <w:r>
        <w:rPr>
          <w:rFonts w:ascii="Arial" w:hAnsi="Arial" w:cs="Arial"/>
        </w:rPr>
        <w:t>So there can be no question of the ULP springing this subject on Vincentians, as some commentators are claiming. In fact this subject was raised in the House of Assembly, around 2010.</w:t>
      </w:r>
    </w:p>
    <w:p w:rsidR="00806F07" w:rsidRDefault="00806F07" w:rsidP="00ED1113">
      <w:pPr>
        <w:jc w:val="both"/>
        <w:rPr>
          <w:rFonts w:ascii="Arial" w:hAnsi="Arial" w:cs="Arial"/>
        </w:rPr>
      </w:pPr>
    </w:p>
    <w:p w:rsidR="000605D2" w:rsidRDefault="00525508" w:rsidP="00ED1113">
      <w:pPr>
        <w:jc w:val="both"/>
        <w:rPr>
          <w:rFonts w:ascii="Arial" w:hAnsi="Arial" w:cs="Arial"/>
        </w:rPr>
      </w:pPr>
      <w:r>
        <w:rPr>
          <w:rFonts w:ascii="Arial" w:hAnsi="Arial" w:cs="Arial"/>
        </w:rPr>
        <w:t xml:space="preserve"> And so the ULP administration </w:t>
      </w:r>
      <w:r w:rsidR="00A04154">
        <w:rPr>
          <w:rFonts w:ascii="Arial" w:hAnsi="Arial" w:cs="Arial"/>
        </w:rPr>
        <w:t xml:space="preserve">continued its process of strengthen relations </w:t>
      </w:r>
      <w:r w:rsidR="008E7765">
        <w:rPr>
          <w:rFonts w:ascii="Arial" w:hAnsi="Arial" w:cs="Arial"/>
        </w:rPr>
        <w:t>with close friends and partners, without in any way, creating any discordance.</w:t>
      </w:r>
    </w:p>
    <w:p w:rsidR="000605D2" w:rsidRDefault="000605D2" w:rsidP="00ED1113">
      <w:pPr>
        <w:jc w:val="both"/>
        <w:rPr>
          <w:rFonts w:ascii="Arial" w:hAnsi="Arial" w:cs="Arial"/>
        </w:rPr>
      </w:pPr>
      <w:r>
        <w:rPr>
          <w:rFonts w:ascii="Arial" w:hAnsi="Arial" w:cs="Arial"/>
        </w:rPr>
        <w:t>And the work has been tremendous. Every time Prime Minister Gonsalves paid an official visit to a</w:t>
      </w:r>
      <w:r w:rsidR="00235F0C">
        <w:rPr>
          <w:rFonts w:ascii="Arial" w:hAnsi="Arial" w:cs="Arial"/>
        </w:rPr>
        <w:t>ny country, the</w:t>
      </w:r>
      <w:r>
        <w:rPr>
          <w:rFonts w:ascii="Arial" w:hAnsi="Arial" w:cs="Arial"/>
        </w:rPr>
        <w:t xml:space="preserve"> subject of building stronger </w:t>
      </w:r>
      <w:r w:rsidR="00235F0C">
        <w:rPr>
          <w:rFonts w:ascii="Arial" w:hAnsi="Arial" w:cs="Arial"/>
        </w:rPr>
        <w:t xml:space="preserve">diplomatic </w:t>
      </w:r>
      <w:r>
        <w:rPr>
          <w:rFonts w:ascii="Arial" w:hAnsi="Arial" w:cs="Arial"/>
        </w:rPr>
        <w:t>relations, was always on his mind.</w:t>
      </w:r>
      <w:r w:rsidR="00806F07">
        <w:rPr>
          <w:rFonts w:ascii="Arial" w:hAnsi="Arial" w:cs="Arial"/>
        </w:rPr>
        <w:t xml:space="preserve"> Every time Prime Minister Gonsalves attends the general assembly of the United Nations, the issue of building stronger </w:t>
      </w:r>
      <w:r w:rsidR="00A95380">
        <w:rPr>
          <w:rFonts w:ascii="Arial" w:hAnsi="Arial" w:cs="Arial"/>
        </w:rPr>
        <w:t>relations was always part of his agenda.</w:t>
      </w:r>
    </w:p>
    <w:p w:rsidR="00806F07" w:rsidRDefault="00806F07" w:rsidP="00ED1113">
      <w:pPr>
        <w:jc w:val="both"/>
        <w:rPr>
          <w:rFonts w:ascii="Arial" w:hAnsi="Arial" w:cs="Arial"/>
        </w:rPr>
      </w:pPr>
    </w:p>
    <w:p w:rsidR="00806F07" w:rsidRDefault="00806F07" w:rsidP="00ED1113">
      <w:pPr>
        <w:jc w:val="both"/>
        <w:rPr>
          <w:rFonts w:ascii="Arial" w:hAnsi="Arial" w:cs="Arial"/>
        </w:rPr>
      </w:pPr>
      <w:r>
        <w:rPr>
          <w:rFonts w:ascii="Arial" w:hAnsi="Arial" w:cs="Arial"/>
        </w:rPr>
        <w:t>As a small state, St. Vincent and the Grenadines has always been at the forefront of the international debate on a number of issues, including climate change, and reparations for native genocide and African slavery. The score line of 185 to 6, shows the level of respect and admiration, that a great number of countries have, for the work that the ULP administration has been doing, in the area of foreign relations.</w:t>
      </w:r>
    </w:p>
    <w:p w:rsidR="00FC6092" w:rsidRDefault="00FC6092" w:rsidP="00ED1113">
      <w:pPr>
        <w:jc w:val="both"/>
        <w:rPr>
          <w:rFonts w:ascii="Arial" w:hAnsi="Arial" w:cs="Arial"/>
        </w:rPr>
      </w:pPr>
    </w:p>
    <w:p w:rsidR="005B213D" w:rsidRDefault="00FC6092" w:rsidP="00ED1113">
      <w:pPr>
        <w:jc w:val="both"/>
        <w:rPr>
          <w:rFonts w:ascii="Arial" w:hAnsi="Arial" w:cs="Arial"/>
        </w:rPr>
      </w:pPr>
      <w:r>
        <w:rPr>
          <w:rFonts w:ascii="Arial" w:hAnsi="Arial" w:cs="Arial"/>
        </w:rPr>
        <w:t>As David Commissiong puts it, “this tremendous vote of confidence in St. Vincent and the Grenadines demonstrates the respect that the great majority of the countries of the world will always have, for a nation that defends the all important principles of international</w:t>
      </w:r>
      <w:r w:rsidR="005B213D">
        <w:rPr>
          <w:rFonts w:ascii="Arial" w:hAnsi="Arial" w:cs="Arial"/>
        </w:rPr>
        <w:t xml:space="preserve"> law, and that promotes a constructive diplomacy of peace”.</w:t>
      </w:r>
    </w:p>
    <w:p w:rsidR="005B213D" w:rsidRDefault="005B213D" w:rsidP="00ED1113">
      <w:pPr>
        <w:jc w:val="both"/>
        <w:rPr>
          <w:rFonts w:ascii="Arial" w:hAnsi="Arial" w:cs="Arial"/>
        </w:rPr>
      </w:pPr>
    </w:p>
    <w:p w:rsidR="003C3AB2" w:rsidRDefault="005B213D" w:rsidP="00ED1113">
      <w:pPr>
        <w:jc w:val="both"/>
        <w:rPr>
          <w:rFonts w:ascii="Arial" w:hAnsi="Arial" w:cs="Arial"/>
        </w:rPr>
      </w:pPr>
      <w:r>
        <w:rPr>
          <w:rFonts w:ascii="Arial" w:hAnsi="Arial" w:cs="Arial"/>
        </w:rPr>
        <w:t xml:space="preserve">The government of St. Vincent and the Grenadines, the ULP administration, has already extended thanks to the nations which supported its candidacy at the Security Council. </w:t>
      </w:r>
      <w:r w:rsidR="00B93B10">
        <w:rPr>
          <w:rFonts w:ascii="Arial" w:hAnsi="Arial" w:cs="Arial"/>
        </w:rPr>
        <w:t xml:space="preserve">The ULP administration now extends thanks to those Vincentians at home and abroad, who supported the candidacy of their beloved country, and who, in one way or another, demonstrated their show of support, by word and deed. </w:t>
      </w:r>
    </w:p>
    <w:p w:rsidR="003C3AB2" w:rsidRDefault="00A80AE8" w:rsidP="00A80AE8">
      <w:pPr>
        <w:tabs>
          <w:tab w:val="left" w:pos="4975"/>
        </w:tabs>
        <w:jc w:val="both"/>
        <w:rPr>
          <w:rFonts w:ascii="Arial" w:hAnsi="Arial" w:cs="Arial"/>
        </w:rPr>
      </w:pPr>
      <w:r>
        <w:rPr>
          <w:rFonts w:ascii="Arial" w:hAnsi="Arial" w:cs="Arial"/>
        </w:rPr>
        <w:tab/>
      </w:r>
    </w:p>
    <w:p w:rsidR="00CF695A" w:rsidRDefault="003C3AB2" w:rsidP="00ED1113">
      <w:pPr>
        <w:jc w:val="both"/>
        <w:rPr>
          <w:rFonts w:ascii="Arial" w:hAnsi="Arial" w:cs="Arial"/>
        </w:rPr>
      </w:pPr>
      <w:r>
        <w:rPr>
          <w:rFonts w:ascii="Arial" w:hAnsi="Arial" w:cs="Arial"/>
        </w:rPr>
        <w:t>The leadership provided by Prime Minister Dr. Ralph Gonsalves during this process</w:t>
      </w:r>
      <w:r w:rsidR="00A95380">
        <w:rPr>
          <w:rFonts w:ascii="Arial" w:hAnsi="Arial" w:cs="Arial"/>
        </w:rPr>
        <w:t>,</w:t>
      </w:r>
      <w:r>
        <w:rPr>
          <w:rFonts w:ascii="Arial" w:hAnsi="Arial" w:cs="Arial"/>
        </w:rPr>
        <w:t xml:space="preserve"> has been outstanding. Every step of the way, Dr. Gonsalves has been able to use his experience and his foresight, to guide the process. Dr. Gonsalves has already shown the country how to cross the chasm, with giant steps. We all saw this through the Education Revolution, the International Airport at Argyle and the bridge at the </w:t>
      </w:r>
      <w:proofErr w:type="spellStart"/>
      <w:r>
        <w:rPr>
          <w:rFonts w:ascii="Arial" w:hAnsi="Arial" w:cs="Arial"/>
        </w:rPr>
        <w:t>Rabacca</w:t>
      </w:r>
      <w:proofErr w:type="spellEnd"/>
      <w:r>
        <w:rPr>
          <w:rFonts w:ascii="Arial" w:hAnsi="Arial" w:cs="Arial"/>
        </w:rPr>
        <w:t xml:space="preserve"> Dry River</w:t>
      </w:r>
      <w:r w:rsidR="00A95380">
        <w:rPr>
          <w:rFonts w:ascii="Arial" w:hAnsi="Arial" w:cs="Arial"/>
        </w:rPr>
        <w:t>.</w:t>
      </w:r>
    </w:p>
    <w:p w:rsidR="00CF695A" w:rsidRDefault="00CF695A" w:rsidP="00ED1113">
      <w:pPr>
        <w:jc w:val="both"/>
        <w:rPr>
          <w:rFonts w:ascii="Arial" w:hAnsi="Arial" w:cs="Arial"/>
        </w:rPr>
      </w:pPr>
    </w:p>
    <w:p w:rsidR="00CF695A" w:rsidRDefault="00CF695A" w:rsidP="00ED1113">
      <w:pPr>
        <w:jc w:val="both"/>
        <w:rPr>
          <w:rFonts w:ascii="Arial" w:hAnsi="Arial" w:cs="Arial"/>
        </w:rPr>
      </w:pPr>
    </w:p>
    <w:p w:rsidR="00CF695A" w:rsidRDefault="00CF695A" w:rsidP="00ED1113">
      <w:pPr>
        <w:jc w:val="both"/>
        <w:rPr>
          <w:rFonts w:ascii="Arial" w:hAnsi="Arial" w:cs="Arial"/>
        </w:rPr>
      </w:pPr>
    </w:p>
    <w:p w:rsidR="00CF695A" w:rsidRDefault="00CF695A" w:rsidP="00ED1113">
      <w:pPr>
        <w:jc w:val="both"/>
        <w:rPr>
          <w:rFonts w:ascii="Arial" w:hAnsi="Arial" w:cs="Arial"/>
        </w:rPr>
      </w:pPr>
    </w:p>
    <w:p w:rsidR="00CF695A" w:rsidRPr="00CF695A" w:rsidRDefault="00CF695A" w:rsidP="00ED1113">
      <w:pPr>
        <w:jc w:val="both"/>
        <w:rPr>
          <w:rFonts w:ascii="Arial" w:hAnsi="Arial" w:cs="Arial"/>
          <w:b/>
          <w:u w:val="single"/>
        </w:rPr>
      </w:pPr>
      <w:r w:rsidRPr="00CF695A">
        <w:rPr>
          <w:rFonts w:ascii="Arial" w:hAnsi="Arial" w:cs="Arial"/>
          <w:b/>
          <w:u w:val="single"/>
        </w:rPr>
        <w:t>Conclusion</w:t>
      </w:r>
    </w:p>
    <w:p w:rsidR="00CF695A" w:rsidRDefault="00CF695A" w:rsidP="00ED1113">
      <w:pPr>
        <w:jc w:val="both"/>
        <w:rPr>
          <w:rFonts w:ascii="Arial" w:hAnsi="Arial" w:cs="Arial"/>
        </w:rPr>
      </w:pPr>
    </w:p>
    <w:p w:rsidR="000104BD" w:rsidRDefault="000104BD" w:rsidP="00ED1113">
      <w:pPr>
        <w:jc w:val="both"/>
        <w:rPr>
          <w:rFonts w:ascii="Arial" w:hAnsi="Arial" w:cs="Arial"/>
        </w:rPr>
      </w:pPr>
      <w:r>
        <w:rPr>
          <w:rFonts w:ascii="Arial" w:hAnsi="Arial" w:cs="Arial"/>
        </w:rPr>
        <w:t>The ULP administration must now prepare itself for some hard work at the United Nations Security Council, for the two year period beginning January 1</w:t>
      </w:r>
      <w:r w:rsidRPr="000104BD">
        <w:rPr>
          <w:rFonts w:ascii="Arial" w:hAnsi="Arial" w:cs="Arial"/>
          <w:vertAlign w:val="superscript"/>
        </w:rPr>
        <w:t>st</w:t>
      </w:r>
      <w:r>
        <w:rPr>
          <w:rFonts w:ascii="Arial" w:hAnsi="Arial" w:cs="Arial"/>
        </w:rPr>
        <w:t xml:space="preserve"> 2020. Prime Minister Gonsalves has already indicated that the staff at the UN mission in New York, headed by Ambassador </w:t>
      </w:r>
      <w:r w:rsidR="00A95380">
        <w:rPr>
          <w:rFonts w:ascii="Arial" w:hAnsi="Arial" w:cs="Arial"/>
        </w:rPr>
        <w:t xml:space="preserve">I </w:t>
      </w:r>
      <w:r>
        <w:rPr>
          <w:rFonts w:ascii="Arial" w:hAnsi="Arial" w:cs="Arial"/>
        </w:rPr>
        <w:t>Rhonda King, will get some support, as the mission prepares for its new role.</w:t>
      </w:r>
    </w:p>
    <w:p w:rsidR="000104BD" w:rsidRDefault="000104BD" w:rsidP="00ED1113">
      <w:pPr>
        <w:jc w:val="both"/>
        <w:rPr>
          <w:rFonts w:ascii="Arial" w:hAnsi="Arial" w:cs="Arial"/>
        </w:rPr>
      </w:pPr>
    </w:p>
    <w:p w:rsidR="00FC6092" w:rsidRDefault="000104BD" w:rsidP="00ED1113">
      <w:pPr>
        <w:jc w:val="both"/>
        <w:rPr>
          <w:rFonts w:ascii="Arial" w:hAnsi="Arial" w:cs="Arial"/>
        </w:rPr>
      </w:pPr>
      <w:r>
        <w:rPr>
          <w:rFonts w:ascii="Arial" w:hAnsi="Arial" w:cs="Arial"/>
        </w:rPr>
        <w:t xml:space="preserve">The Ministry of Foreign Affairs in Kingstown will also get busier in 2020, providing advice, support and direction to the UN Mission in a number of ways. </w:t>
      </w:r>
      <w:r w:rsidR="00FC6092">
        <w:rPr>
          <w:rFonts w:ascii="Arial" w:hAnsi="Arial" w:cs="Arial"/>
        </w:rPr>
        <w:t xml:space="preserve"> </w:t>
      </w:r>
      <w:r>
        <w:rPr>
          <w:rFonts w:ascii="Arial" w:hAnsi="Arial" w:cs="Arial"/>
        </w:rPr>
        <w:t>The ULP administration will be on the lookout for the many opportunities that will become available, to provide economic and social development for the people of St. Vincent and the Grenadines</w:t>
      </w:r>
      <w:r w:rsidR="002007FC">
        <w:rPr>
          <w:rFonts w:ascii="Arial" w:hAnsi="Arial" w:cs="Arial"/>
        </w:rPr>
        <w:t>.</w:t>
      </w:r>
    </w:p>
    <w:p w:rsidR="002007FC" w:rsidRDefault="002007FC" w:rsidP="00ED1113">
      <w:pPr>
        <w:jc w:val="both"/>
        <w:rPr>
          <w:rFonts w:ascii="Arial" w:hAnsi="Arial" w:cs="Arial"/>
        </w:rPr>
      </w:pPr>
    </w:p>
    <w:p w:rsidR="002007FC" w:rsidRDefault="002007FC" w:rsidP="00ED1113">
      <w:pPr>
        <w:jc w:val="both"/>
        <w:rPr>
          <w:rFonts w:ascii="Arial" w:hAnsi="Arial" w:cs="Arial"/>
        </w:rPr>
      </w:pPr>
      <w:r>
        <w:rPr>
          <w:rFonts w:ascii="Arial" w:hAnsi="Arial" w:cs="Arial"/>
        </w:rPr>
        <w:t xml:space="preserve">The future indeed looks brighter for our beloved country, despite the efforts of the NDP and their spokespersons like </w:t>
      </w:r>
      <w:proofErr w:type="spellStart"/>
      <w:r>
        <w:rPr>
          <w:rFonts w:ascii="Arial" w:hAnsi="Arial" w:cs="Arial"/>
        </w:rPr>
        <w:t>Luzette</w:t>
      </w:r>
      <w:proofErr w:type="spellEnd"/>
      <w:r>
        <w:rPr>
          <w:rFonts w:ascii="Arial" w:hAnsi="Arial" w:cs="Arial"/>
        </w:rPr>
        <w:t xml:space="preserve"> King, Margaret London, Patches K</w:t>
      </w:r>
      <w:r w:rsidR="005D5CA1">
        <w:rPr>
          <w:rFonts w:ascii="Arial" w:hAnsi="Arial" w:cs="Arial"/>
        </w:rPr>
        <w:t>n</w:t>
      </w:r>
      <w:r>
        <w:rPr>
          <w:rFonts w:ascii="Arial" w:hAnsi="Arial" w:cs="Arial"/>
        </w:rPr>
        <w:t>ights and Jeffery Providence, to attempt to block our progress.</w:t>
      </w:r>
      <w:r w:rsidR="00A95380">
        <w:rPr>
          <w:rFonts w:ascii="Arial" w:hAnsi="Arial" w:cs="Arial"/>
        </w:rPr>
        <w:t xml:space="preserve"> But they will not succeed. </w:t>
      </w:r>
    </w:p>
    <w:p w:rsidR="002007FC" w:rsidRDefault="002007FC" w:rsidP="00ED1113">
      <w:pPr>
        <w:jc w:val="both"/>
        <w:rPr>
          <w:rFonts w:ascii="Arial" w:hAnsi="Arial" w:cs="Arial"/>
        </w:rPr>
      </w:pPr>
    </w:p>
    <w:p w:rsidR="002007FC" w:rsidRPr="00F46B29" w:rsidRDefault="002007FC" w:rsidP="00ED1113">
      <w:pPr>
        <w:jc w:val="both"/>
        <w:rPr>
          <w:rFonts w:ascii="Arial" w:hAnsi="Arial" w:cs="Arial"/>
        </w:rPr>
      </w:pPr>
      <w:r>
        <w:rPr>
          <w:rFonts w:ascii="Arial" w:hAnsi="Arial" w:cs="Arial"/>
        </w:rPr>
        <w:t>What ere the future brings, our faith will see us through.</w:t>
      </w:r>
    </w:p>
    <w:p w:rsidR="00667269" w:rsidRPr="000104BD" w:rsidRDefault="00667269" w:rsidP="00ED1113">
      <w:pPr>
        <w:jc w:val="both"/>
        <w:rPr>
          <w:rFonts w:ascii="Arial" w:hAnsi="Arial" w:cs="Arial"/>
        </w:rPr>
      </w:pPr>
    </w:p>
    <w:p w:rsidR="00AD2629" w:rsidRPr="00AD2629" w:rsidRDefault="00AD2629" w:rsidP="00AD2629">
      <w:pPr>
        <w:jc w:val="both"/>
        <w:rPr>
          <w:rFonts w:ascii="Arial" w:hAnsi="Arial" w:cs="Arial"/>
        </w:rPr>
      </w:pPr>
      <w:r w:rsidRPr="00AD2629">
        <w:rPr>
          <w:rFonts w:ascii="Arial" w:hAnsi="Arial" w:cs="Arial"/>
        </w:rPr>
        <w:t xml:space="preserve"> </w:t>
      </w:r>
    </w:p>
    <w:p w:rsidR="00673D00" w:rsidRDefault="00673D00" w:rsidP="00AD2629">
      <w:pPr>
        <w:jc w:val="both"/>
        <w:rPr>
          <w:rFonts w:ascii="Arial" w:hAnsi="Arial" w:cs="Arial"/>
        </w:rPr>
      </w:pPr>
    </w:p>
    <w:p w:rsidR="00AD2629" w:rsidRPr="00AD2629" w:rsidRDefault="00AD2629" w:rsidP="00F90A98">
      <w:pPr>
        <w:jc w:val="both"/>
        <w:rPr>
          <w:rFonts w:ascii="Arial" w:hAnsi="Arial" w:cs="Arial"/>
        </w:rPr>
      </w:pPr>
      <w:r w:rsidRPr="00AD2629">
        <w:rPr>
          <w:rFonts w:ascii="Arial" w:hAnsi="Arial" w:cs="Arial"/>
        </w:rPr>
        <w:t xml:space="preserve"> </w:t>
      </w:r>
    </w:p>
    <w:sectPr w:rsidR="00AD2629" w:rsidRPr="00AD2629" w:rsidSect="00B3460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E23" w:rsidRDefault="00630E23">
      <w:r>
        <w:separator/>
      </w:r>
    </w:p>
  </w:endnote>
  <w:endnote w:type="continuationSeparator" w:id="0">
    <w:p w:rsidR="00630E23" w:rsidRDefault="006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B4" w:rsidRDefault="00EC4D6A" w:rsidP="00280D87">
    <w:pPr>
      <w:pStyle w:val="Footer"/>
      <w:framePr w:wrap="around" w:vAnchor="text" w:hAnchor="margin" w:xAlign="center" w:y="1"/>
      <w:rPr>
        <w:rStyle w:val="PageNumber"/>
      </w:rPr>
    </w:pPr>
    <w:r>
      <w:rPr>
        <w:rStyle w:val="PageNumber"/>
      </w:rPr>
      <w:fldChar w:fldCharType="begin"/>
    </w:r>
    <w:r w:rsidR="004533B4">
      <w:rPr>
        <w:rStyle w:val="PageNumber"/>
      </w:rPr>
      <w:instrText xml:space="preserve">PAGE  </w:instrText>
    </w:r>
    <w:r>
      <w:rPr>
        <w:rStyle w:val="PageNumber"/>
      </w:rPr>
      <w:fldChar w:fldCharType="end"/>
    </w:r>
  </w:p>
  <w:p w:rsidR="004533B4" w:rsidRDefault="00453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B4" w:rsidRDefault="00EC4D6A" w:rsidP="00280D87">
    <w:pPr>
      <w:pStyle w:val="Footer"/>
      <w:framePr w:wrap="around" w:vAnchor="text" w:hAnchor="margin" w:xAlign="center" w:y="1"/>
      <w:rPr>
        <w:rStyle w:val="PageNumber"/>
      </w:rPr>
    </w:pPr>
    <w:r>
      <w:rPr>
        <w:rStyle w:val="PageNumber"/>
      </w:rPr>
      <w:fldChar w:fldCharType="begin"/>
    </w:r>
    <w:r w:rsidR="004533B4">
      <w:rPr>
        <w:rStyle w:val="PageNumber"/>
      </w:rPr>
      <w:instrText xml:space="preserve">PAGE  </w:instrText>
    </w:r>
    <w:r>
      <w:rPr>
        <w:rStyle w:val="PageNumber"/>
      </w:rPr>
      <w:fldChar w:fldCharType="separate"/>
    </w:r>
    <w:r w:rsidR="005D5CA1">
      <w:rPr>
        <w:rStyle w:val="PageNumber"/>
        <w:noProof/>
      </w:rPr>
      <w:t>3</w:t>
    </w:r>
    <w:r>
      <w:rPr>
        <w:rStyle w:val="PageNumber"/>
      </w:rPr>
      <w:fldChar w:fldCharType="end"/>
    </w:r>
  </w:p>
  <w:p w:rsidR="004533B4" w:rsidRDefault="0045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E23" w:rsidRDefault="00630E23">
      <w:r>
        <w:separator/>
      </w:r>
    </w:p>
  </w:footnote>
  <w:footnote w:type="continuationSeparator" w:id="0">
    <w:p w:rsidR="00630E23" w:rsidRDefault="0063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018"/>
      </v:shape>
    </w:pict>
  </w:numPicBullet>
  <w:numPicBullet w:numPicBulletId="1">
    <w:pict>
      <v:shape id="_x0000_i1029" type="#_x0000_t75" style="width:11.5pt;height:11.5pt" o:bullet="t">
        <v:imagedata r:id="rId2" o:title="mso9018"/>
      </v:shape>
    </w:pict>
  </w:numPicBullet>
  <w:abstractNum w:abstractNumId="0" w15:restartNumberingAfterBreak="0">
    <w:nsid w:val="06C61592"/>
    <w:multiLevelType w:val="hybridMultilevel"/>
    <w:tmpl w:val="59A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7FC3"/>
    <w:multiLevelType w:val="hybridMultilevel"/>
    <w:tmpl w:val="D61460F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D1FA5"/>
    <w:multiLevelType w:val="hybridMultilevel"/>
    <w:tmpl w:val="56B83DDA"/>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12D35705"/>
    <w:multiLevelType w:val="hybridMultilevel"/>
    <w:tmpl w:val="6D02411A"/>
    <w:lvl w:ilvl="0" w:tplc="F2A64DF6">
      <w:start w:val="1"/>
      <w:numFmt w:val="lowerLetter"/>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4" w15:restartNumberingAfterBreak="0">
    <w:nsid w:val="17776F61"/>
    <w:multiLevelType w:val="hybridMultilevel"/>
    <w:tmpl w:val="4FB8AC44"/>
    <w:lvl w:ilvl="0" w:tplc="24090007">
      <w:start w:val="1"/>
      <w:numFmt w:val="bullet"/>
      <w:lvlText w:val=""/>
      <w:lvlPicBulletId w:val="0"/>
      <w:lvlJc w:val="left"/>
      <w:pPr>
        <w:ind w:left="2880" w:hanging="360"/>
      </w:pPr>
      <w:rPr>
        <w:rFonts w:ascii="Symbol" w:hAnsi="Symbol" w:hint="default"/>
      </w:rPr>
    </w:lvl>
    <w:lvl w:ilvl="1" w:tplc="24090003" w:tentative="1">
      <w:start w:val="1"/>
      <w:numFmt w:val="bullet"/>
      <w:lvlText w:val="o"/>
      <w:lvlJc w:val="left"/>
      <w:pPr>
        <w:ind w:left="3600" w:hanging="360"/>
      </w:pPr>
      <w:rPr>
        <w:rFonts w:ascii="Courier New" w:hAnsi="Courier New" w:cs="Courier New" w:hint="default"/>
      </w:rPr>
    </w:lvl>
    <w:lvl w:ilvl="2" w:tplc="24090005" w:tentative="1">
      <w:start w:val="1"/>
      <w:numFmt w:val="bullet"/>
      <w:lvlText w:val=""/>
      <w:lvlJc w:val="left"/>
      <w:pPr>
        <w:ind w:left="4320" w:hanging="360"/>
      </w:pPr>
      <w:rPr>
        <w:rFonts w:ascii="Wingdings" w:hAnsi="Wingdings" w:hint="default"/>
      </w:rPr>
    </w:lvl>
    <w:lvl w:ilvl="3" w:tplc="24090001" w:tentative="1">
      <w:start w:val="1"/>
      <w:numFmt w:val="bullet"/>
      <w:lvlText w:val=""/>
      <w:lvlJc w:val="left"/>
      <w:pPr>
        <w:ind w:left="5040" w:hanging="360"/>
      </w:pPr>
      <w:rPr>
        <w:rFonts w:ascii="Symbol" w:hAnsi="Symbol" w:hint="default"/>
      </w:rPr>
    </w:lvl>
    <w:lvl w:ilvl="4" w:tplc="24090003" w:tentative="1">
      <w:start w:val="1"/>
      <w:numFmt w:val="bullet"/>
      <w:lvlText w:val="o"/>
      <w:lvlJc w:val="left"/>
      <w:pPr>
        <w:ind w:left="5760" w:hanging="360"/>
      </w:pPr>
      <w:rPr>
        <w:rFonts w:ascii="Courier New" w:hAnsi="Courier New" w:cs="Courier New" w:hint="default"/>
      </w:rPr>
    </w:lvl>
    <w:lvl w:ilvl="5" w:tplc="24090005" w:tentative="1">
      <w:start w:val="1"/>
      <w:numFmt w:val="bullet"/>
      <w:lvlText w:val=""/>
      <w:lvlJc w:val="left"/>
      <w:pPr>
        <w:ind w:left="6480" w:hanging="360"/>
      </w:pPr>
      <w:rPr>
        <w:rFonts w:ascii="Wingdings" w:hAnsi="Wingdings" w:hint="default"/>
      </w:rPr>
    </w:lvl>
    <w:lvl w:ilvl="6" w:tplc="24090001" w:tentative="1">
      <w:start w:val="1"/>
      <w:numFmt w:val="bullet"/>
      <w:lvlText w:val=""/>
      <w:lvlJc w:val="left"/>
      <w:pPr>
        <w:ind w:left="7200" w:hanging="360"/>
      </w:pPr>
      <w:rPr>
        <w:rFonts w:ascii="Symbol" w:hAnsi="Symbol" w:hint="default"/>
      </w:rPr>
    </w:lvl>
    <w:lvl w:ilvl="7" w:tplc="24090003" w:tentative="1">
      <w:start w:val="1"/>
      <w:numFmt w:val="bullet"/>
      <w:lvlText w:val="o"/>
      <w:lvlJc w:val="left"/>
      <w:pPr>
        <w:ind w:left="7920" w:hanging="360"/>
      </w:pPr>
      <w:rPr>
        <w:rFonts w:ascii="Courier New" w:hAnsi="Courier New" w:cs="Courier New" w:hint="default"/>
      </w:rPr>
    </w:lvl>
    <w:lvl w:ilvl="8" w:tplc="24090005" w:tentative="1">
      <w:start w:val="1"/>
      <w:numFmt w:val="bullet"/>
      <w:lvlText w:val=""/>
      <w:lvlJc w:val="left"/>
      <w:pPr>
        <w:ind w:left="8640" w:hanging="360"/>
      </w:pPr>
      <w:rPr>
        <w:rFonts w:ascii="Wingdings" w:hAnsi="Wingdings" w:hint="default"/>
      </w:rPr>
    </w:lvl>
  </w:abstractNum>
  <w:abstractNum w:abstractNumId="5" w15:restartNumberingAfterBreak="0">
    <w:nsid w:val="1D4814DC"/>
    <w:multiLevelType w:val="hybridMultilevel"/>
    <w:tmpl w:val="DE5872E6"/>
    <w:lvl w:ilvl="0" w:tplc="C1B83EE8">
      <w:start w:val="1"/>
      <w:numFmt w:val="lowerRoman"/>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F33F50"/>
    <w:multiLevelType w:val="hybridMultilevel"/>
    <w:tmpl w:val="5E844FDA"/>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220D0262"/>
    <w:multiLevelType w:val="hybridMultilevel"/>
    <w:tmpl w:val="268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6114A0"/>
    <w:multiLevelType w:val="hybridMultilevel"/>
    <w:tmpl w:val="4AE463EA"/>
    <w:lvl w:ilvl="0" w:tplc="252ECC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F79E3"/>
    <w:multiLevelType w:val="hybridMultilevel"/>
    <w:tmpl w:val="BC30F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32B45"/>
    <w:multiLevelType w:val="hybridMultilevel"/>
    <w:tmpl w:val="CE1C8FE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15:restartNumberingAfterBreak="0">
    <w:nsid w:val="3998464E"/>
    <w:multiLevelType w:val="hybridMultilevel"/>
    <w:tmpl w:val="0A7ECE9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39C162D3"/>
    <w:multiLevelType w:val="hybridMultilevel"/>
    <w:tmpl w:val="C0E0FF90"/>
    <w:lvl w:ilvl="0" w:tplc="7D269746">
      <w:start w:val="1"/>
      <w:numFmt w:val="lowerRoman"/>
      <w:lvlText w:val="(%1)"/>
      <w:lvlJc w:val="left"/>
      <w:pPr>
        <w:tabs>
          <w:tab w:val="num" w:pos="1440"/>
        </w:tabs>
        <w:ind w:left="1440" w:hanging="108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400CDE"/>
    <w:multiLevelType w:val="hybridMultilevel"/>
    <w:tmpl w:val="4ACE1F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8A652B6"/>
    <w:multiLevelType w:val="hybridMultilevel"/>
    <w:tmpl w:val="60D8B23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4B1E0F79"/>
    <w:multiLevelType w:val="hybridMultilevel"/>
    <w:tmpl w:val="76BA4546"/>
    <w:lvl w:ilvl="0" w:tplc="057A90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380F67"/>
    <w:multiLevelType w:val="hybridMultilevel"/>
    <w:tmpl w:val="78DAA39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15:restartNumberingAfterBreak="0">
    <w:nsid w:val="50EF3776"/>
    <w:multiLevelType w:val="hybridMultilevel"/>
    <w:tmpl w:val="B05C2BA2"/>
    <w:lvl w:ilvl="0" w:tplc="52F862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5009BA"/>
    <w:multiLevelType w:val="hybridMultilevel"/>
    <w:tmpl w:val="133AFD60"/>
    <w:lvl w:ilvl="0" w:tplc="5AE8F75C">
      <w:numFmt w:val="bullet"/>
      <w:lvlText w:val="-"/>
      <w:lvlJc w:val="left"/>
      <w:pPr>
        <w:ind w:left="3240" w:hanging="360"/>
      </w:pPr>
      <w:rPr>
        <w:rFonts w:ascii="Bookman Old Style" w:eastAsia="Calibri" w:hAnsi="Bookman Old Style" w:cs="Times New Roman" w:hint="default"/>
      </w:rPr>
    </w:lvl>
    <w:lvl w:ilvl="1" w:tplc="24090003">
      <w:start w:val="1"/>
      <w:numFmt w:val="bullet"/>
      <w:lvlText w:val="o"/>
      <w:lvlJc w:val="left"/>
      <w:pPr>
        <w:ind w:left="3960" w:hanging="360"/>
      </w:pPr>
      <w:rPr>
        <w:rFonts w:ascii="Courier New" w:hAnsi="Courier New" w:cs="Courier New" w:hint="default"/>
      </w:rPr>
    </w:lvl>
    <w:lvl w:ilvl="2" w:tplc="24090005">
      <w:start w:val="1"/>
      <w:numFmt w:val="bullet"/>
      <w:lvlText w:val=""/>
      <w:lvlJc w:val="left"/>
      <w:pPr>
        <w:ind w:left="4680" w:hanging="360"/>
      </w:pPr>
      <w:rPr>
        <w:rFonts w:ascii="Wingdings" w:hAnsi="Wingdings" w:hint="default"/>
      </w:rPr>
    </w:lvl>
    <w:lvl w:ilvl="3" w:tplc="24090001">
      <w:start w:val="1"/>
      <w:numFmt w:val="bullet"/>
      <w:lvlText w:val=""/>
      <w:lvlJc w:val="left"/>
      <w:pPr>
        <w:ind w:left="5400" w:hanging="360"/>
      </w:pPr>
      <w:rPr>
        <w:rFonts w:ascii="Symbol" w:hAnsi="Symbol" w:hint="default"/>
      </w:rPr>
    </w:lvl>
    <w:lvl w:ilvl="4" w:tplc="24090003" w:tentative="1">
      <w:start w:val="1"/>
      <w:numFmt w:val="bullet"/>
      <w:lvlText w:val="o"/>
      <w:lvlJc w:val="left"/>
      <w:pPr>
        <w:ind w:left="6120" w:hanging="360"/>
      </w:pPr>
      <w:rPr>
        <w:rFonts w:ascii="Courier New" w:hAnsi="Courier New" w:cs="Courier New" w:hint="default"/>
      </w:rPr>
    </w:lvl>
    <w:lvl w:ilvl="5" w:tplc="24090005" w:tentative="1">
      <w:start w:val="1"/>
      <w:numFmt w:val="bullet"/>
      <w:lvlText w:val=""/>
      <w:lvlJc w:val="left"/>
      <w:pPr>
        <w:ind w:left="6840" w:hanging="360"/>
      </w:pPr>
      <w:rPr>
        <w:rFonts w:ascii="Wingdings" w:hAnsi="Wingdings" w:hint="default"/>
      </w:rPr>
    </w:lvl>
    <w:lvl w:ilvl="6" w:tplc="24090001" w:tentative="1">
      <w:start w:val="1"/>
      <w:numFmt w:val="bullet"/>
      <w:lvlText w:val=""/>
      <w:lvlJc w:val="left"/>
      <w:pPr>
        <w:ind w:left="7560" w:hanging="360"/>
      </w:pPr>
      <w:rPr>
        <w:rFonts w:ascii="Symbol" w:hAnsi="Symbol" w:hint="default"/>
      </w:rPr>
    </w:lvl>
    <w:lvl w:ilvl="7" w:tplc="24090003" w:tentative="1">
      <w:start w:val="1"/>
      <w:numFmt w:val="bullet"/>
      <w:lvlText w:val="o"/>
      <w:lvlJc w:val="left"/>
      <w:pPr>
        <w:ind w:left="8280" w:hanging="360"/>
      </w:pPr>
      <w:rPr>
        <w:rFonts w:ascii="Courier New" w:hAnsi="Courier New" w:cs="Courier New" w:hint="default"/>
      </w:rPr>
    </w:lvl>
    <w:lvl w:ilvl="8" w:tplc="24090005" w:tentative="1">
      <w:start w:val="1"/>
      <w:numFmt w:val="bullet"/>
      <w:lvlText w:val=""/>
      <w:lvlJc w:val="left"/>
      <w:pPr>
        <w:ind w:left="9000" w:hanging="360"/>
      </w:pPr>
      <w:rPr>
        <w:rFonts w:ascii="Wingdings" w:hAnsi="Wingdings" w:hint="default"/>
      </w:rPr>
    </w:lvl>
  </w:abstractNum>
  <w:abstractNum w:abstractNumId="19" w15:restartNumberingAfterBreak="0">
    <w:nsid w:val="551F47D8"/>
    <w:multiLevelType w:val="hybridMultilevel"/>
    <w:tmpl w:val="18F6D7B8"/>
    <w:lvl w:ilvl="0" w:tplc="02CA6598">
      <w:start w:val="1"/>
      <w:numFmt w:val="lowerLetter"/>
      <w:lvlText w:val="(%1)"/>
      <w:lvlJc w:val="left"/>
      <w:pPr>
        <w:ind w:left="2520" w:hanging="360"/>
      </w:pPr>
      <w:rPr>
        <w:rFonts w:hint="default"/>
      </w:rPr>
    </w:lvl>
    <w:lvl w:ilvl="1" w:tplc="24090019" w:tentative="1">
      <w:start w:val="1"/>
      <w:numFmt w:val="lowerLetter"/>
      <w:lvlText w:val="%2."/>
      <w:lvlJc w:val="left"/>
      <w:pPr>
        <w:ind w:left="3240" w:hanging="360"/>
      </w:pPr>
    </w:lvl>
    <w:lvl w:ilvl="2" w:tplc="2409001B" w:tentative="1">
      <w:start w:val="1"/>
      <w:numFmt w:val="lowerRoman"/>
      <w:lvlText w:val="%3."/>
      <w:lvlJc w:val="right"/>
      <w:pPr>
        <w:ind w:left="3960" w:hanging="180"/>
      </w:pPr>
    </w:lvl>
    <w:lvl w:ilvl="3" w:tplc="2409000F" w:tentative="1">
      <w:start w:val="1"/>
      <w:numFmt w:val="decimal"/>
      <w:lvlText w:val="%4."/>
      <w:lvlJc w:val="left"/>
      <w:pPr>
        <w:ind w:left="4680" w:hanging="360"/>
      </w:pPr>
    </w:lvl>
    <w:lvl w:ilvl="4" w:tplc="24090019" w:tentative="1">
      <w:start w:val="1"/>
      <w:numFmt w:val="lowerLetter"/>
      <w:lvlText w:val="%5."/>
      <w:lvlJc w:val="left"/>
      <w:pPr>
        <w:ind w:left="5400" w:hanging="360"/>
      </w:pPr>
    </w:lvl>
    <w:lvl w:ilvl="5" w:tplc="2409001B" w:tentative="1">
      <w:start w:val="1"/>
      <w:numFmt w:val="lowerRoman"/>
      <w:lvlText w:val="%6."/>
      <w:lvlJc w:val="right"/>
      <w:pPr>
        <w:ind w:left="6120" w:hanging="180"/>
      </w:pPr>
    </w:lvl>
    <w:lvl w:ilvl="6" w:tplc="2409000F" w:tentative="1">
      <w:start w:val="1"/>
      <w:numFmt w:val="decimal"/>
      <w:lvlText w:val="%7."/>
      <w:lvlJc w:val="left"/>
      <w:pPr>
        <w:ind w:left="6840" w:hanging="360"/>
      </w:pPr>
    </w:lvl>
    <w:lvl w:ilvl="7" w:tplc="24090019" w:tentative="1">
      <w:start w:val="1"/>
      <w:numFmt w:val="lowerLetter"/>
      <w:lvlText w:val="%8."/>
      <w:lvlJc w:val="left"/>
      <w:pPr>
        <w:ind w:left="7560" w:hanging="360"/>
      </w:pPr>
    </w:lvl>
    <w:lvl w:ilvl="8" w:tplc="2409001B" w:tentative="1">
      <w:start w:val="1"/>
      <w:numFmt w:val="lowerRoman"/>
      <w:lvlText w:val="%9."/>
      <w:lvlJc w:val="right"/>
      <w:pPr>
        <w:ind w:left="8280" w:hanging="180"/>
      </w:pPr>
    </w:lvl>
  </w:abstractNum>
  <w:abstractNum w:abstractNumId="20" w15:restartNumberingAfterBreak="0">
    <w:nsid w:val="563462DB"/>
    <w:multiLevelType w:val="hybridMultilevel"/>
    <w:tmpl w:val="866C7D4A"/>
    <w:lvl w:ilvl="0" w:tplc="862244E6">
      <w:start w:val="1"/>
      <w:numFmt w:val="decimal"/>
      <w:lvlText w:val="(%1)"/>
      <w:lvlJc w:val="left"/>
      <w:pPr>
        <w:ind w:left="1800" w:hanging="360"/>
      </w:pPr>
      <w:rPr>
        <w:rFonts w:hint="default"/>
      </w:rPr>
    </w:lvl>
    <w:lvl w:ilvl="1" w:tplc="24090019">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1" w15:restartNumberingAfterBreak="0">
    <w:nsid w:val="60AE33BD"/>
    <w:multiLevelType w:val="hybridMultilevel"/>
    <w:tmpl w:val="96420476"/>
    <w:lvl w:ilvl="0" w:tplc="DEA60CD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15:restartNumberingAfterBreak="0">
    <w:nsid w:val="68170DCA"/>
    <w:multiLevelType w:val="hybridMultilevel"/>
    <w:tmpl w:val="3D3EE23C"/>
    <w:lvl w:ilvl="0" w:tplc="DB3E59B6">
      <w:start w:val="1"/>
      <w:numFmt w:val="bullet"/>
      <w:lvlText w:val=""/>
      <w:lvlJc w:val="left"/>
      <w:pPr>
        <w:ind w:left="720" w:hanging="360"/>
      </w:pPr>
      <w:rPr>
        <w:rFonts w:ascii="Wingdings" w:hAnsi="Wingdings" w:hint="default"/>
        <w:sz w:val="20"/>
        <w:szCs w:val="20"/>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15:restartNumberingAfterBreak="0">
    <w:nsid w:val="70414F21"/>
    <w:multiLevelType w:val="hybridMultilevel"/>
    <w:tmpl w:val="D436D746"/>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4" w15:restartNumberingAfterBreak="0">
    <w:nsid w:val="71DC4B16"/>
    <w:multiLevelType w:val="hybridMultilevel"/>
    <w:tmpl w:val="30BE31C0"/>
    <w:lvl w:ilvl="0" w:tplc="5EEE52B2">
      <w:start w:val="1"/>
      <w:numFmt w:val="bullet"/>
      <w:lvlText w:val=""/>
      <w:lvlJc w:val="left"/>
      <w:pPr>
        <w:ind w:left="720" w:hanging="360"/>
      </w:pPr>
      <w:rPr>
        <w:rFonts w:ascii="Wingdings" w:hAnsi="Wingdings" w:hint="default"/>
        <w:sz w:val="44"/>
        <w:szCs w:val="44"/>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15:restartNumberingAfterBreak="0">
    <w:nsid w:val="7369587D"/>
    <w:multiLevelType w:val="hybridMultilevel"/>
    <w:tmpl w:val="0D5CD8E6"/>
    <w:lvl w:ilvl="0" w:tplc="AE627C8E">
      <w:start w:val="1"/>
      <w:numFmt w:val="upperLetter"/>
      <w:lvlText w:val="(%1)"/>
      <w:lvlJc w:val="left"/>
      <w:pPr>
        <w:ind w:left="1095" w:hanging="375"/>
      </w:pPr>
      <w:rPr>
        <w:rFonts w:hint="default"/>
        <w:b w:val="0"/>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6" w15:restartNumberingAfterBreak="0">
    <w:nsid w:val="73BA06EF"/>
    <w:multiLevelType w:val="hybridMultilevel"/>
    <w:tmpl w:val="881E72CA"/>
    <w:lvl w:ilvl="0" w:tplc="FFD08114">
      <w:start w:val="1"/>
      <w:numFmt w:val="lowerRoman"/>
      <w:lvlText w:val="(%1)"/>
      <w:lvlJc w:val="left"/>
      <w:pPr>
        <w:tabs>
          <w:tab w:val="num" w:pos="1440"/>
        </w:tabs>
        <w:ind w:left="1440" w:hanging="72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0D">
      <w:start w:val="1"/>
      <w:numFmt w:val="bullet"/>
      <w:lvlText w:val=""/>
      <w:lvlJc w:val="left"/>
      <w:pPr>
        <w:tabs>
          <w:tab w:val="num" w:pos="2700"/>
        </w:tabs>
        <w:ind w:left="2700" w:hanging="360"/>
      </w:pPr>
      <w:rPr>
        <w:rFonts w:ascii="Wingdings" w:hAnsi="Wingdings" w:hint="default"/>
      </w:rPr>
    </w:lvl>
    <w:lvl w:ilvl="3" w:tplc="04090009">
      <w:start w:val="1"/>
      <w:numFmt w:val="bullet"/>
      <w:lvlText w:val=""/>
      <w:lvlJc w:val="left"/>
      <w:pPr>
        <w:tabs>
          <w:tab w:val="num" w:pos="3240"/>
        </w:tabs>
        <w:ind w:left="3240" w:hanging="360"/>
      </w:pPr>
      <w:rPr>
        <w:rFonts w:ascii="Wingdings" w:hAnsi="Wingdings" w:hint="default"/>
      </w:rPr>
    </w:lvl>
    <w:lvl w:ilvl="4" w:tplc="0409000D">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BF3FF6"/>
    <w:multiLevelType w:val="multilevel"/>
    <w:tmpl w:val="1BA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97702"/>
    <w:multiLevelType w:val="hybridMultilevel"/>
    <w:tmpl w:val="9B208AE8"/>
    <w:lvl w:ilvl="0" w:tplc="24090007">
      <w:start w:val="1"/>
      <w:numFmt w:val="bullet"/>
      <w:lvlText w:val=""/>
      <w:lvlPicBulletId w:val="1"/>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26"/>
  </w:num>
  <w:num w:numId="4">
    <w:abstractNumId w:val="15"/>
  </w:num>
  <w:num w:numId="5">
    <w:abstractNumId w:val="8"/>
  </w:num>
  <w:num w:numId="6">
    <w:abstractNumId w:val="5"/>
  </w:num>
  <w:num w:numId="7">
    <w:abstractNumId w:val="1"/>
  </w:num>
  <w:num w:numId="8">
    <w:abstractNumId w:val="13"/>
  </w:num>
  <w:num w:numId="9">
    <w:abstractNumId w:val="23"/>
  </w:num>
  <w:num w:numId="10">
    <w:abstractNumId w:val="22"/>
  </w:num>
  <w:num w:numId="11">
    <w:abstractNumId w:val="16"/>
  </w:num>
  <w:num w:numId="12">
    <w:abstractNumId w:val="0"/>
  </w:num>
  <w:num w:numId="13">
    <w:abstractNumId w:val="7"/>
  </w:num>
  <w:num w:numId="14">
    <w:abstractNumId w:val="11"/>
  </w:num>
  <w:num w:numId="15">
    <w:abstractNumId w:val="24"/>
  </w:num>
  <w:num w:numId="16">
    <w:abstractNumId w:val="6"/>
  </w:num>
  <w:num w:numId="17">
    <w:abstractNumId w:val="2"/>
  </w:num>
  <w:num w:numId="18">
    <w:abstractNumId w:val="27"/>
  </w:num>
  <w:num w:numId="19">
    <w:abstractNumId w:val="9"/>
  </w:num>
  <w:num w:numId="20">
    <w:abstractNumId w:val="25"/>
  </w:num>
  <w:num w:numId="21">
    <w:abstractNumId w:val="21"/>
  </w:num>
  <w:num w:numId="22">
    <w:abstractNumId w:val="3"/>
  </w:num>
  <w:num w:numId="23">
    <w:abstractNumId w:val="20"/>
  </w:num>
  <w:num w:numId="24">
    <w:abstractNumId w:val="10"/>
  </w:num>
  <w:num w:numId="25">
    <w:abstractNumId w:val="14"/>
  </w:num>
  <w:num w:numId="26">
    <w:abstractNumId w:val="19"/>
  </w:num>
  <w:num w:numId="27">
    <w:abstractNumId w:val="4"/>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CF"/>
    <w:rsid w:val="00000688"/>
    <w:rsid w:val="00001222"/>
    <w:rsid w:val="000015E9"/>
    <w:rsid w:val="0000283C"/>
    <w:rsid w:val="00003728"/>
    <w:rsid w:val="000038BB"/>
    <w:rsid w:val="0000538A"/>
    <w:rsid w:val="00005A3E"/>
    <w:rsid w:val="00005B39"/>
    <w:rsid w:val="00005E73"/>
    <w:rsid w:val="00006BAA"/>
    <w:rsid w:val="000104BD"/>
    <w:rsid w:val="0001194B"/>
    <w:rsid w:val="00011AA8"/>
    <w:rsid w:val="0001230A"/>
    <w:rsid w:val="000136FE"/>
    <w:rsid w:val="00017053"/>
    <w:rsid w:val="00022706"/>
    <w:rsid w:val="000242B7"/>
    <w:rsid w:val="00024498"/>
    <w:rsid w:val="0002464E"/>
    <w:rsid w:val="00025EA6"/>
    <w:rsid w:val="0002677F"/>
    <w:rsid w:val="00027114"/>
    <w:rsid w:val="000275D2"/>
    <w:rsid w:val="00030602"/>
    <w:rsid w:val="0003123E"/>
    <w:rsid w:val="00031338"/>
    <w:rsid w:val="000316ED"/>
    <w:rsid w:val="00032432"/>
    <w:rsid w:val="00033680"/>
    <w:rsid w:val="00035072"/>
    <w:rsid w:val="00035215"/>
    <w:rsid w:val="00036D48"/>
    <w:rsid w:val="00037B92"/>
    <w:rsid w:val="0004017D"/>
    <w:rsid w:val="00040297"/>
    <w:rsid w:val="00041BFB"/>
    <w:rsid w:val="00041DC7"/>
    <w:rsid w:val="000427D6"/>
    <w:rsid w:val="00044212"/>
    <w:rsid w:val="00045885"/>
    <w:rsid w:val="00047001"/>
    <w:rsid w:val="00047A66"/>
    <w:rsid w:val="00050960"/>
    <w:rsid w:val="00053F27"/>
    <w:rsid w:val="00054648"/>
    <w:rsid w:val="000567C3"/>
    <w:rsid w:val="00057309"/>
    <w:rsid w:val="000605D2"/>
    <w:rsid w:val="000619C9"/>
    <w:rsid w:val="00062A91"/>
    <w:rsid w:val="00063450"/>
    <w:rsid w:val="00063912"/>
    <w:rsid w:val="00064EA9"/>
    <w:rsid w:val="00065398"/>
    <w:rsid w:val="0006581E"/>
    <w:rsid w:val="00066589"/>
    <w:rsid w:val="00066AF1"/>
    <w:rsid w:val="00066F38"/>
    <w:rsid w:val="00067637"/>
    <w:rsid w:val="000678E1"/>
    <w:rsid w:val="00070BE4"/>
    <w:rsid w:val="00072A05"/>
    <w:rsid w:val="00073DC4"/>
    <w:rsid w:val="00074103"/>
    <w:rsid w:val="0007629C"/>
    <w:rsid w:val="00076A6E"/>
    <w:rsid w:val="0007738A"/>
    <w:rsid w:val="0007760D"/>
    <w:rsid w:val="00081EDB"/>
    <w:rsid w:val="00082247"/>
    <w:rsid w:val="00082FAC"/>
    <w:rsid w:val="00082FE7"/>
    <w:rsid w:val="00084929"/>
    <w:rsid w:val="0008498D"/>
    <w:rsid w:val="0008661F"/>
    <w:rsid w:val="000866CD"/>
    <w:rsid w:val="000908B2"/>
    <w:rsid w:val="000914DE"/>
    <w:rsid w:val="00091B14"/>
    <w:rsid w:val="000922EE"/>
    <w:rsid w:val="00092EA2"/>
    <w:rsid w:val="0009454C"/>
    <w:rsid w:val="00095310"/>
    <w:rsid w:val="00096012"/>
    <w:rsid w:val="000A0AD4"/>
    <w:rsid w:val="000A1F4F"/>
    <w:rsid w:val="000A22A2"/>
    <w:rsid w:val="000A3E36"/>
    <w:rsid w:val="000A47B1"/>
    <w:rsid w:val="000A5864"/>
    <w:rsid w:val="000A5E53"/>
    <w:rsid w:val="000A627B"/>
    <w:rsid w:val="000A6A4D"/>
    <w:rsid w:val="000A6CED"/>
    <w:rsid w:val="000B3451"/>
    <w:rsid w:val="000B513A"/>
    <w:rsid w:val="000B5E1C"/>
    <w:rsid w:val="000B6983"/>
    <w:rsid w:val="000B77C6"/>
    <w:rsid w:val="000C1B52"/>
    <w:rsid w:val="000C1F45"/>
    <w:rsid w:val="000C22E8"/>
    <w:rsid w:val="000C26DE"/>
    <w:rsid w:val="000C28E2"/>
    <w:rsid w:val="000C36B5"/>
    <w:rsid w:val="000C679B"/>
    <w:rsid w:val="000C6AEB"/>
    <w:rsid w:val="000C7273"/>
    <w:rsid w:val="000C779C"/>
    <w:rsid w:val="000C781A"/>
    <w:rsid w:val="000D0AFB"/>
    <w:rsid w:val="000D1037"/>
    <w:rsid w:val="000D126C"/>
    <w:rsid w:val="000D1700"/>
    <w:rsid w:val="000D19E1"/>
    <w:rsid w:val="000D21F3"/>
    <w:rsid w:val="000D2757"/>
    <w:rsid w:val="000D2A62"/>
    <w:rsid w:val="000D32A0"/>
    <w:rsid w:val="000D58D0"/>
    <w:rsid w:val="000D598C"/>
    <w:rsid w:val="000D6646"/>
    <w:rsid w:val="000D72E6"/>
    <w:rsid w:val="000D7AE3"/>
    <w:rsid w:val="000E29A0"/>
    <w:rsid w:val="000E6EBF"/>
    <w:rsid w:val="000F0DE7"/>
    <w:rsid w:val="000F2C87"/>
    <w:rsid w:val="000F30C1"/>
    <w:rsid w:val="000F3ECF"/>
    <w:rsid w:val="000F400D"/>
    <w:rsid w:val="000F45E3"/>
    <w:rsid w:val="000F6323"/>
    <w:rsid w:val="00100832"/>
    <w:rsid w:val="001010A4"/>
    <w:rsid w:val="00101DEC"/>
    <w:rsid w:val="001035C0"/>
    <w:rsid w:val="00104904"/>
    <w:rsid w:val="00104D74"/>
    <w:rsid w:val="00105D7E"/>
    <w:rsid w:val="001073A8"/>
    <w:rsid w:val="00110574"/>
    <w:rsid w:val="001114EF"/>
    <w:rsid w:val="00111AC9"/>
    <w:rsid w:val="00112683"/>
    <w:rsid w:val="00112689"/>
    <w:rsid w:val="00112D62"/>
    <w:rsid w:val="0011541A"/>
    <w:rsid w:val="001163BA"/>
    <w:rsid w:val="0012031F"/>
    <w:rsid w:val="00120533"/>
    <w:rsid w:val="001210A4"/>
    <w:rsid w:val="00121209"/>
    <w:rsid w:val="0012194E"/>
    <w:rsid w:val="00122FA2"/>
    <w:rsid w:val="00124833"/>
    <w:rsid w:val="001267F5"/>
    <w:rsid w:val="001268B1"/>
    <w:rsid w:val="00127963"/>
    <w:rsid w:val="00130C5A"/>
    <w:rsid w:val="00131FE3"/>
    <w:rsid w:val="00132471"/>
    <w:rsid w:val="00132E15"/>
    <w:rsid w:val="001333ED"/>
    <w:rsid w:val="00134964"/>
    <w:rsid w:val="00137F66"/>
    <w:rsid w:val="00142764"/>
    <w:rsid w:val="00142924"/>
    <w:rsid w:val="00144905"/>
    <w:rsid w:val="0014494D"/>
    <w:rsid w:val="00147E81"/>
    <w:rsid w:val="00151C52"/>
    <w:rsid w:val="001530A1"/>
    <w:rsid w:val="00153DAF"/>
    <w:rsid w:val="001556DD"/>
    <w:rsid w:val="00155CD9"/>
    <w:rsid w:val="00155F04"/>
    <w:rsid w:val="0015624E"/>
    <w:rsid w:val="00156D49"/>
    <w:rsid w:val="0016068C"/>
    <w:rsid w:val="00160F17"/>
    <w:rsid w:val="00161F14"/>
    <w:rsid w:val="00162ABD"/>
    <w:rsid w:val="00164728"/>
    <w:rsid w:val="00170DD8"/>
    <w:rsid w:val="00180FB0"/>
    <w:rsid w:val="00181D1F"/>
    <w:rsid w:val="00182F5F"/>
    <w:rsid w:val="00182FC9"/>
    <w:rsid w:val="00183262"/>
    <w:rsid w:val="00186C95"/>
    <w:rsid w:val="00187292"/>
    <w:rsid w:val="00191D88"/>
    <w:rsid w:val="00191EDD"/>
    <w:rsid w:val="00192D3D"/>
    <w:rsid w:val="00192E3F"/>
    <w:rsid w:val="00192E7E"/>
    <w:rsid w:val="0019448E"/>
    <w:rsid w:val="00194FA6"/>
    <w:rsid w:val="0019586E"/>
    <w:rsid w:val="00195F87"/>
    <w:rsid w:val="0019759B"/>
    <w:rsid w:val="001A12C6"/>
    <w:rsid w:val="001A3FAE"/>
    <w:rsid w:val="001A47E6"/>
    <w:rsid w:val="001A4E14"/>
    <w:rsid w:val="001A6BBD"/>
    <w:rsid w:val="001A73D5"/>
    <w:rsid w:val="001B0137"/>
    <w:rsid w:val="001B12AE"/>
    <w:rsid w:val="001B2867"/>
    <w:rsid w:val="001B5578"/>
    <w:rsid w:val="001B628A"/>
    <w:rsid w:val="001B6D41"/>
    <w:rsid w:val="001B719C"/>
    <w:rsid w:val="001C058A"/>
    <w:rsid w:val="001C1FA9"/>
    <w:rsid w:val="001C31C7"/>
    <w:rsid w:val="001C5FCB"/>
    <w:rsid w:val="001C77AB"/>
    <w:rsid w:val="001C7831"/>
    <w:rsid w:val="001D0315"/>
    <w:rsid w:val="001D19A2"/>
    <w:rsid w:val="001D2150"/>
    <w:rsid w:val="001D25B1"/>
    <w:rsid w:val="001D36BB"/>
    <w:rsid w:val="001D374D"/>
    <w:rsid w:val="001D380D"/>
    <w:rsid w:val="001D5587"/>
    <w:rsid w:val="001D71BB"/>
    <w:rsid w:val="001D744E"/>
    <w:rsid w:val="001D7D9D"/>
    <w:rsid w:val="001E0AC6"/>
    <w:rsid w:val="001E1494"/>
    <w:rsid w:val="001E2AB0"/>
    <w:rsid w:val="001E41D1"/>
    <w:rsid w:val="001E59F8"/>
    <w:rsid w:val="001E6545"/>
    <w:rsid w:val="001E684C"/>
    <w:rsid w:val="001F0050"/>
    <w:rsid w:val="001F1FA6"/>
    <w:rsid w:val="001F2B90"/>
    <w:rsid w:val="001F3A5C"/>
    <w:rsid w:val="001F3DDB"/>
    <w:rsid w:val="001F53E3"/>
    <w:rsid w:val="001F6A91"/>
    <w:rsid w:val="001F7679"/>
    <w:rsid w:val="002007FC"/>
    <w:rsid w:val="00201E0A"/>
    <w:rsid w:val="002024DA"/>
    <w:rsid w:val="002111EF"/>
    <w:rsid w:val="0021140D"/>
    <w:rsid w:val="0021143D"/>
    <w:rsid w:val="00212C75"/>
    <w:rsid w:val="0021308C"/>
    <w:rsid w:val="00215CE7"/>
    <w:rsid w:val="00216759"/>
    <w:rsid w:val="0021761C"/>
    <w:rsid w:val="002202CD"/>
    <w:rsid w:val="00220BC3"/>
    <w:rsid w:val="002229E7"/>
    <w:rsid w:val="00222BB7"/>
    <w:rsid w:val="00222C88"/>
    <w:rsid w:val="002230E0"/>
    <w:rsid w:val="00223110"/>
    <w:rsid w:val="00226EE7"/>
    <w:rsid w:val="0022748B"/>
    <w:rsid w:val="0022790E"/>
    <w:rsid w:val="00231ACD"/>
    <w:rsid w:val="00231E63"/>
    <w:rsid w:val="00231F39"/>
    <w:rsid w:val="002321D4"/>
    <w:rsid w:val="00235F0C"/>
    <w:rsid w:val="002365D5"/>
    <w:rsid w:val="00236F70"/>
    <w:rsid w:val="00241746"/>
    <w:rsid w:val="002429D4"/>
    <w:rsid w:val="0024317B"/>
    <w:rsid w:val="00243AE5"/>
    <w:rsid w:val="00244CA1"/>
    <w:rsid w:val="002454C1"/>
    <w:rsid w:val="0024586B"/>
    <w:rsid w:val="00247329"/>
    <w:rsid w:val="00247BF0"/>
    <w:rsid w:val="00251E37"/>
    <w:rsid w:val="00252F23"/>
    <w:rsid w:val="0025398F"/>
    <w:rsid w:val="00255A7A"/>
    <w:rsid w:val="0025623B"/>
    <w:rsid w:val="00260156"/>
    <w:rsid w:val="00262381"/>
    <w:rsid w:val="00263BBA"/>
    <w:rsid w:val="0026692E"/>
    <w:rsid w:val="00267F85"/>
    <w:rsid w:val="0027267F"/>
    <w:rsid w:val="00273AB4"/>
    <w:rsid w:val="00273FBE"/>
    <w:rsid w:val="00277F76"/>
    <w:rsid w:val="002801A7"/>
    <w:rsid w:val="0028065E"/>
    <w:rsid w:val="00280776"/>
    <w:rsid w:val="00280D87"/>
    <w:rsid w:val="00281535"/>
    <w:rsid w:val="00281982"/>
    <w:rsid w:val="00281D1A"/>
    <w:rsid w:val="00282577"/>
    <w:rsid w:val="00283618"/>
    <w:rsid w:val="0028608A"/>
    <w:rsid w:val="0028755F"/>
    <w:rsid w:val="00290487"/>
    <w:rsid w:val="00291EB6"/>
    <w:rsid w:val="00292340"/>
    <w:rsid w:val="0029274A"/>
    <w:rsid w:val="00292763"/>
    <w:rsid w:val="00293102"/>
    <w:rsid w:val="0029346B"/>
    <w:rsid w:val="002968A6"/>
    <w:rsid w:val="00296E54"/>
    <w:rsid w:val="002A0EAD"/>
    <w:rsid w:val="002A0FDE"/>
    <w:rsid w:val="002A56FC"/>
    <w:rsid w:val="002A64B7"/>
    <w:rsid w:val="002A683C"/>
    <w:rsid w:val="002A6ADC"/>
    <w:rsid w:val="002B1002"/>
    <w:rsid w:val="002B31DB"/>
    <w:rsid w:val="002B363F"/>
    <w:rsid w:val="002B4458"/>
    <w:rsid w:val="002B46CA"/>
    <w:rsid w:val="002B482C"/>
    <w:rsid w:val="002B665D"/>
    <w:rsid w:val="002B6CAE"/>
    <w:rsid w:val="002C2363"/>
    <w:rsid w:val="002C25FA"/>
    <w:rsid w:val="002C6330"/>
    <w:rsid w:val="002C7717"/>
    <w:rsid w:val="002D3D1B"/>
    <w:rsid w:val="002D5767"/>
    <w:rsid w:val="002D58AF"/>
    <w:rsid w:val="002D726E"/>
    <w:rsid w:val="002D7E4D"/>
    <w:rsid w:val="002E0719"/>
    <w:rsid w:val="002E105C"/>
    <w:rsid w:val="002E1F09"/>
    <w:rsid w:val="002E2CC1"/>
    <w:rsid w:val="002E4FF4"/>
    <w:rsid w:val="002E51CD"/>
    <w:rsid w:val="002E5A59"/>
    <w:rsid w:val="002E7375"/>
    <w:rsid w:val="002E77BD"/>
    <w:rsid w:val="002F0B72"/>
    <w:rsid w:val="002F408F"/>
    <w:rsid w:val="002F42B1"/>
    <w:rsid w:val="002F4974"/>
    <w:rsid w:val="002F502C"/>
    <w:rsid w:val="002F5447"/>
    <w:rsid w:val="002F5AD9"/>
    <w:rsid w:val="002F6368"/>
    <w:rsid w:val="002F7E57"/>
    <w:rsid w:val="00300C79"/>
    <w:rsid w:val="00302BE6"/>
    <w:rsid w:val="00303D04"/>
    <w:rsid w:val="00305E73"/>
    <w:rsid w:val="003067D7"/>
    <w:rsid w:val="003069DC"/>
    <w:rsid w:val="00306B2B"/>
    <w:rsid w:val="003072AC"/>
    <w:rsid w:val="0031123F"/>
    <w:rsid w:val="0031314A"/>
    <w:rsid w:val="00315981"/>
    <w:rsid w:val="00316D92"/>
    <w:rsid w:val="00316FE6"/>
    <w:rsid w:val="00317A16"/>
    <w:rsid w:val="00317A6A"/>
    <w:rsid w:val="00320221"/>
    <w:rsid w:val="00322047"/>
    <w:rsid w:val="00323C0A"/>
    <w:rsid w:val="00324B10"/>
    <w:rsid w:val="00324FF6"/>
    <w:rsid w:val="00325A78"/>
    <w:rsid w:val="00326449"/>
    <w:rsid w:val="003276FE"/>
    <w:rsid w:val="00330383"/>
    <w:rsid w:val="00333BC7"/>
    <w:rsid w:val="00334BCF"/>
    <w:rsid w:val="0033697E"/>
    <w:rsid w:val="00337DFC"/>
    <w:rsid w:val="0034137A"/>
    <w:rsid w:val="00341D33"/>
    <w:rsid w:val="00342187"/>
    <w:rsid w:val="00342E75"/>
    <w:rsid w:val="003431B3"/>
    <w:rsid w:val="00343B63"/>
    <w:rsid w:val="00345C9A"/>
    <w:rsid w:val="00350089"/>
    <w:rsid w:val="003500F3"/>
    <w:rsid w:val="00350B77"/>
    <w:rsid w:val="00351F51"/>
    <w:rsid w:val="00352D31"/>
    <w:rsid w:val="003565ED"/>
    <w:rsid w:val="0036072B"/>
    <w:rsid w:val="00360B5D"/>
    <w:rsid w:val="003613EE"/>
    <w:rsid w:val="00361A15"/>
    <w:rsid w:val="00361DCA"/>
    <w:rsid w:val="0036312A"/>
    <w:rsid w:val="00363AD9"/>
    <w:rsid w:val="00364014"/>
    <w:rsid w:val="0036402A"/>
    <w:rsid w:val="00364726"/>
    <w:rsid w:val="00367D53"/>
    <w:rsid w:val="00367E92"/>
    <w:rsid w:val="00371371"/>
    <w:rsid w:val="00371DFD"/>
    <w:rsid w:val="00372F31"/>
    <w:rsid w:val="00373779"/>
    <w:rsid w:val="00374964"/>
    <w:rsid w:val="00375A63"/>
    <w:rsid w:val="00376AED"/>
    <w:rsid w:val="003809B6"/>
    <w:rsid w:val="00383415"/>
    <w:rsid w:val="00384B43"/>
    <w:rsid w:val="00385FBF"/>
    <w:rsid w:val="00386E8C"/>
    <w:rsid w:val="003941C7"/>
    <w:rsid w:val="003951FA"/>
    <w:rsid w:val="00395FFF"/>
    <w:rsid w:val="0039688D"/>
    <w:rsid w:val="003971A1"/>
    <w:rsid w:val="0039720A"/>
    <w:rsid w:val="003976C9"/>
    <w:rsid w:val="003979A8"/>
    <w:rsid w:val="003A22BA"/>
    <w:rsid w:val="003A3E4A"/>
    <w:rsid w:val="003A603B"/>
    <w:rsid w:val="003A74BF"/>
    <w:rsid w:val="003B2312"/>
    <w:rsid w:val="003B33F0"/>
    <w:rsid w:val="003B4AFF"/>
    <w:rsid w:val="003B50B4"/>
    <w:rsid w:val="003B6494"/>
    <w:rsid w:val="003C093B"/>
    <w:rsid w:val="003C10F1"/>
    <w:rsid w:val="003C1438"/>
    <w:rsid w:val="003C1FF6"/>
    <w:rsid w:val="003C216B"/>
    <w:rsid w:val="003C2A20"/>
    <w:rsid w:val="003C30D5"/>
    <w:rsid w:val="003C39B9"/>
    <w:rsid w:val="003C3AB2"/>
    <w:rsid w:val="003C62ED"/>
    <w:rsid w:val="003C6605"/>
    <w:rsid w:val="003D15E9"/>
    <w:rsid w:val="003D3CBC"/>
    <w:rsid w:val="003D4D17"/>
    <w:rsid w:val="003D6077"/>
    <w:rsid w:val="003D7DC6"/>
    <w:rsid w:val="003E3056"/>
    <w:rsid w:val="003E4B9C"/>
    <w:rsid w:val="003E4F8B"/>
    <w:rsid w:val="003E5204"/>
    <w:rsid w:val="003E5E33"/>
    <w:rsid w:val="003E5F6E"/>
    <w:rsid w:val="003E67AB"/>
    <w:rsid w:val="003E6D71"/>
    <w:rsid w:val="003E7D6E"/>
    <w:rsid w:val="003F01AC"/>
    <w:rsid w:val="003F0AE2"/>
    <w:rsid w:val="003F0FE4"/>
    <w:rsid w:val="003F3CE6"/>
    <w:rsid w:val="003F4284"/>
    <w:rsid w:val="003F4A37"/>
    <w:rsid w:val="003F51F4"/>
    <w:rsid w:val="003F521D"/>
    <w:rsid w:val="003F67F5"/>
    <w:rsid w:val="0040036E"/>
    <w:rsid w:val="00401EDA"/>
    <w:rsid w:val="004046E7"/>
    <w:rsid w:val="00405714"/>
    <w:rsid w:val="0040605D"/>
    <w:rsid w:val="0040650A"/>
    <w:rsid w:val="00407910"/>
    <w:rsid w:val="004101BD"/>
    <w:rsid w:val="004103BC"/>
    <w:rsid w:val="0041049B"/>
    <w:rsid w:val="00412095"/>
    <w:rsid w:val="00413E8F"/>
    <w:rsid w:val="0041412C"/>
    <w:rsid w:val="00415464"/>
    <w:rsid w:val="00416B28"/>
    <w:rsid w:val="00416E0E"/>
    <w:rsid w:val="0041732A"/>
    <w:rsid w:val="00417CD4"/>
    <w:rsid w:val="00420F44"/>
    <w:rsid w:val="004226A7"/>
    <w:rsid w:val="00422BB1"/>
    <w:rsid w:val="00423BB9"/>
    <w:rsid w:val="00424485"/>
    <w:rsid w:val="004273F2"/>
    <w:rsid w:val="00427757"/>
    <w:rsid w:val="00427A94"/>
    <w:rsid w:val="004308EF"/>
    <w:rsid w:val="00430F97"/>
    <w:rsid w:val="004310FA"/>
    <w:rsid w:val="004312DB"/>
    <w:rsid w:val="00432DBD"/>
    <w:rsid w:val="00433AEF"/>
    <w:rsid w:val="00435786"/>
    <w:rsid w:val="00436DD6"/>
    <w:rsid w:val="00436F15"/>
    <w:rsid w:val="004378D8"/>
    <w:rsid w:val="00437F2D"/>
    <w:rsid w:val="00440DCB"/>
    <w:rsid w:val="00442984"/>
    <w:rsid w:val="00442D24"/>
    <w:rsid w:val="00447255"/>
    <w:rsid w:val="004502E4"/>
    <w:rsid w:val="00451003"/>
    <w:rsid w:val="004512BA"/>
    <w:rsid w:val="004512DB"/>
    <w:rsid w:val="004533B4"/>
    <w:rsid w:val="00453A5C"/>
    <w:rsid w:val="00453DB6"/>
    <w:rsid w:val="00453E0F"/>
    <w:rsid w:val="004551D8"/>
    <w:rsid w:val="00457C26"/>
    <w:rsid w:val="004606C5"/>
    <w:rsid w:val="004618AE"/>
    <w:rsid w:val="00464560"/>
    <w:rsid w:val="004648BE"/>
    <w:rsid w:val="00467791"/>
    <w:rsid w:val="00467C49"/>
    <w:rsid w:val="004701EB"/>
    <w:rsid w:val="00474CFB"/>
    <w:rsid w:val="0047558E"/>
    <w:rsid w:val="004756FE"/>
    <w:rsid w:val="004808BD"/>
    <w:rsid w:val="00481094"/>
    <w:rsid w:val="00481DE8"/>
    <w:rsid w:val="00482FD7"/>
    <w:rsid w:val="00484FE1"/>
    <w:rsid w:val="00485A81"/>
    <w:rsid w:val="00485CFC"/>
    <w:rsid w:val="0048607F"/>
    <w:rsid w:val="00492AD7"/>
    <w:rsid w:val="00493668"/>
    <w:rsid w:val="00493A8C"/>
    <w:rsid w:val="004A0520"/>
    <w:rsid w:val="004A08A6"/>
    <w:rsid w:val="004A155B"/>
    <w:rsid w:val="004A16C0"/>
    <w:rsid w:val="004A31DB"/>
    <w:rsid w:val="004A4F84"/>
    <w:rsid w:val="004A63ED"/>
    <w:rsid w:val="004A6446"/>
    <w:rsid w:val="004A79F5"/>
    <w:rsid w:val="004B0878"/>
    <w:rsid w:val="004B201C"/>
    <w:rsid w:val="004B3387"/>
    <w:rsid w:val="004B3886"/>
    <w:rsid w:val="004B5C87"/>
    <w:rsid w:val="004B5F05"/>
    <w:rsid w:val="004B63A7"/>
    <w:rsid w:val="004C4138"/>
    <w:rsid w:val="004C4F6A"/>
    <w:rsid w:val="004C72A9"/>
    <w:rsid w:val="004C7A52"/>
    <w:rsid w:val="004D0E00"/>
    <w:rsid w:val="004D1A72"/>
    <w:rsid w:val="004D2351"/>
    <w:rsid w:val="004D2EC4"/>
    <w:rsid w:val="004D318C"/>
    <w:rsid w:val="004D35FE"/>
    <w:rsid w:val="004D3B9B"/>
    <w:rsid w:val="004D4065"/>
    <w:rsid w:val="004D4146"/>
    <w:rsid w:val="004D4A05"/>
    <w:rsid w:val="004D5C9C"/>
    <w:rsid w:val="004D6538"/>
    <w:rsid w:val="004D655C"/>
    <w:rsid w:val="004D72CE"/>
    <w:rsid w:val="004E0437"/>
    <w:rsid w:val="004E14F9"/>
    <w:rsid w:val="004E2001"/>
    <w:rsid w:val="004E29A6"/>
    <w:rsid w:val="004E4E9F"/>
    <w:rsid w:val="004E5F27"/>
    <w:rsid w:val="004E685B"/>
    <w:rsid w:val="004E7CC1"/>
    <w:rsid w:val="004F0494"/>
    <w:rsid w:val="004F1743"/>
    <w:rsid w:val="004F3C15"/>
    <w:rsid w:val="004F44E6"/>
    <w:rsid w:val="004F4D07"/>
    <w:rsid w:val="004F4E52"/>
    <w:rsid w:val="004F5026"/>
    <w:rsid w:val="004F6046"/>
    <w:rsid w:val="004F6059"/>
    <w:rsid w:val="004F7207"/>
    <w:rsid w:val="004F7820"/>
    <w:rsid w:val="004F7E2A"/>
    <w:rsid w:val="0050028C"/>
    <w:rsid w:val="005009B0"/>
    <w:rsid w:val="00503C04"/>
    <w:rsid w:val="005055BE"/>
    <w:rsid w:val="00506026"/>
    <w:rsid w:val="00506BB6"/>
    <w:rsid w:val="00506FBE"/>
    <w:rsid w:val="00507CDD"/>
    <w:rsid w:val="00510DB8"/>
    <w:rsid w:val="0051138F"/>
    <w:rsid w:val="005113A5"/>
    <w:rsid w:val="00512A5E"/>
    <w:rsid w:val="00513F8E"/>
    <w:rsid w:val="0051408E"/>
    <w:rsid w:val="00515552"/>
    <w:rsid w:val="00516089"/>
    <w:rsid w:val="00516A4F"/>
    <w:rsid w:val="00517460"/>
    <w:rsid w:val="00517A23"/>
    <w:rsid w:val="00520BC8"/>
    <w:rsid w:val="005228E2"/>
    <w:rsid w:val="005235AC"/>
    <w:rsid w:val="00523DA9"/>
    <w:rsid w:val="00525508"/>
    <w:rsid w:val="00525888"/>
    <w:rsid w:val="0052713D"/>
    <w:rsid w:val="005275FF"/>
    <w:rsid w:val="00530C0B"/>
    <w:rsid w:val="005320B7"/>
    <w:rsid w:val="00532B0A"/>
    <w:rsid w:val="005340A1"/>
    <w:rsid w:val="0053494A"/>
    <w:rsid w:val="005359DE"/>
    <w:rsid w:val="00535E5F"/>
    <w:rsid w:val="00535F74"/>
    <w:rsid w:val="00540231"/>
    <w:rsid w:val="0054026B"/>
    <w:rsid w:val="0054058D"/>
    <w:rsid w:val="00541BA5"/>
    <w:rsid w:val="0054334A"/>
    <w:rsid w:val="00544125"/>
    <w:rsid w:val="00545258"/>
    <w:rsid w:val="005465E7"/>
    <w:rsid w:val="00546940"/>
    <w:rsid w:val="00547002"/>
    <w:rsid w:val="00551ECD"/>
    <w:rsid w:val="005525C5"/>
    <w:rsid w:val="005561FD"/>
    <w:rsid w:val="00557BD9"/>
    <w:rsid w:val="00560651"/>
    <w:rsid w:val="005608D4"/>
    <w:rsid w:val="00562BB2"/>
    <w:rsid w:val="00563EDF"/>
    <w:rsid w:val="005648CC"/>
    <w:rsid w:val="00566BCA"/>
    <w:rsid w:val="005678BC"/>
    <w:rsid w:val="0057002F"/>
    <w:rsid w:val="005706B5"/>
    <w:rsid w:val="00573593"/>
    <w:rsid w:val="00576C08"/>
    <w:rsid w:val="005771DC"/>
    <w:rsid w:val="00577631"/>
    <w:rsid w:val="00577F5D"/>
    <w:rsid w:val="00582018"/>
    <w:rsid w:val="00582193"/>
    <w:rsid w:val="005821E6"/>
    <w:rsid w:val="005841D5"/>
    <w:rsid w:val="00586423"/>
    <w:rsid w:val="00586612"/>
    <w:rsid w:val="00595127"/>
    <w:rsid w:val="00596125"/>
    <w:rsid w:val="00596182"/>
    <w:rsid w:val="00596C57"/>
    <w:rsid w:val="00596F97"/>
    <w:rsid w:val="00597D4C"/>
    <w:rsid w:val="005A1143"/>
    <w:rsid w:val="005A2B0C"/>
    <w:rsid w:val="005A2F1A"/>
    <w:rsid w:val="005A4C10"/>
    <w:rsid w:val="005A6998"/>
    <w:rsid w:val="005A7672"/>
    <w:rsid w:val="005A7C0C"/>
    <w:rsid w:val="005B02BE"/>
    <w:rsid w:val="005B02D3"/>
    <w:rsid w:val="005B1EA5"/>
    <w:rsid w:val="005B213D"/>
    <w:rsid w:val="005B2D04"/>
    <w:rsid w:val="005B4A08"/>
    <w:rsid w:val="005B61CD"/>
    <w:rsid w:val="005C099B"/>
    <w:rsid w:val="005C0A57"/>
    <w:rsid w:val="005C0DB0"/>
    <w:rsid w:val="005C1013"/>
    <w:rsid w:val="005C36F9"/>
    <w:rsid w:val="005C4187"/>
    <w:rsid w:val="005C5FAB"/>
    <w:rsid w:val="005C6242"/>
    <w:rsid w:val="005C6B10"/>
    <w:rsid w:val="005C6CA6"/>
    <w:rsid w:val="005D121D"/>
    <w:rsid w:val="005D2947"/>
    <w:rsid w:val="005D30E0"/>
    <w:rsid w:val="005D3C5D"/>
    <w:rsid w:val="005D40CB"/>
    <w:rsid w:val="005D4954"/>
    <w:rsid w:val="005D588D"/>
    <w:rsid w:val="005D5CA1"/>
    <w:rsid w:val="005D730E"/>
    <w:rsid w:val="005D73DF"/>
    <w:rsid w:val="005E00AA"/>
    <w:rsid w:val="005E08C6"/>
    <w:rsid w:val="005E0BD0"/>
    <w:rsid w:val="005E1545"/>
    <w:rsid w:val="005E1F1C"/>
    <w:rsid w:val="005E271A"/>
    <w:rsid w:val="005E2B95"/>
    <w:rsid w:val="005E3FBC"/>
    <w:rsid w:val="005E4FD1"/>
    <w:rsid w:val="005E5551"/>
    <w:rsid w:val="005E55F5"/>
    <w:rsid w:val="005E5E9D"/>
    <w:rsid w:val="005E644C"/>
    <w:rsid w:val="005E77D7"/>
    <w:rsid w:val="005F2A32"/>
    <w:rsid w:val="005F2CC8"/>
    <w:rsid w:val="005F384F"/>
    <w:rsid w:val="005F3ED6"/>
    <w:rsid w:val="005F552C"/>
    <w:rsid w:val="005F5D20"/>
    <w:rsid w:val="005F6267"/>
    <w:rsid w:val="005F62E4"/>
    <w:rsid w:val="005F6944"/>
    <w:rsid w:val="005F7211"/>
    <w:rsid w:val="00600075"/>
    <w:rsid w:val="00600F29"/>
    <w:rsid w:val="00601B27"/>
    <w:rsid w:val="00603379"/>
    <w:rsid w:val="00605968"/>
    <w:rsid w:val="006061C4"/>
    <w:rsid w:val="00607FAF"/>
    <w:rsid w:val="006100FA"/>
    <w:rsid w:val="00611CED"/>
    <w:rsid w:val="00612767"/>
    <w:rsid w:val="00613070"/>
    <w:rsid w:val="00614FDC"/>
    <w:rsid w:val="006150DE"/>
    <w:rsid w:val="00617480"/>
    <w:rsid w:val="00620532"/>
    <w:rsid w:val="00622BE5"/>
    <w:rsid w:val="00622F68"/>
    <w:rsid w:val="006235EA"/>
    <w:rsid w:val="00627C1A"/>
    <w:rsid w:val="00630E23"/>
    <w:rsid w:val="0063306D"/>
    <w:rsid w:val="006333B5"/>
    <w:rsid w:val="00637008"/>
    <w:rsid w:val="006373E8"/>
    <w:rsid w:val="00637624"/>
    <w:rsid w:val="00640874"/>
    <w:rsid w:val="006430BB"/>
    <w:rsid w:val="00643549"/>
    <w:rsid w:val="00643E0F"/>
    <w:rsid w:val="0064463F"/>
    <w:rsid w:val="00645E9E"/>
    <w:rsid w:val="0064616B"/>
    <w:rsid w:val="006467DA"/>
    <w:rsid w:val="00650FC9"/>
    <w:rsid w:val="006510AB"/>
    <w:rsid w:val="0065254D"/>
    <w:rsid w:val="006525BE"/>
    <w:rsid w:val="006535A8"/>
    <w:rsid w:val="00653BF6"/>
    <w:rsid w:val="0065523D"/>
    <w:rsid w:val="006569E6"/>
    <w:rsid w:val="006628B2"/>
    <w:rsid w:val="00662B94"/>
    <w:rsid w:val="00663854"/>
    <w:rsid w:val="00663C6B"/>
    <w:rsid w:val="0066472F"/>
    <w:rsid w:val="0066477F"/>
    <w:rsid w:val="006648C2"/>
    <w:rsid w:val="00667269"/>
    <w:rsid w:val="006700EA"/>
    <w:rsid w:val="0067037B"/>
    <w:rsid w:val="00672A1A"/>
    <w:rsid w:val="00673D00"/>
    <w:rsid w:val="006741CB"/>
    <w:rsid w:val="00675F51"/>
    <w:rsid w:val="00676B08"/>
    <w:rsid w:val="006801B4"/>
    <w:rsid w:val="006802E3"/>
    <w:rsid w:val="00682EEE"/>
    <w:rsid w:val="00683A4B"/>
    <w:rsid w:val="0068424B"/>
    <w:rsid w:val="0068467D"/>
    <w:rsid w:val="0068493E"/>
    <w:rsid w:val="006867CB"/>
    <w:rsid w:val="00686B05"/>
    <w:rsid w:val="006903EF"/>
    <w:rsid w:val="00690BF1"/>
    <w:rsid w:val="00692DF8"/>
    <w:rsid w:val="006953C3"/>
    <w:rsid w:val="006953FC"/>
    <w:rsid w:val="00695CE9"/>
    <w:rsid w:val="006A2D9C"/>
    <w:rsid w:val="006A412D"/>
    <w:rsid w:val="006B0482"/>
    <w:rsid w:val="006B12C3"/>
    <w:rsid w:val="006B1C12"/>
    <w:rsid w:val="006B2D02"/>
    <w:rsid w:val="006B4264"/>
    <w:rsid w:val="006B4F1F"/>
    <w:rsid w:val="006B5D0A"/>
    <w:rsid w:val="006C1BC9"/>
    <w:rsid w:val="006C4181"/>
    <w:rsid w:val="006C4634"/>
    <w:rsid w:val="006C74EC"/>
    <w:rsid w:val="006D0352"/>
    <w:rsid w:val="006D10B7"/>
    <w:rsid w:val="006D1FB6"/>
    <w:rsid w:val="006D2689"/>
    <w:rsid w:val="006D294F"/>
    <w:rsid w:val="006D4416"/>
    <w:rsid w:val="006D6290"/>
    <w:rsid w:val="006E2AA1"/>
    <w:rsid w:val="006E6627"/>
    <w:rsid w:val="006E6685"/>
    <w:rsid w:val="006E7BDE"/>
    <w:rsid w:val="006F0836"/>
    <w:rsid w:val="006F14F2"/>
    <w:rsid w:val="006F1807"/>
    <w:rsid w:val="006F31FB"/>
    <w:rsid w:val="006F3460"/>
    <w:rsid w:val="006F5CEB"/>
    <w:rsid w:val="006F5DA7"/>
    <w:rsid w:val="006F5E32"/>
    <w:rsid w:val="006F6C4B"/>
    <w:rsid w:val="006F73D3"/>
    <w:rsid w:val="00701DEA"/>
    <w:rsid w:val="0070247F"/>
    <w:rsid w:val="00705230"/>
    <w:rsid w:val="007062A2"/>
    <w:rsid w:val="00706656"/>
    <w:rsid w:val="00707A6E"/>
    <w:rsid w:val="00710363"/>
    <w:rsid w:val="00713176"/>
    <w:rsid w:val="00713940"/>
    <w:rsid w:val="00714B31"/>
    <w:rsid w:val="0071549F"/>
    <w:rsid w:val="00715534"/>
    <w:rsid w:val="00717505"/>
    <w:rsid w:val="00722E83"/>
    <w:rsid w:val="00722EFE"/>
    <w:rsid w:val="007253A7"/>
    <w:rsid w:val="00725A5E"/>
    <w:rsid w:val="00725B22"/>
    <w:rsid w:val="007265C0"/>
    <w:rsid w:val="00727E5D"/>
    <w:rsid w:val="00727E74"/>
    <w:rsid w:val="00731F60"/>
    <w:rsid w:val="007365BC"/>
    <w:rsid w:val="00737CDC"/>
    <w:rsid w:val="00740B38"/>
    <w:rsid w:val="0074199C"/>
    <w:rsid w:val="00744AE0"/>
    <w:rsid w:val="007457C4"/>
    <w:rsid w:val="00745E5F"/>
    <w:rsid w:val="00746074"/>
    <w:rsid w:val="007469D8"/>
    <w:rsid w:val="00750369"/>
    <w:rsid w:val="007523D5"/>
    <w:rsid w:val="00754E86"/>
    <w:rsid w:val="007557F5"/>
    <w:rsid w:val="0075604B"/>
    <w:rsid w:val="007579B1"/>
    <w:rsid w:val="00761DAE"/>
    <w:rsid w:val="0076313D"/>
    <w:rsid w:val="00763325"/>
    <w:rsid w:val="0076346B"/>
    <w:rsid w:val="00764A9C"/>
    <w:rsid w:val="00766FCD"/>
    <w:rsid w:val="00767084"/>
    <w:rsid w:val="00772D44"/>
    <w:rsid w:val="007738FA"/>
    <w:rsid w:val="007763D4"/>
    <w:rsid w:val="00776464"/>
    <w:rsid w:val="007767B0"/>
    <w:rsid w:val="00777BB7"/>
    <w:rsid w:val="00781996"/>
    <w:rsid w:val="00781C6F"/>
    <w:rsid w:val="00784428"/>
    <w:rsid w:val="00784736"/>
    <w:rsid w:val="00785F7C"/>
    <w:rsid w:val="00786544"/>
    <w:rsid w:val="0079406D"/>
    <w:rsid w:val="007944AC"/>
    <w:rsid w:val="00796224"/>
    <w:rsid w:val="00797728"/>
    <w:rsid w:val="00797DDC"/>
    <w:rsid w:val="007A01B1"/>
    <w:rsid w:val="007A0D64"/>
    <w:rsid w:val="007A10A9"/>
    <w:rsid w:val="007A1C9E"/>
    <w:rsid w:val="007A293B"/>
    <w:rsid w:val="007A3578"/>
    <w:rsid w:val="007A4021"/>
    <w:rsid w:val="007A4DDC"/>
    <w:rsid w:val="007A6832"/>
    <w:rsid w:val="007A688A"/>
    <w:rsid w:val="007A6A1C"/>
    <w:rsid w:val="007A6AC9"/>
    <w:rsid w:val="007A7FC6"/>
    <w:rsid w:val="007B0CCB"/>
    <w:rsid w:val="007B32BE"/>
    <w:rsid w:val="007B3C4E"/>
    <w:rsid w:val="007B43E5"/>
    <w:rsid w:val="007B496B"/>
    <w:rsid w:val="007B4D84"/>
    <w:rsid w:val="007B75D8"/>
    <w:rsid w:val="007C18F3"/>
    <w:rsid w:val="007C245D"/>
    <w:rsid w:val="007C3D1E"/>
    <w:rsid w:val="007C53EB"/>
    <w:rsid w:val="007C587F"/>
    <w:rsid w:val="007C6374"/>
    <w:rsid w:val="007C7C84"/>
    <w:rsid w:val="007D0AA8"/>
    <w:rsid w:val="007D0C5F"/>
    <w:rsid w:val="007D1DA2"/>
    <w:rsid w:val="007D26AD"/>
    <w:rsid w:val="007D4A37"/>
    <w:rsid w:val="007D4E73"/>
    <w:rsid w:val="007D5BFD"/>
    <w:rsid w:val="007D78D1"/>
    <w:rsid w:val="007D7CCE"/>
    <w:rsid w:val="007E3E54"/>
    <w:rsid w:val="007E3FCD"/>
    <w:rsid w:val="007E574D"/>
    <w:rsid w:val="007E5BC7"/>
    <w:rsid w:val="007E5E02"/>
    <w:rsid w:val="007E619A"/>
    <w:rsid w:val="007E6E74"/>
    <w:rsid w:val="007F0CFA"/>
    <w:rsid w:val="007F129B"/>
    <w:rsid w:val="007F1A97"/>
    <w:rsid w:val="007F5025"/>
    <w:rsid w:val="007F514F"/>
    <w:rsid w:val="007F57B4"/>
    <w:rsid w:val="007F5A1C"/>
    <w:rsid w:val="007F6FC7"/>
    <w:rsid w:val="00801AFB"/>
    <w:rsid w:val="00802565"/>
    <w:rsid w:val="00802607"/>
    <w:rsid w:val="008037B1"/>
    <w:rsid w:val="00803F0B"/>
    <w:rsid w:val="00804E19"/>
    <w:rsid w:val="00806142"/>
    <w:rsid w:val="008062B1"/>
    <w:rsid w:val="00806F07"/>
    <w:rsid w:val="0081037B"/>
    <w:rsid w:val="008107A4"/>
    <w:rsid w:val="0081096F"/>
    <w:rsid w:val="00810C2A"/>
    <w:rsid w:val="00811435"/>
    <w:rsid w:val="008115F5"/>
    <w:rsid w:val="00812F09"/>
    <w:rsid w:val="008140F4"/>
    <w:rsid w:val="00814202"/>
    <w:rsid w:val="00814ABE"/>
    <w:rsid w:val="00815443"/>
    <w:rsid w:val="008161BD"/>
    <w:rsid w:val="00817B11"/>
    <w:rsid w:val="0082227B"/>
    <w:rsid w:val="00822360"/>
    <w:rsid w:val="00822700"/>
    <w:rsid w:val="0082501D"/>
    <w:rsid w:val="0082528A"/>
    <w:rsid w:val="00825685"/>
    <w:rsid w:val="00827383"/>
    <w:rsid w:val="00827B52"/>
    <w:rsid w:val="00827C4B"/>
    <w:rsid w:val="00830B04"/>
    <w:rsid w:val="00830E87"/>
    <w:rsid w:val="008320B3"/>
    <w:rsid w:val="0083347D"/>
    <w:rsid w:val="00833700"/>
    <w:rsid w:val="00833E59"/>
    <w:rsid w:val="00834774"/>
    <w:rsid w:val="008360C1"/>
    <w:rsid w:val="00842A4B"/>
    <w:rsid w:val="00843F26"/>
    <w:rsid w:val="0084500E"/>
    <w:rsid w:val="008451F5"/>
    <w:rsid w:val="008456AB"/>
    <w:rsid w:val="00847DD0"/>
    <w:rsid w:val="008526D0"/>
    <w:rsid w:val="008558C4"/>
    <w:rsid w:val="00855BFA"/>
    <w:rsid w:val="00855D99"/>
    <w:rsid w:val="00860A83"/>
    <w:rsid w:val="00861CB2"/>
    <w:rsid w:val="0086404B"/>
    <w:rsid w:val="00864ACD"/>
    <w:rsid w:val="00867F6E"/>
    <w:rsid w:val="008704CB"/>
    <w:rsid w:val="00871A0B"/>
    <w:rsid w:val="00871D23"/>
    <w:rsid w:val="00875756"/>
    <w:rsid w:val="00877DE1"/>
    <w:rsid w:val="00877E33"/>
    <w:rsid w:val="00880984"/>
    <w:rsid w:val="0088456F"/>
    <w:rsid w:val="00885579"/>
    <w:rsid w:val="00885643"/>
    <w:rsid w:val="00885FA1"/>
    <w:rsid w:val="008879CE"/>
    <w:rsid w:val="008913DA"/>
    <w:rsid w:val="00892312"/>
    <w:rsid w:val="00892569"/>
    <w:rsid w:val="00894542"/>
    <w:rsid w:val="00894B01"/>
    <w:rsid w:val="00895580"/>
    <w:rsid w:val="00897561"/>
    <w:rsid w:val="008A2102"/>
    <w:rsid w:val="008A3109"/>
    <w:rsid w:val="008A4A98"/>
    <w:rsid w:val="008A5123"/>
    <w:rsid w:val="008A574E"/>
    <w:rsid w:val="008A6A19"/>
    <w:rsid w:val="008A6FBB"/>
    <w:rsid w:val="008A71AC"/>
    <w:rsid w:val="008B2EB6"/>
    <w:rsid w:val="008B3175"/>
    <w:rsid w:val="008B48CF"/>
    <w:rsid w:val="008B6714"/>
    <w:rsid w:val="008C0A0C"/>
    <w:rsid w:val="008C4910"/>
    <w:rsid w:val="008C495B"/>
    <w:rsid w:val="008C4FA8"/>
    <w:rsid w:val="008D1F11"/>
    <w:rsid w:val="008D4BC6"/>
    <w:rsid w:val="008D650F"/>
    <w:rsid w:val="008D70F5"/>
    <w:rsid w:val="008D76B3"/>
    <w:rsid w:val="008E022D"/>
    <w:rsid w:val="008E15A6"/>
    <w:rsid w:val="008E3E19"/>
    <w:rsid w:val="008E4521"/>
    <w:rsid w:val="008E4546"/>
    <w:rsid w:val="008E51FF"/>
    <w:rsid w:val="008E55B0"/>
    <w:rsid w:val="008E62C6"/>
    <w:rsid w:val="008E6380"/>
    <w:rsid w:val="008E6EC2"/>
    <w:rsid w:val="008E71C7"/>
    <w:rsid w:val="008E7765"/>
    <w:rsid w:val="008E7976"/>
    <w:rsid w:val="008E7F19"/>
    <w:rsid w:val="008F039C"/>
    <w:rsid w:val="008F061F"/>
    <w:rsid w:val="008F1155"/>
    <w:rsid w:val="008F1167"/>
    <w:rsid w:val="008F1C3B"/>
    <w:rsid w:val="008F30D6"/>
    <w:rsid w:val="008F3520"/>
    <w:rsid w:val="008F4099"/>
    <w:rsid w:val="008F48FB"/>
    <w:rsid w:val="008F49F0"/>
    <w:rsid w:val="008F4B85"/>
    <w:rsid w:val="008F4B97"/>
    <w:rsid w:val="008F4FAD"/>
    <w:rsid w:val="008F50E0"/>
    <w:rsid w:val="008F51CF"/>
    <w:rsid w:val="008F5902"/>
    <w:rsid w:val="008F686C"/>
    <w:rsid w:val="00901BBD"/>
    <w:rsid w:val="00902560"/>
    <w:rsid w:val="009030D4"/>
    <w:rsid w:val="009036B7"/>
    <w:rsid w:val="0090552E"/>
    <w:rsid w:val="00905933"/>
    <w:rsid w:val="00906361"/>
    <w:rsid w:val="009067E6"/>
    <w:rsid w:val="0091117F"/>
    <w:rsid w:val="00913B13"/>
    <w:rsid w:val="00914ECB"/>
    <w:rsid w:val="009165C6"/>
    <w:rsid w:val="00917231"/>
    <w:rsid w:val="00920282"/>
    <w:rsid w:val="00924A10"/>
    <w:rsid w:val="00924D04"/>
    <w:rsid w:val="00925242"/>
    <w:rsid w:val="0092592F"/>
    <w:rsid w:val="00926A3B"/>
    <w:rsid w:val="00930542"/>
    <w:rsid w:val="00932792"/>
    <w:rsid w:val="00932FA5"/>
    <w:rsid w:val="009332C9"/>
    <w:rsid w:val="009335B7"/>
    <w:rsid w:val="009355F0"/>
    <w:rsid w:val="0093586F"/>
    <w:rsid w:val="00935A24"/>
    <w:rsid w:val="00936855"/>
    <w:rsid w:val="00937CA1"/>
    <w:rsid w:val="009405F2"/>
    <w:rsid w:val="00941299"/>
    <w:rsid w:val="009438C6"/>
    <w:rsid w:val="00950152"/>
    <w:rsid w:val="00951A1B"/>
    <w:rsid w:val="009520F2"/>
    <w:rsid w:val="009526BB"/>
    <w:rsid w:val="00953C3C"/>
    <w:rsid w:val="00954480"/>
    <w:rsid w:val="00954C06"/>
    <w:rsid w:val="0095575D"/>
    <w:rsid w:val="00957342"/>
    <w:rsid w:val="00960784"/>
    <w:rsid w:val="009612A5"/>
    <w:rsid w:val="00961BE2"/>
    <w:rsid w:val="00962569"/>
    <w:rsid w:val="009627F8"/>
    <w:rsid w:val="00966A7B"/>
    <w:rsid w:val="00966F91"/>
    <w:rsid w:val="00971598"/>
    <w:rsid w:val="00971973"/>
    <w:rsid w:val="00971F94"/>
    <w:rsid w:val="00972962"/>
    <w:rsid w:val="00972AB2"/>
    <w:rsid w:val="009740BD"/>
    <w:rsid w:val="00976712"/>
    <w:rsid w:val="00976BFA"/>
    <w:rsid w:val="009806D7"/>
    <w:rsid w:val="00981319"/>
    <w:rsid w:val="00984AAC"/>
    <w:rsid w:val="00992072"/>
    <w:rsid w:val="00992310"/>
    <w:rsid w:val="009926E0"/>
    <w:rsid w:val="009944E9"/>
    <w:rsid w:val="00994895"/>
    <w:rsid w:val="009957BC"/>
    <w:rsid w:val="0099597B"/>
    <w:rsid w:val="009A2409"/>
    <w:rsid w:val="009A2B9D"/>
    <w:rsid w:val="009A30CC"/>
    <w:rsid w:val="009A43AD"/>
    <w:rsid w:val="009A4AB5"/>
    <w:rsid w:val="009A5220"/>
    <w:rsid w:val="009B10B9"/>
    <w:rsid w:val="009B1D6A"/>
    <w:rsid w:val="009B275B"/>
    <w:rsid w:val="009B4368"/>
    <w:rsid w:val="009B7ECA"/>
    <w:rsid w:val="009C048E"/>
    <w:rsid w:val="009C2519"/>
    <w:rsid w:val="009C7090"/>
    <w:rsid w:val="009D0D78"/>
    <w:rsid w:val="009D0E3E"/>
    <w:rsid w:val="009D1539"/>
    <w:rsid w:val="009D17B4"/>
    <w:rsid w:val="009D1B9F"/>
    <w:rsid w:val="009D431A"/>
    <w:rsid w:val="009E078A"/>
    <w:rsid w:val="009E0BE7"/>
    <w:rsid w:val="009E0F14"/>
    <w:rsid w:val="009E38EB"/>
    <w:rsid w:val="009E39C9"/>
    <w:rsid w:val="009E457C"/>
    <w:rsid w:val="009E48EB"/>
    <w:rsid w:val="009E49C2"/>
    <w:rsid w:val="009E5BDB"/>
    <w:rsid w:val="009E65B1"/>
    <w:rsid w:val="009E75C5"/>
    <w:rsid w:val="009F0940"/>
    <w:rsid w:val="009F14A9"/>
    <w:rsid w:val="009F1901"/>
    <w:rsid w:val="009F1A06"/>
    <w:rsid w:val="009F2EDE"/>
    <w:rsid w:val="009F4F66"/>
    <w:rsid w:val="009F7525"/>
    <w:rsid w:val="00A00222"/>
    <w:rsid w:val="00A005E8"/>
    <w:rsid w:val="00A00654"/>
    <w:rsid w:val="00A00AD5"/>
    <w:rsid w:val="00A0187D"/>
    <w:rsid w:val="00A03067"/>
    <w:rsid w:val="00A04154"/>
    <w:rsid w:val="00A04CD0"/>
    <w:rsid w:val="00A050EA"/>
    <w:rsid w:val="00A05B90"/>
    <w:rsid w:val="00A062E6"/>
    <w:rsid w:val="00A06B90"/>
    <w:rsid w:val="00A07E01"/>
    <w:rsid w:val="00A100BF"/>
    <w:rsid w:val="00A1053A"/>
    <w:rsid w:val="00A11027"/>
    <w:rsid w:val="00A12A5A"/>
    <w:rsid w:val="00A14099"/>
    <w:rsid w:val="00A140CF"/>
    <w:rsid w:val="00A14850"/>
    <w:rsid w:val="00A158F8"/>
    <w:rsid w:val="00A166D7"/>
    <w:rsid w:val="00A17C2F"/>
    <w:rsid w:val="00A207A9"/>
    <w:rsid w:val="00A20958"/>
    <w:rsid w:val="00A216BD"/>
    <w:rsid w:val="00A2268C"/>
    <w:rsid w:val="00A23E10"/>
    <w:rsid w:val="00A25581"/>
    <w:rsid w:val="00A25B85"/>
    <w:rsid w:val="00A25BFE"/>
    <w:rsid w:val="00A26B45"/>
    <w:rsid w:val="00A27623"/>
    <w:rsid w:val="00A27F59"/>
    <w:rsid w:val="00A32CC9"/>
    <w:rsid w:val="00A33E81"/>
    <w:rsid w:val="00A343DA"/>
    <w:rsid w:val="00A367BF"/>
    <w:rsid w:val="00A3799D"/>
    <w:rsid w:val="00A37AC9"/>
    <w:rsid w:val="00A40C53"/>
    <w:rsid w:val="00A41A18"/>
    <w:rsid w:val="00A41B4C"/>
    <w:rsid w:val="00A43257"/>
    <w:rsid w:val="00A47FFB"/>
    <w:rsid w:val="00A51FD2"/>
    <w:rsid w:val="00A52297"/>
    <w:rsid w:val="00A52341"/>
    <w:rsid w:val="00A549D7"/>
    <w:rsid w:val="00A55E56"/>
    <w:rsid w:val="00A56CA8"/>
    <w:rsid w:val="00A5790B"/>
    <w:rsid w:val="00A57B75"/>
    <w:rsid w:val="00A604F7"/>
    <w:rsid w:val="00A606FF"/>
    <w:rsid w:val="00A60D6A"/>
    <w:rsid w:val="00A6225A"/>
    <w:rsid w:val="00A62376"/>
    <w:rsid w:val="00A654AF"/>
    <w:rsid w:val="00A65EA6"/>
    <w:rsid w:val="00A6615F"/>
    <w:rsid w:val="00A662F8"/>
    <w:rsid w:val="00A725B4"/>
    <w:rsid w:val="00A809F2"/>
    <w:rsid w:val="00A80AE8"/>
    <w:rsid w:val="00A81990"/>
    <w:rsid w:val="00A829AE"/>
    <w:rsid w:val="00A832A4"/>
    <w:rsid w:val="00A85180"/>
    <w:rsid w:val="00A85FA5"/>
    <w:rsid w:val="00A860E3"/>
    <w:rsid w:val="00A87737"/>
    <w:rsid w:val="00A87A47"/>
    <w:rsid w:val="00A90EB9"/>
    <w:rsid w:val="00A921DC"/>
    <w:rsid w:val="00A925B2"/>
    <w:rsid w:val="00A93ED3"/>
    <w:rsid w:val="00A95380"/>
    <w:rsid w:val="00A96156"/>
    <w:rsid w:val="00A97B9E"/>
    <w:rsid w:val="00AA0084"/>
    <w:rsid w:val="00AA030D"/>
    <w:rsid w:val="00AA06E4"/>
    <w:rsid w:val="00AA09FA"/>
    <w:rsid w:val="00AA2353"/>
    <w:rsid w:val="00AA2364"/>
    <w:rsid w:val="00AA387C"/>
    <w:rsid w:val="00AA44CE"/>
    <w:rsid w:val="00AB1CA9"/>
    <w:rsid w:val="00AB1F5E"/>
    <w:rsid w:val="00AB27ED"/>
    <w:rsid w:val="00AB5A3C"/>
    <w:rsid w:val="00AB6201"/>
    <w:rsid w:val="00AB7A3B"/>
    <w:rsid w:val="00AC03D1"/>
    <w:rsid w:val="00AC1B3F"/>
    <w:rsid w:val="00AC344E"/>
    <w:rsid w:val="00AC361C"/>
    <w:rsid w:val="00AC378F"/>
    <w:rsid w:val="00AC622C"/>
    <w:rsid w:val="00AC6394"/>
    <w:rsid w:val="00AC7557"/>
    <w:rsid w:val="00AC7A55"/>
    <w:rsid w:val="00AC7DB5"/>
    <w:rsid w:val="00AD1CD1"/>
    <w:rsid w:val="00AD2629"/>
    <w:rsid w:val="00AD3EF5"/>
    <w:rsid w:val="00AD496C"/>
    <w:rsid w:val="00AE0D36"/>
    <w:rsid w:val="00AE1A79"/>
    <w:rsid w:val="00AE278A"/>
    <w:rsid w:val="00AE3D43"/>
    <w:rsid w:val="00AE3FA2"/>
    <w:rsid w:val="00AF11DA"/>
    <w:rsid w:val="00AF42C2"/>
    <w:rsid w:val="00AF685B"/>
    <w:rsid w:val="00B01337"/>
    <w:rsid w:val="00B025A8"/>
    <w:rsid w:val="00B02EBB"/>
    <w:rsid w:val="00B03B01"/>
    <w:rsid w:val="00B11DA1"/>
    <w:rsid w:val="00B131FA"/>
    <w:rsid w:val="00B137B3"/>
    <w:rsid w:val="00B144AE"/>
    <w:rsid w:val="00B14FB7"/>
    <w:rsid w:val="00B1733F"/>
    <w:rsid w:val="00B20CF5"/>
    <w:rsid w:val="00B212C3"/>
    <w:rsid w:val="00B21AE6"/>
    <w:rsid w:val="00B21E26"/>
    <w:rsid w:val="00B22B76"/>
    <w:rsid w:val="00B23819"/>
    <w:rsid w:val="00B270E3"/>
    <w:rsid w:val="00B3131C"/>
    <w:rsid w:val="00B32AC8"/>
    <w:rsid w:val="00B33038"/>
    <w:rsid w:val="00B3440E"/>
    <w:rsid w:val="00B3460F"/>
    <w:rsid w:val="00B353C4"/>
    <w:rsid w:val="00B3683F"/>
    <w:rsid w:val="00B3776D"/>
    <w:rsid w:val="00B4195B"/>
    <w:rsid w:val="00B422D1"/>
    <w:rsid w:val="00B42AC9"/>
    <w:rsid w:val="00B44E54"/>
    <w:rsid w:val="00B46037"/>
    <w:rsid w:val="00B47D3C"/>
    <w:rsid w:val="00B47EB1"/>
    <w:rsid w:val="00B50709"/>
    <w:rsid w:val="00B50FA3"/>
    <w:rsid w:val="00B52461"/>
    <w:rsid w:val="00B52900"/>
    <w:rsid w:val="00B5364A"/>
    <w:rsid w:val="00B53C59"/>
    <w:rsid w:val="00B55528"/>
    <w:rsid w:val="00B5600C"/>
    <w:rsid w:val="00B560F4"/>
    <w:rsid w:val="00B566BC"/>
    <w:rsid w:val="00B5690C"/>
    <w:rsid w:val="00B61EBE"/>
    <w:rsid w:val="00B63249"/>
    <w:rsid w:val="00B6597F"/>
    <w:rsid w:val="00B66F53"/>
    <w:rsid w:val="00B716C5"/>
    <w:rsid w:val="00B729C1"/>
    <w:rsid w:val="00B7334C"/>
    <w:rsid w:val="00B733B2"/>
    <w:rsid w:val="00B74067"/>
    <w:rsid w:val="00B75733"/>
    <w:rsid w:val="00B75F3D"/>
    <w:rsid w:val="00B76F9D"/>
    <w:rsid w:val="00B7772E"/>
    <w:rsid w:val="00B8165A"/>
    <w:rsid w:val="00B851B0"/>
    <w:rsid w:val="00B87B90"/>
    <w:rsid w:val="00B92A91"/>
    <w:rsid w:val="00B93192"/>
    <w:rsid w:val="00B93533"/>
    <w:rsid w:val="00B93B10"/>
    <w:rsid w:val="00B95104"/>
    <w:rsid w:val="00B95952"/>
    <w:rsid w:val="00B96B55"/>
    <w:rsid w:val="00B96F79"/>
    <w:rsid w:val="00B975F1"/>
    <w:rsid w:val="00BA2A4A"/>
    <w:rsid w:val="00BA5811"/>
    <w:rsid w:val="00BA5BCD"/>
    <w:rsid w:val="00BA6886"/>
    <w:rsid w:val="00BA761A"/>
    <w:rsid w:val="00BA7D49"/>
    <w:rsid w:val="00BB083B"/>
    <w:rsid w:val="00BB1BB4"/>
    <w:rsid w:val="00BB49AF"/>
    <w:rsid w:val="00BB7362"/>
    <w:rsid w:val="00BB7552"/>
    <w:rsid w:val="00BC1608"/>
    <w:rsid w:val="00BC3EE0"/>
    <w:rsid w:val="00BC6F2C"/>
    <w:rsid w:val="00BC7134"/>
    <w:rsid w:val="00BD0B50"/>
    <w:rsid w:val="00BD30F7"/>
    <w:rsid w:val="00BD4D67"/>
    <w:rsid w:val="00BD5233"/>
    <w:rsid w:val="00BD7C39"/>
    <w:rsid w:val="00BE04BC"/>
    <w:rsid w:val="00BE0EB1"/>
    <w:rsid w:val="00BE1146"/>
    <w:rsid w:val="00BE2461"/>
    <w:rsid w:val="00BE2D06"/>
    <w:rsid w:val="00BE2DC3"/>
    <w:rsid w:val="00BE405C"/>
    <w:rsid w:val="00BE4F72"/>
    <w:rsid w:val="00BE568D"/>
    <w:rsid w:val="00BE5767"/>
    <w:rsid w:val="00BE59F8"/>
    <w:rsid w:val="00BE5E31"/>
    <w:rsid w:val="00BE675F"/>
    <w:rsid w:val="00BE67D8"/>
    <w:rsid w:val="00BE70BC"/>
    <w:rsid w:val="00BE7404"/>
    <w:rsid w:val="00BE7980"/>
    <w:rsid w:val="00BF1E30"/>
    <w:rsid w:val="00BF2772"/>
    <w:rsid w:val="00BF2EE5"/>
    <w:rsid w:val="00BF4D1E"/>
    <w:rsid w:val="00BF55A9"/>
    <w:rsid w:val="00BF566C"/>
    <w:rsid w:val="00BF5B6C"/>
    <w:rsid w:val="00BF5C7B"/>
    <w:rsid w:val="00BF5CA9"/>
    <w:rsid w:val="00BF5F39"/>
    <w:rsid w:val="00BF74EE"/>
    <w:rsid w:val="00C00E9D"/>
    <w:rsid w:val="00C01F17"/>
    <w:rsid w:val="00C0412D"/>
    <w:rsid w:val="00C05F5E"/>
    <w:rsid w:val="00C071C4"/>
    <w:rsid w:val="00C071D8"/>
    <w:rsid w:val="00C117AF"/>
    <w:rsid w:val="00C11B59"/>
    <w:rsid w:val="00C12179"/>
    <w:rsid w:val="00C12C63"/>
    <w:rsid w:val="00C1385D"/>
    <w:rsid w:val="00C155EA"/>
    <w:rsid w:val="00C15ED1"/>
    <w:rsid w:val="00C16496"/>
    <w:rsid w:val="00C16C37"/>
    <w:rsid w:val="00C175C4"/>
    <w:rsid w:val="00C22D69"/>
    <w:rsid w:val="00C23CCF"/>
    <w:rsid w:val="00C242C8"/>
    <w:rsid w:val="00C24E7E"/>
    <w:rsid w:val="00C2537B"/>
    <w:rsid w:val="00C25B0B"/>
    <w:rsid w:val="00C26CB5"/>
    <w:rsid w:val="00C27411"/>
    <w:rsid w:val="00C31175"/>
    <w:rsid w:val="00C312B6"/>
    <w:rsid w:val="00C31FF0"/>
    <w:rsid w:val="00C33CDE"/>
    <w:rsid w:val="00C33DA9"/>
    <w:rsid w:val="00C33DBD"/>
    <w:rsid w:val="00C34CE1"/>
    <w:rsid w:val="00C35527"/>
    <w:rsid w:val="00C44D60"/>
    <w:rsid w:val="00C44DB0"/>
    <w:rsid w:val="00C45352"/>
    <w:rsid w:val="00C45E0A"/>
    <w:rsid w:val="00C4661B"/>
    <w:rsid w:val="00C46E51"/>
    <w:rsid w:val="00C506C5"/>
    <w:rsid w:val="00C513C2"/>
    <w:rsid w:val="00C5408A"/>
    <w:rsid w:val="00C5681C"/>
    <w:rsid w:val="00C570B2"/>
    <w:rsid w:val="00C57986"/>
    <w:rsid w:val="00C57ABB"/>
    <w:rsid w:val="00C609DA"/>
    <w:rsid w:val="00C63261"/>
    <w:rsid w:val="00C64D18"/>
    <w:rsid w:val="00C66C68"/>
    <w:rsid w:val="00C67488"/>
    <w:rsid w:val="00C67701"/>
    <w:rsid w:val="00C67C7E"/>
    <w:rsid w:val="00C70328"/>
    <w:rsid w:val="00C71A1B"/>
    <w:rsid w:val="00C736F1"/>
    <w:rsid w:val="00C74B12"/>
    <w:rsid w:val="00C75B2B"/>
    <w:rsid w:val="00C7616A"/>
    <w:rsid w:val="00C76929"/>
    <w:rsid w:val="00C769EB"/>
    <w:rsid w:val="00C76A2C"/>
    <w:rsid w:val="00C76DA1"/>
    <w:rsid w:val="00C76FDA"/>
    <w:rsid w:val="00C77D6D"/>
    <w:rsid w:val="00C80937"/>
    <w:rsid w:val="00C80DEE"/>
    <w:rsid w:val="00C82B44"/>
    <w:rsid w:val="00C8314B"/>
    <w:rsid w:val="00C83844"/>
    <w:rsid w:val="00C85916"/>
    <w:rsid w:val="00C86F23"/>
    <w:rsid w:val="00C875AD"/>
    <w:rsid w:val="00C92697"/>
    <w:rsid w:val="00C930C4"/>
    <w:rsid w:val="00C93FCE"/>
    <w:rsid w:val="00C9454F"/>
    <w:rsid w:val="00C95D8C"/>
    <w:rsid w:val="00C9655E"/>
    <w:rsid w:val="00C975B0"/>
    <w:rsid w:val="00C97926"/>
    <w:rsid w:val="00CA0F45"/>
    <w:rsid w:val="00CA1601"/>
    <w:rsid w:val="00CA18FA"/>
    <w:rsid w:val="00CA19A6"/>
    <w:rsid w:val="00CA50FB"/>
    <w:rsid w:val="00CA54B8"/>
    <w:rsid w:val="00CA7A7F"/>
    <w:rsid w:val="00CB0936"/>
    <w:rsid w:val="00CB1655"/>
    <w:rsid w:val="00CB1EAF"/>
    <w:rsid w:val="00CB2B18"/>
    <w:rsid w:val="00CB3024"/>
    <w:rsid w:val="00CB46A0"/>
    <w:rsid w:val="00CB4FF5"/>
    <w:rsid w:val="00CB53F0"/>
    <w:rsid w:val="00CB751B"/>
    <w:rsid w:val="00CB7B91"/>
    <w:rsid w:val="00CB7E50"/>
    <w:rsid w:val="00CC0438"/>
    <w:rsid w:val="00CC1285"/>
    <w:rsid w:val="00CC14EF"/>
    <w:rsid w:val="00CC1670"/>
    <w:rsid w:val="00CC406B"/>
    <w:rsid w:val="00CC4CF6"/>
    <w:rsid w:val="00CC62BD"/>
    <w:rsid w:val="00CC6ADC"/>
    <w:rsid w:val="00CC6C8B"/>
    <w:rsid w:val="00CD0905"/>
    <w:rsid w:val="00CD0A9F"/>
    <w:rsid w:val="00CD0BE6"/>
    <w:rsid w:val="00CD0C7F"/>
    <w:rsid w:val="00CD1753"/>
    <w:rsid w:val="00CD31B8"/>
    <w:rsid w:val="00CD321E"/>
    <w:rsid w:val="00CD563B"/>
    <w:rsid w:val="00CD78C7"/>
    <w:rsid w:val="00CD7B19"/>
    <w:rsid w:val="00CE299E"/>
    <w:rsid w:val="00CE2A42"/>
    <w:rsid w:val="00CE2D45"/>
    <w:rsid w:val="00CE3823"/>
    <w:rsid w:val="00CE592C"/>
    <w:rsid w:val="00CE5DAF"/>
    <w:rsid w:val="00CE66A0"/>
    <w:rsid w:val="00CE7718"/>
    <w:rsid w:val="00CE7C39"/>
    <w:rsid w:val="00CF0FE3"/>
    <w:rsid w:val="00CF1092"/>
    <w:rsid w:val="00CF3121"/>
    <w:rsid w:val="00CF3BF4"/>
    <w:rsid w:val="00CF68D2"/>
    <w:rsid w:val="00CF695A"/>
    <w:rsid w:val="00CF6F4E"/>
    <w:rsid w:val="00D0220B"/>
    <w:rsid w:val="00D024F4"/>
    <w:rsid w:val="00D02929"/>
    <w:rsid w:val="00D02980"/>
    <w:rsid w:val="00D03E80"/>
    <w:rsid w:val="00D0478B"/>
    <w:rsid w:val="00D05A9E"/>
    <w:rsid w:val="00D07199"/>
    <w:rsid w:val="00D106AC"/>
    <w:rsid w:val="00D107B8"/>
    <w:rsid w:val="00D11246"/>
    <w:rsid w:val="00D144E6"/>
    <w:rsid w:val="00D15CFA"/>
    <w:rsid w:val="00D17A9F"/>
    <w:rsid w:val="00D2196D"/>
    <w:rsid w:val="00D21C7A"/>
    <w:rsid w:val="00D21C95"/>
    <w:rsid w:val="00D21DB8"/>
    <w:rsid w:val="00D221BA"/>
    <w:rsid w:val="00D24672"/>
    <w:rsid w:val="00D25988"/>
    <w:rsid w:val="00D25D6E"/>
    <w:rsid w:val="00D25E94"/>
    <w:rsid w:val="00D261B2"/>
    <w:rsid w:val="00D2637F"/>
    <w:rsid w:val="00D3151B"/>
    <w:rsid w:val="00D33E0C"/>
    <w:rsid w:val="00D36623"/>
    <w:rsid w:val="00D374FD"/>
    <w:rsid w:val="00D422C6"/>
    <w:rsid w:val="00D42377"/>
    <w:rsid w:val="00D425F6"/>
    <w:rsid w:val="00D4331C"/>
    <w:rsid w:val="00D4717C"/>
    <w:rsid w:val="00D5370C"/>
    <w:rsid w:val="00D54232"/>
    <w:rsid w:val="00D54ED5"/>
    <w:rsid w:val="00D622C9"/>
    <w:rsid w:val="00D6534E"/>
    <w:rsid w:val="00D6611D"/>
    <w:rsid w:val="00D67BC3"/>
    <w:rsid w:val="00D726F8"/>
    <w:rsid w:val="00D7308D"/>
    <w:rsid w:val="00D734D5"/>
    <w:rsid w:val="00D74923"/>
    <w:rsid w:val="00D7599E"/>
    <w:rsid w:val="00D760D8"/>
    <w:rsid w:val="00D77EFC"/>
    <w:rsid w:val="00D81C6E"/>
    <w:rsid w:val="00D81D34"/>
    <w:rsid w:val="00D8204A"/>
    <w:rsid w:val="00D830A1"/>
    <w:rsid w:val="00D831F0"/>
    <w:rsid w:val="00D85302"/>
    <w:rsid w:val="00D8702C"/>
    <w:rsid w:val="00D876B1"/>
    <w:rsid w:val="00D94DDD"/>
    <w:rsid w:val="00D971E9"/>
    <w:rsid w:val="00DA0C24"/>
    <w:rsid w:val="00DA11E9"/>
    <w:rsid w:val="00DA16F3"/>
    <w:rsid w:val="00DA4675"/>
    <w:rsid w:val="00DA5363"/>
    <w:rsid w:val="00DA5B6C"/>
    <w:rsid w:val="00DA6331"/>
    <w:rsid w:val="00DA63E4"/>
    <w:rsid w:val="00DA6D4E"/>
    <w:rsid w:val="00DB00FF"/>
    <w:rsid w:val="00DB1B80"/>
    <w:rsid w:val="00DB35C9"/>
    <w:rsid w:val="00DB3F29"/>
    <w:rsid w:val="00DB40E8"/>
    <w:rsid w:val="00DB5220"/>
    <w:rsid w:val="00DC0D06"/>
    <w:rsid w:val="00DC1BD6"/>
    <w:rsid w:val="00DC1D52"/>
    <w:rsid w:val="00DC2C5B"/>
    <w:rsid w:val="00DC4941"/>
    <w:rsid w:val="00DC4ED2"/>
    <w:rsid w:val="00DC62E6"/>
    <w:rsid w:val="00DC65DC"/>
    <w:rsid w:val="00DC68DC"/>
    <w:rsid w:val="00DC6F25"/>
    <w:rsid w:val="00DC76ED"/>
    <w:rsid w:val="00DD1601"/>
    <w:rsid w:val="00DD19AF"/>
    <w:rsid w:val="00DD1AA5"/>
    <w:rsid w:val="00DD2634"/>
    <w:rsid w:val="00DD617C"/>
    <w:rsid w:val="00DD66B2"/>
    <w:rsid w:val="00DD6C02"/>
    <w:rsid w:val="00DD6DDE"/>
    <w:rsid w:val="00DD70F2"/>
    <w:rsid w:val="00DD73F6"/>
    <w:rsid w:val="00DD7E01"/>
    <w:rsid w:val="00DE1D4F"/>
    <w:rsid w:val="00DE391C"/>
    <w:rsid w:val="00DE430B"/>
    <w:rsid w:val="00DE4B34"/>
    <w:rsid w:val="00DE69E7"/>
    <w:rsid w:val="00DE733A"/>
    <w:rsid w:val="00DE7E38"/>
    <w:rsid w:val="00DF021B"/>
    <w:rsid w:val="00DF0967"/>
    <w:rsid w:val="00DF115A"/>
    <w:rsid w:val="00DF1D21"/>
    <w:rsid w:val="00DF23B8"/>
    <w:rsid w:val="00DF28F6"/>
    <w:rsid w:val="00DF31EA"/>
    <w:rsid w:val="00DF46B4"/>
    <w:rsid w:val="00DF47F0"/>
    <w:rsid w:val="00DF56FA"/>
    <w:rsid w:val="00DF5724"/>
    <w:rsid w:val="00DF5C05"/>
    <w:rsid w:val="00DF7D61"/>
    <w:rsid w:val="00DF7E23"/>
    <w:rsid w:val="00E000E0"/>
    <w:rsid w:val="00E0114F"/>
    <w:rsid w:val="00E0222E"/>
    <w:rsid w:val="00E04A49"/>
    <w:rsid w:val="00E05164"/>
    <w:rsid w:val="00E06D22"/>
    <w:rsid w:val="00E107AB"/>
    <w:rsid w:val="00E10F9F"/>
    <w:rsid w:val="00E1198D"/>
    <w:rsid w:val="00E12C9B"/>
    <w:rsid w:val="00E13B4A"/>
    <w:rsid w:val="00E14C6B"/>
    <w:rsid w:val="00E14D25"/>
    <w:rsid w:val="00E150E2"/>
    <w:rsid w:val="00E17050"/>
    <w:rsid w:val="00E17985"/>
    <w:rsid w:val="00E2042F"/>
    <w:rsid w:val="00E22F26"/>
    <w:rsid w:val="00E252F1"/>
    <w:rsid w:val="00E253B0"/>
    <w:rsid w:val="00E26216"/>
    <w:rsid w:val="00E26ED4"/>
    <w:rsid w:val="00E325B4"/>
    <w:rsid w:val="00E33663"/>
    <w:rsid w:val="00E354D0"/>
    <w:rsid w:val="00E35AE2"/>
    <w:rsid w:val="00E35E7B"/>
    <w:rsid w:val="00E37A63"/>
    <w:rsid w:val="00E37C0E"/>
    <w:rsid w:val="00E40B90"/>
    <w:rsid w:val="00E4153E"/>
    <w:rsid w:val="00E41A41"/>
    <w:rsid w:val="00E42519"/>
    <w:rsid w:val="00E4311D"/>
    <w:rsid w:val="00E44A00"/>
    <w:rsid w:val="00E453C1"/>
    <w:rsid w:val="00E4588A"/>
    <w:rsid w:val="00E46CA7"/>
    <w:rsid w:val="00E4779D"/>
    <w:rsid w:val="00E47A56"/>
    <w:rsid w:val="00E503C8"/>
    <w:rsid w:val="00E50691"/>
    <w:rsid w:val="00E52F27"/>
    <w:rsid w:val="00E564F2"/>
    <w:rsid w:val="00E572F3"/>
    <w:rsid w:val="00E6212E"/>
    <w:rsid w:val="00E62511"/>
    <w:rsid w:val="00E632A2"/>
    <w:rsid w:val="00E6345C"/>
    <w:rsid w:val="00E63D53"/>
    <w:rsid w:val="00E63F00"/>
    <w:rsid w:val="00E654D2"/>
    <w:rsid w:val="00E662A7"/>
    <w:rsid w:val="00E67FAE"/>
    <w:rsid w:val="00E74CAD"/>
    <w:rsid w:val="00E751AC"/>
    <w:rsid w:val="00E753E7"/>
    <w:rsid w:val="00E757C4"/>
    <w:rsid w:val="00E76353"/>
    <w:rsid w:val="00E766B7"/>
    <w:rsid w:val="00E80D87"/>
    <w:rsid w:val="00E80F94"/>
    <w:rsid w:val="00E81821"/>
    <w:rsid w:val="00E85D94"/>
    <w:rsid w:val="00E86139"/>
    <w:rsid w:val="00E91C16"/>
    <w:rsid w:val="00E9260B"/>
    <w:rsid w:val="00E926F2"/>
    <w:rsid w:val="00E9283C"/>
    <w:rsid w:val="00E92B15"/>
    <w:rsid w:val="00E94D94"/>
    <w:rsid w:val="00E95244"/>
    <w:rsid w:val="00E95CC4"/>
    <w:rsid w:val="00E96AD4"/>
    <w:rsid w:val="00E97B84"/>
    <w:rsid w:val="00EA197F"/>
    <w:rsid w:val="00EA1C47"/>
    <w:rsid w:val="00EA306C"/>
    <w:rsid w:val="00EA32AF"/>
    <w:rsid w:val="00EA3C7F"/>
    <w:rsid w:val="00EA44F3"/>
    <w:rsid w:val="00EA4D8C"/>
    <w:rsid w:val="00EB0505"/>
    <w:rsid w:val="00EB1098"/>
    <w:rsid w:val="00EB2446"/>
    <w:rsid w:val="00EB281A"/>
    <w:rsid w:val="00EB2D2F"/>
    <w:rsid w:val="00EB591F"/>
    <w:rsid w:val="00EB77AE"/>
    <w:rsid w:val="00EB7F38"/>
    <w:rsid w:val="00EC0838"/>
    <w:rsid w:val="00EC0A63"/>
    <w:rsid w:val="00EC195B"/>
    <w:rsid w:val="00EC4D6A"/>
    <w:rsid w:val="00EC53C1"/>
    <w:rsid w:val="00EC665B"/>
    <w:rsid w:val="00EC778E"/>
    <w:rsid w:val="00ED07C1"/>
    <w:rsid w:val="00ED1113"/>
    <w:rsid w:val="00ED17E3"/>
    <w:rsid w:val="00ED1D6F"/>
    <w:rsid w:val="00ED2576"/>
    <w:rsid w:val="00ED27A9"/>
    <w:rsid w:val="00ED6417"/>
    <w:rsid w:val="00ED6C7A"/>
    <w:rsid w:val="00EE2121"/>
    <w:rsid w:val="00EE31AF"/>
    <w:rsid w:val="00EE6890"/>
    <w:rsid w:val="00EE7324"/>
    <w:rsid w:val="00EE7672"/>
    <w:rsid w:val="00EF13F7"/>
    <w:rsid w:val="00EF1E73"/>
    <w:rsid w:val="00EF3789"/>
    <w:rsid w:val="00EF40D8"/>
    <w:rsid w:val="00EF5500"/>
    <w:rsid w:val="00EF576C"/>
    <w:rsid w:val="00EF5972"/>
    <w:rsid w:val="00EF6160"/>
    <w:rsid w:val="00EF6DAA"/>
    <w:rsid w:val="00EF759F"/>
    <w:rsid w:val="00F03613"/>
    <w:rsid w:val="00F05BBA"/>
    <w:rsid w:val="00F061A4"/>
    <w:rsid w:val="00F07AC8"/>
    <w:rsid w:val="00F120A3"/>
    <w:rsid w:val="00F1300F"/>
    <w:rsid w:val="00F130E8"/>
    <w:rsid w:val="00F132E8"/>
    <w:rsid w:val="00F136BB"/>
    <w:rsid w:val="00F1387B"/>
    <w:rsid w:val="00F15103"/>
    <w:rsid w:val="00F15AAB"/>
    <w:rsid w:val="00F15F05"/>
    <w:rsid w:val="00F16B58"/>
    <w:rsid w:val="00F16F22"/>
    <w:rsid w:val="00F200D1"/>
    <w:rsid w:val="00F20576"/>
    <w:rsid w:val="00F21BFF"/>
    <w:rsid w:val="00F231EE"/>
    <w:rsid w:val="00F23F22"/>
    <w:rsid w:val="00F2568E"/>
    <w:rsid w:val="00F25F3C"/>
    <w:rsid w:val="00F25FDD"/>
    <w:rsid w:val="00F27623"/>
    <w:rsid w:val="00F31727"/>
    <w:rsid w:val="00F33010"/>
    <w:rsid w:val="00F34F37"/>
    <w:rsid w:val="00F352BE"/>
    <w:rsid w:val="00F40BD2"/>
    <w:rsid w:val="00F423F8"/>
    <w:rsid w:val="00F427F8"/>
    <w:rsid w:val="00F42858"/>
    <w:rsid w:val="00F4447C"/>
    <w:rsid w:val="00F449AD"/>
    <w:rsid w:val="00F45C8E"/>
    <w:rsid w:val="00F4668C"/>
    <w:rsid w:val="00F467AF"/>
    <w:rsid w:val="00F46B29"/>
    <w:rsid w:val="00F46D88"/>
    <w:rsid w:val="00F47417"/>
    <w:rsid w:val="00F51784"/>
    <w:rsid w:val="00F52FD5"/>
    <w:rsid w:val="00F53C8C"/>
    <w:rsid w:val="00F53F45"/>
    <w:rsid w:val="00F5448D"/>
    <w:rsid w:val="00F54B28"/>
    <w:rsid w:val="00F5675C"/>
    <w:rsid w:val="00F56B08"/>
    <w:rsid w:val="00F60090"/>
    <w:rsid w:val="00F61121"/>
    <w:rsid w:val="00F61313"/>
    <w:rsid w:val="00F6172E"/>
    <w:rsid w:val="00F620EA"/>
    <w:rsid w:val="00F62533"/>
    <w:rsid w:val="00F62CA8"/>
    <w:rsid w:val="00F64E9C"/>
    <w:rsid w:val="00F65FCF"/>
    <w:rsid w:val="00F6661B"/>
    <w:rsid w:val="00F6790F"/>
    <w:rsid w:val="00F709CC"/>
    <w:rsid w:val="00F7141D"/>
    <w:rsid w:val="00F727B3"/>
    <w:rsid w:val="00F733A4"/>
    <w:rsid w:val="00F73BCA"/>
    <w:rsid w:val="00F74756"/>
    <w:rsid w:val="00F80038"/>
    <w:rsid w:val="00F80D71"/>
    <w:rsid w:val="00F81E12"/>
    <w:rsid w:val="00F8490B"/>
    <w:rsid w:val="00F84D1E"/>
    <w:rsid w:val="00F86AC1"/>
    <w:rsid w:val="00F90017"/>
    <w:rsid w:val="00F90100"/>
    <w:rsid w:val="00F90A98"/>
    <w:rsid w:val="00F93923"/>
    <w:rsid w:val="00F97151"/>
    <w:rsid w:val="00FA0162"/>
    <w:rsid w:val="00FA0B22"/>
    <w:rsid w:val="00FA26E0"/>
    <w:rsid w:val="00FA283C"/>
    <w:rsid w:val="00FA2BD3"/>
    <w:rsid w:val="00FA2E8C"/>
    <w:rsid w:val="00FA39DB"/>
    <w:rsid w:val="00FA4147"/>
    <w:rsid w:val="00FA5C74"/>
    <w:rsid w:val="00FA5C83"/>
    <w:rsid w:val="00FA7134"/>
    <w:rsid w:val="00FB044A"/>
    <w:rsid w:val="00FB1A6B"/>
    <w:rsid w:val="00FB42EF"/>
    <w:rsid w:val="00FB595F"/>
    <w:rsid w:val="00FB6B75"/>
    <w:rsid w:val="00FB715C"/>
    <w:rsid w:val="00FB73D0"/>
    <w:rsid w:val="00FB7A1D"/>
    <w:rsid w:val="00FC02C3"/>
    <w:rsid w:val="00FC2765"/>
    <w:rsid w:val="00FC2BA6"/>
    <w:rsid w:val="00FC3514"/>
    <w:rsid w:val="00FC4662"/>
    <w:rsid w:val="00FC4EB5"/>
    <w:rsid w:val="00FC5395"/>
    <w:rsid w:val="00FC6092"/>
    <w:rsid w:val="00FC725C"/>
    <w:rsid w:val="00FD056E"/>
    <w:rsid w:val="00FD28FA"/>
    <w:rsid w:val="00FD5102"/>
    <w:rsid w:val="00FD5E30"/>
    <w:rsid w:val="00FD66D1"/>
    <w:rsid w:val="00FD6751"/>
    <w:rsid w:val="00FE01C6"/>
    <w:rsid w:val="00FE28E7"/>
    <w:rsid w:val="00FE34FF"/>
    <w:rsid w:val="00FF3CD9"/>
    <w:rsid w:val="00FF537E"/>
    <w:rsid w:val="00FF66C0"/>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836D69A-3679-F94E-8A8C-DDDB9975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0F"/>
    <w:rPr>
      <w:sz w:val="24"/>
      <w:szCs w:val="24"/>
      <w:lang w:val="en-US" w:eastAsia="en-US"/>
    </w:rPr>
  </w:style>
  <w:style w:type="paragraph" w:styleId="Heading1">
    <w:name w:val="heading 1"/>
    <w:basedOn w:val="Normal"/>
    <w:next w:val="Normal"/>
    <w:link w:val="Heading1Char"/>
    <w:uiPriority w:val="9"/>
    <w:qFormat/>
    <w:rsid w:val="00BF1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0D06"/>
    <w:pPr>
      <w:keepNext/>
      <w:ind w:left="360"/>
      <w:outlineLvl w:val="1"/>
    </w:pPr>
    <w:rPr>
      <w:b/>
      <w:lang w:val="en-GB"/>
    </w:rPr>
  </w:style>
  <w:style w:type="paragraph" w:styleId="Heading4">
    <w:name w:val="heading 4"/>
    <w:basedOn w:val="Normal"/>
    <w:next w:val="Normal"/>
    <w:link w:val="Heading4Char"/>
    <w:uiPriority w:val="9"/>
    <w:semiHidden/>
    <w:unhideWhenUsed/>
    <w:qFormat/>
    <w:rsid w:val="00DC0D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E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2E3F"/>
    <w:pPr>
      <w:tabs>
        <w:tab w:val="center" w:pos="4320"/>
        <w:tab w:val="right" w:pos="8640"/>
      </w:tabs>
    </w:pPr>
  </w:style>
  <w:style w:type="character" w:styleId="PageNumber">
    <w:name w:val="page number"/>
    <w:basedOn w:val="DefaultParagraphFont"/>
    <w:rsid w:val="00192E3F"/>
  </w:style>
  <w:style w:type="paragraph" w:customStyle="1" w:styleId="Default">
    <w:name w:val="Default"/>
    <w:rsid w:val="006953FC"/>
    <w:pPr>
      <w:autoSpaceDE w:val="0"/>
      <w:autoSpaceDN w:val="0"/>
      <w:adjustRightInd w:val="0"/>
    </w:pPr>
    <w:rPr>
      <w:rFonts w:ascii="Century Gothic" w:hAnsi="Century Gothic" w:cs="Century Gothic"/>
      <w:color w:val="000000"/>
      <w:sz w:val="24"/>
      <w:szCs w:val="24"/>
    </w:rPr>
  </w:style>
  <w:style w:type="character" w:customStyle="1" w:styleId="usercontent">
    <w:name w:val="usercontent"/>
    <w:basedOn w:val="DefaultParagraphFont"/>
    <w:rsid w:val="00BE1146"/>
  </w:style>
  <w:style w:type="character" w:customStyle="1" w:styleId="textexposedshow">
    <w:name w:val="text_exposed_show"/>
    <w:basedOn w:val="DefaultParagraphFont"/>
    <w:rsid w:val="00BE1146"/>
  </w:style>
  <w:style w:type="character" w:customStyle="1" w:styleId="Heading2Char">
    <w:name w:val="Heading 2 Char"/>
    <w:basedOn w:val="DefaultParagraphFont"/>
    <w:link w:val="Heading2"/>
    <w:rsid w:val="00DC0D06"/>
    <w:rPr>
      <w:b/>
      <w:sz w:val="24"/>
      <w:szCs w:val="24"/>
      <w:lang w:val="en-GB" w:eastAsia="en-US"/>
    </w:rPr>
  </w:style>
  <w:style w:type="character" w:customStyle="1" w:styleId="Heading4Char">
    <w:name w:val="Heading 4 Char"/>
    <w:basedOn w:val="DefaultParagraphFont"/>
    <w:link w:val="Heading4"/>
    <w:uiPriority w:val="9"/>
    <w:semiHidden/>
    <w:rsid w:val="00DC0D06"/>
    <w:rPr>
      <w:rFonts w:asciiTheme="majorHAnsi" w:eastAsiaTheme="majorEastAsia" w:hAnsiTheme="majorHAnsi" w:cstheme="majorBidi"/>
      <w:b/>
      <w:bCs/>
      <w:i/>
      <w:iCs/>
      <w:color w:val="4F81BD" w:themeColor="accent1"/>
      <w:sz w:val="24"/>
      <w:szCs w:val="24"/>
      <w:lang w:val="en-US" w:eastAsia="en-US"/>
    </w:rPr>
  </w:style>
  <w:style w:type="character" w:customStyle="1" w:styleId="Heading1Char">
    <w:name w:val="Heading 1 Char"/>
    <w:basedOn w:val="DefaultParagraphFont"/>
    <w:link w:val="Heading1"/>
    <w:uiPriority w:val="9"/>
    <w:rsid w:val="00BF1E30"/>
    <w:rPr>
      <w:rFonts w:asciiTheme="majorHAnsi" w:eastAsiaTheme="majorEastAsia" w:hAnsiTheme="majorHAnsi" w:cstheme="majorBidi"/>
      <w:b/>
      <w:bCs/>
      <w:color w:val="365F91" w:themeColor="accent1" w:themeShade="BF"/>
      <w:sz w:val="28"/>
      <w:szCs w:val="28"/>
      <w:lang w:val="en-US" w:eastAsia="en-US"/>
    </w:rPr>
  </w:style>
  <w:style w:type="character" w:customStyle="1" w:styleId="Heading5Char">
    <w:name w:val="Heading 5 Char"/>
    <w:basedOn w:val="DefaultParagraphFont"/>
    <w:link w:val="Heading5"/>
    <w:uiPriority w:val="9"/>
    <w:semiHidden/>
    <w:rsid w:val="00BF1E30"/>
    <w:rPr>
      <w:rFonts w:asciiTheme="majorHAnsi" w:eastAsiaTheme="majorEastAsia" w:hAnsiTheme="majorHAnsi" w:cstheme="majorBidi"/>
      <w:color w:val="243F60" w:themeColor="accent1" w:themeShade="7F"/>
      <w:sz w:val="24"/>
      <w:szCs w:val="24"/>
      <w:lang w:val="en-US" w:eastAsia="en-US"/>
    </w:rPr>
  </w:style>
  <w:style w:type="paragraph" w:styleId="BodyTextIndent">
    <w:name w:val="Body Text Indent"/>
    <w:basedOn w:val="Normal"/>
    <w:link w:val="BodyTextIndentChar"/>
    <w:rsid w:val="00BF1E30"/>
    <w:pPr>
      <w:ind w:left="360"/>
    </w:pPr>
    <w:rPr>
      <w:lang w:val="en-GB"/>
    </w:rPr>
  </w:style>
  <w:style w:type="character" w:customStyle="1" w:styleId="BodyTextIndentChar">
    <w:name w:val="Body Text Indent Char"/>
    <w:basedOn w:val="DefaultParagraphFont"/>
    <w:link w:val="BodyTextIndent"/>
    <w:rsid w:val="00BF1E30"/>
    <w:rPr>
      <w:sz w:val="24"/>
      <w:szCs w:val="24"/>
      <w:lang w:val="en-GB" w:eastAsia="en-US"/>
    </w:rPr>
  </w:style>
  <w:style w:type="paragraph" w:styleId="BodyText">
    <w:name w:val="Body Text"/>
    <w:basedOn w:val="Normal"/>
    <w:link w:val="BodyTextChar"/>
    <w:uiPriority w:val="99"/>
    <w:unhideWhenUsed/>
    <w:rsid w:val="00BF1E30"/>
    <w:pPr>
      <w:spacing w:after="120"/>
    </w:pPr>
  </w:style>
  <w:style w:type="character" w:customStyle="1" w:styleId="BodyTextChar">
    <w:name w:val="Body Text Char"/>
    <w:basedOn w:val="DefaultParagraphFont"/>
    <w:link w:val="BodyText"/>
    <w:uiPriority w:val="99"/>
    <w:rsid w:val="00BF1E30"/>
    <w:rPr>
      <w:sz w:val="24"/>
      <w:szCs w:val="24"/>
      <w:lang w:val="en-US" w:eastAsia="en-US"/>
    </w:rPr>
  </w:style>
  <w:style w:type="paragraph" w:styleId="NormalWeb">
    <w:name w:val="Normal (Web)"/>
    <w:basedOn w:val="Normal"/>
    <w:uiPriority w:val="99"/>
    <w:unhideWhenUsed/>
    <w:rsid w:val="004046E7"/>
    <w:pPr>
      <w:spacing w:before="100" w:beforeAutospacing="1" w:after="100" w:afterAutospacing="1"/>
    </w:pPr>
  </w:style>
  <w:style w:type="paragraph" w:styleId="ListParagraph">
    <w:name w:val="List Paragraph"/>
    <w:basedOn w:val="Normal"/>
    <w:uiPriority w:val="34"/>
    <w:qFormat/>
    <w:rsid w:val="00DD1601"/>
    <w:pPr>
      <w:ind w:left="720"/>
      <w:contextualSpacing/>
    </w:pPr>
  </w:style>
  <w:style w:type="character" w:customStyle="1" w:styleId="apple-converted-space">
    <w:name w:val="apple-converted-space"/>
    <w:basedOn w:val="DefaultParagraphFont"/>
    <w:rsid w:val="006A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95919">
      <w:bodyDiv w:val="1"/>
      <w:marLeft w:val="0"/>
      <w:marRight w:val="0"/>
      <w:marTop w:val="0"/>
      <w:marBottom w:val="0"/>
      <w:divBdr>
        <w:top w:val="none" w:sz="0" w:space="0" w:color="auto"/>
        <w:left w:val="none" w:sz="0" w:space="0" w:color="auto"/>
        <w:bottom w:val="none" w:sz="0" w:space="0" w:color="auto"/>
        <w:right w:val="none" w:sz="0" w:space="0" w:color="auto"/>
      </w:divBdr>
    </w:div>
    <w:div w:id="1007559287">
      <w:bodyDiv w:val="1"/>
      <w:marLeft w:val="0"/>
      <w:marRight w:val="0"/>
      <w:marTop w:val="0"/>
      <w:marBottom w:val="0"/>
      <w:divBdr>
        <w:top w:val="none" w:sz="0" w:space="0" w:color="auto"/>
        <w:left w:val="none" w:sz="0" w:space="0" w:color="auto"/>
        <w:bottom w:val="none" w:sz="0" w:space="0" w:color="auto"/>
        <w:right w:val="none" w:sz="0" w:space="0" w:color="auto"/>
      </w:divBdr>
      <w:divsChild>
        <w:div w:id="297421417">
          <w:marLeft w:val="0"/>
          <w:marRight w:val="0"/>
          <w:marTop w:val="0"/>
          <w:marBottom w:val="0"/>
          <w:divBdr>
            <w:top w:val="none" w:sz="0" w:space="0" w:color="auto"/>
            <w:left w:val="none" w:sz="0" w:space="0" w:color="auto"/>
            <w:bottom w:val="none" w:sz="0" w:space="0" w:color="auto"/>
            <w:right w:val="none" w:sz="0" w:space="0" w:color="auto"/>
          </w:divBdr>
          <w:divsChild>
            <w:div w:id="1355307004">
              <w:marLeft w:val="0"/>
              <w:marRight w:val="0"/>
              <w:marTop w:val="0"/>
              <w:marBottom w:val="0"/>
              <w:divBdr>
                <w:top w:val="none" w:sz="0" w:space="0" w:color="auto"/>
                <w:left w:val="none" w:sz="0" w:space="0" w:color="auto"/>
                <w:bottom w:val="none" w:sz="0" w:space="0" w:color="auto"/>
                <w:right w:val="none" w:sz="0" w:space="0" w:color="auto"/>
              </w:divBdr>
              <w:divsChild>
                <w:div w:id="1351838169">
                  <w:marLeft w:val="-123"/>
                  <w:marRight w:val="-123"/>
                  <w:marTop w:val="0"/>
                  <w:marBottom w:val="0"/>
                  <w:divBdr>
                    <w:top w:val="none" w:sz="0" w:space="0" w:color="auto"/>
                    <w:left w:val="none" w:sz="0" w:space="0" w:color="auto"/>
                    <w:bottom w:val="none" w:sz="0" w:space="0" w:color="auto"/>
                    <w:right w:val="none" w:sz="0" w:space="0" w:color="auto"/>
                  </w:divBdr>
                  <w:divsChild>
                    <w:div w:id="2117019296">
                      <w:marLeft w:val="0"/>
                      <w:marRight w:val="0"/>
                      <w:marTop w:val="0"/>
                      <w:marBottom w:val="0"/>
                      <w:divBdr>
                        <w:top w:val="none" w:sz="0" w:space="0" w:color="auto"/>
                        <w:left w:val="none" w:sz="0" w:space="0" w:color="auto"/>
                        <w:bottom w:val="none" w:sz="0" w:space="0" w:color="auto"/>
                        <w:right w:val="none" w:sz="0" w:space="0" w:color="auto"/>
                      </w:divBdr>
                      <w:divsChild>
                        <w:div w:id="309361215">
                          <w:marLeft w:val="0"/>
                          <w:marRight w:val="0"/>
                          <w:marTop w:val="0"/>
                          <w:marBottom w:val="0"/>
                          <w:divBdr>
                            <w:top w:val="none" w:sz="0" w:space="0" w:color="auto"/>
                            <w:left w:val="none" w:sz="0" w:space="0" w:color="auto"/>
                            <w:bottom w:val="none" w:sz="0" w:space="0" w:color="auto"/>
                            <w:right w:val="none" w:sz="0" w:space="0" w:color="auto"/>
                          </w:divBdr>
                          <w:divsChild>
                            <w:div w:id="133253876">
                              <w:marLeft w:val="0"/>
                              <w:marRight w:val="0"/>
                              <w:marTop w:val="0"/>
                              <w:marBottom w:val="0"/>
                              <w:divBdr>
                                <w:top w:val="none" w:sz="0" w:space="0" w:color="auto"/>
                                <w:left w:val="none" w:sz="0" w:space="0" w:color="auto"/>
                                <w:bottom w:val="none" w:sz="0" w:space="0" w:color="auto"/>
                                <w:right w:val="none" w:sz="0" w:space="0" w:color="auto"/>
                              </w:divBdr>
                              <w:divsChild>
                                <w:div w:id="181556837">
                                  <w:marLeft w:val="0"/>
                                  <w:marRight w:val="0"/>
                                  <w:marTop w:val="0"/>
                                  <w:marBottom w:val="0"/>
                                  <w:divBdr>
                                    <w:top w:val="none" w:sz="0" w:space="0" w:color="auto"/>
                                    <w:left w:val="none" w:sz="0" w:space="0" w:color="auto"/>
                                    <w:bottom w:val="none" w:sz="0" w:space="0" w:color="auto"/>
                                    <w:right w:val="none" w:sz="0" w:space="0" w:color="auto"/>
                                  </w:divBdr>
                                  <w:divsChild>
                                    <w:div w:id="219875829">
                                      <w:marLeft w:val="0"/>
                                      <w:marRight w:val="0"/>
                                      <w:marTop w:val="0"/>
                                      <w:marBottom w:val="0"/>
                                      <w:divBdr>
                                        <w:top w:val="none" w:sz="0" w:space="0" w:color="auto"/>
                                        <w:left w:val="none" w:sz="0" w:space="0" w:color="auto"/>
                                        <w:bottom w:val="none" w:sz="0" w:space="0" w:color="auto"/>
                                        <w:right w:val="none" w:sz="0" w:space="0" w:color="auto"/>
                                      </w:divBdr>
                                      <w:divsChild>
                                        <w:div w:id="85461717">
                                          <w:marLeft w:val="0"/>
                                          <w:marRight w:val="0"/>
                                          <w:marTop w:val="0"/>
                                          <w:marBottom w:val="0"/>
                                          <w:divBdr>
                                            <w:top w:val="none" w:sz="0" w:space="0" w:color="auto"/>
                                            <w:left w:val="none" w:sz="0" w:space="0" w:color="auto"/>
                                            <w:bottom w:val="none" w:sz="0" w:space="0" w:color="auto"/>
                                            <w:right w:val="none" w:sz="0" w:space="0" w:color="auto"/>
                                          </w:divBdr>
                                          <w:divsChild>
                                            <w:div w:id="12924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D8963-4149-944D-9D21-88E56A6968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GOVERNANCE WITHOUT MALICE OR VICTIMISATION</vt:lpstr>
    </vt:vector>
  </TitlesOfParts>
  <Company>Office of Prime Minister</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WITHOUT MALICE OR VICTIMISATION</dc:title>
  <dc:creator>Yvonne King</dc:creator>
  <cp:lastModifiedBy>alli thomas</cp:lastModifiedBy>
  <cp:revision>2</cp:revision>
  <cp:lastPrinted>2016-03-01T12:09:00Z</cp:lastPrinted>
  <dcterms:created xsi:type="dcterms:W3CDTF">2019-06-21T19:56:00Z</dcterms:created>
  <dcterms:modified xsi:type="dcterms:W3CDTF">2019-06-21T19:56:00Z</dcterms:modified>
</cp:coreProperties>
</file>