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1554" w14:textId="3DF7EA27" w:rsidR="000531C3" w:rsidRDefault="000531C3" w:rsidP="00C7352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09 </w:t>
      </w:r>
      <w:r w:rsidR="0005303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Early Years Practice</w:t>
      </w:r>
    </w:p>
    <w:p w14:paraId="291EC90C" w14:textId="77777777" w:rsidR="000531C3" w:rsidRDefault="000531C3" w:rsidP="00C7352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0D4F6939" w14:textId="5849FA93" w:rsidR="00C73524" w:rsidRDefault="00F40B6F" w:rsidP="00C7352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F40B6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09.1</w:t>
      </w:r>
      <w:r w:rsidR="000531C3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4</w:t>
      </w:r>
      <w:r w:rsidRPr="00F40B6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C73524" w:rsidRPr="00F40B6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Games Consoles Policy </w:t>
      </w:r>
    </w:p>
    <w:p w14:paraId="4D51E751" w14:textId="77777777" w:rsidR="005D301F" w:rsidRPr="00F40B6F" w:rsidRDefault="005D301F" w:rsidP="00C7352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074A8C4E" w14:textId="26B05938" w:rsidR="00C73524" w:rsidRPr="005D301F" w:rsidRDefault="00C73524" w:rsidP="00FE2968">
      <w:pPr>
        <w:pStyle w:val="NoSpacing"/>
        <w:rPr>
          <w:rFonts w:ascii="Arial" w:hAnsi="Arial" w:cs="Arial"/>
          <w:sz w:val="22"/>
          <w:szCs w:val="22"/>
          <w:lang w:eastAsia="en-GB"/>
        </w:rPr>
      </w:pPr>
      <w:r w:rsidRPr="005D301F">
        <w:rPr>
          <w:rFonts w:ascii="Arial" w:hAnsi="Arial" w:cs="Arial"/>
          <w:sz w:val="22"/>
          <w:szCs w:val="22"/>
          <w:lang w:eastAsia="en-GB"/>
        </w:rPr>
        <w:t xml:space="preserve">At </w:t>
      </w:r>
      <w:r w:rsidR="00CC1697" w:rsidRPr="005D301F">
        <w:rPr>
          <w:rFonts w:ascii="Arial" w:hAnsi="Arial" w:cs="Arial"/>
          <w:sz w:val="22"/>
          <w:szCs w:val="22"/>
          <w:lang w:eastAsia="en-GB"/>
        </w:rPr>
        <w:t xml:space="preserve">castor and Ailsworth Preschool </w:t>
      </w:r>
      <w:r w:rsidRPr="005D301F">
        <w:rPr>
          <w:rFonts w:ascii="Arial" w:hAnsi="Arial" w:cs="Arial"/>
          <w:sz w:val="22"/>
          <w:szCs w:val="22"/>
          <w:lang w:eastAsia="en-GB"/>
        </w:rPr>
        <w:t xml:space="preserve">we believe in providing a balanced and enriching environment for children in our care. This policy outlines our approach to limiting and managing screen time to ensure </w:t>
      </w:r>
      <w:r w:rsidR="00CC1697" w:rsidRPr="005D301F">
        <w:rPr>
          <w:rFonts w:ascii="Arial" w:hAnsi="Arial" w:cs="Arial"/>
          <w:sz w:val="22"/>
          <w:szCs w:val="22"/>
          <w:lang w:eastAsia="en-GB"/>
        </w:rPr>
        <w:t>ICT</w:t>
      </w:r>
      <w:r w:rsidRPr="005D301F">
        <w:rPr>
          <w:rFonts w:ascii="Arial" w:hAnsi="Arial" w:cs="Arial"/>
          <w:sz w:val="22"/>
          <w:szCs w:val="22"/>
          <w:lang w:eastAsia="en-GB"/>
        </w:rPr>
        <w:t xml:space="preserve"> are used appropriately to support children’s development, learning, and well-being.</w:t>
      </w:r>
    </w:p>
    <w:p w14:paraId="72B3F5E0" w14:textId="77777777" w:rsidR="00FE2968" w:rsidRPr="005D301F" w:rsidRDefault="00FE2968" w:rsidP="00FE2968">
      <w:pPr>
        <w:pStyle w:val="NoSpacing"/>
        <w:rPr>
          <w:rFonts w:ascii="Arial" w:hAnsi="Arial" w:cs="Arial"/>
          <w:sz w:val="22"/>
          <w:szCs w:val="22"/>
          <w:lang w:eastAsia="en-GB"/>
        </w:rPr>
      </w:pPr>
    </w:p>
    <w:p w14:paraId="51F5486D" w14:textId="77777777" w:rsidR="00C73524" w:rsidRPr="005D301F" w:rsidRDefault="00C73524" w:rsidP="00FE2968">
      <w:pPr>
        <w:pStyle w:val="NoSpacing"/>
        <w:rPr>
          <w:rFonts w:ascii="Arial" w:hAnsi="Arial" w:cs="Arial"/>
          <w:b/>
          <w:bCs/>
          <w:lang w:eastAsia="en-GB"/>
        </w:rPr>
      </w:pPr>
      <w:r w:rsidRPr="005D301F">
        <w:rPr>
          <w:rFonts w:ascii="Arial" w:hAnsi="Arial" w:cs="Arial"/>
          <w:b/>
          <w:bCs/>
          <w:lang w:eastAsia="en-GB"/>
        </w:rPr>
        <w:t>Limiting Screen Time</w:t>
      </w:r>
    </w:p>
    <w:p w14:paraId="19EB5316" w14:textId="77777777" w:rsidR="00FE2968" w:rsidRPr="005D301F" w:rsidRDefault="00FE2968" w:rsidP="00FE2968">
      <w:pPr>
        <w:pStyle w:val="NoSpacing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7551C89C" w14:textId="649D0BF4" w:rsidR="00C73524" w:rsidRPr="005D301F" w:rsidRDefault="003728C9" w:rsidP="00FE2968">
      <w:pPr>
        <w:pStyle w:val="NoSpacing"/>
        <w:rPr>
          <w:rFonts w:ascii="Arial" w:hAnsi="Arial" w:cs="Arial"/>
          <w:sz w:val="22"/>
          <w:szCs w:val="22"/>
          <w:lang w:eastAsia="en-GB"/>
        </w:rPr>
      </w:pPr>
      <w:r w:rsidRPr="005D301F">
        <w:rPr>
          <w:rFonts w:ascii="Arial" w:hAnsi="Arial" w:cs="Arial"/>
          <w:sz w:val="22"/>
          <w:szCs w:val="22"/>
          <w:lang w:eastAsia="en-GB"/>
        </w:rPr>
        <w:t>The tablets and</w:t>
      </w:r>
      <w:r w:rsidR="00C73524" w:rsidRPr="005D301F">
        <w:rPr>
          <w:rFonts w:ascii="Arial" w:hAnsi="Arial" w:cs="Arial"/>
          <w:sz w:val="22"/>
          <w:szCs w:val="22"/>
          <w:lang w:eastAsia="en-GB"/>
        </w:rPr>
        <w:t xml:space="preserve"> games console use will be limited and carefully monitored.</w:t>
      </w:r>
      <w:r w:rsidR="00BA04C5" w:rsidRPr="005D301F">
        <w:rPr>
          <w:rFonts w:ascii="Arial" w:hAnsi="Arial" w:cs="Arial"/>
          <w:sz w:val="22"/>
          <w:szCs w:val="22"/>
          <w:lang w:eastAsia="en-GB"/>
        </w:rPr>
        <w:t xml:space="preserve"> Children’s </w:t>
      </w:r>
      <w:r w:rsidR="00C73524" w:rsidRPr="005D301F">
        <w:rPr>
          <w:rFonts w:ascii="Arial" w:hAnsi="Arial" w:cs="Arial"/>
          <w:sz w:val="22"/>
          <w:szCs w:val="22"/>
          <w:lang w:eastAsia="en-GB"/>
        </w:rPr>
        <w:t>play and interactive learning will always take priority over screen time.</w:t>
      </w:r>
    </w:p>
    <w:p w14:paraId="10FA2885" w14:textId="77777777" w:rsidR="00FE2968" w:rsidRPr="005D301F" w:rsidRDefault="00FE2968" w:rsidP="00FE2968">
      <w:pPr>
        <w:pStyle w:val="NoSpacing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5D8A01FB" w14:textId="5005FE50" w:rsidR="00C73524" w:rsidRPr="005D301F" w:rsidRDefault="00C73524" w:rsidP="00FE2968">
      <w:pPr>
        <w:pStyle w:val="NoSpacing"/>
        <w:rPr>
          <w:rFonts w:ascii="Arial" w:hAnsi="Arial" w:cs="Arial"/>
          <w:b/>
          <w:bCs/>
          <w:lang w:eastAsia="en-GB"/>
        </w:rPr>
      </w:pPr>
      <w:r w:rsidRPr="005D301F">
        <w:rPr>
          <w:rFonts w:ascii="Arial" w:hAnsi="Arial" w:cs="Arial"/>
          <w:b/>
          <w:bCs/>
          <w:lang w:eastAsia="en-GB"/>
        </w:rPr>
        <w:t>Age-Appropriate Content</w:t>
      </w:r>
    </w:p>
    <w:p w14:paraId="5385D33F" w14:textId="77777777" w:rsidR="00FE2968" w:rsidRPr="005D301F" w:rsidRDefault="00FE2968" w:rsidP="00FE2968">
      <w:pPr>
        <w:pStyle w:val="NoSpacing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0D97B6AF" w14:textId="43FA2CD8" w:rsidR="00C73524" w:rsidRPr="005D301F" w:rsidRDefault="00C73524" w:rsidP="00FE2968">
      <w:pPr>
        <w:pStyle w:val="NoSpacing"/>
        <w:rPr>
          <w:rFonts w:ascii="Arial" w:hAnsi="Arial" w:cs="Arial"/>
          <w:sz w:val="22"/>
          <w:szCs w:val="22"/>
          <w:lang w:eastAsia="en-GB"/>
        </w:rPr>
      </w:pPr>
      <w:r w:rsidRPr="005D301F">
        <w:rPr>
          <w:rFonts w:ascii="Arial" w:hAnsi="Arial" w:cs="Arial"/>
          <w:sz w:val="22"/>
          <w:szCs w:val="22"/>
          <w:lang w:eastAsia="en-GB"/>
        </w:rPr>
        <w:t>All games will be age-appropriate and selected to support children's development.</w:t>
      </w:r>
      <w:r w:rsidR="00BA04C5" w:rsidRPr="005D301F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5D301F">
        <w:rPr>
          <w:rFonts w:ascii="Arial" w:hAnsi="Arial" w:cs="Arial"/>
          <w:sz w:val="22"/>
          <w:szCs w:val="22"/>
          <w:lang w:eastAsia="en-GB"/>
        </w:rPr>
        <w:t>Content will encourage learning, creativity, and social development while avoiding excessive stimulation.</w:t>
      </w:r>
    </w:p>
    <w:p w14:paraId="2986E64D" w14:textId="77777777" w:rsidR="00FE2968" w:rsidRPr="005D301F" w:rsidRDefault="00FE2968" w:rsidP="00FE2968">
      <w:pPr>
        <w:pStyle w:val="NoSpacing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1ED51AD2" w14:textId="67F1278B" w:rsidR="00C73524" w:rsidRPr="005D301F" w:rsidRDefault="00C73524" w:rsidP="00FE2968">
      <w:pPr>
        <w:pStyle w:val="NoSpacing"/>
        <w:rPr>
          <w:rFonts w:ascii="Arial" w:hAnsi="Arial" w:cs="Arial"/>
          <w:b/>
          <w:bCs/>
          <w:lang w:eastAsia="en-GB"/>
        </w:rPr>
      </w:pPr>
      <w:r w:rsidRPr="005D301F">
        <w:rPr>
          <w:rFonts w:ascii="Arial" w:hAnsi="Arial" w:cs="Arial"/>
          <w:b/>
          <w:bCs/>
          <w:lang w:eastAsia="en-GB"/>
        </w:rPr>
        <w:t>Educational and Interactive Content</w:t>
      </w:r>
    </w:p>
    <w:p w14:paraId="0CB86F6B" w14:textId="77777777" w:rsidR="005D301F" w:rsidRPr="005D301F" w:rsidRDefault="005D301F" w:rsidP="00FE2968">
      <w:pPr>
        <w:pStyle w:val="NoSpacing"/>
        <w:rPr>
          <w:rFonts w:ascii="Arial" w:hAnsi="Arial" w:cs="Arial"/>
          <w:sz w:val="22"/>
          <w:szCs w:val="22"/>
          <w:lang w:eastAsia="en-GB"/>
        </w:rPr>
      </w:pPr>
    </w:p>
    <w:p w14:paraId="59E93E7B" w14:textId="43A7857A" w:rsidR="00FE2968" w:rsidRPr="005D301F" w:rsidRDefault="00C73524" w:rsidP="00FE2968">
      <w:pPr>
        <w:pStyle w:val="NoSpacing"/>
        <w:rPr>
          <w:rFonts w:ascii="Arial" w:hAnsi="Arial" w:cs="Arial"/>
          <w:sz w:val="22"/>
          <w:szCs w:val="22"/>
          <w:lang w:eastAsia="en-GB"/>
        </w:rPr>
      </w:pPr>
      <w:r w:rsidRPr="005D301F">
        <w:rPr>
          <w:rFonts w:ascii="Arial" w:hAnsi="Arial" w:cs="Arial"/>
          <w:sz w:val="22"/>
          <w:szCs w:val="22"/>
          <w:lang w:eastAsia="en-GB"/>
        </w:rPr>
        <w:t xml:space="preserve">We will prioritise educational programs and games that align with the Early Years Foundation </w:t>
      </w:r>
    </w:p>
    <w:p w14:paraId="78E470D2" w14:textId="373DD38B" w:rsidR="00C73524" w:rsidRPr="005D301F" w:rsidRDefault="00C73524" w:rsidP="00FE2968">
      <w:pPr>
        <w:pStyle w:val="NoSpacing"/>
        <w:rPr>
          <w:rFonts w:ascii="Arial" w:hAnsi="Arial" w:cs="Arial"/>
          <w:sz w:val="22"/>
          <w:szCs w:val="22"/>
          <w:lang w:eastAsia="en-GB"/>
        </w:rPr>
      </w:pPr>
      <w:r w:rsidRPr="005D301F">
        <w:rPr>
          <w:rFonts w:ascii="Arial" w:hAnsi="Arial" w:cs="Arial"/>
          <w:sz w:val="22"/>
          <w:szCs w:val="22"/>
          <w:lang w:eastAsia="en-GB"/>
        </w:rPr>
        <w:t>Stage (EYFS) 2025 curriculum to enhance learning.</w:t>
      </w:r>
      <w:r w:rsidR="0099578F" w:rsidRPr="005D301F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5D301F">
        <w:rPr>
          <w:rFonts w:ascii="Arial" w:hAnsi="Arial" w:cs="Arial"/>
          <w:sz w:val="22"/>
          <w:szCs w:val="22"/>
          <w:lang w:eastAsia="en-GB"/>
        </w:rPr>
        <w:t>Content will include problem-solving, critical thinking, and creativity-boosting activities.</w:t>
      </w:r>
    </w:p>
    <w:p w14:paraId="2E828E89" w14:textId="77777777" w:rsidR="005D301F" w:rsidRPr="005D301F" w:rsidRDefault="005D301F" w:rsidP="00FE2968">
      <w:pPr>
        <w:pStyle w:val="NoSpacing"/>
        <w:rPr>
          <w:rFonts w:ascii="Arial" w:hAnsi="Arial" w:cs="Arial"/>
          <w:b/>
          <w:bCs/>
          <w:lang w:eastAsia="en-GB"/>
        </w:rPr>
      </w:pPr>
    </w:p>
    <w:p w14:paraId="5CCB88AB" w14:textId="1A970409" w:rsidR="00C73524" w:rsidRPr="005D301F" w:rsidRDefault="00C73524" w:rsidP="00FE2968">
      <w:pPr>
        <w:pStyle w:val="NoSpacing"/>
        <w:rPr>
          <w:rFonts w:ascii="Arial" w:hAnsi="Arial" w:cs="Arial"/>
          <w:b/>
          <w:bCs/>
          <w:lang w:eastAsia="en-GB"/>
        </w:rPr>
      </w:pPr>
      <w:r w:rsidRPr="005D301F">
        <w:rPr>
          <w:rFonts w:ascii="Arial" w:hAnsi="Arial" w:cs="Arial"/>
          <w:b/>
          <w:bCs/>
          <w:lang w:eastAsia="en-GB"/>
        </w:rPr>
        <w:t>Screen Time Guidelines</w:t>
      </w:r>
    </w:p>
    <w:p w14:paraId="3F75C1B9" w14:textId="77777777" w:rsidR="005D301F" w:rsidRPr="005D301F" w:rsidRDefault="005D301F" w:rsidP="00FE2968">
      <w:pPr>
        <w:pStyle w:val="NoSpacing"/>
        <w:rPr>
          <w:rFonts w:ascii="Arial" w:hAnsi="Arial" w:cs="Arial"/>
          <w:sz w:val="22"/>
          <w:szCs w:val="22"/>
          <w:lang w:eastAsia="en-GB"/>
        </w:rPr>
      </w:pPr>
    </w:p>
    <w:p w14:paraId="37DCC8DD" w14:textId="61A2D943" w:rsidR="00442117" w:rsidRPr="005D301F" w:rsidRDefault="0099578F" w:rsidP="00FE2968">
      <w:pPr>
        <w:pStyle w:val="NoSpacing"/>
        <w:rPr>
          <w:rFonts w:ascii="Arial" w:hAnsi="Arial" w:cs="Arial"/>
          <w:sz w:val="22"/>
          <w:szCs w:val="22"/>
          <w:lang w:eastAsia="en-GB"/>
        </w:rPr>
      </w:pPr>
      <w:r w:rsidRPr="005D301F">
        <w:rPr>
          <w:rFonts w:ascii="Arial" w:hAnsi="Arial" w:cs="Arial"/>
          <w:sz w:val="22"/>
          <w:szCs w:val="22"/>
          <w:lang w:eastAsia="en-GB"/>
        </w:rPr>
        <w:t xml:space="preserve">Screen time will be </w:t>
      </w:r>
      <w:r w:rsidR="008B2854" w:rsidRPr="005D301F">
        <w:rPr>
          <w:rFonts w:ascii="Arial" w:hAnsi="Arial" w:cs="Arial"/>
          <w:sz w:val="22"/>
          <w:szCs w:val="22"/>
          <w:lang w:eastAsia="en-GB"/>
        </w:rPr>
        <w:t>reviewed for each child as we do know that some children can become focused</w:t>
      </w:r>
      <w:r w:rsidR="00680405" w:rsidRPr="005D301F">
        <w:rPr>
          <w:rFonts w:ascii="Arial" w:hAnsi="Arial" w:cs="Arial"/>
          <w:sz w:val="22"/>
          <w:szCs w:val="22"/>
          <w:lang w:eastAsia="en-GB"/>
        </w:rPr>
        <w:t xml:space="preserve"> on using the tablet. Clear rules around sharing, using a timer, </w:t>
      </w:r>
      <w:r w:rsidR="00650655" w:rsidRPr="005D301F">
        <w:rPr>
          <w:rFonts w:ascii="Arial" w:hAnsi="Arial" w:cs="Arial"/>
          <w:sz w:val="22"/>
          <w:szCs w:val="22"/>
          <w:lang w:eastAsia="en-GB"/>
        </w:rPr>
        <w:t>and limited use.</w:t>
      </w:r>
    </w:p>
    <w:p w14:paraId="363598DB" w14:textId="2C2488F5" w:rsidR="00C73524" w:rsidRPr="00FE2968" w:rsidRDefault="00C73524" w:rsidP="00FE2968">
      <w:pPr>
        <w:pStyle w:val="NoSpacing"/>
        <w:rPr>
          <w:lang w:eastAsia="en-GB"/>
        </w:rPr>
      </w:pPr>
    </w:p>
    <w:p w14:paraId="5409BC10" w14:textId="77777777" w:rsidR="00BE596A" w:rsidRPr="00FE2968" w:rsidRDefault="00BE596A" w:rsidP="00FE2968">
      <w:pPr>
        <w:pStyle w:val="NoSpacing"/>
      </w:pPr>
    </w:p>
    <w:sectPr w:rsidR="00BE596A" w:rsidRPr="00FE2968" w:rsidSect="004C1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01DC" w14:textId="77777777" w:rsidR="00B97280" w:rsidRDefault="00B97280" w:rsidP="00D23718">
      <w:r>
        <w:separator/>
      </w:r>
    </w:p>
  </w:endnote>
  <w:endnote w:type="continuationSeparator" w:id="0">
    <w:p w14:paraId="57E50B3A" w14:textId="77777777" w:rsidR="00B97280" w:rsidRDefault="00B97280" w:rsidP="00D2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815A" w14:textId="77777777" w:rsidR="00D23718" w:rsidRDefault="00D23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CDAE" w14:textId="64F793A4" w:rsidR="003A476C" w:rsidRDefault="00EB5478" w:rsidP="003A476C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EY Practice</w:t>
    </w:r>
    <w:r w:rsidR="003A476C">
      <w:rPr>
        <w:rFonts w:ascii="Arial" w:hAnsi="Arial" w:cs="Arial"/>
        <w:sz w:val="20"/>
      </w:rPr>
      <w:t xml:space="preserve"> Policies and Procedures </w:t>
    </w:r>
  </w:p>
  <w:p w14:paraId="44E86C0B" w14:textId="77777777" w:rsidR="003A476C" w:rsidRDefault="003A476C" w:rsidP="003A476C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Adopted Sept 2025</w:t>
    </w:r>
  </w:p>
  <w:p w14:paraId="2385C80D" w14:textId="77777777" w:rsidR="003A476C" w:rsidRPr="009D201B" w:rsidRDefault="003A476C" w:rsidP="003A476C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Reviewed Annually Sept </w:t>
    </w:r>
  </w:p>
  <w:p w14:paraId="766C79C9" w14:textId="6ED3F653" w:rsidR="00D23718" w:rsidRDefault="00D23718" w:rsidP="00D2371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7711" w14:textId="77777777" w:rsidR="00D23718" w:rsidRDefault="00D23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A204" w14:textId="77777777" w:rsidR="00B97280" w:rsidRDefault="00B97280" w:rsidP="00D23718">
      <w:r>
        <w:separator/>
      </w:r>
    </w:p>
  </w:footnote>
  <w:footnote w:type="continuationSeparator" w:id="0">
    <w:p w14:paraId="178AEBFD" w14:textId="77777777" w:rsidR="00B97280" w:rsidRDefault="00B97280" w:rsidP="00D23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750F" w14:textId="77777777" w:rsidR="00D23718" w:rsidRDefault="00D23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D044" w14:textId="5AF0EA1D" w:rsidR="00D23718" w:rsidRDefault="003A476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7524F32" wp14:editId="5BB52A3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30CC7C4" w14:textId="74F140E6" w:rsidR="003A476C" w:rsidRDefault="003A476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7524F32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30CC7C4" w14:textId="74F140E6" w:rsidR="003A476C" w:rsidRDefault="003A476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DD9C" w14:textId="77777777" w:rsidR="00D23718" w:rsidRDefault="00D23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277858"/>
    <w:multiLevelType w:val="multilevel"/>
    <w:tmpl w:val="1DB0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4F3563"/>
    <w:multiLevelType w:val="multilevel"/>
    <w:tmpl w:val="9008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275BBE"/>
    <w:multiLevelType w:val="multilevel"/>
    <w:tmpl w:val="C0F6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1A6CE8"/>
    <w:multiLevelType w:val="multilevel"/>
    <w:tmpl w:val="BBFA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1E2547"/>
    <w:multiLevelType w:val="multilevel"/>
    <w:tmpl w:val="AB54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F37C91"/>
    <w:multiLevelType w:val="multilevel"/>
    <w:tmpl w:val="57C4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1816B9"/>
    <w:multiLevelType w:val="multilevel"/>
    <w:tmpl w:val="B54C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4411A0"/>
    <w:multiLevelType w:val="multilevel"/>
    <w:tmpl w:val="9E3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C070B7"/>
    <w:multiLevelType w:val="multilevel"/>
    <w:tmpl w:val="F192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D417A3"/>
    <w:multiLevelType w:val="multilevel"/>
    <w:tmpl w:val="EB94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216150">
    <w:abstractNumId w:val="0"/>
  </w:num>
  <w:num w:numId="2" w16cid:durableId="947009978">
    <w:abstractNumId w:val="1"/>
  </w:num>
  <w:num w:numId="3" w16cid:durableId="52627283">
    <w:abstractNumId w:val="2"/>
  </w:num>
  <w:num w:numId="4" w16cid:durableId="1461877466">
    <w:abstractNumId w:val="3"/>
  </w:num>
  <w:num w:numId="5" w16cid:durableId="1703246733">
    <w:abstractNumId w:val="4"/>
  </w:num>
  <w:num w:numId="6" w16cid:durableId="1792556233">
    <w:abstractNumId w:val="5"/>
  </w:num>
  <w:num w:numId="7" w16cid:durableId="386415694">
    <w:abstractNumId w:val="6"/>
  </w:num>
  <w:num w:numId="8" w16cid:durableId="2126730908">
    <w:abstractNumId w:val="7"/>
  </w:num>
  <w:num w:numId="9" w16cid:durableId="222953696">
    <w:abstractNumId w:val="8"/>
  </w:num>
  <w:num w:numId="10" w16cid:durableId="1788310149">
    <w:abstractNumId w:val="15"/>
  </w:num>
  <w:num w:numId="11" w16cid:durableId="4944176">
    <w:abstractNumId w:val="13"/>
  </w:num>
  <w:num w:numId="12" w16cid:durableId="1936860571">
    <w:abstractNumId w:val="11"/>
  </w:num>
  <w:num w:numId="13" w16cid:durableId="1521042966">
    <w:abstractNumId w:val="16"/>
  </w:num>
  <w:num w:numId="14" w16cid:durableId="736130822">
    <w:abstractNumId w:val="17"/>
  </w:num>
  <w:num w:numId="15" w16cid:durableId="1374035569">
    <w:abstractNumId w:val="10"/>
  </w:num>
  <w:num w:numId="16" w16cid:durableId="700135481">
    <w:abstractNumId w:val="9"/>
  </w:num>
  <w:num w:numId="17" w16cid:durableId="856306557">
    <w:abstractNumId w:val="12"/>
  </w:num>
  <w:num w:numId="18" w16cid:durableId="1903637912">
    <w:abstractNumId w:val="18"/>
  </w:num>
  <w:num w:numId="19" w16cid:durableId="13602006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F6"/>
    <w:rsid w:val="00053031"/>
    <w:rsid w:val="000531C3"/>
    <w:rsid w:val="000D36BD"/>
    <w:rsid w:val="00173025"/>
    <w:rsid w:val="002428A0"/>
    <w:rsid w:val="002A506E"/>
    <w:rsid w:val="003728C9"/>
    <w:rsid w:val="003A476C"/>
    <w:rsid w:val="00442117"/>
    <w:rsid w:val="005D301F"/>
    <w:rsid w:val="006159D3"/>
    <w:rsid w:val="0064046C"/>
    <w:rsid w:val="00650655"/>
    <w:rsid w:val="0067315E"/>
    <w:rsid w:val="00680405"/>
    <w:rsid w:val="0073289D"/>
    <w:rsid w:val="007C29E6"/>
    <w:rsid w:val="008B2854"/>
    <w:rsid w:val="0099578F"/>
    <w:rsid w:val="00B97280"/>
    <w:rsid w:val="00BA04C5"/>
    <w:rsid w:val="00BD695C"/>
    <w:rsid w:val="00BE596A"/>
    <w:rsid w:val="00C6579B"/>
    <w:rsid w:val="00C73524"/>
    <w:rsid w:val="00CC1697"/>
    <w:rsid w:val="00D23718"/>
    <w:rsid w:val="00D55F2B"/>
    <w:rsid w:val="00D84D52"/>
    <w:rsid w:val="00DA74D7"/>
    <w:rsid w:val="00EB5478"/>
    <w:rsid w:val="00F40B6F"/>
    <w:rsid w:val="00F426F6"/>
    <w:rsid w:val="00F90A70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40044"/>
  <w15:chartTrackingRefBased/>
  <w15:docId w15:val="{E56E9F3A-7DA0-5147-AAB0-5A5C361F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7352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C7352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7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718"/>
  </w:style>
  <w:style w:type="paragraph" w:styleId="Footer">
    <w:name w:val="footer"/>
    <w:basedOn w:val="Normal"/>
    <w:link w:val="FooterChar"/>
    <w:uiPriority w:val="99"/>
    <w:unhideWhenUsed/>
    <w:rsid w:val="00D237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718"/>
  </w:style>
  <w:style w:type="character" w:customStyle="1" w:styleId="Heading3Char">
    <w:name w:val="Heading 3 Char"/>
    <w:basedOn w:val="DefaultParagraphFont"/>
    <w:link w:val="Heading3"/>
    <w:uiPriority w:val="9"/>
    <w:rsid w:val="00C7352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73524"/>
    <w:rPr>
      <w:rFonts w:ascii="Times New Roman" w:eastAsia="Times New Roman" w:hAnsi="Times New Roman" w:cs="Times New Roman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C735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35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FE2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Microsoft Office User</dc:creator>
  <cp:keywords/>
  <dc:description/>
  <cp:lastModifiedBy>Samantha Adams</cp:lastModifiedBy>
  <cp:revision>4</cp:revision>
  <dcterms:created xsi:type="dcterms:W3CDTF">2025-09-23T15:01:00Z</dcterms:created>
  <dcterms:modified xsi:type="dcterms:W3CDTF">2025-09-25T14:10:00Z</dcterms:modified>
</cp:coreProperties>
</file>