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1E272" w14:textId="77777777" w:rsidR="00200A80" w:rsidRPr="00DB24A9" w:rsidRDefault="00200A80" w:rsidP="00200A80">
      <w:pPr>
        <w:jc w:val="center"/>
        <w:rPr>
          <w:rFonts w:ascii="Bookman Old Style" w:hAnsi="Bookman Old Style"/>
          <w:b/>
          <w:bCs/>
          <w:sz w:val="44"/>
          <w:szCs w:val="44"/>
        </w:rPr>
      </w:pPr>
      <w:r w:rsidRPr="00DB24A9">
        <w:rPr>
          <w:rFonts w:ascii="Bookman Old Style" w:hAnsi="Bookman Old Style"/>
          <w:b/>
          <w:bCs/>
          <w:sz w:val="44"/>
          <w:szCs w:val="44"/>
        </w:rPr>
        <w:t>1</w:t>
      </w:r>
      <w:r w:rsidRPr="00DB24A9">
        <w:rPr>
          <w:rFonts w:ascii="Bookman Old Style" w:hAnsi="Bookman Old Style"/>
          <w:b/>
          <w:bCs/>
          <w:sz w:val="44"/>
          <w:szCs w:val="44"/>
          <w:vertAlign w:val="superscript"/>
        </w:rPr>
        <w:t>st</w:t>
      </w:r>
      <w:r w:rsidRPr="00DB24A9">
        <w:rPr>
          <w:rFonts w:ascii="Bookman Old Style" w:hAnsi="Bookman Old Style"/>
          <w:b/>
          <w:bCs/>
          <w:sz w:val="44"/>
          <w:szCs w:val="44"/>
        </w:rPr>
        <w:t xml:space="preserve"> DIVISION SOUTHERN RE-ENACTORS</w:t>
      </w:r>
    </w:p>
    <w:p w14:paraId="78B91790" w14:textId="77777777" w:rsidR="00200A80" w:rsidRPr="00DB24A9" w:rsidRDefault="00200A80" w:rsidP="00200A80">
      <w:pPr>
        <w:jc w:val="center"/>
        <w:rPr>
          <w:rFonts w:ascii="Bookman Old Style" w:hAnsi="Bookman Old Style"/>
          <w:b/>
          <w:bCs/>
          <w:sz w:val="44"/>
          <w:szCs w:val="44"/>
        </w:rPr>
      </w:pPr>
      <w:r w:rsidRPr="00DB24A9">
        <w:rPr>
          <w:rFonts w:ascii="Bookman Old Style" w:hAnsi="Bookman Old Style"/>
          <w:b/>
          <w:bCs/>
          <w:sz w:val="44"/>
          <w:szCs w:val="44"/>
        </w:rPr>
        <w:t>ASSOCIATION</w:t>
      </w:r>
    </w:p>
    <w:p w14:paraId="6FC9DB95" w14:textId="77777777" w:rsidR="00200A80" w:rsidRPr="00DB24A9" w:rsidRDefault="00200A80" w:rsidP="00200A80">
      <w:pPr>
        <w:jc w:val="center"/>
        <w:rPr>
          <w:rFonts w:ascii="Bookman Old Style" w:hAnsi="Bookman Old Style"/>
          <w:b/>
          <w:bCs/>
          <w:sz w:val="44"/>
          <w:szCs w:val="44"/>
        </w:rPr>
      </w:pPr>
      <w:r w:rsidRPr="00DB24A9">
        <w:rPr>
          <w:rFonts w:ascii="Bookman Old Style" w:hAnsi="Bookman Old Style"/>
          <w:b/>
          <w:bCs/>
          <w:sz w:val="44"/>
          <w:szCs w:val="44"/>
        </w:rPr>
        <w:t>CONSTITUTION AND BYLAWS</w:t>
      </w:r>
    </w:p>
    <w:p w14:paraId="6B4A12EB" w14:textId="77777777" w:rsidR="00DB24A9" w:rsidRDefault="00DB24A9" w:rsidP="00DB24A9">
      <w:pPr>
        <w:ind w:left="360"/>
        <w:rPr>
          <w:rFonts w:ascii="Bookman Old Style" w:hAnsi="Bookman Old Style"/>
          <w:sz w:val="24"/>
          <w:szCs w:val="24"/>
        </w:rPr>
      </w:pPr>
    </w:p>
    <w:p w14:paraId="7CC78737" w14:textId="14A93D13" w:rsidR="00DB24A9" w:rsidRDefault="00DB24A9" w:rsidP="00DB24A9">
      <w:pPr>
        <w:pStyle w:val="ListParagraph"/>
        <w:numPr>
          <w:ilvl w:val="0"/>
          <w:numId w:val="1"/>
        </w:numPr>
        <w:rPr>
          <w:rFonts w:ascii="Bookman Old Style" w:hAnsi="Bookman Old Style"/>
          <w:b/>
          <w:bCs/>
          <w:sz w:val="36"/>
          <w:szCs w:val="36"/>
        </w:rPr>
      </w:pPr>
      <w:r>
        <w:rPr>
          <w:rFonts w:ascii="Bookman Old Style" w:hAnsi="Bookman Old Style"/>
          <w:b/>
          <w:bCs/>
          <w:sz w:val="36"/>
          <w:szCs w:val="36"/>
        </w:rPr>
        <w:t>Structure</w:t>
      </w:r>
    </w:p>
    <w:p w14:paraId="06348FF4" w14:textId="27A7A0FF" w:rsidR="00DB24A9" w:rsidRDefault="00DB24A9" w:rsidP="00DB24A9">
      <w:pPr>
        <w:ind w:left="360"/>
        <w:rPr>
          <w:rFonts w:ascii="Bookman Old Style" w:hAnsi="Bookman Old Style"/>
          <w:sz w:val="24"/>
          <w:szCs w:val="24"/>
        </w:rPr>
      </w:pPr>
      <w:r>
        <w:rPr>
          <w:rFonts w:ascii="Bookman Old Style" w:hAnsi="Bookman Old Style"/>
          <w:sz w:val="24"/>
          <w:szCs w:val="24"/>
        </w:rPr>
        <w:t>The organization shall consist of, in order,</w:t>
      </w:r>
    </w:p>
    <w:p w14:paraId="53DCD499" w14:textId="59BF6203" w:rsidR="00DB24A9" w:rsidRDefault="00DB24A9" w:rsidP="00DB24A9">
      <w:pPr>
        <w:ind w:left="360"/>
        <w:rPr>
          <w:rFonts w:ascii="Bookman Old Style" w:hAnsi="Bookman Old Style"/>
          <w:sz w:val="24"/>
          <w:szCs w:val="24"/>
        </w:rPr>
      </w:pPr>
      <w:r>
        <w:rPr>
          <w:rFonts w:ascii="Bookman Old Style" w:hAnsi="Bookman Old Style"/>
          <w:sz w:val="24"/>
          <w:szCs w:val="24"/>
        </w:rPr>
        <w:t>A commanding officer with the rank of General and one (1) Senior Colonel over each branch Artillery, Infantry, and Cavalry.</w:t>
      </w:r>
    </w:p>
    <w:p w14:paraId="48F6899E" w14:textId="5C3361F1" w:rsidR="00DB24A9" w:rsidRDefault="00DB24A9" w:rsidP="00DB24A9">
      <w:pPr>
        <w:ind w:left="360"/>
        <w:rPr>
          <w:rFonts w:ascii="Bookman Old Style" w:hAnsi="Bookman Old Style"/>
          <w:sz w:val="24"/>
          <w:szCs w:val="24"/>
        </w:rPr>
      </w:pPr>
      <w:r>
        <w:rPr>
          <w:rFonts w:ascii="Bookman Old Style" w:hAnsi="Bookman Old Style"/>
          <w:sz w:val="24"/>
          <w:szCs w:val="24"/>
        </w:rPr>
        <w:t>However, the governing body will be the “Board of Directors”.</w:t>
      </w:r>
    </w:p>
    <w:p w14:paraId="03BF03E8" w14:textId="47B06365" w:rsidR="00D3647F" w:rsidRPr="00DB24A9" w:rsidRDefault="00DB24A9" w:rsidP="00200A80">
      <w:pPr>
        <w:jc w:val="center"/>
        <w:rPr>
          <w:rFonts w:ascii="Bookman Old Style" w:hAnsi="Bookman Old Style"/>
          <w:b/>
          <w:bCs/>
          <w:sz w:val="44"/>
          <w:szCs w:val="44"/>
        </w:rPr>
      </w:pPr>
      <w:r>
        <w:rPr>
          <w:rFonts w:ascii="Bookman Old Style" w:hAnsi="Bookman Old Style"/>
          <w:sz w:val="24"/>
          <w:szCs w:val="24"/>
        </w:rPr>
        <w:t xml:space="preserve">The board </w:t>
      </w:r>
    </w:p>
    <w:p w14:paraId="52059CB1" w14:textId="77777777" w:rsidR="00D3647F" w:rsidRDefault="00D3647F" w:rsidP="00D3647F">
      <w:pPr>
        <w:rPr>
          <w:rFonts w:ascii="Bookman Old Style" w:hAnsi="Bookman Old Style"/>
          <w:b/>
          <w:bCs/>
          <w:sz w:val="40"/>
          <w:szCs w:val="40"/>
        </w:rPr>
      </w:pPr>
    </w:p>
    <w:p w14:paraId="3C592218" w14:textId="77777777" w:rsidR="00D3647F" w:rsidRDefault="00D3647F" w:rsidP="00D3647F">
      <w:pPr>
        <w:pStyle w:val="ListParagraph"/>
        <w:numPr>
          <w:ilvl w:val="0"/>
          <w:numId w:val="4"/>
        </w:numPr>
        <w:jc w:val="both"/>
        <w:rPr>
          <w:rFonts w:ascii="Bookman Old Style" w:hAnsi="Bookman Old Style"/>
          <w:b/>
          <w:bCs/>
          <w:sz w:val="36"/>
          <w:szCs w:val="36"/>
        </w:rPr>
      </w:pPr>
      <w:r w:rsidRPr="000C1ADF">
        <w:rPr>
          <w:rFonts w:ascii="Bookman Old Style" w:hAnsi="Bookman Old Style"/>
          <w:b/>
          <w:bCs/>
          <w:sz w:val="36"/>
          <w:szCs w:val="36"/>
        </w:rPr>
        <w:t>Name and Objective</w:t>
      </w:r>
    </w:p>
    <w:p w14:paraId="427DCCDC" w14:textId="77777777" w:rsidR="00D3647F" w:rsidRPr="006A6065" w:rsidRDefault="00D3647F" w:rsidP="00D3647F">
      <w:pPr>
        <w:ind w:left="360"/>
        <w:jc w:val="both"/>
        <w:rPr>
          <w:rFonts w:ascii="Bookman Old Style" w:hAnsi="Bookman Old Style"/>
          <w:sz w:val="24"/>
          <w:szCs w:val="24"/>
        </w:rPr>
      </w:pPr>
      <w:r w:rsidRPr="006A6065">
        <w:rPr>
          <w:rFonts w:ascii="Bookman Old Style" w:hAnsi="Bookman Old Style"/>
          <w:sz w:val="24"/>
          <w:szCs w:val="24"/>
        </w:rPr>
        <w:t>The name of the organization will be officially known as</w:t>
      </w:r>
    </w:p>
    <w:p w14:paraId="6F28DB1A" w14:textId="77777777" w:rsidR="00D3647F" w:rsidRPr="00DB24A9" w:rsidRDefault="00D3647F" w:rsidP="00D3647F">
      <w:pPr>
        <w:ind w:left="360"/>
        <w:jc w:val="center"/>
        <w:rPr>
          <w:rFonts w:ascii="Bookman Old Style" w:hAnsi="Bookman Old Style"/>
          <w:b/>
          <w:bCs/>
          <w:sz w:val="32"/>
          <w:szCs w:val="32"/>
        </w:rPr>
      </w:pPr>
      <w:r w:rsidRPr="00DB24A9">
        <w:rPr>
          <w:rFonts w:ascii="Bookman Old Style" w:hAnsi="Bookman Old Style"/>
          <w:b/>
          <w:bCs/>
          <w:sz w:val="32"/>
          <w:szCs w:val="32"/>
        </w:rPr>
        <w:t>1</w:t>
      </w:r>
      <w:r w:rsidRPr="00DB24A9">
        <w:rPr>
          <w:rFonts w:ascii="Bookman Old Style" w:hAnsi="Bookman Old Style"/>
          <w:b/>
          <w:bCs/>
          <w:sz w:val="32"/>
          <w:szCs w:val="32"/>
          <w:vertAlign w:val="superscript"/>
        </w:rPr>
        <w:t>ST</w:t>
      </w:r>
      <w:r w:rsidRPr="00DB24A9">
        <w:rPr>
          <w:rFonts w:ascii="Bookman Old Style" w:hAnsi="Bookman Old Style"/>
          <w:b/>
          <w:bCs/>
          <w:sz w:val="32"/>
          <w:szCs w:val="32"/>
        </w:rPr>
        <w:t xml:space="preserve"> DIVISION SOUTHERN RE-ENACTORS ASSOCIATION</w:t>
      </w:r>
    </w:p>
    <w:p w14:paraId="0D6A63B8" w14:textId="77777777" w:rsidR="00D3647F" w:rsidRDefault="00D3647F" w:rsidP="00D3647F">
      <w:pPr>
        <w:ind w:left="360"/>
        <w:rPr>
          <w:rFonts w:ascii="Bookman Old Style" w:hAnsi="Bookman Old Style"/>
          <w:sz w:val="24"/>
          <w:szCs w:val="24"/>
        </w:rPr>
      </w:pPr>
      <w:r>
        <w:rPr>
          <w:rFonts w:ascii="Bookman Old Style" w:hAnsi="Bookman Old Style"/>
          <w:sz w:val="24"/>
          <w:szCs w:val="24"/>
        </w:rPr>
        <w:t>As voted by the membership.</w:t>
      </w:r>
    </w:p>
    <w:p w14:paraId="45803347" w14:textId="77777777" w:rsidR="00D3647F" w:rsidRDefault="00D3647F" w:rsidP="00D3647F">
      <w:pPr>
        <w:ind w:left="360"/>
        <w:rPr>
          <w:rFonts w:ascii="Bookman Old Style" w:hAnsi="Bookman Old Style"/>
          <w:sz w:val="24"/>
          <w:szCs w:val="24"/>
        </w:rPr>
      </w:pPr>
      <w:r>
        <w:rPr>
          <w:rFonts w:ascii="Bookman Old Style" w:hAnsi="Bookman Old Style"/>
          <w:sz w:val="24"/>
          <w:szCs w:val="24"/>
        </w:rPr>
        <w:t>It will consist of Military and Civilian impressions.</w:t>
      </w:r>
    </w:p>
    <w:p w14:paraId="623C15CA" w14:textId="77777777" w:rsidR="00D3647F" w:rsidRDefault="00D3647F" w:rsidP="00D3647F">
      <w:pPr>
        <w:ind w:left="360"/>
        <w:rPr>
          <w:rFonts w:ascii="Bookman Old Style" w:hAnsi="Bookman Old Style"/>
          <w:sz w:val="24"/>
          <w:szCs w:val="24"/>
        </w:rPr>
      </w:pPr>
      <w:r>
        <w:rPr>
          <w:rFonts w:ascii="Bookman Old Style" w:hAnsi="Bookman Old Style"/>
          <w:sz w:val="24"/>
          <w:szCs w:val="24"/>
        </w:rPr>
        <w:t>It will be a non-profit organization with it main purpose of educating the public regarding the history of the War Between the States and will assist in the preservation efforts of all historical matters and to interpret the history of the war as it is presently known from period records or any records that may come to light.</w:t>
      </w:r>
    </w:p>
    <w:p w14:paraId="361CCEE9" w14:textId="77777777" w:rsidR="00D3647F" w:rsidRDefault="00D3647F" w:rsidP="00D3647F">
      <w:pPr>
        <w:ind w:left="360"/>
        <w:rPr>
          <w:rFonts w:ascii="Bookman Old Style" w:hAnsi="Bookman Old Style"/>
          <w:sz w:val="24"/>
          <w:szCs w:val="24"/>
        </w:rPr>
      </w:pPr>
      <w:r>
        <w:rPr>
          <w:rFonts w:ascii="Bookman Old Style" w:hAnsi="Bookman Old Style"/>
          <w:sz w:val="24"/>
          <w:szCs w:val="24"/>
        </w:rPr>
        <w:t>Our existence is not to promote nor glorify war, but to interpret American history regarding the era through demonstrations and exhibits pertaining to this time.</w:t>
      </w:r>
    </w:p>
    <w:p w14:paraId="0A3A8309" w14:textId="77777777" w:rsidR="00D3647F" w:rsidRDefault="00D3647F" w:rsidP="00D3647F">
      <w:pPr>
        <w:ind w:left="360"/>
        <w:rPr>
          <w:rFonts w:ascii="Bookman Old Style" w:hAnsi="Bookman Old Style"/>
          <w:sz w:val="24"/>
          <w:szCs w:val="24"/>
        </w:rPr>
      </w:pPr>
      <w:r>
        <w:rPr>
          <w:rFonts w:ascii="Bookman Old Style" w:hAnsi="Bookman Old Style"/>
          <w:sz w:val="24"/>
          <w:szCs w:val="24"/>
        </w:rPr>
        <w:t>The organization shall not be involved in any illegal activity.</w:t>
      </w:r>
    </w:p>
    <w:p w14:paraId="01C1A134" w14:textId="77777777" w:rsidR="00D3647F" w:rsidRDefault="00D3647F" w:rsidP="00D3647F">
      <w:pPr>
        <w:ind w:left="360"/>
        <w:rPr>
          <w:rFonts w:ascii="Bookman Old Style" w:hAnsi="Bookman Old Style"/>
          <w:sz w:val="24"/>
          <w:szCs w:val="24"/>
        </w:rPr>
      </w:pPr>
      <w:r>
        <w:rPr>
          <w:rFonts w:ascii="Bookman Old Style" w:hAnsi="Bookman Old Style"/>
          <w:sz w:val="24"/>
          <w:szCs w:val="24"/>
        </w:rPr>
        <w:t>The duration of the organization shall be perpetual and shall be operated as a non-profit corporation.</w:t>
      </w:r>
    </w:p>
    <w:p w14:paraId="7C51EC74" w14:textId="77777777" w:rsidR="00D3647F" w:rsidRDefault="00D3647F" w:rsidP="00D3647F">
      <w:pPr>
        <w:ind w:left="360"/>
        <w:rPr>
          <w:rFonts w:ascii="Bookman Old Style" w:hAnsi="Bookman Old Style"/>
          <w:sz w:val="24"/>
          <w:szCs w:val="24"/>
        </w:rPr>
      </w:pPr>
      <w:r>
        <w:rPr>
          <w:rFonts w:ascii="Bookman Old Style" w:hAnsi="Bookman Old Style"/>
          <w:sz w:val="24"/>
          <w:szCs w:val="24"/>
        </w:rPr>
        <w:lastRenderedPageBreak/>
        <w:t>Our objective is to accurately portray the lifestyle, drill, uniforms, equipment, and the overall bearing of an American soldier and civilian during the time between 1861 to 1865.</w:t>
      </w:r>
    </w:p>
    <w:p w14:paraId="6DE9108E" w14:textId="77777777" w:rsidR="00D3647F" w:rsidRDefault="00D3647F" w:rsidP="00D3647F">
      <w:pPr>
        <w:ind w:left="360"/>
        <w:rPr>
          <w:rFonts w:ascii="Bookman Old Style" w:hAnsi="Bookman Old Style"/>
          <w:sz w:val="24"/>
          <w:szCs w:val="24"/>
        </w:rPr>
      </w:pPr>
      <w:r>
        <w:rPr>
          <w:rFonts w:ascii="Bookman Old Style" w:hAnsi="Bookman Old Style"/>
          <w:sz w:val="24"/>
          <w:szCs w:val="24"/>
        </w:rPr>
        <w:t>This portrayal shall be done in a manner that is informative, educational, and enjoyable to both the participant and the public. Where the need calls for it, the organization shall in part, or all portray Union Soldiers of the period.</w:t>
      </w:r>
    </w:p>
    <w:p w14:paraId="7543F250" w14:textId="212D1671" w:rsidR="00DB24A9" w:rsidRDefault="00DB24A9" w:rsidP="00DB24A9">
      <w:pPr>
        <w:ind w:left="360"/>
        <w:rPr>
          <w:rFonts w:ascii="Bookman Old Style" w:hAnsi="Bookman Old Style"/>
          <w:sz w:val="24"/>
          <w:szCs w:val="24"/>
        </w:rPr>
      </w:pPr>
      <w:r>
        <w:rPr>
          <w:rFonts w:ascii="Bookman Old Style" w:hAnsi="Bookman Old Style"/>
          <w:sz w:val="24"/>
          <w:szCs w:val="24"/>
        </w:rPr>
        <w:t>will consist of seven (7) members, Two (2) Infantry commanders, and Artillery Commander, a Cavalry</w:t>
      </w:r>
      <w:r w:rsidR="00494451">
        <w:rPr>
          <w:rFonts w:ascii="Bookman Old Style" w:hAnsi="Bookman Old Style"/>
          <w:sz w:val="24"/>
          <w:szCs w:val="24"/>
        </w:rPr>
        <w:t xml:space="preserve"> Commander. (</w:t>
      </w:r>
      <w:r w:rsidR="00494451">
        <w:rPr>
          <w:rFonts w:ascii="Bookman Old Style" w:hAnsi="Bookman Old Style"/>
          <w:i/>
          <w:iCs/>
          <w:sz w:val="24"/>
          <w:szCs w:val="24"/>
        </w:rPr>
        <w:t xml:space="preserve">Acommander of the Teamsters and a civilian or other specialty impression= this was adjusted during meeting of Jan.15, 2023 currently reads) </w:t>
      </w:r>
      <w:r w:rsidR="00494451">
        <w:rPr>
          <w:rFonts w:ascii="Bookman Old Style" w:hAnsi="Bookman Old Style"/>
          <w:sz w:val="24"/>
          <w:szCs w:val="24"/>
        </w:rPr>
        <w:t>The three (3) remaining seats will be at large</w:t>
      </w:r>
      <w:r w:rsidR="009C7A5B">
        <w:rPr>
          <w:rFonts w:ascii="Bookman Old Style" w:hAnsi="Bookman Old Style"/>
          <w:sz w:val="24"/>
          <w:szCs w:val="24"/>
        </w:rPr>
        <w:t xml:space="preserve"> </w:t>
      </w:r>
      <w:r w:rsidR="00494451">
        <w:rPr>
          <w:rFonts w:ascii="Bookman Old Style" w:hAnsi="Bookman Old Style"/>
          <w:sz w:val="24"/>
          <w:szCs w:val="24"/>
        </w:rPr>
        <w:t xml:space="preserve">from the floor, until a time that </w:t>
      </w:r>
      <w:r w:rsidR="009C7A5B">
        <w:rPr>
          <w:rFonts w:ascii="Bookman Old Style" w:hAnsi="Bookman Old Style"/>
          <w:sz w:val="24"/>
          <w:szCs w:val="24"/>
        </w:rPr>
        <w:t>the membership numbers show a need of representation from a specific group.</w:t>
      </w:r>
    </w:p>
    <w:p w14:paraId="62D77A9F" w14:textId="37C5BBC7" w:rsidR="009C7A5B" w:rsidRDefault="009C7A5B" w:rsidP="00DB24A9">
      <w:pPr>
        <w:ind w:left="360"/>
        <w:rPr>
          <w:rFonts w:ascii="Bookman Old Style" w:hAnsi="Bookman Old Style"/>
          <w:sz w:val="24"/>
          <w:szCs w:val="24"/>
        </w:rPr>
      </w:pPr>
      <w:r>
        <w:rPr>
          <w:rFonts w:ascii="Bookman Old Style" w:hAnsi="Bookman Old Style"/>
          <w:sz w:val="24"/>
          <w:szCs w:val="24"/>
        </w:rPr>
        <w:t>The commanding General will be on the board but will not have a vote.</w:t>
      </w:r>
    </w:p>
    <w:p w14:paraId="1A9FAB0F" w14:textId="52E4BFCF" w:rsidR="009C7A5B" w:rsidRDefault="009C7A5B" w:rsidP="00DB24A9">
      <w:pPr>
        <w:ind w:left="360"/>
        <w:rPr>
          <w:rFonts w:ascii="Bookman Old Style" w:hAnsi="Bookman Old Style"/>
          <w:sz w:val="24"/>
          <w:szCs w:val="24"/>
        </w:rPr>
      </w:pPr>
      <w:r>
        <w:rPr>
          <w:rFonts w:ascii="Bookman Old Style" w:hAnsi="Bookman Old Style"/>
          <w:sz w:val="24"/>
          <w:szCs w:val="24"/>
        </w:rPr>
        <w:t xml:space="preserve">The organization will vote for the board </w:t>
      </w:r>
      <w:r w:rsidR="00FB7F73">
        <w:rPr>
          <w:rFonts w:ascii="Bookman Old Style" w:hAnsi="Bookman Old Style"/>
          <w:sz w:val="24"/>
          <w:szCs w:val="24"/>
        </w:rPr>
        <w:t>members</w:t>
      </w:r>
      <w:r>
        <w:rPr>
          <w:rFonts w:ascii="Bookman Old Style" w:hAnsi="Bookman Old Style"/>
          <w:sz w:val="24"/>
          <w:szCs w:val="24"/>
        </w:rPr>
        <w:t xml:space="preserve"> as laid out further in the bylaws.</w:t>
      </w:r>
    </w:p>
    <w:p w14:paraId="5352ED99" w14:textId="77777777" w:rsidR="009C7A5B" w:rsidRDefault="009C7A5B" w:rsidP="00DB24A9">
      <w:pPr>
        <w:ind w:left="360"/>
        <w:rPr>
          <w:rFonts w:ascii="Bookman Old Style" w:hAnsi="Bookman Old Style"/>
          <w:sz w:val="24"/>
          <w:szCs w:val="24"/>
        </w:rPr>
      </w:pPr>
    </w:p>
    <w:p w14:paraId="2FE93116" w14:textId="0589C4B2" w:rsidR="009C7A5B" w:rsidRDefault="009C7A5B" w:rsidP="00D3647F">
      <w:pPr>
        <w:pStyle w:val="ListParagraph"/>
        <w:numPr>
          <w:ilvl w:val="0"/>
          <w:numId w:val="4"/>
        </w:numPr>
        <w:rPr>
          <w:rFonts w:ascii="Bookman Old Style" w:hAnsi="Bookman Old Style"/>
          <w:b/>
          <w:bCs/>
          <w:sz w:val="36"/>
          <w:szCs w:val="36"/>
        </w:rPr>
      </w:pPr>
      <w:r>
        <w:rPr>
          <w:rFonts w:ascii="Bookman Old Style" w:hAnsi="Bookman Old Style"/>
          <w:b/>
          <w:bCs/>
          <w:sz w:val="36"/>
          <w:szCs w:val="36"/>
        </w:rPr>
        <w:t>Explanation of Positions</w:t>
      </w:r>
    </w:p>
    <w:p w14:paraId="1E02DDC9" w14:textId="69D9448E" w:rsidR="009C7A5B" w:rsidRDefault="009C7A5B" w:rsidP="009C7A5B">
      <w:pPr>
        <w:ind w:left="360"/>
        <w:rPr>
          <w:rFonts w:ascii="Bookman Old Style" w:hAnsi="Bookman Old Style"/>
          <w:sz w:val="24"/>
          <w:szCs w:val="24"/>
        </w:rPr>
      </w:pPr>
      <w:r>
        <w:rPr>
          <w:rFonts w:ascii="Bookman Old Style" w:hAnsi="Bookman Old Style"/>
          <w:sz w:val="24"/>
          <w:szCs w:val="24"/>
        </w:rPr>
        <w:t xml:space="preserve">The position of General, Colonel, Adjutant, Lead Teamster, Specialty Impression, Commander and </w:t>
      </w:r>
      <w:r w:rsidR="00B537E7">
        <w:rPr>
          <w:rFonts w:ascii="Bookman Old Style" w:hAnsi="Bookman Old Style"/>
          <w:sz w:val="24"/>
          <w:szCs w:val="24"/>
        </w:rPr>
        <w:t>B</w:t>
      </w:r>
      <w:r>
        <w:rPr>
          <w:rFonts w:ascii="Bookman Old Style" w:hAnsi="Bookman Old Style"/>
          <w:sz w:val="24"/>
          <w:szCs w:val="24"/>
        </w:rPr>
        <w:t xml:space="preserve">oard of </w:t>
      </w:r>
      <w:r w:rsidR="00B537E7">
        <w:rPr>
          <w:rFonts w:ascii="Bookman Old Style" w:hAnsi="Bookman Old Style"/>
          <w:sz w:val="24"/>
          <w:szCs w:val="24"/>
        </w:rPr>
        <w:t>D</w:t>
      </w:r>
      <w:r>
        <w:rPr>
          <w:rFonts w:ascii="Bookman Old Style" w:hAnsi="Bookman Old Style"/>
          <w:sz w:val="24"/>
          <w:szCs w:val="24"/>
        </w:rPr>
        <w:t>irector</w:t>
      </w:r>
      <w:r w:rsidR="00FB7F73">
        <w:rPr>
          <w:rFonts w:ascii="Bookman Old Style" w:hAnsi="Bookman Old Style"/>
          <w:sz w:val="24"/>
          <w:szCs w:val="24"/>
        </w:rPr>
        <w:t>s</w:t>
      </w:r>
      <w:r>
        <w:rPr>
          <w:rFonts w:ascii="Bookman Old Style" w:hAnsi="Bookman Old Style"/>
          <w:sz w:val="24"/>
          <w:szCs w:val="24"/>
        </w:rPr>
        <w:t xml:space="preserve"> will be held by a member in good standing, not younger than 21 years of age</w:t>
      </w:r>
      <w:r w:rsidR="00967A7D">
        <w:rPr>
          <w:rFonts w:ascii="Bookman Old Style" w:hAnsi="Bookman Old Style"/>
          <w:sz w:val="24"/>
          <w:szCs w:val="24"/>
        </w:rPr>
        <w:t>.  They must have a minimum of five (5) years in the hobby and membership in the organization.</w:t>
      </w:r>
    </w:p>
    <w:p w14:paraId="3097E769" w14:textId="70E3A896" w:rsidR="00967A7D" w:rsidRDefault="00967A7D" w:rsidP="009C7A5B">
      <w:pPr>
        <w:ind w:left="360"/>
        <w:rPr>
          <w:rFonts w:ascii="Bookman Old Style" w:hAnsi="Bookman Old Style"/>
          <w:sz w:val="24"/>
          <w:szCs w:val="24"/>
        </w:rPr>
      </w:pPr>
      <w:r>
        <w:rPr>
          <w:rFonts w:ascii="Bookman Old Style" w:hAnsi="Bookman Old Style"/>
          <w:sz w:val="24"/>
          <w:szCs w:val="24"/>
        </w:rPr>
        <w:t>The position of Chief of Staff and Adjutant will be held by a member in good standing, but no younger than 21 years of age.  The Adjutant will account for the unit ledgers, provide an account report, and receive unit dues and any donations, contributions in money and or property ledgers, including the organization checking account that shall be established.</w:t>
      </w:r>
    </w:p>
    <w:p w14:paraId="47752947" w14:textId="2F895D2D" w:rsidR="00967A7D" w:rsidRDefault="00967A7D" w:rsidP="009C7A5B">
      <w:pPr>
        <w:ind w:left="360"/>
        <w:rPr>
          <w:rFonts w:ascii="Bookman Old Style" w:hAnsi="Bookman Old Style"/>
          <w:sz w:val="24"/>
          <w:szCs w:val="24"/>
        </w:rPr>
      </w:pPr>
      <w:r>
        <w:rPr>
          <w:rFonts w:ascii="Bookman Old Style" w:hAnsi="Bookman Old Style"/>
          <w:sz w:val="24"/>
          <w:szCs w:val="24"/>
        </w:rPr>
        <w:t>The Adjutant will also record all proceedings at regularly held meetings and will be responsible for maintaining and updating the organization’s roster of all members.</w:t>
      </w:r>
    </w:p>
    <w:p w14:paraId="74DB92EE" w14:textId="3BBBDCDB" w:rsidR="00967A7D" w:rsidRDefault="00967A7D" w:rsidP="009C7A5B">
      <w:pPr>
        <w:ind w:left="360"/>
        <w:rPr>
          <w:rFonts w:ascii="Bookman Old Style" w:hAnsi="Bookman Old Style"/>
          <w:sz w:val="24"/>
          <w:szCs w:val="24"/>
        </w:rPr>
      </w:pPr>
      <w:r>
        <w:rPr>
          <w:rFonts w:ascii="Bookman Old Style" w:hAnsi="Bookman Old Style"/>
          <w:sz w:val="24"/>
          <w:szCs w:val="24"/>
        </w:rPr>
        <w:t xml:space="preserve">The Adjutant will have no authority in commanding troops on or off the field, </w:t>
      </w:r>
      <w:r w:rsidR="004C7812">
        <w:rPr>
          <w:rFonts w:ascii="Bookman Old Style" w:hAnsi="Bookman Old Style"/>
          <w:sz w:val="24"/>
          <w:szCs w:val="24"/>
        </w:rPr>
        <w:t xml:space="preserve">but the position may be held by a member who also holds a position commanding </w:t>
      </w:r>
      <w:proofErr w:type="gramStart"/>
      <w:r w:rsidR="004C7812">
        <w:rPr>
          <w:rFonts w:ascii="Bookman Old Style" w:hAnsi="Bookman Old Style"/>
          <w:sz w:val="24"/>
          <w:szCs w:val="24"/>
        </w:rPr>
        <w:t>troops</w:t>
      </w:r>
      <w:proofErr w:type="gramEnd"/>
      <w:r w:rsidR="004C7812">
        <w:rPr>
          <w:rFonts w:ascii="Bookman Old Style" w:hAnsi="Bookman Old Style"/>
          <w:sz w:val="24"/>
          <w:szCs w:val="24"/>
        </w:rPr>
        <w:t>.</w:t>
      </w:r>
    </w:p>
    <w:p w14:paraId="61D017BE" w14:textId="12C4D800" w:rsidR="004C7812" w:rsidRDefault="004C7812" w:rsidP="009C7A5B">
      <w:pPr>
        <w:ind w:left="360"/>
        <w:rPr>
          <w:rFonts w:ascii="Bookman Old Style" w:hAnsi="Bookman Old Style"/>
          <w:sz w:val="24"/>
          <w:szCs w:val="24"/>
        </w:rPr>
      </w:pPr>
      <w:r>
        <w:rPr>
          <w:rFonts w:ascii="Bookman Old Style" w:hAnsi="Bookman Old Style"/>
          <w:sz w:val="24"/>
          <w:szCs w:val="24"/>
        </w:rPr>
        <w:t>The Chief of Staff will have the rank of Lt. Colonel and oversee and assist the headquarters staff as well as assist the Adjutant in his duties as needed.</w:t>
      </w:r>
    </w:p>
    <w:p w14:paraId="0ABDE8B3" w14:textId="02829A49" w:rsidR="004C7812" w:rsidRDefault="004C7812" w:rsidP="009C7A5B">
      <w:pPr>
        <w:ind w:left="360"/>
        <w:rPr>
          <w:rFonts w:ascii="Bookman Old Style" w:hAnsi="Bookman Old Style"/>
          <w:sz w:val="24"/>
          <w:szCs w:val="24"/>
        </w:rPr>
      </w:pPr>
      <w:r>
        <w:rPr>
          <w:rFonts w:ascii="Bookman Old Style" w:hAnsi="Bookman Old Style"/>
          <w:sz w:val="24"/>
          <w:szCs w:val="24"/>
        </w:rPr>
        <w:lastRenderedPageBreak/>
        <w:t>The Chief of Staff must meet the same qualifications as those listed above.</w:t>
      </w:r>
    </w:p>
    <w:p w14:paraId="41D02B70" w14:textId="7D9B2F20" w:rsidR="004C7812" w:rsidRDefault="00FB7F73" w:rsidP="009C7A5B">
      <w:pPr>
        <w:ind w:left="360"/>
        <w:rPr>
          <w:rFonts w:ascii="Bookman Old Style" w:hAnsi="Bookman Old Style"/>
          <w:sz w:val="24"/>
          <w:szCs w:val="24"/>
        </w:rPr>
      </w:pPr>
      <w:r>
        <w:rPr>
          <w:rFonts w:ascii="Bookman Old Style" w:hAnsi="Bookman Old Style"/>
          <w:sz w:val="24"/>
          <w:szCs w:val="24"/>
        </w:rPr>
        <w:t>The board</w:t>
      </w:r>
      <w:r w:rsidR="004C7812">
        <w:rPr>
          <w:rFonts w:ascii="Bookman Old Style" w:hAnsi="Bookman Old Style"/>
          <w:sz w:val="24"/>
          <w:szCs w:val="24"/>
        </w:rPr>
        <w:t xml:space="preserve"> of directors will appoint all committees and their chairs.</w:t>
      </w:r>
    </w:p>
    <w:p w14:paraId="3EC32C47" w14:textId="5F717B65" w:rsidR="00D01EB1" w:rsidRDefault="00D01EB1" w:rsidP="009C7A5B">
      <w:pPr>
        <w:ind w:left="360"/>
        <w:rPr>
          <w:rFonts w:ascii="Bookman Old Style" w:hAnsi="Bookman Old Style"/>
          <w:sz w:val="24"/>
          <w:szCs w:val="24"/>
        </w:rPr>
      </w:pPr>
      <w:r>
        <w:rPr>
          <w:rFonts w:ascii="Bookman Old Style" w:hAnsi="Bookman Old Style"/>
          <w:sz w:val="24"/>
          <w:szCs w:val="24"/>
        </w:rPr>
        <w:t xml:space="preserve">The General will preside over the organization’s </w:t>
      </w:r>
      <w:r w:rsidR="00FB7F73">
        <w:rPr>
          <w:rFonts w:ascii="Bookman Old Style" w:hAnsi="Bookman Old Style"/>
          <w:sz w:val="24"/>
          <w:szCs w:val="24"/>
        </w:rPr>
        <w:t>meetings and</w:t>
      </w:r>
      <w:r>
        <w:rPr>
          <w:rFonts w:ascii="Bookman Old Style" w:hAnsi="Bookman Old Style"/>
          <w:sz w:val="24"/>
          <w:szCs w:val="24"/>
        </w:rPr>
        <w:t xml:space="preserve"> perform other duties as may be assigned by the bylaws. A branch commander will preside in the absence of the General at any organization meeting and at </w:t>
      </w:r>
      <w:r w:rsidR="00FB7F73">
        <w:rPr>
          <w:rFonts w:ascii="Bookman Old Style" w:hAnsi="Bookman Old Style"/>
          <w:sz w:val="24"/>
          <w:szCs w:val="24"/>
        </w:rPr>
        <w:t>an officer’s</w:t>
      </w:r>
      <w:r>
        <w:rPr>
          <w:rFonts w:ascii="Bookman Old Style" w:hAnsi="Bookman Old Style"/>
          <w:sz w:val="24"/>
          <w:szCs w:val="24"/>
        </w:rPr>
        <w:t xml:space="preserve"> call. In the event of an unexpected vacancy of the General’s position, the position shall be filled by a nominee of the Board of Directors choosing until a regular election can be held.</w:t>
      </w:r>
    </w:p>
    <w:p w14:paraId="3E81614B" w14:textId="6EE7AECB" w:rsidR="00D01EB1" w:rsidRDefault="00D01EB1" w:rsidP="009C7A5B">
      <w:pPr>
        <w:ind w:left="360"/>
        <w:rPr>
          <w:rFonts w:ascii="Bookman Old Style" w:hAnsi="Bookman Old Style"/>
          <w:sz w:val="24"/>
          <w:szCs w:val="24"/>
        </w:rPr>
      </w:pPr>
      <w:r>
        <w:rPr>
          <w:rFonts w:ascii="Bookman Old Style" w:hAnsi="Bookman Old Style"/>
          <w:sz w:val="24"/>
          <w:szCs w:val="24"/>
        </w:rPr>
        <w:t>Branch commanders will make appointments of all positions in rank in their branch at his discretion as long as it is within the bylaws of this association.</w:t>
      </w:r>
    </w:p>
    <w:p w14:paraId="5B007293" w14:textId="77777777" w:rsidR="00D01EB1" w:rsidRDefault="00D01EB1" w:rsidP="009C7A5B">
      <w:pPr>
        <w:ind w:left="360"/>
        <w:rPr>
          <w:rFonts w:ascii="Bookman Old Style" w:hAnsi="Bookman Old Style"/>
          <w:sz w:val="24"/>
          <w:szCs w:val="24"/>
        </w:rPr>
      </w:pPr>
    </w:p>
    <w:p w14:paraId="7C9F592E" w14:textId="2E551B71" w:rsidR="00D01EB1" w:rsidRDefault="00D01EB1" w:rsidP="00D3647F">
      <w:pPr>
        <w:pStyle w:val="ListParagraph"/>
        <w:numPr>
          <w:ilvl w:val="0"/>
          <w:numId w:val="4"/>
        </w:numPr>
        <w:rPr>
          <w:rFonts w:ascii="Bookman Old Style" w:hAnsi="Bookman Old Style"/>
          <w:b/>
          <w:bCs/>
          <w:sz w:val="36"/>
          <w:szCs w:val="36"/>
        </w:rPr>
      </w:pPr>
      <w:r>
        <w:rPr>
          <w:rFonts w:ascii="Bookman Old Style" w:hAnsi="Bookman Old Style"/>
          <w:b/>
          <w:bCs/>
          <w:sz w:val="36"/>
          <w:szCs w:val="36"/>
        </w:rPr>
        <w:t xml:space="preserve"> Membership (Definition)</w:t>
      </w:r>
    </w:p>
    <w:p w14:paraId="37784548" w14:textId="0381CF71" w:rsidR="00D01EB1" w:rsidRDefault="00D01EB1" w:rsidP="00D01EB1">
      <w:pPr>
        <w:ind w:left="360"/>
        <w:rPr>
          <w:rFonts w:ascii="Bookman Old Style" w:hAnsi="Bookman Old Style"/>
          <w:sz w:val="24"/>
          <w:szCs w:val="24"/>
        </w:rPr>
      </w:pPr>
      <w:r>
        <w:rPr>
          <w:rFonts w:ascii="Bookman Old Style" w:hAnsi="Bookman Old Style"/>
          <w:sz w:val="24"/>
          <w:szCs w:val="24"/>
        </w:rPr>
        <w:t>Membership is open to all races, creeds, national origins, and either sex.  A member will</w:t>
      </w:r>
      <w:r w:rsidR="00B960A4">
        <w:rPr>
          <w:rFonts w:ascii="Bookman Old Style" w:hAnsi="Bookman Old Style"/>
          <w:sz w:val="24"/>
          <w:szCs w:val="24"/>
        </w:rPr>
        <w:t xml:space="preserve"> pay annual dues as a combatant or civilian as described in section 6 on or before Feb. 1 of each year.  Members must be at least 18 years of age or provide a signed permission slip </w:t>
      </w:r>
      <w:r w:rsidR="00FB7F73">
        <w:rPr>
          <w:rFonts w:ascii="Bookman Old Style" w:hAnsi="Bookman Old Style"/>
          <w:sz w:val="24"/>
          <w:szCs w:val="24"/>
        </w:rPr>
        <w:t>from</w:t>
      </w:r>
      <w:r w:rsidR="00B960A4">
        <w:rPr>
          <w:rFonts w:ascii="Bookman Old Style" w:hAnsi="Bookman Old Style"/>
          <w:sz w:val="24"/>
          <w:szCs w:val="24"/>
        </w:rPr>
        <w:t xml:space="preserve"> a parent or guardian.  Members under the age of 14 will not be allowed to</w:t>
      </w:r>
      <w:r w:rsidR="00FB7F73">
        <w:rPr>
          <w:rFonts w:ascii="Bookman Old Style" w:hAnsi="Bookman Old Style"/>
          <w:sz w:val="24"/>
          <w:szCs w:val="24"/>
        </w:rPr>
        <w:t xml:space="preserve"> take the field as a combatant. The minimum age of 16 is required for any combatant to participate unaccompanied by a parent or legal guardian.</w:t>
      </w:r>
    </w:p>
    <w:p w14:paraId="60650818" w14:textId="7398B81B" w:rsidR="00FB7F73" w:rsidRDefault="00FB7F73" w:rsidP="00D01EB1">
      <w:pPr>
        <w:ind w:left="360"/>
        <w:rPr>
          <w:rFonts w:ascii="Bookman Old Style" w:hAnsi="Bookman Old Style"/>
          <w:sz w:val="24"/>
          <w:szCs w:val="24"/>
        </w:rPr>
      </w:pPr>
      <w:r>
        <w:rPr>
          <w:rFonts w:ascii="Bookman Old Style" w:hAnsi="Bookman Old Style"/>
          <w:sz w:val="24"/>
          <w:szCs w:val="24"/>
        </w:rPr>
        <w:t>A member will receive voting privileges and may hold any field command if elected to do so as set forth in section 10 and may be appointed to an NCO position as needed.</w:t>
      </w:r>
    </w:p>
    <w:p w14:paraId="591CDAF4" w14:textId="77777777" w:rsidR="00F12B19" w:rsidRDefault="00F12B19" w:rsidP="00D01EB1">
      <w:pPr>
        <w:ind w:left="360"/>
        <w:rPr>
          <w:rFonts w:ascii="Bookman Old Style" w:hAnsi="Bookman Old Style"/>
          <w:sz w:val="24"/>
          <w:szCs w:val="24"/>
        </w:rPr>
      </w:pPr>
    </w:p>
    <w:p w14:paraId="3EE60FA5" w14:textId="45944FE5" w:rsidR="00F12B19" w:rsidRDefault="00F12B19" w:rsidP="00D3647F">
      <w:pPr>
        <w:pStyle w:val="ListParagraph"/>
        <w:numPr>
          <w:ilvl w:val="0"/>
          <w:numId w:val="4"/>
        </w:numPr>
        <w:rPr>
          <w:rFonts w:ascii="Bookman Old Style" w:hAnsi="Bookman Old Style"/>
          <w:b/>
          <w:bCs/>
          <w:sz w:val="36"/>
          <w:szCs w:val="36"/>
        </w:rPr>
      </w:pPr>
      <w:r>
        <w:rPr>
          <w:rFonts w:ascii="Bookman Old Style" w:hAnsi="Bookman Old Style"/>
          <w:b/>
          <w:bCs/>
          <w:sz w:val="36"/>
          <w:szCs w:val="36"/>
        </w:rPr>
        <w:t>Meetings</w:t>
      </w:r>
    </w:p>
    <w:p w14:paraId="0C888862" w14:textId="66E2A2FD" w:rsidR="00F12B19" w:rsidRDefault="00F12B19" w:rsidP="00F12B19">
      <w:pPr>
        <w:ind w:left="360"/>
        <w:rPr>
          <w:rFonts w:ascii="Bookman Old Style" w:hAnsi="Bookman Old Style"/>
          <w:sz w:val="24"/>
          <w:szCs w:val="24"/>
        </w:rPr>
      </w:pPr>
      <w:r>
        <w:rPr>
          <w:rFonts w:ascii="Bookman Old Style" w:hAnsi="Bookman Old Style"/>
          <w:sz w:val="24"/>
          <w:szCs w:val="24"/>
        </w:rPr>
        <w:t>Meetings will be held at least once a year as set forth by the Board of Directors and General. During said meetings, a quorum will be 50% of Officers and 25% of the total membership.</w:t>
      </w:r>
    </w:p>
    <w:p w14:paraId="7E5C71CE" w14:textId="77777777" w:rsidR="00F12B19" w:rsidRDefault="00F12B19" w:rsidP="00F12B19">
      <w:pPr>
        <w:ind w:left="360"/>
        <w:rPr>
          <w:rFonts w:ascii="Bookman Old Style" w:hAnsi="Bookman Old Style"/>
          <w:sz w:val="24"/>
          <w:szCs w:val="24"/>
        </w:rPr>
      </w:pPr>
    </w:p>
    <w:p w14:paraId="413CB76A" w14:textId="680F9A04" w:rsidR="00F12B19" w:rsidRDefault="00F12B19" w:rsidP="00D3647F">
      <w:pPr>
        <w:pStyle w:val="ListParagraph"/>
        <w:numPr>
          <w:ilvl w:val="0"/>
          <w:numId w:val="4"/>
        </w:numPr>
        <w:rPr>
          <w:rFonts w:ascii="Bookman Old Style" w:hAnsi="Bookman Old Style"/>
          <w:b/>
          <w:bCs/>
          <w:sz w:val="36"/>
          <w:szCs w:val="36"/>
        </w:rPr>
      </w:pPr>
      <w:r>
        <w:rPr>
          <w:rFonts w:ascii="Bookman Old Style" w:hAnsi="Bookman Old Style"/>
          <w:b/>
          <w:bCs/>
          <w:sz w:val="36"/>
          <w:szCs w:val="36"/>
        </w:rPr>
        <w:t>Dues</w:t>
      </w:r>
    </w:p>
    <w:p w14:paraId="0FEA1E4C" w14:textId="02A3034A" w:rsidR="00F12B19" w:rsidRDefault="00F12B19" w:rsidP="00F12B19">
      <w:pPr>
        <w:ind w:left="360"/>
        <w:rPr>
          <w:rFonts w:ascii="Bookman Old Style" w:hAnsi="Bookman Old Style"/>
          <w:sz w:val="24"/>
          <w:szCs w:val="24"/>
        </w:rPr>
      </w:pPr>
      <w:r>
        <w:rPr>
          <w:rFonts w:ascii="Bookman Old Style" w:hAnsi="Bookman Old Style"/>
          <w:sz w:val="24"/>
          <w:szCs w:val="24"/>
        </w:rPr>
        <w:t xml:space="preserve">Dues will be </w:t>
      </w:r>
      <w:r w:rsidR="000F4771">
        <w:rPr>
          <w:rFonts w:ascii="Bookman Old Style" w:hAnsi="Bookman Old Style"/>
          <w:sz w:val="24"/>
          <w:szCs w:val="24"/>
        </w:rPr>
        <w:t>collected at</w:t>
      </w:r>
      <w:r>
        <w:rPr>
          <w:rFonts w:ascii="Bookman Old Style" w:hAnsi="Bookman Old Style"/>
          <w:sz w:val="24"/>
          <w:szCs w:val="24"/>
        </w:rPr>
        <w:t xml:space="preserve"> the January meeting and will be delinquent on February 1 of each year.  </w:t>
      </w:r>
      <w:r w:rsidR="000F4771">
        <w:rPr>
          <w:rFonts w:ascii="Bookman Old Style" w:hAnsi="Bookman Old Style"/>
          <w:sz w:val="24"/>
          <w:szCs w:val="24"/>
        </w:rPr>
        <w:t>The dues</w:t>
      </w:r>
      <w:r>
        <w:rPr>
          <w:rFonts w:ascii="Bookman Old Style" w:hAnsi="Bookman Old Style"/>
          <w:sz w:val="24"/>
          <w:szCs w:val="24"/>
        </w:rPr>
        <w:t xml:space="preserve"> amount may be amended by majority vote of membership at the first meeting of the year.  Dues shall not be refundable.  Annual dues will be established by majority vote at the first </w:t>
      </w:r>
      <w:r>
        <w:rPr>
          <w:rFonts w:ascii="Bookman Old Style" w:hAnsi="Bookman Old Style"/>
          <w:sz w:val="24"/>
          <w:szCs w:val="24"/>
        </w:rPr>
        <w:lastRenderedPageBreak/>
        <w:t>meeting in January of each year.  This will include insurance and voting privileges</w:t>
      </w:r>
      <w:r w:rsidR="000F4771">
        <w:rPr>
          <w:rFonts w:ascii="Bookman Old Style" w:hAnsi="Bookman Old Style"/>
          <w:sz w:val="24"/>
          <w:szCs w:val="24"/>
        </w:rPr>
        <w:t>.</w:t>
      </w:r>
    </w:p>
    <w:p w14:paraId="247086C5" w14:textId="615B6628" w:rsidR="000F4771" w:rsidRDefault="000F4771" w:rsidP="00D3647F">
      <w:pPr>
        <w:pStyle w:val="ListParagraph"/>
        <w:numPr>
          <w:ilvl w:val="0"/>
          <w:numId w:val="4"/>
        </w:numPr>
        <w:rPr>
          <w:rFonts w:ascii="Bookman Old Style" w:hAnsi="Bookman Old Style"/>
          <w:b/>
          <w:bCs/>
          <w:sz w:val="36"/>
          <w:szCs w:val="36"/>
        </w:rPr>
      </w:pPr>
      <w:r>
        <w:rPr>
          <w:rFonts w:ascii="Bookman Old Style" w:hAnsi="Bookman Old Style"/>
          <w:b/>
          <w:bCs/>
          <w:sz w:val="36"/>
          <w:szCs w:val="36"/>
        </w:rPr>
        <w:t>Uniforms</w:t>
      </w:r>
    </w:p>
    <w:p w14:paraId="46C28E4E" w14:textId="62792DEC" w:rsidR="000F4771" w:rsidRDefault="000F4771" w:rsidP="000F4771">
      <w:pPr>
        <w:ind w:left="360"/>
        <w:rPr>
          <w:rFonts w:ascii="Bookman Old Style" w:hAnsi="Bookman Old Style"/>
          <w:sz w:val="24"/>
          <w:szCs w:val="24"/>
        </w:rPr>
      </w:pPr>
      <w:r>
        <w:rPr>
          <w:rFonts w:ascii="Bookman Old Style" w:hAnsi="Bookman Old Style"/>
          <w:sz w:val="24"/>
          <w:szCs w:val="24"/>
        </w:rPr>
        <w:t xml:space="preserve">Uniforms for all combatant male/female members will be that of the Confederate States of America issue of 1861 thru 1865 for a </w:t>
      </w:r>
      <w:r w:rsidR="00B537E7">
        <w:rPr>
          <w:rFonts w:ascii="Bookman Old Style" w:hAnsi="Bookman Old Style"/>
          <w:sz w:val="24"/>
          <w:szCs w:val="24"/>
        </w:rPr>
        <w:t>soldier</w:t>
      </w:r>
      <w:r>
        <w:rPr>
          <w:rFonts w:ascii="Bookman Old Style" w:hAnsi="Bookman Old Style"/>
          <w:sz w:val="24"/>
          <w:szCs w:val="24"/>
        </w:rPr>
        <w:t xml:space="preserve"> in the service of the same.  All members who are combatants are required to obtain the basic uniform and arms within one year of joining the organization.  Civilians must also obtain attire of </w:t>
      </w:r>
      <w:r w:rsidR="00B537E7">
        <w:rPr>
          <w:rFonts w:ascii="Bookman Old Style" w:hAnsi="Bookman Old Style"/>
          <w:sz w:val="24"/>
          <w:szCs w:val="24"/>
        </w:rPr>
        <w:t>period construction and materials.</w:t>
      </w:r>
    </w:p>
    <w:p w14:paraId="0EC305C5" w14:textId="77777777" w:rsidR="00362454" w:rsidRDefault="00362454" w:rsidP="000F4771">
      <w:pPr>
        <w:ind w:left="360"/>
        <w:rPr>
          <w:rFonts w:ascii="Bookman Old Style" w:hAnsi="Bookman Old Style"/>
          <w:sz w:val="24"/>
          <w:szCs w:val="24"/>
        </w:rPr>
      </w:pPr>
    </w:p>
    <w:p w14:paraId="0DD5B534" w14:textId="333DD4B9" w:rsidR="00362454" w:rsidRDefault="00362454" w:rsidP="00D3647F">
      <w:pPr>
        <w:pStyle w:val="ListParagraph"/>
        <w:numPr>
          <w:ilvl w:val="0"/>
          <w:numId w:val="4"/>
        </w:numPr>
        <w:rPr>
          <w:rFonts w:ascii="Bookman Old Style" w:hAnsi="Bookman Old Style"/>
          <w:b/>
          <w:bCs/>
          <w:sz w:val="36"/>
          <w:szCs w:val="36"/>
        </w:rPr>
      </w:pPr>
      <w:r>
        <w:rPr>
          <w:rFonts w:ascii="Bookman Old Style" w:hAnsi="Bookman Old Style"/>
          <w:b/>
          <w:bCs/>
          <w:sz w:val="36"/>
          <w:szCs w:val="36"/>
        </w:rPr>
        <w:t xml:space="preserve"> Probation Period for New Members</w:t>
      </w:r>
    </w:p>
    <w:p w14:paraId="5795DC8C" w14:textId="39CFA58D" w:rsidR="00362454" w:rsidRDefault="00362454" w:rsidP="00362454">
      <w:pPr>
        <w:ind w:left="360"/>
        <w:rPr>
          <w:rFonts w:ascii="Bookman Old Style" w:hAnsi="Bookman Old Style"/>
          <w:sz w:val="24"/>
          <w:szCs w:val="24"/>
        </w:rPr>
      </w:pPr>
      <w:r>
        <w:rPr>
          <w:rFonts w:ascii="Bookman Old Style" w:hAnsi="Bookman Old Style"/>
          <w:sz w:val="24"/>
          <w:szCs w:val="24"/>
        </w:rPr>
        <w:t>New members will be subject to six (6) months or six (6) events (whichever comes first) probation period from their first event.  A member can be removed from the organization roster for reasons or activity of misconduct that are judged to be detrimental to the integrity and reputation of the organization. This applies to members regardless of membership.  Removal can only be performed by a (3/4) majority vote from a board of inquiry (Board of Directors).</w:t>
      </w:r>
    </w:p>
    <w:p w14:paraId="4CC81BE4" w14:textId="77777777" w:rsidR="00362454" w:rsidRDefault="00362454" w:rsidP="00362454">
      <w:pPr>
        <w:ind w:left="360"/>
        <w:rPr>
          <w:rFonts w:ascii="Bookman Old Style" w:hAnsi="Bookman Old Style"/>
          <w:sz w:val="24"/>
          <w:szCs w:val="24"/>
        </w:rPr>
      </w:pPr>
    </w:p>
    <w:p w14:paraId="1FB6DA9B" w14:textId="57753A85" w:rsidR="00362454" w:rsidRDefault="00362454" w:rsidP="00D3647F">
      <w:pPr>
        <w:pStyle w:val="ListParagraph"/>
        <w:numPr>
          <w:ilvl w:val="0"/>
          <w:numId w:val="4"/>
        </w:numPr>
        <w:rPr>
          <w:rFonts w:ascii="Bookman Old Style" w:hAnsi="Bookman Old Style"/>
          <w:b/>
          <w:bCs/>
          <w:sz w:val="40"/>
          <w:szCs w:val="40"/>
        </w:rPr>
      </w:pPr>
      <w:r>
        <w:rPr>
          <w:rFonts w:ascii="Bookman Old Style" w:hAnsi="Bookman Old Style"/>
          <w:b/>
          <w:bCs/>
          <w:sz w:val="40"/>
          <w:szCs w:val="40"/>
        </w:rPr>
        <w:t xml:space="preserve"> Removal of a Member</w:t>
      </w:r>
    </w:p>
    <w:p w14:paraId="595FF337" w14:textId="6E139E7E" w:rsidR="00FF6535" w:rsidRPr="00FF6535" w:rsidRDefault="00FF6535" w:rsidP="00FF6535">
      <w:pPr>
        <w:ind w:left="360"/>
        <w:rPr>
          <w:rFonts w:ascii="Bookman Old Style" w:hAnsi="Bookman Old Style"/>
        </w:rPr>
      </w:pPr>
      <w:r w:rsidRPr="00FF6535">
        <w:rPr>
          <w:rFonts w:ascii="Bookman Old Style" w:hAnsi="Bookman Old Style"/>
        </w:rPr>
        <w:t xml:space="preserve">Any member can be removed from the organization roster for reasons of activities of misconduct only after they are judged to be detrimental to the integrity and reputation of the organization. The subject member(s) may be placed on a probation period of (4) event with a warning that the member(s) will be removed if there is no desire to improve. </w:t>
      </w:r>
    </w:p>
    <w:p w14:paraId="510258D3" w14:textId="77777777" w:rsidR="00FF6535" w:rsidRDefault="00FF6535" w:rsidP="00FF6535">
      <w:pPr>
        <w:ind w:left="360"/>
        <w:rPr>
          <w:rFonts w:ascii="Bookman Old Style" w:hAnsi="Bookman Old Style"/>
          <w:sz w:val="24"/>
          <w:szCs w:val="24"/>
        </w:rPr>
      </w:pPr>
      <w:r w:rsidRPr="00FF6535">
        <w:rPr>
          <w:rFonts w:ascii="Bookman Old Style" w:hAnsi="Bookman Old Style"/>
          <w:sz w:val="24"/>
          <w:szCs w:val="24"/>
        </w:rPr>
        <w:t>The Board of Directors may inquire as to the severity of the misconduct, and actions. If necessary, a probation period will not be offered if the severity of the misconduct is illegal in nature, or detrimental to the integrity of the hobby and our organization. Removal can only be performed by ¾ majority vote from the Board of Directors.</w:t>
      </w:r>
    </w:p>
    <w:p w14:paraId="37F03905" w14:textId="77777777" w:rsidR="00364C15" w:rsidRDefault="00364C15" w:rsidP="00FF6535">
      <w:pPr>
        <w:ind w:left="360"/>
        <w:rPr>
          <w:rFonts w:ascii="Bookman Old Style" w:hAnsi="Bookman Old Style"/>
          <w:sz w:val="24"/>
          <w:szCs w:val="24"/>
        </w:rPr>
      </w:pPr>
    </w:p>
    <w:p w14:paraId="4002BA44" w14:textId="77777777" w:rsidR="00364C15" w:rsidRDefault="00364C15" w:rsidP="00FF6535">
      <w:pPr>
        <w:ind w:left="360"/>
        <w:rPr>
          <w:rFonts w:ascii="Bookman Old Style" w:hAnsi="Bookman Old Style"/>
          <w:sz w:val="24"/>
          <w:szCs w:val="24"/>
        </w:rPr>
      </w:pPr>
    </w:p>
    <w:p w14:paraId="67308C29" w14:textId="77777777" w:rsidR="00364C15" w:rsidRPr="00FF6535" w:rsidRDefault="00364C15" w:rsidP="00FF6535">
      <w:pPr>
        <w:ind w:left="360"/>
        <w:rPr>
          <w:rFonts w:ascii="Bookman Old Style" w:hAnsi="Bookman Old Style"/>
          <w:sz w:val="24"/>
          <w:szCs w:val="24"/>
        </w:rPr>
      </w:pPr>
    </w:p>
    <w:p w14:paraId="034932FD" w14:textId="77777777" w:rsidR="00CE2FC2" w:rsidRDefault="00CE2FC2" w:rsidP="00362454">
      <w:pPr>
        <w:ind w:left="360"/>
        <w:rPr>
          <w:rFonts w:ascii="Bookman Old Style" w:hAnsi="Bookman Old Style"/>
          <w:i/>
          <w:iCs/>
          <w:sz w:val="24"/>
          <w:szCs w:val="24"/>
        </w:rPr>
      </w:pPr>
    </w:p>
    <w:p w14:paraId="6D290763" w14:textId="3D1E1095" w:rsidR="00CE2FC2" w:rsidRDefault="00CE2FC2" w:rsidP="00D3647F">
      <w:pPr>
        <w:pStyle w:val="ListParagraph"/>
        <w:numPr>
          <w:ilvl w:val="0"/>
          <w:numId w:val="4"/>
        </w:numPr>
        <w:rPr>
          <w:rFonts w:ascii="Bookman Old Style" w:hAnsi="Bookman Old Style"/>
          <w:b/>
          <w:bCs/>
          <w:sz w:val="36"/>
          <w:szCs w:val="36"/>
        </w:rPr>
      </w:pPr>
      <w:r>
        <w:rPr>
          <w:rFonts w:ascii="Bookman Old Style" w:hAnsi="Bookman Old Style"/>
          <w:b/>
          <w:bCs/>
          <w:sz w:val="36"/>
          <w:szCs w:val="36"/>
        </w:rPr>
        <w:lastRenderedPageBreak/>
        <w:t xml:space="preserve"> Elections</w:t>
      </w:r>
    </w:p>
    <w:p w14:paraId="4EC41CBF" w14:textId="4442A5C5" w:rsidR="00CE2FC2" w:rsidRDefault="00CE2FC2" w:rsidP="00CE2FC2">
      <w:pPr>
        <w:ind w:left="360"/>
        <w:rPr>
          <w:rFonts w:ascii="Bookman Old Style" w:hAnsi="Bookman Old Style"/>
          <w:sz w:val="24"/>
          <w:szCs w:val="24"/>
        </w:rPr>
      </w:pPr>
      <w:r>
        <w:rPr>
          <w:rFonts w:ascii="Bookman Old Style" w:hAnsi="Bookman Old Style"/>
          <w:sz w:val="24"/>
          <w:szCs w:val="24"/>
        </w:rPr>
        <w:t>The position of General will serve a term of two (2) years. Elections for the Board of Directors and at large position will be held every two (2) and three (3) years terms for the first year then two (2) year terms thereafter.</w:t>
      </w:r>
    </w:p>
    <w:p w14:paraId="727BBB72" w14:textId="6AE40010" w:rsidR="00CE2FC2" w:rsidRDefault="00CE2FC2" w:rsidP="00CE2FC2">
      <w:pPr>
        <w:ind w:left="360"/>
        <w:rPr>
          <w:rFonts w:ascii="Bookman Old Style" w:hAnsi="Bookman Old Style"/>
          <w:sz w:val="24"/>
          <w:szCs w:val="24"/>
        </w:rPr>
      </w:pPr>
      <w:r>
        <w:rPr>
          <w:rFonts w:ascii="Bookman Old Style" w:hAnsi="Bookman Old Style"/>
          <w:sz w:val="24"/>
          <w:szCs w:val="24"/>
        </w:rPr>
        <w:t xml:space="preserve">Nominations for all elected positions will be made at the annual </w:t>
      </w:r>
      <w:r w:rsidR="00F33538">
        <w:rPr>
          <w:rFonts w:ascii="Bookman Old Style" w:hAnsi="Bookman Old Style"/>
          <w:sz w:val="24"/>
          <w:szCs w:val="24"/>
        </w:rPr>
        <w:t>meeting.</w:t>
      </w:r>
    </w:p>
    <w:p w14:paraId="494BE421" w14:textId="40F55C14" w:rsidR="00CE2FC2" w:rsidRDefault="00CE2FC2" w:rsidP="00CE2FC2">
      <w:pPr>
        <w:ind w:left="360"/>
        <w:rPr>
          <w:rFonts w:ascii="Bookman Old Style" w:hAnsi="Bookman Old Style"/>
          <w:sz w:val="24"/>
          <w:szCs w:val="24"/>
        </w:rPr>
      </w:pPr>
      <w:r>
        <w:rPr>
          <w:rFonts w:ascii="Bookman Old Style" w:hAnsi="Bookman Old Style"/>
          <w:sz w:val="24"/>
          <w:szCs w:val="24"/>
        </w:rPr>
        <w:t xml:space="preserve">Elections for all open </w:t>
      </w:r>
      <w:r w:rsidR="00F33538">
        <w:rPr>
          <w:rFonts w:ascii="Bookman Old Style" w:hAnsi="Bookman Old Style"/>
          <w:sz w:val="24"/>
          <w:szCs w:val="24"/>
        </w:rPr>
        <w:t>positions</w:t>
      </w:r>
      <w:r>
        <w:rPr>
          <w:rFonts w:ascii="Bookman Old Style" w:hAnsi="Bookman Old Style"/>
          <w:sz w:val="24"/>
          <w:szCs w:val="24"/>
        </w:rPr>
        <w:t xml:space="preserve"> will be held at the general meeting in January.</w:t>
      </w:r>
    </w:p>
    <w:p w14:paraId="15D03502" w14:textId="1388A596" w:rsidR="00F33538" w:rsidRDefault="00F33538" w:rsidP="00CE2FC2">
      <w:pPr>
        <w:ind w:left="360"/>
        <w:rPr>
          <w:rFonts w:ascii="Bookman Old Style" w:hAnsi="Bookman Old Style"/>
          <w:sz w:val="24"/>
          <w:szCs w:val="24"/>
        </w:rPr>
      </w:pPr>
      <w:r>
        <w:rPr>
          <w:rFonts w:ascii="Bookman Old Style" w:hAnsi="Bookman Old Style"/>
          <w:sz w:val="24"/>
          <w:szCs w:val="24"/>
        </w:rPr>
        <w:t>All votes tallied are to be witnessed by at least two (2) impartial parties as well as the acting Adjutant.</w:t>
      </w:r>
    </w:p>
    <w:p w14:paraId="061A7B3B" w14:textId="127BEA30" w:rsidR="00F33538" w:rsidRDefault="00F33538" w:rsidP="00CE2FC2">
      <w:pPr>
        <w:ind w:left="360"/>
        <w:rPr>
          <w:rFonts w:ascii="Bookman Old Style" w:hAnsi="Bookman Old Style"/>
          <w:sz w:val="24"/>
          <w:szCs w:val="24"/>
        </w:rPr>
      </w:pPr>
      <w:r>
        <w:rPr>
          <w:rFonts w:ascii="Bookman Old Style" w:hAnsi="Bookman Old Style"/>
          <w:sz w:val="24"/>
          <w:szCs w:val="24"/>
        </w:rPr>
        <w:t>Elections will be by simple majority vote.</w:t>
      </w:r>
    </w:p>
    <w:p w14:paraId="51853EE3" w14:textId="7FCA5BC2" w:rsidR="00F33538" w:rsidRPr="00F33538" w:rsidRDefault="00F33538" w:rsidP="00F33538">
      <w:pPr>
        <w:ind w:left="360"/>
        <w:rPr>
          <w:rFonts w:ascii="Bookman Old Style" w:hAnsi="Bookman Old Style"/>
          <w:i/>
          <w:iCs/>
          <w:sz w:val="24"/>
          <w:szCs w:val="24"/>
        </w:rPr>
      </w:pPr>
      <w:r>
        <w:rPr>
          <w:rFonts w:ascii="Bookman Old Style" w:hAnsi="Bookman Old Style"/>
          <w:sz w:val="24"/>
          <w:szCs w:val="24"/>
        </w:rPr>
        <w:t>(</w:t>
      </w:r>
      <w:r w:rsidRPr="00F33538">
        <w:rPr>
          <w:rFonts w:ascii="Bookman Old Style" w:hAnsi="Bookman Old Style"/>
          <w:b/>
          <w:bCs/>
          <w:sz w:val="24"/>
          <w:szCs w:val="24"/>
        </w:rPr>
        <w:t>Currently reads:</w:t>
      </w:r>
      <w:r>
        <w:rPr>
          <w:rFonts w:ascii="Bookman Old Style" w:hAnsi="Bookman Old Style"/>
          <w:sz w:val="24"/>
          <w:szCs w:val="24"/>
        </w:rPr>
        <w:t xml:space="preserve"> </w:t>
      </w:r>
      <w:r w:rsidRPr="00F33538">
        <w:rPr>
          <w:rFonts w:ascii="Bookman Old Style" w:hAnsi="Bookman Old Style"/>
          <w:i/>
          <w:iCs/>
          <w:sz w:val="24"/>
          <w:szCs w:val="24"/>
        </w:rPr>
        <w:t>Proxy votes will be accepted by mail only to the Adjutant).</w:t>
      </w:r>
    </w:p>
    <w:p w14:paraId="58A1BC94" w14:textId="6E356E7F" w:rsidR="00F33538" w:rsidRDefault="00F33538" w:rsidP="00F33538">
      <w:pPr>
        <w:ind w:left="360"/>
        <w:rPr>
          <w:rFonts w:ascii="Bookman Old Style" w:hAnsi="Bookman Old Style"/>
          <w:i/>
          <w:iCs/>
          <w:sz w:val="24"/>
          <w:szCs w:val="24"/>
        </w:rPr>
      </w:pPr>
      <w:r>
        <w:rPr>
          <w:rFonts w:ascii="Bookman Old Style" w:hAnsi="Bookman Old Style"/>
          <w:sz w:val="24"/>
          <w:szCs w:val="24"/>
        </w:rPr>
        <w:t>(</w:t>
      </w:r>
      <w:r w:rsidRPr="00F33538">
        <w:rPr>
          <w:rFonts w:ascii="Bookman Old Style" w:hAnsi="Bookman Old Style"/>
          <w:b/>
          <w:bCs/>
          <w:sz w:val="24"/>
          <w:szCs w:val="24"/>
        </w:rPr>
        <w:t>request change to read:</w:t>
      </w:r>
      <w:r>
        <w:rPr>
          <w:rFonts w:ascii="Bookman Old Style" w:hAnsi="Bookman Old Style"/>
          <w:sz w:val="24"/>
          <w:szCs w:val="24"/>
        </w:rPr>
        <w:t xml:space="preserve"> </w:t>
      </w:r>
      <w:r w:rsidRPr="00F33538">
        <w:rPr>
          <w:rFonts w:ascii="Bookman Old Style" w:hAnsi="Bookman Old Style"/>
          <w:i/>
          <w:iCs/>
          <w:sz w:val="24"/>
          <w:szCs w:val="24"/>
        </w:rPr>
        <w:t>Proxy votes will be accepted by mail, or email to the Adjutant).</w:t>
      </w:r>
    </w:p>
    <w:p w14:paraId="753E6DB4" w14:textId="5FBC22C8" w:rsidR="00F33538" w:rsidRDefault="00F33538" w:rsidP="00F33538">
      <w:pPr>
        <w:ind w:left="360"/>
        <w:rPr>
          <w:rFonts w:ascii="Bookman Old Style" w:hAnsi="Bookman Old Style"/>
          <w:sz w:val="24"/>
          <w:szCs w:val="24"/>
        </w:rPr>
      </w:pPr>
      <w:r>
        <w:rPr>
          <w:rFonts w:ascii="Bookman Old Style" w:hAnsi="Bookman Old Style"/>
          <w:sz w:val="24"/>
          <w:szCs w:val="24"/>
        </w:rPr>
        <w:t xml:space="preserve">All </w:t>
      </w:r>
      <w:r w:rsidR="001F2CBE">
        <w:rPr>
          <w:rFonts w:ascii="Bookman Old Style" w:hAnsi="Bookman Old Style"/>
          <w:sz w:val="24"/>
          <w:szCs w:val="24"/>
        </w:rPr>
        <w:t>nominees are required to meet the criteria as set forth in section 3 and section 4 of this document.</w:t>
      </w:r>
    </w:p>
    <w:p w14:paraId="46F7C447" w14:textId="201B39B5" w:rsidR="001F2CBE" w:rsidRDefault="001F2CBE" w:rsidP="00F33538">
      <w:pPr>
        <w:ind w:left="360"/>
        <w:rPr>
          <w:rFonts w:ascii="Bookman Old Style" w:hAnsi="Bookman Old Style"/>
          <w:sz w:val="24"/>
          <w:szCs w:val="24"/>
        </w:rPr>
      </w:pPr>
      <w:r>
        <w:rPr>
          <w:rFonts w:ascii="Bookman Old Style" w:hAnsi="Bookman Old Style"/>
          <w:sz w:val="24"/>
          <w:szCs w:val="24"/>
        </w:rPr>
        <w:t>Voter eligibility.  For votes to be considered the voter must be a member in good standing.</w:t>
      </w:r>
    </w:p>
    <w:p w14:paraId="3C16DA46" w14:textId="47D434C2" w:rsidR="001F2CBE" w:rsidRDefault="001F2CBE" w:rsidP="00F33538">
      <w:pPr>
        <w:ind w:left="360"/>
        <w:rPr>
          <w:rFonts w:ascii="Bookman Old Style" w:hAnsi="Bookman Old Style"/>
          <w:sz w:val="24"/>
          <w:szCs w:val="24"/>
        </w:rPr>
      </w:pPr>
      <w:r>
        <w:rPr>
          <w:rFonts w:ascii="Bookman Old Style" w:hAnsi="Bookman Old Style"/>
          <w:sz w:val="24"/>
          <w:szCs w:val="24"/>
        </w:rPr>
        <w:t>For the purposes of voting</w:t>
      </w:r>
    </w:p>
    <w:p w14:paraId="105F0DF4" w14:textId="0313B3C5" w:rsidR="001F2CBE" w:rsidRDefault="001F2CBE" w:rsidP="00F33538">
      <w:pPr>
        <w:ind w:left="360"/>
        <w:rPr>
          <w:rFonts w:ascii="Bookman Old Style" w:hAnsi="Bookman Old Style"/>
          <w:sz w:val="24"/>
          <w:szCs w:val="24"/>
        </w:rPr>
      </w:pPr>
      <w:r>
        <w:rPr>
          <w:rFonts w:ascii="Bookman Old Style" w:hAnsi="Bookman Old Style"/>
          <w:sz w:val="24"/>
          <w:szCs w:val="24"/>
        </w:rPr>
        <w:t xml:space="preserve">       A Cavalry Company = eight (8) men,</w:t>
      </w:r>
    </w:p>
    <w:p w14:paraId="42E3BBDE" w14:textId="6B63C218" w:rsidR="001F2CBE" w:rsidRDefault="001F2CBE" w:rsidP="00F33538">
      <w:pPr>
        <w:ind w:left="360"/>
        <w:rPr>
          <w:rFonts w:ascii="Bookman Old Style" w:hAnsi="Bookman Old Style"/>
          <w:sz w:val="24"/>
          <w:szCs w:val="24"/>
        </w:rPr>
      </w:pPr>
      <w:r>
        <w:rPr>
          <w:rFonts w:ascii="Bookman Old Style" w:hAnsi="Bookman Old Style"/>
          <w:sz w:val="24"/>
          <w:szCs w:val="24"/>
        </w:rPr>
        <w:t xml:space="preserve">       Artillery = six (6) men plus a gun</w:t>
      </w:r>
    </w:p>
    <w:p w14:paraId="1BFB9D6B" w14:textId="67138965" w:rsidR="001F2CBE" w:rsidRDefault="001F2CBE" w:rsidP="00F33538">
      <w:pPr>
        <w:ind w:left="360"/>
        <w:rPr>
          <w:rFonts w:ascii="Bookman Old Style" w:hAnsi="Bookman Old Style"/>
          <w:sz w:val="24"/>
          <w:szCs w:val="24"/>
        </w:rPr>
      </w:pPr>
      <w:r>
        <w:rPr>
          <w:rFonts w:ascii="Bookman Old Style" w:hAnsi="Bookman Old Style"/>
          <w:sz w:val="24"/>
          <w:szCs w:val="24"/>
        </w:rPr>
        <w:t xml:space="preserve">       Infantry = ten (10) men</w:t>
      </w:r>
    </w:p>
    <w:p w14:paraId="3156E03B" w14:textId="2BDD5DEE" w:rsidR="001F2CBE" w:rsidRDefault="001F2CBE" w:rsidP="00F33538">
      <w:pPr>
        <w:ind w:left="360"/>
        <w:rPr>
          <w:rFonts w:ascii="Bookman Old Style" w:hAnsi="Bookman Old Style"/>
          <w:sz w:val="24"/>
          <w:szCs w:val="24"/>
        </w:rPr>
      </w:pPr>
      <w:r>
        <w:rPr>
          <w:rFonts w:ascii="Bookman Old Style" w:hAnsi="Bookman Old Style"/>
          <w:sz w:val="24"/>
          <w:szCs w:val="24"/>
        </w:rPr>
        <w:t xml:space="preserve">A company will get </w:t>
      </w:r>
      <w:r w:rsidR="008A6AD0">
        <w:rPr>
          <w:rFonts w:ascii="Bookman Old Style" w:hAnsi="Bookman Old Style"/>
          <w:sz w:val="24"/>
          <w:szCs w:val="24"/>
        </w:rPr>
        <w:t>1 vote. After doubling the company size, companies two (2) votes.</w:t>
      </w:r>
    </w:p>
    <w:p w14:paraId="6BEAACA4" w14:textId="67DEBE84" w:rsidR="008A6AD0" w:rsidRDefault="008A6AD0" w:rsidP="00F33538">
      <w:pPr>
        <w:ind w:left="360"/>
        <w:rPr>
          <w:rFonts w:ascii="Bookman Old Style" w:hAnsi="Bookman Old Style"/>
          <w:sz w:val="24"/>
          <w:szCs w:val="24"/>
        </w:rPr>
      </w:pPr>
      <w:r>
        <w:rPr>
          <w:rFonts w:ascii="Bookman Old Style" w:hAnsi="Bookman Old Style"/>
          <w:sz w:val="24"/>
          <w:szCs w:val="24"/>
        </w:rPr>
        <w:t>Teamsters will get a vote, after four (4) teams = (1 driver, 2 equine) will get two (2) votes. Civilians and other specialty impressions will get one (1) vote until reaching twenty (20) members.</w:t>
      </w:r>
    </w:p>
    <w:p w14:paraId="132B64DB" w14:textId="1B9481E7" w:rsidR="008A6AD0" w:rsidRDefault="008A6AD0" w:rsidP="00F33538">
      <w:pPr>
        <w:ind w:left="360"/>
        <w:rPr>
          <w:rFonts w:ascii="Bookman Old Style" w:hAnsi="Bookman Old Style"/>
          <w:sz w:val="24"/>
          <w:szCs w:val="24"/>
        </w:rPr>
      </w:pPr>
      <w:r>
        <w:rPr>
          <w:rFonts w:ascii="Bookman Old Style" w:hAnsi="Bookman Old Style"/>
          <w:sz w:val="24"/>
          <w:szCs w:val="24"/>
        </w:rPr>
        <w:t>No more than two (2) votes can be acquired by any entity.</w:t>
      </w:r>
    </w:p>
    <w:p w14:paraId="0EDA5FD2" w14:textId="675216D6" w:rsidR="008A6AD0" w:rsidRDefault="008A6AD0" w:rsidP="00F33538">
      <w:pPr>
        <w:ind w:left="360"/>
        <w:rPr>
          <w:rFonts w:ascii="Bookman Old Style" w:hAnsi="Bookman Old Style"/>
          <w:sz w:val="24"/>
          <w:szCs w:val="24"/>
        </w:rPr>
      </w:pPr>
      <w:r>
        <w:rPr>
          <w:rFonts w:ascii="Bookman Old Style" w:hAnsi="Bookman Old Style"/>
          <w:sz w:val="24"/>
          <w:szCs w:val="24"/>
        </w:rPr>
        <w:t xml:space="preserve">All newly elected officers will take </w:t>
      </w:r>
      <w:r w:rsidR="0054691B">
        <w:rPr>
          <w:rFonts w:ascii="Bookman Old Style" w:hAnsi="Bookman Old Style"/>
          <w:sz w:val="24"/>
          <w:szCs w:val="24"/>
        </w:rPr>
        <w:t>office on</w:t>
      </w:r>
      <w:r>
        <w:rPr>
          <w:rFonts w:ascii="Bookman Old Style" w:hAnsi="Bookman Old Style"/>
          <w:sz w:val="24"/>
          <w:szCs w:val="24"/>
        </w:rPr>
        <w:t xml:space="preserve"> the first day of February of the year elected.</w:t>
      </w:r>
    </w:p>
    <w:p w14:paraId="1692E990" w14:textId="77777777" w:rsidR="00364C15" w:rsidRDefault="00364C15" w:rsidP="00F33538">
      <w:pPr>
        <w:ind w:left="360"/>
        <w:rPr>
          <w:rFonts w:ascii="Bookman Old Style" w:hAnsi="Bookman Old Style"/>
          <w:sz w:val="24"/>
          <w:szCs w:val="24"/>
        </w:rPr>
      </w:pPr>
    </w:p>
    <w:p w14:paraId="2133C031" w14:textId="77777777" w:rsidR="008A6AD0" w:rsidRDefault="008A6AD0" w:rsidP="00F33538">
      <w:pPr>
        <w:ind w:left="360"/>
        <w:rPr>
          <w:rFonts w:ascii="Bookman Old Style" w:hAnsi="Bookman Old Style"/>
          <w:sz w:val="24"/>
          <w:szCs w:val="24"/>
        </w:rPr>
      </w:pPr>
    </w:p>
    <w:p w14:paraId="74AA8EB3" w14:textId="631E47F3" w:rsidR="008A6AD0" w:rsidRDefault="002D5C03" w:rsidP="00D3647F">
      <w:pPr>
        <w:pStyle w:val="ListParagraph"/>
        <w:numPr>
          <w:ilvl w:val="0"/>
          <w:numId w:val="4"/>
        </w:numPr>
        <w:rPr>
          <w:rFonts w:ascii="Bookman Old Style" w:hAnsi="Bookman Old Style"/>
          <w:b/>
          <w:bCs/>
          <w:sz w:val="36"/>
          <w:szCs w:val="36"/>
        </w:rPr>
      </w:pPr>
      <w:r>
        <w:rPr>
          <w:rFonts w:ascii="Bookman Old Style" w:hAnsi="Bookman Old Style"/>
          <w:b/>
          <w:bCs/>
          <w:sz w:val="36"/>
          <w:szCs w:val="36"/>
        </w:rPr>
        <w:lastRenderedPageBreak/>
        <w:t xml:space="preserve"> Funding Account</w:t>
      </w:r>
    </w:p>
    <w:p w14:paraId="0EF2AF72" w14:textId="29814805" w:rsidR="0054691B" w:rsidRDefault="0054691B" w:rsidP="0054691B">
      <w:pPr>
        <w:ind w:left="360"/>
        <w:rPr>
          <w:rFonts w:ascii="Bookman Old Style" w:hAnsi="Bookman Old Style"/>
          <w:sz w:val="24"/>
          <w:szCs w:val="24"/>
        </w:rPr>
      </w:pPr>
      <w:r>
        <w:rPr>
          <w:rFonts w:ascii="Bookman Old Style" w:hAnsi="Bookman Old Style"/>
          <w:sz w:val="24"/>
          <w:szCs w:val="24"/>
        </w:rPr>
        <w:t>The General and Adjutant will establish a funding system or checking account to pay for all organizations debts incurred.  These debts other than operating expenses for the organization postage, event expenses, and insurance bills will require two (2) signatures for amounts equal to or exceeding $50.00.</w:t>
      </w:r>
    </w:p>
    <w:p w14:paraId="349B7A06" w14:textId="77777777" w:rsidR="0054691B" w:rsidRDefault="0054691B" w:rsidP="0054691B">
      <w:pPr>
        <w:ind w:left="360"/>
        <w:rPr>
          <w:rFonts w:ascii="Bookman Old Style" w:hAnsi="Bookman Old Style"/>
          <w:sz w:val="24"/>
          <w:szCs w:val="24"/>
        </w:rPr>
      </w:pPr>
    </w:p>
    <w:p w14:paraId="14585685" w14:textId="691FE36E" w:rsidR="0054691B" w:rsidRDefault="0054691B" w:rsidP="00D3647F">
      <w:pPr>
        <w:pStyle w:val="ListParagraph"/>
        <w:numPr>
          <w:ilvl w:val="0"/>
          <w:numId w:val="4"/>
        </w:numPr>
        <w:rPr>
          <w:rFonts w:ascii="Bookman Old Style" w:hAnsi="Bookman Old Style"/>
          <w:b/>
          <w:bCs/>
          <w:sz w:val="36"/>
          <w:szCs w:val="36"/>
        </w:rPr>
      </w:pPr>
      <w:r>
        <w:rPr>
          <w:rFonts w:ascii="Bookman Old Style" w:hAnsi="Bookman Old Style"/>
          <w:b/>
          <w:bCs/>
          <w:sz w:val="36"/>
          <w:szCs w:val="36"/>
        </w:rPr>
        <w:t xml:space="preserve"> Equipment</w:t>
      </w:r>
    </w:p>
    <w:p w14:paraId="45F12E04" w14:textId="32D94C86" w:rsidR="0054691B" w:rsidRDefault="000664E0" w:rsidP="0054691B">
      <w:pPr>
        <w:ind w:left="360"/>
        <w:rPr>
          <w:rFonts w:ascii="Bookman Old Style" w:hAnsi="Bookman Old Style"/>
          <w:sz w:val="24"/>
          <w:szCs w:val="24"/>
        </w:rPr>
      </w:pPr>
      <w:r>
        <w:rPr>
          <w:rFonts w:ascii="Bookman Old Style" w:hAnsi="Bookman Old Style"/>
          <w:sz w:val="24"/>
          <w:szCs w:val="24"/>
        </w:rPr>
        <w:t>Any equipment purchased or donated to the organization will be placed on an inventory of equipment list and maintained by the Division Adjutant and shall be subject to review at the beginning of the year meeting by the Board of Directors.</w:t>
      </w:r>
    </w:p>
    <w:p w14:paraId="44E2C933" w14:textId="77777777" w:rsidR="000664E0" w:rsidRDefault="000664E0" w:rsidP="0054691B">
      <w:pPr>
        <w:ind w:left="360"/>
        <w:rPr>
          <w:rFonts w:ascii="Bookman Old Style" w:hAnsi="Bookman Old Style"/>
          <w:sz w:val="24"/>
          <w:szCs w:val="24"/>
        </w:rPr>
      </w:pPr>
    </w:p>
    <w:p w14:paraId="770066F7" w14:textId="2BD118F3" w:rsidR="000664E0" w:rsidRDefault="000664E0" w:rsidP="00D3647F">
      <w:pPr>
        <w:pStyle w:val="ListParagraph"/>
        <w:numPr>
          <w:ilvl w:val="0"/>
          <w:numId w:val="4"/>
        </w:numPr>
        <w:rPr>
          <w:rFonts w:ascii="Bookman Old Style" w:hAnsi="Bookman Old Style"/>
          <w:b/>
          <w:bCs/>
          <w:sz w:val="36"/>
          <w:szCs w:val="36"/>
        </w:rPr>
      </w:pPr>
      <w:r>
        <w:rPr>
          <w:rFonts w:ascii="Bookman Old Style" w:hAnsi="Bookman Old Style"/>
          <w:b/>
          <w:bCs/>
          <w:sz w:val="36"/>
          <w:szCs w:val="36"/>
        </w:rPr>
        <w:t xml:space="preserve"> Officers and Board Members</w:t>
      </w:r>
    </w:p>
    <w:p w14:paraId="6768DEE2" w14:textId="10984C14" w:rsidR="000664E0" w:rsidRDefault="000664E0" w:rsidP="000664E0">
      <w:pPr>
        <w:ind w:left="360"/>
        <w:rPr>
          <w:rFonts w:ascii="Bookman Old Style" w:hAnsi="Bookman Old Style"/>
          <w:sz w:val="24"/>
          <w:szCs w:val="24"/>
        </w:rPr>
      </w:pPr>
      <w:r>
        <w:rPr>
          <w:rFonts w:ascii="Bookman Old Style" w:hAnsi="Bookman Old Style"/>
          <w:sz w:val="24"/>
          <w:szCs w:val="24"/>
        </w:rPr>
        <w:t>Officers and Board of Directors shall have the power to manage the affairs of the organization within the limits of the bylaws.  Any action taken by them m</w:t>
      </w:r>
      <w:r w:rsidR="00645BEB">
        <w:rPr>
          <w:rFonts w:ascii="Bookman Old Style" w:hAnsi="Bookman Old Style"/>
          <w:sz w:val="24"/>
          <w:szCs w:val="24"/>
        </w:rPr>
        <w:t>ay</w:t>
      </w:r>
      <w:r>
        <w:rPr>
          <w:rFonts w:ascii="Bookman Old Style" w:hAnsi="Bookman Old Style"/>
          <w:sz w:val="24"/>
          <w:szCs w:val="24"/>
        </w:rPr>
        <w:t xml:space="preserve"> be overruled by (3/4) of the voting members present at the annual meeting.</w:t>
      </w:r>
    </w:p>
    <w:p w14:paraId="68A6EAE5" w14:textId="77777777" w:rsidR="000664E0" w:rsidRDefault="000664E0" w:rsidP="000664E0">
      <w:pPr>
        <w:ind w:left="360"/>
        <w:rPr>
          <w:rFonts w:ascii="Bookman Old Style" w:hAnsi="Bookman Old Style"/>
          <w:sz w:val="24"/>
          <w:szCs w:val="24"/>
        </w:rPr>
      </w:pPr>
    </w:p>
    <w:p w14:paraId="7C89C237" w14:textId="584A5DB6" w:rsidR="000664E0" w:rsidRDefault="000664E0" w:rsidP="00D3647F">
      <w:pPr>
        <w:pStyle w:val="ListParagraph"/>
        <w:numPr>
          <w:ilvl w:val="0"/>
          <w:numId w:val="4"/>
        </w:numPr>
        <w:rPr>
          <w:rFonts w:ascii="Bookman Old Style" w:hAnsi="Bookman Old Style"/>
          <w:b/>
          <w:bCs/>
          <w:sz w:val="36"/>
          <w:szCs w:val="36"/>
        </w:rPr>
      </w:pPr>
      <w:r>
        <w:rPr>
          <w:rFonts w:ascii="Bookman Old Style" w:hAnsi="Bookman Old Style"/>
          <w:b/>
          <w:bCs/>
          <w:sz w:val="36"/>
          <w:szCs w:val="36"/>
        </w:rPr>
        <w:t xml:space="preserve"> Dissolution of organization</w:t>
      </w:r>
    </w:p>
    <w:p w14:paraId="09F1EA9A" w14:textId="58B9AC69" w:rsidR="000664E0" w:rsidRDefault="000664E0" w:rsidP="000664E0">
      <w:pPr>
        <w:ind w:left="360"/>
        <w:rPr>
          <w:rFonts w:ascii="Bookman Old Style" w:hAnsi="Bookman Old Style"/>
          <w:sz w:val="24"/>
          <w:szCs w:val="24"/>
        </w:rPr>
      </w:pPr>
      <w:r>
        <w:rPr>
          <w:rFonts w:ascii="Bookman Old Style" w:hAnsi="Bookman Old Style"/>
          <w:sz w:val="24"/>
          <w:szCs w:val="24"/>
        </w:rPr>
        <w:t>Upon dissolution of the organization, all property will be donated to a non-profit</w:t>
      </w:r>
      <w:r w:rsidR="0094537F">
        <w:rPr>
          <w:rFonts w:ascii="Bookman Old Style" w:hAnsi="Bookman Old Style"/>
          <w:sz w:val="24"/>
          <w:szCs w:val="24"/>
        </w:rPr>
        <w:t xml:space="preserve"> organization.</w:t>
      </w:r>
    </w:p>
    <w:p w14:paraId="4728A32E" w14:textId="77777777" w:rsidR="0094537F" w:rsidRDefault="0094537F" w:rsidP="000664E0">
      <w:pPr>
        <w:ind w:left="360"/>
        <w:rPr>
          <w:rFonts w:ascii="Bookman Old Style" w:hAnsi="Bookman Old Style"/>
          <w:sz w:val="24"/>
          <w:szCs w:val="24"/>
        </w:rPr>
      </w:pPr>
    </w:p>
    <w:p w14:paraId="5CF1A62F" w14:textId="06A89AB0" w:rsidR="0094537F" w:rsidRDefault="0094537F" w:rsidP="00D3647F">
      <w:pPr>
        <w:pStyle w:val="ListParagraph"/>
        <w:numPr>
          <w:ilvl w:val="0"/>
          <w:numId w:val="4"/>
        </w:numPr>
        <w:rPr>
          <w:rFonts w:ascii="Bookman Old Style" w:hAnsi="Bookman Old Style"/>
          <w:b/>
          <w:bCs/>
          <w:sz w:val="36"/>
          <w:szCs w:val="36"/>
        </w:rPr>
      </w:pPr>
      <w:r>
        <w:rPr>
          <w:rFonts w:ascii="Bookman Old Style" w:hAnsi="Bookman Old Style"/>
          <w:b/>
          <w:bCs/>
          <w:sz w:val="36"/>
          <w:szCs w:val="36"/>
        </w:rPr>
        <w:t xml:space="preserve"> Safety</w:t>
      </w:r>
    </w:p>
    <w:p w14:paraId="61B48857" w14:textId="087BC5F3" w:rsidR="0094537F" w:rsidRDefault="0094537F" w:rsidP="0094537F">
      <w:pPr>
        <w:ind w:left="360"/>
        <w:rPr>
          <w:rFonts w:ascii="Bookman Old Style" w:hAnsi="Bookman Old Style"/>
          <w:sz w:val="24"/>
          <w:szCs w:val="24"/>
        </w:rPr>
      </w:pPr>
      <w:r>
        <w:rPr>
          <w:rFonts w:ascii="Bookman Old Style" w:hAnsi="Bookman Old Style"/>
          <w:sz w:val="24"/>
          <w:szCs w:val="24"/>
        </w:rPr>
        <w:t>Members of the organization will follow the rules and regulations set forth by this organization.  Each branch commander will submit safety guidelines for his branch, Infantry, Cavalry, Artillery and Teamsters.  Safety regulations will be maintained and kept on file by each branch commander or his adjutant.</w:t>
      </w:r>
    </w:p>
    <w:p w14:paraId="14026D7F" w14:textId="77777777" w:rsidR="00364C15" w:rsidRDefault="00364C15" w:rsidP="0094537F">
      <w:pPr>
        <w:ind w:left="360"/>
        <w:rPr>
          <w:rFonts w:ascii="Bookman Old Style" w:hAnsi="Bookman Old Style"/>
          <w:sz w:val="24"/>
          <w:szCs w:val="24"/>
        </w:rPr>
      </w:pPr>
    </w:p>
    <w:p w14:paraId="4C7D81CF" w14:textId="77777777" w:rsidR="0094537F" w:rsidRDefault="0094537F" w:rsidP="0094537F">
      <w:pPr>
        <w:ind w:left="360"/>
        <w:rPr>
          <w:rFonts w:ascii="Bookman Old Style" w:hAnsi="Bookman Old Style"/>
          <w:sz w:val="24"/>
          <w:szCs w:val="24"/>
        </w:rPr>
      </w:pPr>
    </w:p>
    <w:p w14:paraId="7332F98D" w14:textId="1344D4A0" w:rsidR="0094537F" w:rsidRDefault="0094537F" w:rsidP="00D3647F">
      <w:pPr>
        <w:pStyle w:val="ListParagraph"/>
        <w:numPr>
          <w:ilvl w:val="0"/>
          <w:numId w:val="4"/>
        </w:numPr>
        <w:rPr>
          <w:rFonts w:ascii="Bookman Old Style" w:hAnsi="Bookman Old Style"/>
          <w:b/>
          <w:bCs/>
          <w:sz w:val="36"/>
          <w:szCs w:val="36"/>
        </w:rPr>
      </w:pPr>
      <w:r>
        <w:rPr>
          <w:rFonts w:ascii="Bookman Old Style" w:hAnsi="Bookman Old Style"/>
          <w:b/>
          <w:bCs/>
          <w:sz w:val="36"/>
          <w:szCs w:val="36"/>
        </w:rPr>
        <w:lastRenderedPageBreak/>
        <w:t xml:space="preserve"> Amending the Bylaws</w:t>
      </w:r>
    </w:p>
    <w:p w14:paraId="12BF2A4B" w14:textId="11E63507" w:rsidR="00FF6535" w:rsidRPr="00FF6535" w:rsidRDefault="00FF6535" w:rsidP="00FF6535">
      <w:pPr>
        <w:ind w:left="720"/>
        <w:rPr>
          <w:rFonts w:ascii="Bookman Old Style" w:hAnsi="Bookman Old Style"/>
          <w:sz w:val="24"/>
          <w:szCs w:val="24"/>
        </w:rPr>
      </w:pPr>
      <w:r w:rsidRPr="00FF6535">
        <w:rPr>
          <w:rFonts w:ascii="Bookman Old Style" w:hAnsi="Bookman Old Style"/>
          <w:sz w:val="24"/>
          <w:szCs w:val="24"/>
        </w:rPr>
        <w:t xml:space="preserve">The Bylaws may be amended at any organizational meeting by an affirmative vote of those eligible voters present. A </w:t>
      </w:r>
      <w:r w:rsidR="005D2696">
        <w:rPr>
          <w:rFonts w:ascii="Bookman Old Style" w:hAnsi="Bookman Old Style"/>
          <w:sz w:val="24"/>
          <w:szCs w:val="24"/>
        </w:rPr>
        <w:t>vote</w:t>
      </w:r>
      <w:r w:rsidRPr="00FF6535">
        <w:rPr>
          <w:rFonts w:ascii="Bookman Old Style" w:hAnsi="Bookman Old Style"/>
          <w:sz w:val="24"/>
          <w:szCs w:val="24"/>
        </w:rPr>
        <w:t xml:space="preserve"> of ¾ of the membership present at the meeting with </w:t>
      </w:r>
      <w:r w:rsidR="005D2696">
        <w:rPr>
          <w:rFonts w:ascii="Bookman Old Style" w:hAnsi="Bookman Old Style"/>
          <w:sz w:val="24"/>
          <w:szCs w:val="24"/>
        </w:rPr>
        <w:t xml:space="preserve">the </w:t>
      </w:r>
      <w:r w:rsidRPr="00FF6535">
        <w:rPr>
          <w:rFonts w:ascii="Bookman Old Style" w:hAnsi="Bookman Old Style"/>
          <w:sz w:val="24"/>
          <w:szCs w:val="24"/>
        </w:rPr>
        <w:t>approval of ¾ of the Board of Directors for any Bylaws to be amended, or new Bylaws added.</w:t>
      </w:r>
    </w:p>
    <w:p w14:paraId="7FF28DED" w14:textId="41FFA66E" w:rsidR="00084677" w:rsidRDefault="0054691B" w:rsidP="00084677">
      <w:pPr>
        <w:ind w:left="360"/>
        <w:rPr>
          <w:rFonts w:ascii="Bookman Old Style" w:hAnsi="Bookman Old Style"/>
          <w:sz w:val="24"/>
          <w:szCs w:val="24"/>
        </w:rPr>
      </w:pPr>
      <w:r>
        <w:rPr>
          <w:rFonts w:ascii="Bookman Old Style" w:hAnsi="Bookman Old Style"/>
          <w:sz w:val="24"/>
          <w:szCs w:val="24"/>
        </w:rPr>
        <w:t xml:space="preserve"> </w:t>
      </w:r>
    </w:p>
    <w:p w14:paraId="4C7ED528" w14:textId="77777777" w:rsidR="009C4E43" w:rsidRDefault="009C4E43" w:rsidP="00084677">
      <w:pPr>
        <w:ind w:left="360"/>
        <w:rPr>
          <w:rFonts w:ascii="Bookman Old Style" w:hAnsi="Bookman Old Style"/>
          <w:sz w:val="24"/>
          <w:szCs w:val="24"/>
        </w:rPr>
      </w:pPr>
    </w:p>
    <w:p w14:paraId="5947554A" w14:textId="77777777" w:rsidR="009C4E43" w:rsidRDefault="009C4E43" w:rsidP="00084677">
      <w:pPr>
        <w:ind w:left="360"/>
        <w:rPr>
          <w:rFonts w:ascii="Bookman Old Style" w:hAnsi="Bookman Old Style"/>
          <w:sz w:val="24"/>
          <w:szCs w:val="24"/>
        </w:rPr>
      </w:pPr>
    </w:p>
    <w:p w14:paraId="3754512F" w14:textId="28548659" w:rsidR="00084677" w:rsidRDefault="00084677" w:rsidP="00D3647F">
      <w:pPr>
        <w:pStyle w:val="ListParagraph"/>
        <w:numPr>
          <w:ilvl w:val="0"/>
          <w:numId w:val="4"/>
        </w:numPr>
        <w:rPr>
          <w:rFonts w:ascii="Bookman Old Style" w:hAnsi="Bookman Old Style"/>
          <w:b/>
          <w:bCs/>
          <w:sz w:val="36"/>
          <w:szCs w:val="36"/>
        </w:rPr>
      </w:pPr>
      <w:r>
        <w:rPr>
          <w:rFonts w:ascii="Bookman Old Style" w:hAnsi="Bookman Old Style"/>
          <w:b/>
          <w:bCs/>
          <w:sz w:val="36"/>
          <w:szCs w:val="36"/>
        </w:rPr>
        <w:t xml:space="preserve"> Obligations of Members and Code of Conduct</w:t>
      </w:r>
    </w:p>
    <w:p w14:paraId="0A181D23" w14:textId="6C129C9C" w:rsidR="00C910F5" w:rsidRDefault="00C910F5" w:rsidP="00C910F5">
      <w:pPr>
        <w:ind w:left="360"/>
        <w:rPr>
          <w:rFonts w:ascii="Bookman Old Style" w:hAnsi="Bookman Old Style"/>
          <w:sz w:val="24"/>
          <w:szCs w:val="24"/>
        </w:rPr>
      </w:pPr>
      <w:r>
        <w:rPr>
          <w:rFonts w:ascii="Bookman Old Style" w:hAnsi="Bookman Old Style"/>
          <w:sz w:val="24"/>
          <w:szCs w:val="24"/>
        </w:rPr>
        <w:t>To conduct themselves in a manner which promotes the harmonious conduct of the organization.</w:t>
      </w:r>
    </w:p>
    <w:p w14:paraId="55F866F4" w14:textId="3530DAB7" w:rsidR="00C910F5" w:rsidRDefault="00C910F5" w:rsidP="00C910F5">
      <w:pPr>
        <w:ind w:left="360"/>
        <w:rPr>
          <w:rFonts w:ascii="Bookman Old Style" w:hAnsi="Bookman Old Style"/>
          <w:sz w:val="24"/>
          <w:szCs w:val="24"/>
        </w:rPr>
      </w:pPr>
      <w:r>
        <w:rPr>
          <w:rFonts w:ascii="Bookman Old Style" w:hAnsi="Bookman Old Style"/>
          <w:sz w:val="24"/>
          <w:szCs w:val="24"/>
        </w:rPr>
        <w:t>No member shall become intoxicated, abusive or behave in a disorderly or belligerent manner.</w:t>
      </w:r>
    </w:p>
    <w:p w14:paraId="0972DE05" w14:textId="68BDA7C8" w:rsidR="00C910F5" w:rsidRDefault="00C910F5" w:rsidP="00C910F5">
      <w:pPr>
        <w:ind w:left="360"/>
        <w:rPr>
          <w:rFonts w:ascii="Bookman Old Style" w:hAnsi="Bookman Old Style"/>
          <w:sz w:val="24"/>
          <w:szCs w:val="24"/>
        </w:rPr>
      </w:pPr>
      <w:r>
        <w:rPr>
          <w:rFonts w:ascii="Bookman Old Style" w:hAnsi="Bookman Old Style"/>
          <w:sz w:val="24"/>
          <w:szCs w:val="24"/>
        </w:rPr>
        <w:t>Members arriving at any event shall make their presence known to the commanding officer or his representative at headquarters.</w:t>
      </w:r>
    </w:p>
    <w:p w14:paraId="3032759E" w14:textId="66F3334F" w:rsidR="00C910F5" w:rsidRDefault="00C910F5" w:rsidP="00C910F5">
      <w:pPr>
        <w:ind w:left="360"/>
        <w:rPr>
          <w:rFonts w:ascii="Bookman Old Style" w:hAnsi="Bookman Old Style"/>
          <w:sz w:val="24"/>
          <w:szCs w:val="24"/>
        </w:rPr>
      </w:pPr>
      <w:r>
        <w:rPr>
          <w:rFonts w:ascii="Bookman Old Style" w:hAnsi="Bookman Old Style"/>
          <w:sz w:val="24"/>
          <w:szCs w:val="24"/>
        </w:rPr>
        <w:t xml:space="preserve">Members (when in attendance at an event) shall attend all posted drills, formations and be present in camp area unless </w:t>
      </w:r>
      <w:proofErr w:type="spellStart"/>
      <w:r>
        <w:rPr>
          <w:rFonts w:ascii="Bookman Old Style" w:hAnsi="Bookman Old Style"/>
          <w:sz w:val="24"/>
          <w:szCs w:val="24"/>
        </w:rPr>
        <w:t>the</w:t>
      </w:r>
      <w:proofErr w:type="spellEnd"/>
      <w:r>
        <w:rPr>
          <w:rFonts w:ascii="Bookman Old Style" w:hAnsi="Bookman Old Style"/>
          <w:sz w:val="24"/>
          <w:szCs w:val="24"/>
        </w:rPr>
        <w:t xml:space="preserve"> have been excused by his commanding officer or his NCO.</w:t>
      </w:r>
    </w:p>
    <w:p w14:paraId="0F545275" w14:textId="2E02AAC5" w:rsidR="00C910F5" w:rsidRDefault="00C910F5" w:rsidP="00C910F5">
      <w:pPr>
        <w:ind w:left="360"/>
        <w:rPr>
          <w:rFonts w:ascii="Bookman Old Style" w:hAnsi="Bookman Old Style"/>
          <w:sz w:val="24"/>
          <w:szCs w:val="24"/>
        </w:rPr>
      </w:pPr>
      <w:r>
        <w:rPr>
          <w:rFonts w:ascii="Bookman Old Style" w:hAnsi="Bookman Old Style"/>
          <w:sz w:val="24"/>
          <w:szCs w:val="24"/>
        </w:rPr>
        <w:t>Officers and or their designated staff shall maintain the military decorum of the Company Street and camp in general.</w:t>
      </w:r>
    </w:p>
    <w:p w14:paraId="43C91256" w14:textId="6F0F63F7" w:rsidR="00C910F5" w:rsidRDefault="00C910F5" w:rsidP="00C910F5">
      <w:pPr>
        <w:ind w:left="360"/>
        <w:rPr>
          <w:rFonts w:ascii="Bookman Old Style" w:hAnsi="Bookman Old Style"/>
          <w:sz w:val="24"/>
          <w:szCs w:val="24"/>
        </w:rPr>
      </w:pPr>
      <w:r>
        <w:rPr>
          <w:rFonts w:ascii="Bookman Old Style" w:hAnsi="Bookman Old Style"/>
          <w:sz w:val="24"/>
          <w:szCs w:val="24"/>
        </w:rPr>
        <w:t xml:space="preserve">Members will </w:t>
      </w:r>
      <w:r w:rsidR="005D5BFA">
        <w:rPr>
          <w:rFonts w:ascii="Bookman Old Style" w:hAnsi="Bookman Old Style"/>
          <w:sz w:val="24"/>
          <w:szCs w:val="24"/>
        </w:rPr>
        <w:t>ensure</w:t>
      </w:r>
      <w:r>
        <w:rPr>
          <w:rFonts w:ascii="Bookman Old Style" w:hAnsi="Bookman Old Style"/>
          <w:sz w:val="24"/>
          <w:szCs w:val="24"/>
        </w:rPr>
        <w:t xml:space="preserve"> that the commanding officers (or his representative) and the adjutant have a current copy of their emergency medical information and contacts.</w:t>
      </w:r>
    </w:p>
    <w:p w14:paraId="52C8EDB7" w14:textId="5BB9918E" w:rsidR="005D5BFA" w:rsidRDefault="005D5BFA" w:rsidP="00C910F5">
      <w:pPr>
        <w:ind w:left="360"/>
        <w:rPr>
          <w:rFonts w:ascii="Bookman Old Style" w:hAnsi="Bookman Old Style"/>
          <w:sz w:val="24"/>
          <w:szCs w:val="24"/>
        </w:rPr>
      </w:pPr>
      <w:r>
        <w:rPr>
          <w:rFonts w:ascii="Bookman Old Style" w:hAnsi="Bookman Old Style"/>
          <w:sz w:val="24"/>
          <w:szCs w:val="24"/>
        </w:rPr>
        <w:t>Members must respect the person and property of all members of the reenactment community.</w:t>
      </w:r>
    </w:p>
    <w:p w14:paraId="3CEC48F7" w14:textId="58F70E83" w:rsidR="005D5BFA" w:rsidRDefault="005D5BFA" w:rsidP="00C910F5">
      <w:pPr>
        <w:ind w:left="360"/>
        <w:rPr>
          <w:rFonts w:ascii="Bookman Old Style" w:hAnsi="Bookman Old Style"/>
          <w:sz w:val="24"/>
          <w:szCs w:val="24"/>
        </w:rPr>
      </w:pPr>
      <w:r>
        <w:rPr>
          <w:rFonts w:ascii="Bookman Old Style" w:hAnsi="Bookman Old Style"/>
          <w:sz w:val="24"/>
          <w:szCs w:val="24"/>
        </w:rPr>
        <w:t>To obey the laws of the United States, its political subdivisions, and the laws and regulations required by the event sponsors and organizers.</w:t>
      </w:r>
    </w:p>
    <w:p w14:paraId="7C927711" w14:textId="48E0B366" w:rsidR="005D5BFA" w:rsidRDefault="005D5BFA" w:rsidP="00C910F5">
      <w:pPr>
        <w:ind w:left="360"/>
        <w:rPr>
          <w:rFonts w:ascii="Bookman Old Style" w:hAnsi="Bookman Old Style"/>
          <w:b/>
          <w:bCs/>
          <w:sz w:val="24"/>
          <w:szCs w:val="24"/>
          <w:u w:val="single"/>
        </w:rPr>
      </w:pPr>
      <w:r w:rsidRPr="005D5BFA">
        <w:rPr>
          <w:rFonts w:ascii="Bookman Old Style" w:hAnsi="Bookman Old Style"/>
          <w:b/>
          <w:bCs/>
          <w:sz w:val="24"/>
          <w:szCs w:val="24"/>
          <w:u w:val="single"/>
        </w:rPr>
        <w:t>TO OBEY ALL SAFETY REGULATIONS.</w:t>
      </w:r>
    </w:p>
    <w:p w14:paraId="4D2EEF08" w14:textId="54194924" w:rsidR="005D5BFA" w:rsidRDefault="005D5BFA" w:rsidP="00C910F5">
      <w:pPr>
        <w:ind w:left="360"/>
        <w:rPr>
          <w:rFonts w:ascii="Bookman Old Style" w:hAnsi="Bookman Old Style"/>
          <w:sz w:val="24"/>
          <w:szCs w:val="24"/>
        </w:rPr>
      </w:pPr>
      <w:r>
        <w:rPr>
          <w:rFonts w:ascii="Bookman Old Style" w:hAnsi="Bookman Old Style"/>
          <w:sz w:val="24"/>
          <w:szCs w:val="24"/>
        </w:rPr>
        <w:t>To adhere to the Regulations of the Armies of the Confederate and United States of America and the “Articles of War” except where this conflicts with the first and fourth articles of the code of conduct.</w:t>
      </w:r>
    </w:p>
    <w:p w14:paraId="4F11A80F" w14:textId="731FAA80" w:rsidR="005D5BFA" w:rsidRDefault="005D5BFA" w:rsidP="005D5BFA">
      <w:pPr>
        <w:pStyle w:val="ListParagraph"/>
        <w:numPr>
          <w:ilvl w:val="0"/>
          <w:numId w:val="2"/>
        </w:numPr>
        <w:rPr>
          <w:rFonts w:ascii="Bookman Old Style" w:hAnsi="Bookman Old Style"/>
          <w:sz w:val="24"/>
          <w:szCs w:val="24"/>
        </w:rPr>
      </w:pPr>
      <w:r>
        <w:rPr>
          <w:rFonts w:ascii="Bookman Old Style" w:hAnsi="Bookman Old Style"/>
          <w:sz w:val="24"/>
          <w:szCs w:val="24"/>
        </w:rPr>
        <w:lastRenderedPageBreak/>
        <w:t xml:space="preserve"> To conduct themselves in camp and in formation in a military manner.</w:t>
      </w:r>
    </w:p>
    <w:p w14:paraId="54B51609" w14:textId="67829864" w:rsidR="005D5BFA" w:rsidRDefault="005D5BFA" w:rsidP="005D5BFA">
      <w:pPr>
        <w:pStyle w:val="ListParagraph"/>
        <w:numPr>
          <w:ilvl w:val="0"/>
          <w:numId w:val="2"/>
        </w:numPr>
        <w:rPr>
          <w:rFonts w:ascii="Bookman Old Style" w:hAnsi="Bookman Old Style"/>
          <w:sz w:val="24"/>
          <w:szCs w:val="24"/>
        </w:rPr>
      </w:pPr>
      <w:r>
        <w:rPr>
          <w:rFonts w:ascii="Bookman Old Style" w:hAnsi="Bookman Old Style"/>
          <w:sz w:val="24"/>
          <w:szCs w:val="24"/>
        </w:rPr>
        <w:t>To render proper military honors to all officers and flags of the United States (</w:t>
      </w:r>
      <w:r w:rsidR="00BA65FA">
        <w:rPr>
          <w:rFonts w:ascii="Bookman Old Style" w:hAnsi="Bookman Old Style"/>
          <w:sz w:val="24"/>
          <w:szCs w:val="24"/>
        </w:rPr>
        <w:t>whether a reenactment or current Active service), Confederate States, or any other nation, regardless of the flag or the person wearing the uniform.</w:t>
      </w:r>
    </w:p>
    <w:p w14:paraId="30C0563F" w14:textId="6B806774" w:rsidR="00BA65FA" w:rsidRDefault="00BA65FA" w:rsidP="005D5BFA">
      <w:pPr>
        <w:pStyle w:val="ListParagraph"/>
        <w:numPr>
          <w:ilvl w:val="0"/>
          <w:numId w:val="2"/>
        </w:numPr>
        <w:rPr>
          <w:rFonts w:ascii="Bookman Old Style" w:hAnsi="Bookman Old Style"/>
          <w:sz w:val="24"/>
          <w:szCs w:val="24"/>
        </w:rPr>
      </w:pPr>
      <w:r>
        <w:rPr>
          <w:rFonts w:ascii="Bookman Old Style" w:hAnsi="Bookman Old Style"/>
          <w:sz w:val="24"/>
          <w:szCs w:val="24"/>
        </w:rPr>
        <w:t>No noncombatants under arms.</w:t>
      </w:r>
    </w:p>
    <w:p w14:paraId="0024AD6A" w14:textId="05EE3004" w:rsidR="00BA65FA" w:rsidRDefault="00BA65FA" w:rsidP="005D5BFA">
      <w:pPr>
        <w:pStyle w:val="ListParagraph"/>
        <w:numPr>
          <w:ilvl w:val="0"/>
          <w:numId w:val="2"/>
        </w:numPr>
        <w:rPr>
          <w:rFonts w:ascii="Bookman Old Style" w:hAnsi="Bookman Old Style"/>
          <w:sz w:val="24"/>
          <w:szCs w:val="24"/>
        </w:rPr>
      </w:pPr>
      <w:r>
        <w:rPr>
          <w:rFonts w:ascii="Bookman Old Style" w:hAnsi="Bookman Old Style"/>
          <w:sz w:val="24"/>
          <w:szCs w:val="24"/>
        </w:rPr>
        <w:t>We are depicting an Army (military Organization) and as such all members must obey any lawful and reasonable order given by a superior officer or NCO.</w:t>
      </w:r>
    </w:p>
    <w:p w14:paraId="7C53964E" w14:textId="77777777" w:rsidR="00BA65FA" w:rsidRDefault="00BA65FA" w:rsidP="00BA65FA">
      <w:pPr>
        <w:rPr>
          <w:rFonts w:ascii="Bookman Old Style" w:hAnsi="Bookman Old Style"/>
          <w:sz w:val="24"/>
          <w:szCs w:val="24"/>
        </w:rPr>
      </w:pPr>
      <w:r>
        <w:rPr>
          <w:rFonts w:ascii="Bookman Old Style" w:hAnsi="Bookman Old Style"/>
          <w:sz w:val="24"/>
          <w:szCs w:val="24"/>
        </w:rPr>
        <w:t xml:space="preserve">      </w:t>
      </w:r>
    </w:p>
    <w:p w14:paraId="1733CD08" w14:textId="497F5941" w:rsidR="00BA65FA" w:rsidRDefault="00BA65FA" w:rsidP="00BA65FA">
      <w:pPr>
        <w:rPr>
          <w:rFonts w:ascii="Bookman Old Style" w:hAnsi="Bookman Old Style"/>
          <w:sz w:val="24"/>
          <w:szCs w:val="24"/>
        </w:rPr>
      </w:pPr>
      <w:r>
        <w:rPr>
          <w:rFonts w:ascii="Bookman Old Style" w:hAnsi="Bookman Old Style"/>
          <w:sz w:val="24"/>
          <w:szCs w:val="24"/>
        </w:rPr>
        <w:t xml:space="preserve">      </w:t>
      </w:r>
      <w:r w:rsidR="00E75424">
        <w:rPr>
          <w:rFonts w:ascii="Bookman Old Style" w:hAnsi="Bookman Old Style"/>
          <w:sz w:val="24"/>
          <w:szCs w:val="24"/>
        </w:rPr>
        <w:t>Members’</w:t>
      </w:r>
      <w:r>
        <w:rPr>
          <w:rFonts w:ascii="Bookman Old Style" w:hAnsi="Bookman Old Style"/>
          <w:sz w:val="24"/>
          <w:szCs w:val="24"/>
        </w:rPr>
        <w:t xml:space="preserve"> impressions may not include any visible inaccurate or non-</w:t>
      </w:r>
      <w:r w:rsidR="00E75424">
        <w:rPr>
          <w:rFonts w:ascii="Bookman Old Style" w:hAnsi="Bookman Old Style"/>
          <w:sz w:val="24"/>
          <w:szCs w:val="24"/>
        </w:rPr>
        <w:t xml:space="preserve">         period</w:t>
      </w:r>
      <w:r>
        <w:rPr>
          <w:rFonts w:ascii="Bookman Old Style" w:hAnsi="Bookman Old Style"/>
          <w:sz w:val="24"/>
          <w:szCs w:val="24"/>
        </w:rPr>
        <w:t xml:space="preserve"> items.</w:t>
      </w:r>
    </w:p>
    <w:p w14:paraId="56785B6D" w14:textId="456F796D" w:rsidR="00BA65FA" w:rsidRDefault="00BA65FA" w:rsidP="00BA65FA">
      <w:pPr>
        <w:pStyle w:val="ListParagraph"/>
        <w:numPr>
          <w:ilvl w:val="0"/>
          <w:numId w:val="3"/>
        </w:numPr>
        <w:rPr>
          <w:rFonts w:ascii="Bookman Old Style" w:hAnsi="Bookman Old Style"/>
          <w:sz w:val="24"/>
          <w:szCs w:val="24"/>
        </w:rPr>
      </w:pPr>
      <w:r>
        <w:rPr>
          <w:rFonts w:ascii="Bookman Old Style" w:hAnsi="Bookman Old Style"/>
          <w:sz w:val="24"/>
          <w:szCs w:val="24"/>
        </w:rPr>
        <w:t xml:space="preserve"> Members are expected to purchase or acquire their own basic equipment (per the organizational guidelines</w:t>
      </w:r>
      <w:r w:rsidR="008E1386">
        <w:rPr>
          <w:rFonts w:ascii="Bookman Old Style" w:hAnsi="Bookman Old Style"/>
          <w:sz w:val="24"/>
          <w:szCs w:val="24"/>
        </w:rPr>
        <w:t>) within a reasonable time so that the organization’s loaner equipment can be made available for new recruits.</w:t>
      </w:r>
    </w:p>
    <w:p w14:paraId="2890776E" w14:textId="6283E33C" w:rsidR="008E1386" w:rsidRDefault="008E1386" w:rsidP="00BA65FA">
      <w:pPr>
        <w:pStyle w:val="ListParagraph"/>
        <w:numPr>
          <w:ilvl w:val="0"/>
          <w:numId w:val="3"/>
        </w:numPr>
        <w:rPr>
          <w:rFonts w:ascii="Bookman Old Style" w:hAnsi="Bookman Old Style"/>
          <w:sz w:val="24"/>
          <w:szCs w:val="24"/>
        </w:rPr>
      </w:pPr>
      <w:r>
        <w:rPr>
          <w:rFonts w:ascii="Bookman Old Style" w:hAnsi="Bookman Old Style"/>
          <w:sz w:val="24"/>
          <w:szCs w:val="24"/>
        </w:rPr>
        <w:t>Period footwear must be worn at all events.</w:t>
      </w:r>
    </w:p>
    <w:p w14:paraId="4972633A" w14:textId="7E24E284" w:rsidR="008E1386" w:rsidRDefault="008E1386" w:rsidP="00BA65FA">
      <w:pPr>
        <w:pStyle w:val="ListParagraph"/>
        <w:numPr>
          <w:ilvl w:val="0"/>
          <w:numId w:val="3"/>
        </w:numPr>
        <w:rPr>
          <w:rFonts w:ascii="Bookman Old Style" w:hAnsi="Bookman Old Style"/>
          <w:sz w:val="24"/>
          <w:szCs w:val="24"/>
        </w:rPr>
      </w:pPr>
      <w:r>
        <w:rPr>
          <w:rFonts w:ascii="Bookman Old Style" w:hAnsi="Bookman Old Style"/>
          <w:sz w:val="24"/>
          <w:szCs w:val="24"/>
        </w:rPr>
        <w:t>Non-period eyewear will be permitted at the first few events for new members, but members are expected to acquire period glasses or contact lenses at the earliest opportunity.</w:t>
      </w:r>
    </w:p>
    <w:p w14:paraId="3874FF1A" w14:textId="6885FA64" w:rsidR="008E1386" w:rsidRDefault="008E1386" w:rsidP="00BA65FA">
      <w:pPr>
        <w:pStyle w:val="ListParagraph"/>
        <w:numPr>
          <w:ilvl w:val="0"/>
          <w:numId w:val="3"/>
        </w:numPr>
        <w:rPr>
          <w:rFonts w:ascii="Bookman Old Style" w:hAnsi="Bookman Old Style"/>
          <w:sz w:val="24"/>
          <w:szCs w:val="24"/>
        </w:rPr>
      </w:pPr>
      <w:r>
        <w:rPr>
          <w:rFonts w:ascii="Bookman Old Style" w:hAnsi="Bookman Old Style"/>
          <w:sz w:val="24"/>
          <w:szCs w:val="24"/>
        </w:rPr>
        <w:t>Members are expected to continuously improve the accuracy of their impression within the limits of their financial ability to do so.</w:t>
      </w:r>
    </w:p>
    <w:p w14:paraId="183879F7" w14:textId="138E3B75" w:rsidR="008E1386" w:rsidRDefault="008E1386" w:rsidP="00BA65FA">
      <w:pPr>
        <w:pStyle w:val="ListParagraph"/>
        <w:numPr>
          <w:ilvl w:val="0"/>
          <w:numId w:val="3"/>
        </w:numPr>
        <w:rPr>
          <w:rFonts w:ascii="Bookman Old Style" w:hAnsi="Bookman Old Style"/>
          <w:sz w:val="24"/>
          <w:szCs w:val="24"/>
        </w:rPr>
      </w:pPr>
      <w:r>
        <w:rPr>
          <w:rFonts w:ascii="Bookman Old Style" w:hAnsi="Bookman Old Style"/>
          <w:sz w:val="24"/>
          <w:szCs w:val="24"/>
        </w:rPr>
        <w:t xml:space="preserve">No modern watches, jewelry, </w:t>
      </w:r>
      <w:r w:rsidR="00E75424">
        <w:rPr>
          <w:rFonts w:ascii="Bookman Old Style" w:hAnsi="Bookman Old Style"/>
          <w:sz w:val="24"/>
          <w:szCs w:val="24"/>
        </w:rPr>
        <w:t>makeup, nail polish, on male or females or any non-approved electronic device visible on the field (REMEMBER IT IS THE 1860’s).</w:t>
      </w:r>
    </w:p>
    <w:p w14:paraId="565E6BFF" w14:textId="32F61A1B" w:rsidR="00E75424" w:rsidRDefault="00E75424" w:rsidP="00BA65FA">
      <w:pPr>
        <w:pStyle w:val="ListParagraph"/>
        <w:numPr>
          <w:ilvl w:val="0"/>
          <w:numId w:val="3"/>
        </w:numPr>
        <w:rPr>
          <w:rFonts w:ascii="Bookman Old Style" w:hAnsi="Bookman Old Style"/>
          <w:sz w:val="24"/>
          <w:szCs w:val="24"/>
        </w:rPr>
      </w:pPr>
      <w:r>
        <w:rPr>
          <w:rFonts w:ascii="Bookman Old Style" w:hAnsi="Bookman Old Style"/>
          <w:sz w:val="24"/>
          <w:szCs w:val="24"/>
        </w:rPr>
        <w:t>Women portraying a male soldier must dress in a way to conceal gender on and off the field.</w:t>
      </w:r>
    </w:p>
    <w:p w14:paraId="0D85238A" w14:textId="665F30E9" w:rsidR="00E75424" w:rsidRPr="00E75424" w:rsidRDefault="00E75424" w:rsidP="00E75424">
      <w:pPr>
        <w:rPr>
          <w:rFonts w:ascii="Bookman Old Style" w:hAnsi="Bookman Old Style"/>
          <w:sz w:val="24"/>
          <w:szCs w:val="24"/>
        </w:rPr>
      </w:pPr>
      <w:r>
        <w:rPr>
          <w:rFonts w:ascii="Bookman Old Style" w:hAnsi="Bookman Old Style"/>
          <w:sz w:val="24"/>
          <w:szCs w:val="24"/>
        </w:rPr>
        <w:t xml:space="preserve">     Any person who violates the Code of Conduct may be dismissed.</w:t>
      </w:r>
    </w:p>
    <w:p w14:paraId="435950FB" w14:textId="77777777" w:rsidR="00BA65FA" w:rsidRPr="00BA65FA" w:rsidRDefault="00BA65FA" w:rsidP="00BA65FA">
      <w:pPr>
        <w:rPr>
          <w:rFonts w:ascii="Bookman Old Style" w:hAnsi="Bookman Old Style"/>
          <w:sz w:val="24"/>
          <w:szCs w:val="24"/>
        </w:rPr>
      </w:pPr>
    </w:p>
    <w:p w14:paraId="338B3496" w14:textId="77777777" w:rsidR="005D5BFA" w:rsidRDefault="005D5BFA" w:rsidP="00C910F5">
      <w:pPr>
        <w:ind w:left="360"/>
        <w:rPr>
          <w:rFonts w:ascii="Bookman Old Style" w:hAnsi="Bookman Old Style"/>
          <w:sz w:val="24"/>
          <w:szCs w:val="24"/>
        </w:rPr>
      </w:pPr>
    </w:p>
    <w:p w14:paraId="6EB65545" w14:textId="77777777" w:rsidR="00C910F5" w:rsidRDefault="00C910F5" w:rsidP="00C910F5">
      <w:pPr>
        <w:ind w:left="360"/>
        <w:rPr>
          <w:rFonts w:ascii="Bookman Old Style" w:hAnsi="Bookman Old Style"/>
          <w:sz w:val="24"/>
          <w:szCs w:val="24"/>
        </w:rPr>
      </w:pPr>
    </w:p>
    <w:p w14:paraId="2CC217AB" w14:textId="77777777" w:rsidR="00C910F5" w:rsidRDefault="00C910F5" w:rsidP="00C910F5">
      <w:pPr>
        <w:ind w:left="360"/>
        <w:rPr>
          <w:rFonts w:ascii="Bookman Old Style" w:hAnsi="Bookman Old Style"/>
          <w:sz w:val="24"/>
          <w:szCs w:val="24"/>
        </w:rPr>
      </w:pPr>
    </w:p>
    <w:p w14:paraId="773930D7" w14:textId="77777777" w:rsidR="00C910F5" w:rsidRPr="00C910F5" w:rsidRDefault="00C910F5" w:rsidP="00C910F5">
      <w:pPr>
        <w:ind w:left="360"/>
        <w:rPr>
          <w:rFonts w:ascii="Bookman Old Style" w:hAnsi="Bookman Old Style"/>
          <w:sz w:val="24"/>
          <w:szCs w:val="24"/>
        </w:rPr>
      </w:pPr>
    </w:p>
    <w:p w14:paraId="5FAF0A6D" w14:textId="77777777" w:rsidR="00084677" w:rsidRPr="00084677" w:rsidRDefault="00084677" w:rsidP="00084677">
      <w:pPr>
        <w:ind w:left="360"/>
        <w:rPr>
          <w:rFonts w:ascii="Bookman Old Style" w:hAnsi="Bookman Old Style"/>
          <w:b/>
          <w:bCs/>
          <w:sz w:val="36"/>
          <w:szCs w:val="36"/>
        </w:rPr>
      </w:pPr>
    </w:p>
    <w:p w14:paraId="766A3396" w14:textId="77777777" w:rsidR="002D5C03" w:rsidRPr="002D5C03" w:rsidRDefault="002D5C03" w:rsidP="002D5C03">
      <w:pPr>
        <w:ind w:left="360"/>
        <w:rPr>
          <w:rFonts w:ascii="Bookman Old Style" w:hAnsi="Bookman Old Style"/>
          <w:b/>
          <w:bCs/>
          <w:sz w:val="36"/>
          <w:szCs w:val="36"/>
        </w:rPr>
      </w:pPr>
    </w:p>
    <w:p w14:paraId="4E2577CD" w14:textId="77777777" w:rsidR="00F33538" w:rsidRPr="00F33538" w:rsidRDefault="00F33538" w:rsidP="00CE2FC2">
      <w:pPr>
        <w:ind w:left="360"/>
        <w:rPr>
          <w:rFonts w:ascii="Bookman Old Style" w:hAnsi="Bookman Old Style"/>
          <w:i/>
          <w:iCs/>
          <w:sz w:val="24"/>
          <w:szCs w:val="24"/>
        </w:rPr>
      </w:pPr>
    </w:p>
    <w:p w14:paraId="202E6D91" w14:textId="77777777" w:rsidR="00CE2FC2" w:rsidRPr="00CE2FC2" w:rsidRDefault="00CE2FC2" w:rsidP="00CE2FC2">
      <w:pPr>
        <w:ind w:left="360"/>
        <w:rPr>
          <w:rFonts w:ascii="Bookman Old Style" w:hAnsi="Bookman Old Style"/>
          <w:sz w:val="24"/>
          <w:szCs w:val="24"/>
        </w:rPr>
      </w:pPr>
    </w:p>
    <w:p w14:paraId="6065A568" w14:textId="77777777" w:rsidR="00CE2FC2" w:rsidRDefault="00CE2FC2" w:rsidP="00362454">
      <w:pPr>
        <w:ind w:left="360"/>
        <w:rPr>
          <w:rFonts w:ascii="Bookman Old Style" w:hAnsi="Bookman Old Style"/>
          <w:sz w:val="24"/>
          <w:szCs w:val="24"/>
        </w:rPr>
      </w:pPr>
    </w:p>
    <w:p w14:paraId="4F7CB9B2" w14:textId="47CFC52A" w:rsidR="00362454" w:rsidRPr="00CE2FC2" w:rsidRDefault="00362454" w:rsidP="00CE2FC2">
      <w:pPr>
        <w:rPr>
          <w:rFonts w:ascii="Bookman Old Style" w:hAnsi="Bookman Old Style"/>
          <w:sz w:val="24"/>
          <w:szCs w:val="24"/>
        </w:rPr>
      </w:pPr>
      <w:r w:rsidRPr="00CE2FC2">
        <w:rPr>
          <w:rFonts w:ascii="Bookman Old Style" w:hAnsi="Bookman Old Style"/>
          <w:sz w:val="24"/>
          <w:szCs w:val="24"/>
        </w:rPr>
        <w:t xml:space="preserve"> </w:t>
      </w:r>
    </w:p>
    <w:p w14:paraId="205E2C38" w14:textId="77777777" w:rsidR="00FB7F73" w:rsidRPr="00D01EB1" w:rsidRDefault="00FB7F73" w:rsidP="00D01EB1">
      <w:pPr>
        <w:ind w:left="360"/>
        <w:rPr>
          <w:rFonts w:ascii="Bookman Old Style" w:hAnsi="Bookman Old Style"/>
          <w:sz w:val="24"/>
          <w:szCs w:val="24"/>
        </w:rPr>
      </w:pPr>
    </w:p>
    <w:p w14:paraId="7D827B6A" w14:textId="77777777" w:rsidR="004C7812" w:rsidRDefault="004C7812" w:rsidP="009C7A5B">
      <w:pPr>
        <w:ind w:left="360"/>
        <w:rPr>
          <w:rFonts w:ascii="Bookman Old Style" w:hAnsi="Bookman Old Style"/>
          <w:sz w:val="24"/>
          <w:szCs w:val="24"/>
        </w:rPr>
      </w:pPr>
    </w:p>
    <w:p w14:paraId="7796A826" w14:textId="77777777" w:rsidR="00967A7D" w:rsidRPr="009C7A5B" w:rsidRDefault="00967A7D" w:rsidP="009C7A5B">
      <w:pPr>
        <w:ind w:left="360"/>
        <w:rPr>
          <w:rFonts w:ascii="Bookman Old Style" w:hAnsi="Bookman Old Style"/>
          <w:sz w:val="24"/>
          <w:szCs w:val="24"/>
        </w:rPr>
      </w:pPr>
    </w:p>
    <w:p w14:paraId="13EB9C51" w14:textId="77777777" w:rsidR="009C7A5B" w:rsidRPr="009C7A5B" w:rsidRDefault="009C7A5B" w:rsidP="009C7A5B">
      <w:pPr>
        <w:ind w:left="360"/>
        <w:rPr>
          <w:rFonts w:ascii="Bookman Old Style" w:hAnsi="Bookman Old Style"/>
          <w:sz w:val="24"/>
          <w:szCs w:val="24"/>
        </w:rPr>
      </w:pPr>
    </w:p>
    <w:p w14:paraId="4ACC0AE6" w14:textId="77777777" w:rsidR="009C7A5B" w:rsidRPr="00494451" w:rsidRDefault="009C7A5B" w:rsidP="00DB24A9">
      <w:pPr>
        <w:ind w:left="360"/>
        <w:rPr>
          <w:rFonts w:ascii="Bookman Old Style" w:hAnsi="Bookman Old Style"/>
          <w:sz w:val="24"/>
          <w:szCs w:val="24"/>
        </w:rPr>
      </w:pPr>
    </w:p>
    <w:p w14:paraId="5CD80003" w14:textId="77777777" w:rsidR="00DB24A9" w:rsidRPr="00DB24A9" w:rsidRDefault="00DB24A9" w:rsidP="00DB24A9">
      <w:pPr>
        <w:ind w:left="360"/>
        <w:rPr>
          <w:rFonts w:ascii="Bookman Old Style" w:hAnsi="Bookman Old Style"/>
          <w:sz w:val="24"/>
          <w:szCs w:val="24"/>
        </w:rPr>
      </w:pPr>
    </w:p>
    <w:p w14:paraId="70ABEB48" w14:textId="77777777" w:rsidR="00DB24A9" w:rsidRPr="00DB24A9" w:rsidRDefault="00DB24A9" w:rsidP="00DB24A9">
      <w:pPr>
        <w:ind w:left="360"/>
        <w:rPr>
          <w:rFonts w:ascii="Bookman Old Style" w:hAnsi="Bookman Old Style"/>
          <w:b/>
          <w:bCs/>
          <w:sz w:val="36"/>
          <w:szCs w:val="36"/>
        </w:rPr>
      </w:pPr>
    </w:p>
    <w:p w14:paraId="437A85E8" w14:textId="77777777" w:rsidR="00C564C4" w:rsidRPr="00C564C4" w:rsidRDefault="00C564C4" w:rsidP="00C564C4">
      <w:pPr>
        <w:rPr>
          <w:rFonts w:ascii="Bookman Old Style" w:hAnsi="Bookman Old Style"/>
          <w:b/>
          <w:bCs/>
          <w:sz w:val="36"/>
          <w:szCs w:val="36"/>
        </w:rPr>
      </w:pPr>
    </w:p>
    <w:p w14:paraId="510DC92E" w14:textId="77777777" w:rsidR="00C564C4" w:rsidRPr="00C564C4" w:rsidRDefault="00C564C4" w:rsidP="00C564C4">
      <w:pPr>
        <w:ind w:left="360"/>
        <w:rPr>
          <w:rFonts w:ascii="Bookman Old Style" w:hAnsi="Bookman Old Style"/>
          <w:b/>
          <w:bCs/>
          <w:sz w:val="36"/>
          <w:szCs w:val="36"/>
        </w:rPr>
      </w:pPr>
    </w:p>
    <w:p w14:paraId="7A3119F3" w14:textId="77777777" w:rsidR="00C564C4" w:rsidRDefault="00C564C4" w:rsidP="006A6065">
      <w:pPr>
        <w:ind w:left="360"/>
        <w:rPr>
          <w:rFonts w:ascii="Bookman Old Style" w:hAnsi="Bookman Old Style"/>
          <w:sz w:val="24"/>
          <w:szCs w:val="24"/>
        </w:rPr>
      </w:pPr>
    </w:p>
    <w:p w14:paraId="27A94B81" w14:textId="77777777" w:rsidR="005002A4" w:rsidRDefault="005002A4" w:rsidP="006A6065">
      <w:pPr>
        <w:ind w:left="360"/>
        <w:rPr>
          <w:rFonts w:ascii="Bookman Old Style" w:hAnsi="Bookman Old Style"/>
          <w:sz w:val="24"/>
          <w:szCs w:val="24"/>
        </w:rPr>
      </w:pPr>
    </w:p>
    <w:p w14:paraId="3F16ECD1" w14:textId="4BA2B632" w:rsidR="002104CE" w:rsidRPr="006A6065" w:rsidRDefault="002104CE" w:rsidP="006A6065">
      <w:pPr>
        <w:ind w:left="360"/>
        <w:rPr>
          <w:rFonts w:ascii="Bookman Old Style" w:hAnsi="Bookman Old Style"/>
          <w:sz w:val="24"/>
          <w:szCs w:val="24"/>
        </w:rPr>
      </w:pPr>
      <w:r>
        <w:rPr>
          <w:rFonts w:ascii="Bookman Old Style" w:hAnsi="Bookman Old Style"/>
          <w:sz w:val="24"/>
          <w:szCs w:val="24"/>
        </w:rPr>
        <w:t xml:space="preserve"> </w:t>
      </w:r>
    </w:p>
    <w:sectPr w:rsidR="002104CE" w:rsidRPr="006A60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947B4D"/>
    <w:multiLevelType w:val="hybridMultilevel"/>
    <w:tmpl w:val="F0BC0F8C"/>
    <w:lvl w:ilvl="0" w:tplc="5BA2D7AE">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 w15:restartNumberingAfterBreak="0">
    <w:nsid w:val="5697354F"/>
    <w:multiLevelType w:val="hybridMultilevel"/>
    <w:tmpl w:val="BB1CAA88"/>
    <w:lvl w:ilvl="0" w:tplc="FFFFFFFF">
      <w:start w:val="1"/>
      <w:numFmt w:val="decimal"/>
      <w:lvlText w:val="%1."/>
      <w:lvlJc w:val="left"/>
      <w:pPr>
        <w:ind w:left="126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A660978"/>
    <w:multiLevelType w:val="hybridMultilevel"/>
    <w:tmpl w:val="EE1C50EE"/>
    <w:lvl w:ilvl="0" w:tplc="0A1E9E28">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6CEA186F"/>
    <w:multiLevelType w:val="hybridMultilevel"/>
    <w:tmpl w:val="BB1CAA88"/>
    <w:lvl w:ilvl="0" w:tplc="6E0C540C">
      <w:start w:val="1"/>
      <w:numFmt w:val="decimal"/>
      <w:lvlText w:val="%1."/>
      <w:lvlJc w:val="left"/>
      <w:pPr>
        <w:ind w:left="12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6537943">
    <w:abstractNumId w:val="3"/>
  </w:num>
  <w:num w:numId="2" w16cid:durableId="1453982827">
    <w:abstractNumId w:val="0"/>
  </w:num>
  <w:num w:numId="3" w16cid:durableId="1400327743">
    <w:abstractNumId w:val="2"/>
  </w:num>
  <w:num w:numId="4" w16cid:durableId="1422410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ADF"/>
    <w:rsid w:val="00035787"/>
    <w:rsid w:val="000664E0"/>
    <w:rsid w:val="00084677"/>
    <w:rsid w:val="000C1ADF"/>
    <w:rsid w:val="000F4771"/>
    <w:rsid w:val="001A0A58"/>
    <w:rsid w:val="001D3F52"/>
    <w:rsid w:val="001F2CBE"/>
    <w:rsid w:val="00200A80"/>
    <w:rsid w:val="002104CE"/>
    <w:rsid w:val="002D5C03"/>
    <w:rsid w:val="00362454"/>
    <w:rsid w:val="00364C15"/>
    <w:rsid w:val="00426920"/>
    <w:rsid w:val="00494451"/>
    <w:rsid w:val="004C7812"/>
    <w:rsid w:val="005002A4"/>
    <w:rsid w:val="0054691B"/>
    <w:rsid w:val="005D2696"/>
    <w:rsid w:val="005D5BFA"/>
    <w:rsid w:val="00645BEB"/>
    <w:rsid w:val="006A6065"/>
    <w:rsid w:val="008A6AD0"/>
    <w:rsid w:val="008E1386"/>
    <w:rsid w:val="0094537F"/>
    <w:rsid w:val="00967A7D"/>
    <w:rsid w:val="009A47E9"/>
    <w:rsid w:val="009C4E43"/>
    <w:rsid w:val="009C7A5B"/>
    <w:rsid w:val="00B537E7"/>
    <w:rsid w:val="00B960A4"/>
    <w:rsid w:val="00BA65FA"/>
    <w:rsid w:val="00C564C4"/>
    <w:rsid w:val="00C72472"/>
    <w:rsid w:val="00C910F5"/>
    <w:rsid w:val="00CA1915"/>
    <w:rsid w:val="00CE2FC2"/>
    <w:rsid w:val="00D01EB1"/>
    <w:rsid w:val="00D3647F"/>
    <w:rsid w:val="00DB24A9"/>
    <w:rsid w:val="00E71CDC"/>
    <w:rsid w:val="00E75424"/>
    <w:rsid w:val="00EF290D"/>
    <w:rsid w:val="00F12B19"/>
    <w:rsid w:val="00F33538"/>
    <w:rsid w:val="00FB7F73"/>
    <w:rsid w:val="00FF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FCB54"/>
  <w15:chartTrackingRefBased/>
  <w15:docId w15:val="{4E3AE5AA-F399-4117-ACFE-585DA3A38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ADF"/>
    <w:pPr>
      <w:ind w:left="720"/>
      <w:contextualSpacing/>
    </w:pPr>
  </w:style>
  <w:style w:type="paragraph" w:styleId="NormalWeb">
    <w:name w:val="Normal (Web)"/>
    <w:basedOn w:val="Normal"/>
    <w:uiPriority w:val="99"/>
    <w:semiHidden/>
    <w:unhideWhenUsed/>
    <w:rsid w:val="00FF653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08996">
      <w:bodyDiv w:val="1"/>
      <w:marLeft w:val="0"/>
      <w:marRight w:val="0"/>
      <w:marTop w:val="0"/>
      <w:marBottom w:val="0"/>
      <w:divBdr>
        <w:top w:val="none" w:sz="0" w:space="0" w:color="auto"/>
        <w:left w:val="none" w:sz="0" w:space="0" w:color="auto"/>
        <w:bottom w:val="none" w:sz="0" w:space="0" w:color="auto"/>
        <w:right w:val="none" w:sz="0" w:space="0" w:color="auto"/>
      </w:divBdr>
    </w:div>
    <w:div w:id="36845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1897</Words>
  <Characters>10814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dc:creator>
  <cp:keywords/>
  <dc:description/>
  <cp:lastModifiedBy>Robert Beams</cp:lastModifiedBy>
  <cp:revision>4</cp:revision>
  <cp:lastPrinted>2024-01-12T05:11:00Z</cp:lastPrinted>
  <dcterms:created xsi:type="dcterms:W3CDTF">2024-02-05T03:46:00Z</dcterms:created>
  <dcterms:modified xsi:type="dcterms:W3CDTF">2024-02-05T03:57:00Z</dcterms:modified>
</cp:coreProperties>
</file>