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10E640" w14:textId="047CC7C4" w:rsidR="00710E72" w:rsidRPr="00412B14" w:rsidRDefault="00F91AEC" w:rsidP="00412B14">
      <w:pPr>
        <w:rPr>
          <w:sz w:val="28"/>
        </w:rPr>
      </w:pPr>
      <w:bookmarkStart w:id="0" w:name="_GoBack"/>
      <w:bookmarkEnd w:id="0"/>
      <w:proofErr w:type="spellStart"/>
      <w:r>
        <w:rPr>
          <w:b/>
          <w:sz w:val="28"/>
          <w:u w:val="single"/>
        </w:rPr>
        <w:t>Aledade</w:t>
      </w:r>
      <w:proofErr w:type="spellEnd"/>
      <w:r>
        <w:rPr>
          <w:b/>
          <w:sz w:val="28"/>
          <w:u w:val="single"/>
        </w:rPr>
        <w:t xml:space="preserve">, </w:t>
      </w:r>
      <w:r w:rsidR="00CD466A">
        <w:rPr>
          <w:b/>
          <w:sz w:val="28"/>
          <w:u w:val="single"/>
        </w:rPr>
        <w:t>Inc</w:t>
      </w:r>
    </w:p>
    <w:p w14:paraId="4F70D103" w14:textId="1A4BC8C0" w:rsidR="004226C2" w:rsidRDefault="00CD466A" w:rsidP="00CD466A">
      <w:pPr>
        <w:spacing w:line="240" w:lineRule="auto"/>
        <w:textAlignment w:val="baseline"/>
      </w:pPr>
      <w:proofErr w:type="spellStart"/>
      <w:r>
        <w:t>Aledade</w:t>
      </w:r>
      <w:proofErr w:type="spellEnd"/>
      <w:r>
        <w:t xml:space="preserve"> </w:t>
      </w:r>
      <w:r w:rsidR="004226C2" w:rsidRPr="00307643">
        <w:t xml:space="preserve">is </w:t>
      </w:r>
      <w:r>
        <w:t>An ACO management company</w:t>
      </w:r>
      <w:r w:rsidR="00B070B5">
        <w:t xml:space="preserve"> founded by individuals </w:t>
      </w:r>
      <w:r w:rsidR="00224D37">
        <w:t>from top</w:t>
      </w:r>
      <w:r w:rsidR="00B070B5">
        <w:t xml:space="preserve"> leadership from CMS’s Meaningful Use and ACO</w:t>
      </w:r>
      <w:r w:rsidR="00C8494B">
        <w:t xml:space="preserve"> organizations</w:t>
      </w:r>
      <w:r w:rsidR="00307643" w:rsidRPr="00307643">
        <w:t xml:space="preserve">.  </w:t>
      </w:r>
      <w:r w:rsidR="0040175F">
        <w:t>The organization was founded in 2014 and offers a model of primary care</w:t>
      </w:r>
      <w:r w:rsidR="00723AE8">
        <w:t xml:space="preserve"> that today supports over 300 practices with more than 330,000 patients across 18 states.  </w:t>
      </w:r>
    </w:p>
    <w:p w14:paraId="5F1A496A" w14:textId="1354482E" w:rsidR="0064373A" w:rsidRPr="00307643" w:rsidRDefault="0064373A" w:rsidP="00CD466A">
      <w:pPr>
        <w:spacing w:line="240" w:lineRule="auto"/>
        <w:textAlignment w:val="baseline"/>
      </w:pPr>
      <w:r>
        <w:t xml:space="preserve">Customer market segments include physician practices and health plans.  </w:t>
      </w:r>
    </w:p>
    <w:p w14:paraId="02EFE01A" w14:textId="14CD9F26" w:rsidR="00710E72" w:rsidRPr="00412B14" w:rsidRDefault="00311DB1" w:rsidP="00710E72">
      <w:pPr>
        <w:spacing w:line="240" w:lineRule="auto"/>
        <w:rPr>
          <w:b/>
          <w:sz w:val="28"/>
          <w:u w:val="single"/>
        </w:rPr>
      </w:pPr>
      <w:r>
        <w:t xml:space="preserve"> </w:t>
      </w:r>
      <w:r w:rsidR="002A2B2D">
        <w:rPr>
          <w:b/>
          <w:sz w:val="28"/>
          <w:u w:val="single"/>
        </w:rPr>
        <w:t>ACO Capabilities</w:t>
      </w:r>
    </w:p>
    <w:p w14:paraId="4FA10FFD" w14:textId="5ECC52AC" w:rsidR="00752FAB" w:rsidRDefault="00D11933" w:rsidP="00710E72">
      <w:pPr>
        <w:spacing w:line="240" w:lineRule="auto"/>
      </w:pPr>
      <w:proofErr w:type="spellStart"/>
      <w:r>
        <w:t>Aledade’s</w:t>
      </w:r>
      <w:proofErr w:type="spellEnd"/>
      <w:r>
        <w:t xml:space="preserve"> ACO partners receive the benefits of hands-on best practices that have resulted in </w:t>
      </w:r>
      <w:r w:rsidR="00773D95">
        <w:t xml:space="preserve">an </w:t>
      </w:r>
      <w:r>
        <w:t>impressive</w:t>
      </w:r>
      <w:r w:rsidR="00773D95">
        <w:t xml:space="preserve"> track record of achieving and distributing Shared Savings</w:t>
      </w:r>
      <w:r w:rsidR="006E5963">
        <w:t xml:space="preserve">.  In addition to </w:t>
      </w:r>
      <w:r w:rsidR="005506E4">
        <w:t>training and regulatory expertise, the company</w:t>
      </w:r>
      <w:r w:rsidR="0095334C">
        <w:t xml:space="preserve">’s ACO offering incorporated </w:t>
      </w:r>
      <w:r w:rsidR="005506E4">
        <w:t>prop</w:t>
      </w:r>
      <w:r w:rsidR="001E2284">
        <w:t>rietary</w:t>
      </w:r>
      <w:r w:rsidR="005506E4">
        <w:t xml:space="preserve"> data analytics and other technologies </w:t>
      </w:r>
      <w:r w:rsidR="001E2284">
        <w:t xml:space="preserve">configured to help practices achieve the goals of </w:t>
      </w:r>
      <w:r w:rsidR="0095334C">
        <w:t xml:space="preserve">each relevant ACO model.  </w:t>
      </w:r>
    </w:p>
    <w:p w14:paraId="70EF4189" w14:textId="4B45DCAF" w:rsidR="00C03A9C" w:rsidRPr="0063176F" w:rsidRDefault="00547B5E" w:rsidP="0063176F">
      <w:pPr>
        <w:rPr>
          <w:b/>
          <w:sz w:val="28"/>
          <w:u w:val="single"/>
        </w:rPr>
      </w:pPr>
      <w:r>
        <w:rPr>
          <w:b/>
          <w:sz w:val="28"/>
          <w:u w:val="single"/>
        </w:rPr>
        <w:t>Migration away from fee-for-service</w:t>
      </w:r>
    </w:p>
    <w:p w14:paraId="1B137847" w14:textId="77777777" w:rsidR="00C2001B" w:rsidRPr="00C2001B" w:rsidRDefault="00C2001B" w:rsidP="00C2001B">
      <w:pPr>
        <w:pStyle w:val="NormalWeb"/>
        <w:shd w:val="clear" w:color="auto" w:fill="FFFFFF"/>
        <w:spacing w:before="0" w:beforeAutospacing="0" w:after="0" w:afterAutospacing="0"/>
        <w:contextualSpacing/>
        <w:rPr>
          <w:rFonts w:asciiTheme="minorHAnsi" w:eastAsiaTheme="minorEastAsia" w:hAnsiTheme="minorHAnsi" w:cstheme="minorBidi"/>
          <w:sz w:val="22"/>
          <w:szCs w:val="22"/>
        </w:rPr>
      </w:pPr>
      <w:proofErr w:type="spellStart"/>
      <w:r w:rsidRPr="00C2001B">
        <w:rPr>
          <w:rFonts w:asciiTheme="minorHAnsi" w:eastAsiaTheme="minorEastAsia" w:hAnsiTheme="minorHAnsi" w:cstheme="minorBidi"/>
          <w:sz w:val="22"/>
          <w:szCs w:val="22"/>
        </w:rPr>
        <w:t>Aledade’s</w:t>
      </w:r>
      <w:proofErr w:type="spellEnd"/>
      <w:r w:rsidRPr="00C2001B">
        <w:rPr>
          <w:rFonts w:asciiTheme="minorHAnsi" w:eastAsiaTheme="minorEastAsia" w:hAnsiTheme="minorHAnsi" w:cstheme="minorBidi"/>
          <w:sz w:val="22"/>
          <w:szCs w:val="22"/>
        </w:rPr>
        <w:t xml:space="preserve"> co-founders realize that there is consensus to move away from the fee-for-service </w:t>
      </w:r>
      <w:proofErr w:type="gramStart"/>
      <w:r w:rsidRPr="00C2001B">
        <w:rPr>
          <w:rFonts w:asciiTheme="minorHAnsi" w:eastAsiaTheme="minorEastAsia" w:hAnsiTheme="minorHAnsi" w:cstheme="minorBidi"/>
          <w:sz w:val="22"/>
          <w:szCs w:val="22"/>
        </w:rPr>
        <w:t>system, but</w:t>
      </w:r>
      <w:proofErr w:type="gramEnd"/>
      <w:r w:rsidRPr="00C2001B">
        <w:rPr>
          <w:rFonts w:asciiTheme="minorHAnsi" w:eastAsiaTheme="minorEastAsia" w:hAnsiTheme="minorHAnsi" w:cstheme="minorBidi"/>
          <w:sz w:val="22"/>
          <w:szCs w:val="22"/>
        </w:rPr>
        <w:t xml:space="preserve"> understand that this shift requires immense effort. We believe that primary care providers are well positioned to lead the shift from fee-for-service to a </w:t>
      </w:r>
      <w:proofErr w:type="gramStart"/>
      <w:r w:rsidRPr="00C2001B">
        <w:rPr>
          <w:rFonts w:asciiTheme="minorHAnsi" w:eastAsiaTheme="minorEastAsia" w:hAnsiTheme="minorHAnsi" w:cstheme="minorBidi"/>
          <w:sz w:val="22"/>
          <w:szCs w:val="22"/>
        </w:rPr>
        <w:t>value based</w:t>
      </w:r>
      <w:proofErr w:type="gramEnd"/>
      <w:r w:rsidRPr="00C2001B">
        <w:rPr>
          <w:rFonts w:asciiTheme="minorHAnsi" w:eastAsiaTheme="minorEastAsia" w:hAnsiTheme="minorHAnsi" w:cstheme="minorBidi"/>
          <w:sz w:val="22"/>
          <w:szCs w:val="22"/>
        </w:rPr>
        <w:t xml:space="preserve"> health care system.</w:t>
      </w:r>
    </w:p>
    <w:p w14:paraId="3CF2298A" w14:textId="77777777" w:rsidR="00C2001B" w:rsidRDefault="00C2001B" w:rsidP="00C2001B">
      <w:pPr>
        <w:pStyle w:val="NormalWeb"/>
        <w:shd w:val="clear" w:color="auto" w:fill="FFFFFF"/>
        <w:spacing w:before="0" w:beforeAutospacing="0" w:after="0" w:afterAutospacing="0"/>
        <w:contextualSpacing/>
        <w:rPr>
          <w:rFonts w:asciiTheme="minorHAnsi" w:eastAsiaTheme="minorEastAsia" w:hAnsiTheme="minorHAnsi" w:cstheme="minorBidi"/>
          <w:sz w:val="22"/>
          <w:szCs w:val="22"/>
        </w:rPr>
      </w:pPr>
    </w:p>
    <w:p w14:paraId="54FA0F56" w14:textId="014ED77E" w:rsidR="00C2001B" w:rsidRDefault="00C2001B" w:rsidP="00C2001B">
      <w:pPr>
        <w:pStyle w:val="NormalWeb"/>
        <w:shd w:val="clear" w:color="auto" w:fill="FFFFFF"/>
        <w:spacing w:before="0" w:beforeAutospacing="0" w:after="0" w:afterAutospacing="0"/>
        <w:contextualSpacing/>
        <w:rPr>
          <w:rFonts w:ascii="Arial" w:hAnsi="Arial" w:cs="Arial"/>
          <w:color w:val="5B666C"/>
        </w:rPr>
      </w:pPr>
      <w:proofErr w:type="spellStart"/>
      <w:r>
        <w:rPr>
          <w:rFonts w:asciiTheme="minorHAnsi" w:eastAsiaTheme="minorEastAsia" w:hAnsiTheme="minorHAnsi" w:cstheme="minorBidi"/>
          <w:sz w:val="22"/>
          <w:szCs w:val="22"/>
        </w:rPr>
        <w:t>Aledade</w:t>
      </w:r>
      <w:proofErr w:type="spellEnd"/>
      <w:r w:rsidRPr="00C2001B">
        <w:rPr>
          <w:rFonts w:asciiTheme="minorHAnsi" w:eastAsiaTheme="minorEastAsia" w:hAnsiTheme="minorHAnsi" w:cstheme="minorBidi"/>
          <w:sz w:val="22"/>
          <w:szCs w:val="22"/>
        </w:rPr>
        <w:t xml:space="preserve"> recognize</w:t>
      </w:r>
      <w:r>
        <w:rPr>
          <w:rFonts w:asciiTheme="minorHAnsi" w:eastAsiaTheme="minorEastAsia" w:hAnsiTheme="minorHAnsi" w:cstheme="minorBidi"/>
          <w:sz w:val="22"/>
          <w:szCs w:val="22"/>
        </w:rPr>
        <w:t>s</w:t>
      </w:r>
      <w:r w:rsidRPr="00C2001B">
        <w:rPr>
          <w:rFonts w:asciiTheme="minorHAnsi" w:eastAsiaTheme="minorEastAsia" w:hAnsiTheme="minorHAnsi" w:cstheme="minorBidi"/>
          <w:sz w:val="22"/>
          <w:szCs w:val="22"/>
        </w:rPr>
        <w:t xml:space="preserve"> primary care doctors cannot make the shift alone. They need and want a partner, someone who understands how to help independent doctors confidently and comfortably make the shift. They want a partner who can provide regulatory expertise; </w:t>
      </w:r>
      <w:hyperlink r:id="rId12" w:history="1">
        <w:r w:rsidRPr="00C2001B">
          <w:rPr>
            <w:rFonts w:asciiTheme="minorHAnsi" w:eastAsiaTheme="minorEastAsia" w:hAnsiTheme="minorHAnsi" w:cstheme="minorBidi"/>
            <w:sz w:val="22"/>
            <w:szCs w:val="22"/>
          </w:rPr>
          <w:t>cutting edge technology</w:t>
        </w:r>
      </w:hyperlink>
      <w:r w:rsidRPr="00C2001B">
        <w:rPr>
          <w:rFonts w:asciiTheme="minorHAnsi" w:eastAsiaTheme="minorEastAsia" w:hAnsiTheme="minorHAnsi" w:cstheme="minorBidi"/>
          <w:sz w:val="22"/>
          <w:szCs w:val="22"/>
        </w:rPr>
        <w:t>; data analytics; business transformation services; upfront capital, and all the other elements independent physicians need to succeed in value based health care</w:t>
      </w:r>
      <w:r>
        <w:rPr>
          <w:rFonts w:ascii="Arial" w:hAnsi="Arial" w:cs="Arial"/>
          <w:color w:val="5B666C"/>
        </w:rPr>
        <w:t>.</w:t>
      </w:r>
    </w:p>
    <w:p w14:paraId="4D9953C7" w14:textId="5F185544" w:rsidR="008D5114" w:rsidRDefault="008D5114" w:rsidP="00C2001B">
      <w:pPr>
        <w:spacing w:line="240" w:lineRule="auto"/>
        <w:textAlignment w:val="baseline"/>
      </w:pPr>
    </w:p>
    <w:p w14:paraId="438BEB64" w14:textId="3EC624A0" w:rsidR="006D0CDE" w:rsidRDefault="006D0CDE" w:rsidP="006D0CDE">
      <w:r w:rsidRPr="006D0CDE">
        <w:rPr>
          <w:b/>
          <w:sz w:val="28"/>
          <w:u w:val="single"/>
        </w:rPr>
        <w:t>Referral Scenarios to Consider</w:t>
      </w:r>
    </w:p>
    <w:p w14:paraId="5277F1B4" w14:textId="1FBEDBA1" w:rsidR="006D0CDE" w:rsidRDefault="00E2328C" w:rsidP="009B5796">
      <w:pPr>
        <w:pStyle w:val="ListParagraph"/>
        <w:numPr>
          <w:ilvl w:val="0"/>
          <w:numId w:val="9"/>
        </w:numPr>
        <w:spacing w:line="240" w:lineRule="auto"/>
        <w:textAlignment w:val="baseline"/>
      </w:pPr>
      <w:r>
        <w:t xml:space="preserve">Existing ACOs </w:t>
      </w:r>
      <w:r w:rsidR="000B1319">
        <w:t xml:space="preserve">that have failed to meet </w:t>
      </w:r>
      <w:r w:rsidR="009B5796">
        <w:t>shared savings or other program goals after multiple years of operations;</w:t>
      </w:r>
    </w:p>
    <w:p w14:paraId="77FC680E" w14:textId="21D6AF0B" w:rsidR="009B5796" w:rsidRDefault="009B5796" w:rsidP="009B5796">
      <w:pPr>
        <w:pStyle w:val="ListParagraph"/>
        <w:numPr>
          <w:ilvl w:val="0"/>
          <w:numId w:val="9"/>
        </w:numPr>
        <w:spacing w:line="240" w:lineRule="auto"/>
        <w:textAlignment w:val="baseline"/>
      </w:pPr>
      <w:r>
        <w:t xml:space="preserve">Physician groups or IPAs interested in forming or joining ACO; </w:t>
      </w:r>
    </w:p>
    <w:p w14:paraId="4405F816" w14:textId="760DFFA7" w:rsidR="009B5796" w:rsidRDefault="0085769B" w:rsidP="009B5796">
      <w:pPr>
        <w:pStyle w:val="ListParagraph"/>
        <w:numPr>
          <w:ilvl w:val="0"/>
          <w:numId w:val="9"/>
        </w:numPr>
        <w:spacing w:line="240" w:lineRule="auto"/>
        <w:textAlignment w:val="baseline"/>
      </w:pPr>
      <w:r>
        <w:t xml:space="preserve">ACOs contemplating migration from one-sided to two-sided risk arrangements, where existing management </w:t>
      </w:r>
      <w:r w:rsidR="005319B6">
        <w:t xml:space="preserve">may lack the experience or plans to protect physicians from new downside risk. </w:t>
      </w:r>
    </w:p>
    <w:p w14:paraId="201035E0" w14:textId="70E623C7" w:rsidR="005319B6" w:rsidRDefault="005319B6" w:rsidP="005319B6">
      <w:pPr>
        <w:spacing w:line="240" w:lineRule="auto"/>
        <w:textAlignment w:val="baseline"/>
      </w:pPr>
    </w:p>
    <w:p w14:paraId="47F787B2" w14:textId="0AE41301" w:rsidR="005319B6" w:rsidRDefault="005319B6" w:rsidP="005319B6">
      <w:pPr>
        <w:spacing w:line="240" w:lineRule="auto"/>
        <w:textAlignment w:val="baseline"/>
      </w:pPr>
      <w:r w:rsidRPr="0051732A">
        <w:rPr>
          <w:b/>
          <w:sz w:val="28"/>
          <w:u w:val="single"/>
        </w:rPr>
        <w:t>Contact</w:t>
      </w:r>
      <w:r>
        <w:t>:</w:t>
      </w:r>
    </w:p>
    <w:p w14:paraId="2453B4B2" w14:textId="53BB3D53" w:rsidR="005319B6" w:rsidRDefault="0051732A" w:rsidP="00D40774">
      <w:pPr>
        <w:spacing w:after="0" w:line="240" w:lineRule="auto"/>
        <w:textAlignment w:val="baseline"/>
      </w:pPr>
      <w:r>
        <w:t>Ahmed Haque, Vi</w:t>
      </w:r>
      <w:r w:rsidR="00265D94">
        <w:t>c</w:t>
      </w:r>
      <w:r>
        <w:t>e President of Provider Networks</w:t>
      </w:r>
    </w:p>
    <w:p w14:paraId="34C57BA1" w14:textId="38078739" w:rsidR="00E46205" w:rsidRDefault="008F6271" w:rsidP="00D40774">
      <w:pPr>
        <w:spacing w:after="0" w:line="240" w:lineRule="auto"/>
        <w:textAlignment w:val="baseline"/>
      </w:pPr>
      <w:hyperlink r:id="rId13" w:history="1">
        <w:r w:rsidR="00EB4E20" w:rsidRPr="00F6668B">
          <w:rPr>
            <w:rStyle w:val="Hyperlink"/>
          </w:rPr>
          <w:t>ahmed@aledade.com</w:t>
        </w:r>
      </w:hyperlink>
    </w:p>
    <w:p w14:paraId="2F6BFD5E" w14:textId="6AB9CF73" w:rsidR="00D40774" w:rsidRDefault="00D40774" w:rsidP="00D40774">
      <w:pPr>
        <w:spacing w:after="0" w:line="240" w:lineRule="auto"/>
        <w:rPr>
          <w:rFonts w:ascii="Calibri" w:eastAsia="Times New Roman" w:hAnsi="Calibri" w:cs="Calibri"/>
          <w:color w:val="000000"/>
        </w:rPr>
      </w:pPr>
      <w:r w:rsidRPr="00D40774">
        <w:rPr>
          <w:rFonts w:ascii="Calibri" w:eastAsia="Times New Roman" w:hAnsi="Calibri" w:cs="Calibri"/>
          <w:color w:val="000000"/>
        </w:rPr>
        <w:t>(202) 644-8817</w:t>
      </w:r>
    </w:p>
    <w:p w14:paraId="7558508E" w14:textId="5817595C" w:rsidR="00D40774" w:rsidRDefault="00D40774" w:rsidP="00D40774">
      <w:pPr>
        <w:spacing w:after="0" w:line="240" w:lineRule="auto"/>
        <w:rPr>
          <w:rFonts w:ascii="Calibri" w:eastAsia="Times New Roman" w:hAnsi="Calibri" w:cs="Calibri"/>
          <w:color w:val="000000"/>
        </w:rPr>
      </w:pPr>
    </w:p>
    <w:p w14:paraId="12CC0F58" w14:textId="740FC0B2" w:rsidR="00D40774" w:rsidRPr="00D40774" w:rsidRDefault="008F6271" w:rsidP="00D40774">
      <w:pPr>
        <w:spacing w:after="0" w:line="240" w:lineRule="auto"/>
        <w:rPr>
          <w:rFonts w:ascii="Calibri" w:eastAsia="Times New Roman" w:hAnsi="Calibri" w:cs="Calibri"/>
          <w:color w:val="000000"/>
        </w:rPr>
      </w:pPr>
      <w:hyperlink r:id="rId14" w:history="1">
        <w:r w:rsidR="00C815B4" w:rsidRPr="00F6668B">
          <w:rPr>
            <w:rStyle w:val="Hyperlink"/>
            <w:rFonts w:ascii="Calibri" w:eastAsia="Times New Roman" w:hAnsi="Calibri" w:cs="Calibri"/>
          </w:rPr>
          <w:t>https://www.aledade.com</w:t>
        </w:r>
      </w:hyperlink>
      <w:r w:rsidR="00C815B4">
        <w:rPr>
          <w:rFonts w:ascii="Calibri" w:eastAsia="Times New Roman" w:hAnsi="Calibri" w:cs="Calibri"/>
          <w:color w:val="000000"/>
        </w:rPr>
        <w:t xml:space="preserve"> </w:t>
      </w:r>
    </w:p>
    <w:p w14:paraId="6B365F69" w14:textId="18773542" w:rsidR="00EB4E20" w:rsidRPr="00C03A9C" w:rsidRDefault="00EB4E20" w:rsidP="005319B6">
      <w:pPr>
        <w:spacing w:line="240" w:lineRule="auto"/>
        <w:textAlignment w:val="baseline"/>
      </w:pPr>
    </w:p>
    <w:sectPr w:rsidR="00EB4E20" w:rsidRPr="00C03A9C" w:rsidSect="00B746DA">
      <w:headerReference w:type="first" r:id="rId15"/>
      <w:footerReference w:type="first" r:id="rId16"/>
      <w:pgSz w:w="12240" w:h="15840"/>
      <w:pgMar w:top="1440" w:right="1440" w:bottom="1440" w:left="1440" w:header="720" w:footer="720" w:gutter="0"/>
      <w:pgBorders w:offsetFrom="page">
        <w:top w:val="single" w:sz="4" w:space="24" w:color="auto" w:shadow="1"/>
        <w:left w:val="single" w:sz="4" w:space="24" w:color="auto" w:shadow="1"/>
        <w:bottom w:val="single" w:sz="4" w:space="24" w:color="auto" w:shadow="1"/>
        <w:right w:val="single" w:sz="4" w:space="24" w:color="auto" w:shadow="1"/>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F0F628" w14:textId="77777777" w:rsidR="002C0571" w:rsidRDefault="002C0571" w:rsidP="0067512C">
      <w:pPr>
        <w:spacing w:after="0" w:line="240" w:lineRule="auto"/>
      </w:pPr>
      <w:r>
        <w:separator/>
      </w:r>
    </w:p>
  </w:endnote>
  <w:endnote w:type="continuationSeparator" w:id="0">
    <w:p w14:paraId="263AAA0F" w14:textId="77777777" w:rsidR="002C0571" w:rsidRDefault="002C0571" w:rsidP="006751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FFFFFF" w:themeColor="background1"/>
      </w:rPr>
      <w:id w:val="-601572044"/>
      <w:docPartObj>
        <w:docPartGallery w:val="Page Numbers (Bottom of Page)"/>
        <w:docPartUnique/>
      </w:docPartObj>
    </w:sdtPr>
    <w:sdtEndPr>
      <w:rPr>
        <w:spacing w:val="60"/>
      </w:rPr>
    </w:sdtEndPr>
    <w:sdtContent>
      <w:p w14:paraId="20E7D32F" w14:textId="0B39F93C" w:rsidR="00C35AD4" w:rsidRPr="00742CC5" w:rsidRDefault="004859CD" w:rsidP="00742CC5">
        <w:pPr>
          <w:pStyle w:val="Footer"/>
          <w:pBdr>
            <w:top w:val="single" w:sz="4" w:space="1" w:color="D9D9D9" w:themeColor="background1" w:themeShade="D9"/>
          </w:pBdr>
          <w:shd w:val="clear" w:color="auto" w:fill="000000" w:themeFill="text1"/>
          <w:rPr>
            <w:color w:val="FFFFFF" w:themeColor="background1"/>
          </w:rPr>
        </w:pPr>
        <w:r w:rsidRPr="00742CC5">
          <w:rPr>
            <w:color w:val="FFFFFF" w:themeColor="background1"/>
          </w:rPr>
          <w:t xml:space="preserve"> </w:t>
        </w:r>
        <w:r w:rsidR="00923A04" w:rsidRPr="00742CC5">
          <w:rPr>
            <w:b/>
            <w:color w:val="FFFFFF" w:themeColor="background1"/>
          </w:rPr>
          <w:t xml:space="preserve">Revenue Risk Management Group                                         </w:t>
        </w:r>
        <w:hyperlink r:id="rId1" w:history="1">
          <w:r w:rsidR="00923A04" w:rsidRPr="00742CC5">
            <w:rPr>
              <w:rStyle w:val="Hyperlink"/>
              <w:b/>
              <w:color w:val="FFFFFF" w:themeColor="background1"/>
            </w:rPr>
            <w:t>https://revenueriskmanagementgroup.com/</w:t>
          </w:r>
        </w:hyperlink>
        <w:r w:rsidR="00923A04" w:rsidRPr="00742CC5">
          <w:rPr>
            <w:b/>
            <w:color w:val="FFFFFF" w:themeColor="background1"/>
          </w:rPr>
          <w:t xml:space="preserve">        </w:t>
        </w:r>
        <w:r w:rsidR="00C35AD4" w:rsidRPr="00742CC5">
          <w:rPr>
            <w:color w:val="FFFFFF" w:themeColor="background1"/>
          </w:rP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15D52A" w14:textId="77777777" w:rsidR="002C0571" w:rsidRDefault="002C0571" w:rsidP="0067512C">
      <w:pPr>
        <w:spacing w:after="0" w:line="240" w:lineRule="auto"/>
      </w:pPr>
      <w:r>
        <w:separator/>
      </w:r>
    </w:p>
  </w:footnote>
  <w:footnote w:type="continuationSeparator" w:id="0">
    <w:p w14:paraId="0C3E23EF" w14:textId="77777777" w:rsidR="002C0571" w:rsidRDefault="002C0571" w:rsidP="006751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90186D" w14:textId="77777777" w:rsidR="00C35AD4" w:rsidRDefault="00C35AD4">
    <w:pPr>
      <w:pStyle w:val="Header"/>
    </w:pPr>
    <w:r>
      <w:rPr>
        <w:noProof/>
      </w:rPr>
      <mc:AlternateContent>
        <mc:Choice Requires="wps">
          <w:drawing>
            <wp:anchor distT="0" distB="0" distL="118745" distR="118745" simplePos="0" relativeHeight="251665408" behindDoc="1" locked="0" layoutInCell="1" allowOverlap="0" wp14:anchorId="520ABC4E" wp14:editId="3A271012">
              <wp:simplePos x="0" y="0"/>
              <wp:positionH relativeFrom="margin">
                <wp:align>left</wp:align>
              </wp:positionH>
              <wp:positionV relativeFrom="page">
                <wp:posOffset>446357</wp:posOffset>
              </wp:positionV>
              <wp:extent cx="6134100" cy="316865"/>
              <wp:effectExtent l="0" t="0" r="0" b="6985"/>
              <wp:wrapSquare wrapText="bothSides"/>
              <wp:docPr id="13" name="Rectangle 13"/>
              <wp:cNvGraphicFramePr/>
              <a:graphic xmlns:a="http://schemas.openxmlformats.org/drawingml/2006/main">
                <a:graphicData uri="http://schemas.microsoft.com/office/word/2010/wordprocessingShape">
                  <wps:wsp>
                    <wps:cNvSpPr/>
                    <wps:spPr>
                      <a:xfrm>
                        <a:off x="0" y="0"/>
                        <a:ext cx="6134100" cy="316865"/>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43777960"/>
                            <w:dataBinding w:prefixMappings="xmlns:ns0='http://purl.org/dc/elements/1.1/' xmlns:ns1='http://schemas.openxmlformats.org/package/2006/metadata/core-properties' " w:xpath="/ns1:coreProperties[1]/ns0:title[1]" w:storeItemID="{6C3C8BC8-F283-45AE-878A-BAB7291924A1}"/>
                            <w:text/>
                          </w:sdtPr>
                          <w:sdtEndPr/>
                          <w:sdtContent>
                            <w:p w14:paraId="2E16B064" w14:textId="35A86541" w:rsidR="00C35AD4" w:rsidRDefault="004F0077" w:rsidP="00742CC5">
                              <w:pPr>
                                <w:pStyle w:val="Header"/>
                                <w:shd w:val="clear" w:color="auto" w:fill="000000" w:themeFill="text1"/>
                                <w:tabs>
                                  <w:tab w:val="clear" w:pos="4680"/>
                                  <w:tab w:val="clear" w:pos="9360"/>
                                </w:tabs>
                                <w:jc w:val="center"/>
                                <w:rPr>
                                  <w:caps/>
                                  <w:color w:val="FFFFFF" w:themeColor="background1"/>
                                </w:rPr>
                              </w:pPr>
                              <w:r>
                                <w:rPr>
                                  <w:caps/>
                                  <w:color w:val="FFFFFF" w:themeColor="background1"/>
                                </w:rPr>
                                <w:t>Revenue Risk Manager</w:t>
                              </w:r>
                              <w:r w:rsidR="00DF3F51">
                                <w:rPr>
                                  <w:caps/>
                                  <w:color w:val="FFFFFF" w:themeColor="background1"/>
                                </w:rPr>
                                <w:t xml:space="preserve"> </w:t>
                              </w:r>
                              <w:r w:rsidR="00F91AEC">
                                <w:rPr>
                                  <w:caps/>
                                  <w:color w:val="FFFFFF" w:themeColor="background1"/>
                                </w:rPr>
                                <w:t xml:space="preserve">Group </w:t>
                              </w:r>
                              <w:proofErr w:type="gramStart"/>
                              <w:r w:rsidR="00BD5324">
                                <w:rPr>
                                  <w:caps/>
                                  <w:color w:val="FFFFFF" w:themeColor="background1"/>
                                </w:rPr>
                                <w:t xml:space="preserve">- </w:t>
                              </w:r>
                              <w:r w:rsidR="00F91AEC">
                                <w:rPr>
                                  <w:caps/>
                                  <w:color w:val="FFFFFF" w:themeColor="background1"/>
                                </w:rPr>
                                <w:t xml:space="preserve"> Overview</w:t>
                              </w:r>
                              <w:proofErr w:type="gramEnd"/>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page">
                <wp14:pctHeight>2700</wp14:pctHeight>
              </wp14:sizeRelV>
            </wp:anchor>
          </w:drawing>
        </mc:Choice>
        <mc:Fallback>
          <w:pict>
            <v:rect w14:anchorId="520ABC4E" id="Rectangle 13" o:spid="_x0000_s1026" style="position:absolute;margin-left:0;margin-top:35.15pt;width:483pt;height:24.95pt;z-index:-251651072;visibility:visible;mso-wrap-style:square;mso-width-percent:0;mso-height-percent:27;mso-wrap-distance-left:9.35pt;mso-wrap-distance-top:0;mso-wrap-distance-right:9.35pt;mso-wrap-distance-bottom:0;mso-position-horizontal:left;mso-position-horizontal-relative:margin;mso-position-vertical:absolute;mso-position-vertical-relative:page;mso-width-percent:0;mso-height-percent:27;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" o:allowoverlap="f" fillcolor="black [3213]" stroked="f" strokeweight="1.52778mm">
              <v:stroke linestyle="thickThin"/>
              <v:textbox style="mso-fit-shape-to-text:t">
                <w:txbxContent>
                  <w:sdt>
                    <w:sdtPr>
                      <w:rPr>
                        <w:caps/>
                        <w:color w:val="FFFFFF" w:themeColor="background1"/>
                      </w:rPr>
                      <w:alias w:val="Title"/>
                      <w:tag w:val=""/>
                      <w:id w:val="1143777960"/>
                      <w:dataBinding w:prefixMappings="xmlns:ns0='http://purl.org/dc/elements/1.1/' xmlns:ns1='http://schemas.openxmlformats.org/package/2006/metadata/core-properties' " w:xpath="/ns1:coreProperties[1]/ns0:title[1]" w:storeItemID="{6C3C8BC8-F283-45AE-878A-BAB7291924A1}"/>
                      <w:text/>
                    </w:sdtPr>
                    <w:sdtEndPr/>
                    <w:sdtContent>
                      <w:p w14:paraId="2E16B064" w14:textId="35A86541" w:rsidR="00C35AD4" w:rsidRDefault="004F0077" w:rsidP="00742CC5">
                        <w:pPr>
                          <w:pStyle w:val="Header"/>
                          <w:shd w:val="clear" w:color="auto" w:fill="000000" w:themeFill="text1"/>
                          <w:tabs>
                            <w:tab w:val="clear" w:pos="4680"/>
                            <w:tab w:val="clear" w:pos="9360"/>
                          </w:tabs>
                          <w:jc w:val="center"/>
                          <w:rPr>
                            <w:caps/>
                            <w:color w:val="FFFFFF" w:themeColor="background1"/>
                          </w:rPr>
                        </w:pPr>
                        <w:r>
                          <w:rPr>
                            <w:caps/>
                            <w:color w:val="FFFFFF" w:themeColor="background1"/>
                          </w:rPr>
                          <w:t>Revenue Risk Manager</w:t>
                        </w:r>
                        <w:r w:rsidR="00DF3F51">
                          <w:rPr>
                            <w:caps/>
                            <w:color w:val="FFFFFF" w:themeColor="background1"/>
                          </w:rPr>
                          <w:t xml:space="preserve"> </w:t>
                        </w:r>
                        <w:r w:rsidR="00F91AEC">
                          <w:rPr>
                            <w:caps/>
                            <w:color w:val="FFFFFF" w:themeColor="background1"/>
                          </w:rPr>
                          <w:t xml:space="preserve">Group </w:t>
                        </w:r>
                        <w:proofErr w:type="gramStart"/>
                        <w:r w:rsidR="00BD5324">
                          <w:rPr>
                            <w:caps/>
                            <w:color w:val="FFFFFF" w:themeColor="background1"/>
                          </w:rPr>
                          <w:t xml:space="preserve">- </w:t>
                        </w:r>
                        <w:r w:rsidR="00F91AEC">
                          <w:rPr>
                            <w:caps/>
                            <w:color w:val="FFFFFF" w:themeColor="background1"/>
                          </w:rPr>
                          <w:t xml:space="preserve"> Overview</w:t>
                        </w:r>
                        <w:proofErr w:type="gramEnd"/>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479EC"/>
    <w:multiLevelType w:val="hybridMultilevel"/>
    <w:tmpl w:val="271230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7D177E"/>
    <w:multiLevelType w:val="hybridMultilevel"/>
    <w:tmpl w:val="BEEE6C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8570DB"/>
    <w:multiLevelType w:val="hybridMultilevel"/>
    <w:tmpl w:val="8182DC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E379E7"/>
    <w:multiLevelType w:val="hybridMultilevel"/>
    <w:tmpl w:val="996E89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27F4453"/>
    <w:multiLevelType w:val="multilevel"/>
    <w:tmpl w:val="CD7CAAB2"/>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4711143F"/>
    <w:multiLevelType w:val="hybridMultilevel"/>
    <w:tmpl w:val="EBEEB9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2567198"/>
    <w:multiLevelType w:val="multilevel"/>
    <w:tmpl w:val="45180BEE"/>
    <w:lvl w:ilvl="0">
      <w:start w:val="4"/>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7" w15:restartNumberingAfterBreak="0">
    <w:nsid w:val="55DF240B"/>
    <w:multiLevelType w:val="hybridMultilevel"/>
    <w:tmpl w:val="C19C22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BF5006A"/>
    <w:multiLevelType w:val="hybridMultilevel"/>
    <w:tmpl w:val="0D76D094"/>
    <w:lvl w:ilvl="0" w:tplc="04090017">
      <w:start w:val="1"/>
      <w:numFmt w:val="lowerLetter"/>
      <w:lvlText w:val="%1)"/>
      <w:lvlJc w:val="left"/>
      <w:pPr>
        <w:ind w:left="1160" w:hanging="360"/>
      </w:pPr>
    </w:lvl>
    <w:lvl w:ilvl="1" w:tplc="04090019" w:tentative="1">
      <w:start w:val="1"/>
      <w:numFmt w:val="lowerLetter"/>
      <w:lvlText w:val="%2."/>
      <w:lvlJc w:val="left"/>
      <w:pPr>
        <w:ind w:left="1880" w:hanging="360"/>
      </w:pPr>
    </w:lvl>
    <w:lvl w:ilvl="2" w:tplc="0409001B" w:tentative="1">
      <w:start w:val="1"/>
      <w:numFmt w:val="lowerRoman"/>
      <w:lvlText w:val="%3."/>
      <w:lvlJc w:val="right"/>
      <w:pPr>
        <w:ind w:left="2600" w:hanging="180"/>
      </w:pPr>
    </w:lvl>
    <w:lvl w:ilvl="3" w:tplc="0409000F" w:tentative="1">
      <w:start w:val="1"/>
      <w:numFmt w:val="decimal"/>
      <w:lvlText w:val="%4."/>
      <w:lvlJc w:val="left"/>
      <w:pPr>
        <w:ind w:left="3320" w:hanging="360"/>
      </w:pPr>
    </w:lvl>
    <w:lvl w:ilvl="4" w:tplc="04090019" w:tentative="1">
      <w:start w:val="1"/>
      <w:numFmt w:val="lowerLetter"/>
      <w:lvlText w:val="%5."/>
      <w:lvlJc w:val="left"/>
      <w:pPr>
        <w:ind w:left="4040" w:hanging="360"/>
      </w:pPr>
    </w:lvl>
    <w:lvl w:ilvl="5" w:tplc="0409001B" w:tentative="1">
      <w:start w:val="1"/>
      <w:numFmt w:val="lowerRoman"/>
      <w:lvlText w:val="%6."/>
      <w:lvlJc w:val="right"/>
      <w:pPr>
        <w:ind w:left="4760" w:hanging="180"/>
      </w:pPr>
    </w:lvl>
    <w:lvl w:ilvl="6" w:tplc="0409000F" w:tentative="1">
      <w:start w:val="1"/>
      <w:numFmt w:val="decimal"/>
      <w:lvlText w:val="%7."/>
      <w:lvlJc w:val="left"/>
      <w:pPr>
        <w:ind w:left="5480" w:hanging="360"/>
      </w:pPr>
    </w:lvl>
    <w:lvl w:ilvl="7" w:tplc="04090019" w:tentative="1">
      <w:start w:val="1"/>
      <w:numFmt w:val="lowerLetter"/>
      <w:lvlText w:val="%8."/>
      <w:lvlJc w:val="left"/>
      <w:pPr>
        <w:ind w:left="6200" w:hanging="360"/>
      </w:pPr>
    </w:lvl>
    <w:lvl w:ilvl="8" w:tplc="0409001B" w:tentative="1">
      <w:start w:val="1"/>
      <w:numFmt w:val="lowerRoman"/>
      <w:lvlText w:val="%9."/>
      <w:lvlJc w:val="right"/>
      <w:pPr>
        <w:ind w:left="6920" w:hanging="180"/>
      </w:pPr>
    </w:lvl>
  </w:abstractNum>
  <w:num w:numId="1">
    <w:abstractNumId w:val="6"/>
  </w:num>
  <w:num w:numId="2">
    <w:abstractNumId w:val="3"/>
  </w:num>
  <w:num w:numId="3">
    <w:abstractNumId w:val="4"/>
  </w:num>
  <w:num w:numId="4">
    <w:abstractNumId w:val="5"/>
  </w:num>
  <w:num w:numId="5">
    <w:abstractNumId w:val="7"/>
  </w:num>
  <w:num w:numId="6">
    <w:abstractNumId w:val="0"/>
  </w:num>
  <w:num w:numId="7">
    <w:abstractNumId w:val="1"/>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56E2"/>
    <w:rsid w:val="00025243"/>
    <w:rsid w:val="000256E2"/>
    <w:rsid w:val="00031A54"/>
    <w:rsid w:val="0003558E"/>
    <w:rsid w:val="00044864"/>
    <w:rsid w:val="00045460"/>
    <w:rsid w:val="000634F2"/>
    <w:rsid w:val="00067B91"/>
    <w:rsid w:val="000747CE"/>
    <w:rsid w:val="00087FBE"/>
    <w:rsid w:val="00093FC7"/>
    <w:rsid w:val="000957E1"/>
    <w:rsid w:val="00096D31"/>
    <w:rsid w:val="000B1319"/>
    <w:rsid w:val="000B48AD"/>
    <w:rsid w:val="000B526A"/>
    <w:rsid w:val="000B6935"/>
    <w:rsid w:val="000D2814"/>
    <w:rsid w:val="000D64F1"/>
    <w:rsid w:val="00107FAC"/>
    <w:rsid w:val="00114271"/>
    <w:rsid w:val="0012539A"/>
    <w:rsid w:val="00130482"/>
    <w:rsid w:val="0014029C"/>
    <w:rsid w:val="001408EA"/>
    <w:rsid w:val="00154997"/>
    <w:rsid w:val="001663D6"/>
    <w:rsid w:val="001704E3"/>
    <w:rsid w:val="00170661"/>
    <w:rsid w:val="00170FE6"/>
    <w:rsid w:val="00176E32"/>
    <w:rsid w:val="00180C50"/>
    <w:rsid w:val="0019019E"/>
    <w:rsid w:val="00197EF5"/>
    <w:rsid w:val="001A35B7"/>
    <w:rsid w:val="001C0B7A"/>
    <w:rsid w:val="001C3840"/>
    <w:rsid w:val="001C4FBD"/>
    <w:rsid w:val="001D5593"/>
    <w:rsid w:val="001D5BF5"/>
    <w:rsid w:val="001D7B62"/>
    <w:rsid w:val="001E2284"/>
    <w:rsid w:val="001E4EB1"/>
    <w:rsid w:val="001F11D7"/>
    <w:rsid w:val="001F6F9D"/>
    <w:rsid w:val="00203748"/>
    <w:rsid w:val="002179DB"/>
    <w:rsid w:val="00224D37"/>
    <w:rsid w:val="00227D4F"/>
    <w:rsid w:val="00244E36"/>
    <w:rsid w:val="0026443B"/>
    <w:rsid w:val="00265D94"/>
    <w:rsid w:val="00266DE0"/>
    <w:rsid w:val="0027310E"/>
    <w:rsid w:val="00281D58"/>
    <w:rsid w:val="00286325"/>
    <w:rsid w:val="00295B27"/>
    <w:rsid w:val="002A15D9"/>
    <w:rsid w:val="002A2B2D"/>
    <w:rsid w:val="002B1CDC"/>
    <w:rsid w:val="002B2B7B"/>
    <w:rsid w:val="002C0571"/>
    <w:rsid w:val="002C0EEF"/>
    <w:rsid w:val="002D338E"/>
    <w:rsid w:val="002E1AF9"/>
    <w:rsid w:val="002E470F"/>
    <w:rsid w:val="002F5554"/>
    <w:rsid w:val="002F6E2B"/>
    <w:rsid w:val="00307643"/>
    <w:rsid w:val="00311DB1"/>
    <w:rsid w:val="003134CF"/>
    <w:rsid w:val="0031798A"/>
    <w:rsid w:val="003303B6"/>
    <w:rsid w:val="003341FA"/>
    <w:rsid w:val="00353AA3"/>
    <w:rsid w:val="003540DE"/>
    <w:rsid w:val="00380E2D"/>
    <w:rsid w:val="00392E1D"/>
    <w:rsid w:val="003969D4"/>
    <w:rsid w:val="003969DD"/>
    <w:rsid w:val="003B604F"/>
    <w:rsid w:val="003B6E46"/>
    <w:rsid w:val="003C0B79"/>
    <w:rsid w:val="003D42CF"/>
    <w:rsid w:val="003D6B67"/>
    <w:rsid w:val="003E797F"/>
    <w:rsid w:val="003F544E"/>
    <w:rsid w:val="0040175F"/>
    <w:rsid w:val="00410DFC"/>
    <w:rsid w:val="00412B14"/>
    <w:rsid w:val="004214A1"/>
    <w:rsid w:val="004226C2"/>
    <w:rsid w:val="004232F0"/>
    <w:rsid w:val="00440101"/>
    <w:rsid w:val="004859CD"/>
    <w:rsid w:val="004A0331"/>
    <w:rsid w:val="004A1C4F"/>
    <w:rsid w:val="004B5512"/>
    <w:rsid w:val="004B7E29"/>
    <w:rsid w:val="004C5725"/>
    <w:rsid w:val="004C644E"/>
    <w:rsid w:val="004C7959"/>
    <w:rsid w:val="004D4806"/>
    <w:rsid w:val="004D7FCB"/>
    <w:rsid w:val="004E37B9"/>
    <w:rsid w:val="004E7D2C"/>
    <w:rsid w:val="004F0077"/>
    <w:rsid w:val="004F3C9F"/>
    <w:rsid w:val="00515F52"/>
    <w:rsid w:val="00516A46"/>
    <w:rsid w:val="0051732A"/>
    <w:rsid w:val="005266DC"/>
    <w:rsid w:val="005319B6"/>
    <w:rsid w:val="00531DD1"/>
    <w:rsid w:val="00547B5E"/>
    <w:rsid w:val="005506E4"/>
    <w:rsid w:val="0055168D"/>
    <w:rsid w:val="005519FF"/>
    <w:rsid w:val="00556A80"/>
    <w:rsid w:val="00560A69"/>
    <w:rsid w:val="00570836"/>
    <w:rsid w:val="005720F2"/>
    <w:rsid w:val="00580C87"/>
    <w:rsid w:val="00590E81"/>
    <w:rsid w:val="005921DF"/>
    <w:rsid w:val="005A655E"/>
    <w:rsid w:val="005A7124"/>
    <w:rsid w:val="005A74C4"/>
    <w:rsid w:val="005A7B29"/>
    <w:rsid w:val="005B78DF"/>
    <w:rsid w:val="005C2670"/>
    <w:rsid w:val="005C3DE3"/>
    <w:rsid w:val="005C6E53"/>
    <w:rsid w:val="005D763E"/>
    <w:rsid w:val="005F3B7B"/>
    <w:rsid w:val="006034CE"/>
    <w:rsid w:val="00615EE0"/>
    <w:rsid w:val="0061664D"/>
    <w:rsid w:val="00622BC8"/>
    <w:rsid w:val="00623A70"/>
    <w:rsid w:val="0063176F"/>
    <w:rsid w:val="0064373A"/>
    <w:rsid w:val="00643C7F"/>
    <w:rsid w:val="00650731"/>
    <w:rsid w:val="00652194"/>
    <w:rsid w:val="0065668B"/>
    <w:rsid w:val="00672126"/>
    <w:rsid w:val="0067512C"/>
    <w:rsid w:val="006777EA"/>
    <w:rsid w:val="0068338C"/>
    <w:rsid w:val="00686C9D"/>
    <w:rsid w:val="006936E0"/>
    <w:rsid w:val="006964B5"/>
    <w:rsid w:val="006A02C1"/>
    <w:rsid w:val="006A097A"/>
    <w:rsid w:val="006A7623"/>
    <w:rsid w:val="006D0CDE"/>
    <w:rsid w:val="006D2612"/>
    <w:rsid w:val="006D4353"/>
    <w:rsid w:val="006D7540"/>
    <w:rsid w:val="006E5035"/>
    <w:rsid w:val="006E5963"/>
    <w:rsid w:val="00706E87"/>
    <w:rsid w:val="00710E72"/>
    <w:rsid w:val="007219B1"/>
    <w:rsid w:val="00723AE8"/>
    <w:rsid w:val="0073591C"/>
    <w:rsid w:val="007370AE"/>
    <w:rsid w:val="00742CC5"/>
    <w:rsid w:val="00752FAB"/>
    <w:rsid w:val="0075440C"/>
    <w:rsid w:val="00761432"/>
    <w:rsid w:val="00763B9D"/>
    <w:rsid w:val="00771900"/>
    <w:rsid w:val="00773D95"/>
    <w:rsid w:val="007804D5"/>
    <w:rsid w:val="007A2C37"/>
    <w:rsid w:val="007A5215"/>
    <w:rsid w:val="007A532C"/>
    <w:rsid w:val="007B2EBD"/>
    <w:rsid w:val="007B5B1E"/>
    <w:rsid w:val="007C411A"/>
    <w:rsid w:val="007D1137"/>
    <w:rsid w:val="007E70DB"/>
    <w:rsid w:val="007F66D9"/>
    <w:rsid w:val="0081341E"/>
    <w:rsid w:val="00822FA0"/>
    <w:rsid w:val="00832790"/>
    <w:rsid w:val="0084484A"/>
    <w:rsid w:val="0085769B"/>
    <w:rsid w:val="00866BA9"/>
    <w:rsid w:val="008700B3"/>
    <w:rsid w:val="00874E71"/>
    <w:rsid w:val="00875BBD"/>
    <w:rsid w:val="008971F3"/>
    <w:rsid w:val="008B09B7"/>
    <w:rsid w:val="008B0C4A"/>
    <w:rsid w:val="008B0E61"/>
    <w:rsid w:val="008B1CB2"/>
    <w:rsid w:val="008B4D44"/>
    <w:rsid w:val="008C1D2D"/>
    <w:rsid w:val="008D5114"/>
    <w:rsid w:val="008E5490"/>
    <w:rsid w:val="008E73B8"/>
    <w:rsid w:val="008F18EB"/>
    <w:rsid w:val="008F6271"/>
    <w:rsid w:val="00923A04"/>
    <w:rsid w:val="00927FCA"/>
    <w:rsid w:val="0094027A"/>
    <w:rsid w:val="0094053F"/>
    <w:rsid w:val="0095334C"/>
    <w:rsid w:val="00956398"/>
    <w:rsid w:val="00960F78"/>
    <w:rsid w:val="00962B9A"/>
    <w:rsid w:val="0098216C"/>
    <w:rsid w:val="009A38AD"/>
    <w:rsid w:val="009B2824"/>
    <w:rsid w:val="009B5796"/>
    <w:rsid w:val="009D0C46"/>
    <w:rsid w:val="009D7512"/>
    <w:rsid w:val="009E0370"/>
    <w:rsid w:val="009E17B2"/>
    <w:rsid w:val="009E1AE8"/>
    <w:rsid w:val="009E1AF1"/>
    <w:rsid w:val="009E695D"/>
    <w:rsid w:val="009E7DEF"/>
    <w:rsid w:val="009F315B"/>
    <w:rsid w:val="009F56BA"/>
    <w:rsid w:val="009F5AD0"/>
    <w:rsid w:val="00A07776"/>
    <w:rsid w:val="00A130F4"/>
    <w:rsid w:val="00A42B0E"/>
    <w:rsid w:val="00A54C13"/>
    <w:rsid w:val="00A6410D"/>
    <w:rsid w:val="00A946CE"/>
    <w:rsid w:val="00A96030"/>
    <w:rsid w:val="00A966E6"/>
    <w:rsid w:val="00AC2BC3"/>
    <w:rsid w:val="00AC3F11"/>
    <w:rsid w:val="00AC4242"/>
    <w:rsid w:val="00AF3ED2"/>
    <w:rsid w:val="00AF5EA1"/>
    <w:rsid w:val="00B02625"/>
    <w:rsid w:val="00B070B5"/>
    <w:rsid w:val="00B14767"/>
    <w:rsid w:val="00B3208F"/>
    <w:rsid w:val="00B3525B"/>
    <w:rsid w:val="00B37987"/>
    <w:rsid w:val="00B4068A"/>
    <w:rsid w:val="00B62F54"/>
    <w:rsid w:val="00B65952"/>
    <w:rsid w:val="00B73B4B"/>
    <w:rsid w:val="00B746DA"/>
    <w:rsid w:val="00B76F91"/>
    <w:rsid w:val="00B8406A"/>
    <w:rsid w:val="00BA4971"/>
    <w:rsid w:val="00BB4E97"/>
    <w:rsid w:val="00BC3FBD"/>
    <w:rsid w:val="00BD128C"/>
    <w:rsid w:val="00BD4C28"/>
    <w:rsid w:val="00BD5324"/>
    <w:rsid w:val="00BE0C3C"/>
    <w:rsid w:val="00BF08E9"/>
    <w:rsid w:val="00BF5374"/>
    <w:rsid w:val="00C03A9C"/>
    <w:rsid w:val="00C2001B"/>
    <w:rsid w:val="00C27A7B"/>
    <w:rsid w:val="00C31C1F"/>
    <w:rsid w:val="00C35AD4"/>
    <w:rsid w:val="00C43539"/>
    <w:rsid w:val="00C6074D"/>
    <w:rsid w:val="00C63F2A"/>
    <w:rsid w:val="00C6650B"/>
    <w:rsid w:val="00C755B3"/>
    <w:rsid w:val="00C815B4"/>
    <w:rsid w:val="00C8302B"/>
    <w:rsid w:val="00C834A4"/>
    <w:rsid w:val="00C8494B"/>
    <w:rsid w:val="00C91423"/>
    <w:rsid w:val="00CA6D7E"/>
    <w:rsid w:val="00CC2041"/>
    <w:rsid w:val="00CC6F6A"/>
    <w:rsid w:val="00CD2F52"/>
    <w:rsid w:val="00CD466A"/>
    <w:rsid w:val="00CE4D29"/>
    <w:rsid w:val="00CE5C2F"/>
    <w:rsid w:val="00D01B8B"/>
    <w:rsid w:val="00D11933"/>
    <w:rsid w:val="00D129B6"/>
    <w:rsid w:val="00D255B3"/>
    <w:rsid w:val="00D31667"/>
    <w:rsid w:val="00D37157"/>
    <w:rsid w:val="00D40774"/>
    <w:rsid w:val="00D6734A"/>
    <w:rsid w:val="00D81779"/>
    <w:rsid w:val="00DB65FB"/>
    <w:rsid w:val="00DC0F10"/>
    <w:rsid w:val="00DC1D3F"/>
    <w:rsid w:val="00DE207E"/>
    <w:rsid w:val="00DE77F6"/>
    <w:rsid w:val="00DF3F51"/>
    <w:rsid w:val="00E2328C"/>
    <w:rsid w:val="00E27713"/>
    <w:rsid w:val="00E27830"/>
    <w:rsid w:val="00E46205"/>
    <w:rsid w:val="00E46A79"/>
    <w:rsid w:val="00E5244B"/>
    <w:rsid w:val="00E550A2"/>
    <w:rsid w:val="00E71FCC"/>
    <w:rsid w:val="00E8083E"/>
    <w:rsid w:val="00E8387F"/>
    <w:rsid w:val="00E864E5"/>
    <w:rsid w:val="00E92245"/>
    <w:rsid w:val="00E9610B"/>
    <w:rsid w:val="00EA04D4"/>
    <w:rsid w:val="00EA5D02"/>
    <w:rsid w:val="00EB22D3"/>
    <w:rsid w:val="00EB490F"/>
    <w:rsid w:val="00EB4E20"/>
    <w:rsid w:val="00EC022D"/>
    <w:rsid w:val="00EC6987"/>
    <w:rsid w:val="00ED2D2C"/>
    <w:rsid w:val="00EE1EB3"/>
    <w:rsid w:val="00EE4ADF"/>
    <w:rsid w:val="00EE54FF"/>
    <w:rsid w:val="00EF12FE"/>
    <w:rsid w:val="00EF6A3A"/>
    <w:rsid w:val="00F11A40"/>
    <w:rsid w:val="00F24977"/>
    <w:rsid w:val="00F30228"/>
    <w:rsid w:val="00F33D26"/>
    <w:rsid w:val="00F343A4"/>
    <w:rsid w:val="00F43DD5"/>
    <w:rsid w:val="00F56705"/>
    <w:rsid w:val="00F567C5"/>
    <w:rsid w:val="00F60E61"/>
    <w:rsid w:val="00F66DE0"/>
    <w:rsid w:val="00F80AD2"/>
    <w:rsid w:val="00F80E84"/>
    <w:rsid w:val="00F91AEC"/>
    <w:rsid w:val="00FC21DA"/>
    <w:rsid w:val="00FD1C86"/>
    <w:rsid w:val="00FD42FE"/>
    <w:rsid w:val="00FF2B4F"/>
    <w:rsid w:val="00FF53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1812B9D"/>
  <w15:chartTrackingRefBased/>
  <w15:docId w15:val="{8AEE426F-33EA-4592-B706-E8E072CFD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408EA"/>
  </w:style>
  <w:style w:type="paragraph" w:styleId="Heading1">
    <w:name w:val="heading 1"/>
    <w:basedOn w:val="Normal"/>
    <w:next w:val="Normal"/>
    <w:link w:val="Heading1Char"/>
    <w:uiPriority w:val="9"/>
    <w:qFormat/>
    <w:rsid w:val="001408EA"/>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Heading2">
    <w:name w:val="heading 2"/>
    <w:basedOn w:val="Normal"/>
    <w:next w:val="Normal"/>
    <w:link w:val="Heading2Char"/>
    <w:uiPriority w:val="9"/>
    <w:semiHidden/>
    <w:unhideWhenUsed/>
    <w:qFormat/>
    <w:rsid w:val="001408EA"/>
    <w:pPr>
      <w:keepNext/>
      <w:keepLines/>
      <w:spacing w:before="40" w:after="0" w:line="240" w:lineRule="auto"/>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1408EA"/>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1408EA"/>
    <w:pPr>
      <w:keepNext/>
      <w:keepLines/>
      <w:spacing w:before="40" w:after="0"/>
      <w:outlineLvl w:val="3"/>
    </w:pPr>
    <w:rPr>
      <w:rFonts w:asciiTheme="majorHAnsi" w:eastAsiaTheme="majorEastAsia" w:hAnsiTheme="majorHAnsi" w:cstheme="majorBidi"/>
      <w:color w:val="2F5496" w:themeColor="accent1" w:themeShade="BF"/>
      <w:sz w:val="24"/>
      <w:szCs w:val="24"/>
    </w:rPr>
  </w:style>
  <w:style w:type="paragraph" w:styleId="Heading5">
    <w:name w:val="heading 5"/>
    <w:basedOn w:val="Normal"/>
    <w:next w:val="Normal"/>
    <w:link w:val="Heading5Char"/>
    <w:uiPriority w:val="9"/>
    <w:semiHidden/>
    <w:unhideWhenUsed/>
    <w:qFormat/>
    <w:rsid w:val="001408EA"/>
    <w:pPr>
      <w:keepNext/>
      <w:keepLines/>
      <w:spacing w:before="40" w:after="0"/>
      <w:outlineLvl w:val="4"/>
    </w:pPr>
    <w:rPr>
      <w:rFonts w:asciiTheme="majorHAnsi" w:eastAsiaTheme="majorEastAsia" w:hAnsiTheme="majorHAnsi" w:cstheme="majorBidi"/>
      <w:caps/>
      <w:color w:val="2F5496" w:themeColor="accent1" w:themeShade="BF"/>
    </w:rPr>
  </w:style>
  <w:style w:type="paragraph" w:styleId="Heading6">
    <w:name w:val="heading 6"/>
    <w:basedOn w:val="Normal"/>
    <w:next w:val="Normal"/>
    <w:link w:val="Heading6Char"/>
    <w:uiPriority w:val="9"/>
    <w:semiHidden/>
    <w:unhideWhenUsed/>
    <w:qFormat/>
    <w:rsid w:val="001408EA"/>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Heading7">
    <w:name w:val="heading 7"/>
    <w:basedOn w:val="Normal"/>
    <w:next w:val="Normal"/>
    <w:link w:val="Heading7Char"/>
    <w:uiPriority w:val="9"/>
    <w:semiHidden/>
    <w:unhideWhenUsed/>
    <w:qFormat/>
    <w:rsid w:val="001408EA"/>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Heading8">
    <w:name w:val="heading 8"/>
    <w:basedOn w:val="Normal"/>
    <w:next w:val="Normal"/>
    <w:link w:val="Heading8Char"/>
    <w:uiPriority w:val="9"/>
    <w:semiHidden/>
    <w:unhideWhenUsed/>
    <w:qFormat/>
    <w:rsid w:val="001408EA"/>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Heading9">
    <w:name w:val="heading 9"/>
    <w:basedOn w:val="Normal"/>
    <w:next w:val="Normal"/>
    <w:link w:val="Heading9Char"/>
    <w:uiPriority w:val="9"/>
    <w:semiHidden/>
    <w:unhideWhenUsed/>
    <w:qFormat/>
    <w:rsid w:val="001408EA"/>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Quote">
    <w:name w:val="Quote"/>
    <w:basedOn w:val="Normal"/>
    <w:next w:val="Normal"/>
    <w:link w:val="QuoteChar"/>
    <w:uiPriority w:val="29"/>
    <w:qFormat/>
    <w:rsid w:val="001408EA"/>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1408EA"/>
    <w:rPr>
      <w:color w:val="44546A" w:themeColor="text2"/>
      <w:sz w:val="24"/>
      <w:szCs w:val="24"/>
    </w:rPr>
  </w:style>
  <w:style w:type="paragraph" w:styleId="Header">
    <w:name w:val="header"/>
    <w:basedOn w:val="Normal"/>
    <w:link w:val="HeaderChar"/>
    <w:uiPriority w:val="99"/>
    <w:unhideWhenUsed/>
    <w:rsid w:val="006751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512C"/>
  </w:style>
  <w:style w:type="paragraph" w:styleId="Footer">
    <w:name w:val="footer"/>
    <w:basedOn w:val="Normal"/>
    <w:link w:val="FooterChar"/>
    <w:uiPriority w:val="99"/>
    <w:unhideWhenUsed/>
    <w:rsid w:val="006751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512C"/>
  </w:style>
  <w:style w:type="paragraph" w:styleId="NoSpacing">
    <w:name w:val="No Spacing"/>
    <w:link w:val="NoSpacingChar"/>
    <w:uiPriority w:val="1"/>
    <w:qFormat/>
    <w:rsid w:val="001408EA"/>
    <w:pPr>
      <w:spacing w:after="0" w:line="240" w:lineRule="auto"/>
    </w:pPr>
  </w:style>
  <w:style w:type="character" w:customStyle="1" w:styleId="NoSpacingChar">
    <w:name w:val="No Spacing Char"/>
    <w:basedOn w:val="DefaultParagraphFont"/>
    <w:link w:val="NoSpacing"/>
    <w:uiPriority w:val="1"/>
    <w:rsid w:val="0026443B"/>
  </w:style>
  <w:style w:type="paragraph" w:customStyle="1" w:styleId="bard-text-block">
    <w:name w:val="bard-text-block"/>
    <w:basedOn w:val="Normal"/>
    <w:rsid w:val="0055168D"/>
    <w:pPr>
      <w:spacing w:before="100" w:beforeAutospacing="1" w:after="100" w:afterAutospacing="1" w:line="240" w:lineRule="auto"/>
    </w:pPr>
    <w:rPr>
      <w:rFonts w:ascii="Calibri" w:hAnsi="Calibri" w:cs="Calibri"/>
    </w:rPr>
  </w:style>
  <w:style w:type="paragraph" w:styleId="BalloonText">
    <w:name w:val="Balloon Text"/>
    <w:basedOn w:val="Normal"/>
    <w:link w:val="BalloonTextChar"/>
    <w:uiPriority w:val="99"/>
    <w:semiHidden/>
    <w:unhideWhenUsed/>
    <w:rsid w:val="004232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32F0"/>
    <w:rPr>
      <w:rFonts w:ascii="Segoe UI" w:hAnsi="Segoe UI" w:cs="Segoe UI"/>
      <w:sz w:val="18"/>
      <w:szCs w:val="18"/>
    </w:rPr>
  </w:style>
  <w:style w:type="character" w:styleId="Hyperlink">
    <w:name w:val="Hyperlink"/>
    <w:basedOn w:val="DefaultParagraphFont"/>
    <w:uiPriority w:val="99"/>
    <w:unhideWhenUsed/>
    <w:rsid w:val="00392E1D"/>
    <w:rPr>
      <w:color w:val="0563C1" w:themeColor="hyperlink"/>
      <w:u w:val="single"/>
    </w:rPr>
  </w:style>
  <w:style w:type="character" w:customStyle="1" w:styleId="UnresolvedMention1">
    <w:name w:val="Unresolved Mention1"/>
    <w:basedOn w:val="DefaultParagraphFont"/>
    <w:uiPriority w:val="99"/>
    <w:semiHidden/>
    <w:unhideWhenUsed/>
    <w:rsid w:val="00392E1D"/>
    <w:rPr>
      <w:color w:val="808080"/>
      <w:shd w:val="clear" w:color="auto" w:fill="E6E6E6"/>
    </w:rPr>
  </w:style>
  <w:style w:type="character" w:customStyle="1" w:styleId="Heading1Char">
    <w:name w:val="Heading 1 Char"/>
    <w:basedOn w:val="DefaultParagraphFont"/>
    <w:link w:val="Heading1"/>
    <w:uiPriority w:val="9"/>
    <w:rsid w:val="001408EA"/>
    <w:rPr>
      <w:rFonts w:asciiTheme="majorHAnsi" w:eastAsiaTheme="majorEastAsia" w:hAnsiTheme="majorHAnsi" w:cstheme="majorBidi"/>
      <w:color w:val="1F3864" w:themeColor="accent1" w:themeShade="80"/>
      <w:sz w:val="36"/>
      <w:szCs w:val="36"/>
    </w:rPr>
  </w:style>
  <w:style w:type="character" w:customStyle="1" w:styleId="Heading2Char">
    <w:name w:val="Heading 2 Char"/>
    <w:basedOn w:val="DefaultParagraphFont"/>
    <w:link w:val="Heading2"/>
    <w:uiPriority w:val="9"/>
    <w:semiHidden/>
    <w:rsid w:val="001408EA"/>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1408EA"/>
    <w:rPr>
      <w:rFonts w:asciiTheme="majorHAnsi" w:eastAsiaTheme="majorEastAsia" w:hAnsiTheme="majorHAnsi"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1408EA"/>
    <w:rPr>
      <w:rFonts w:asciiTheme="majorHAnsi" w:eastAsiaTheme="majorEastAsia" w:hAnsiTheme="majorHAnsi" w:cstheme="majorBidi"/>
      <w:color w:val="2F5496" w:themeColor="accent1" w:themeShade="BF"/>
      <w:sz w:val="24"/>
      <w:szCs w:val="24"/>
    </w:rPr>
  </w:style>
  <w:style w:type="character" w:customStyle="1" w:styleId="Heading5Char">
    <w:name w:val="Heading 5 Char"/>
    <w:basedOn w:val="DefaultParagraphFont"/>
    <w:link w:val="Heading5"/>
    <w:uiPriority w:val="9"/>
    <w:semiHidden/>
    <w:rsid w:val="001408EA"/>
    <w:rPr>
      <w:rFonts w:asciiTheme="majorHAnsi" w:eastAsiaTheme="majorEastAsia" w:hAnsiTheme="majorHAnsi" w:cstheme="majorBidi"/>
      <w:caps/>
      <w:color w:val="2F5496" w:themeColor="accent1" w:themeShade="BF"/>
    </w:rPr>
  </w:style>
  <w:style w:type="character" w:customStyle="1" w:styleId="Heading6Char">
    <w:name w:val="Heading 6 Char"/>
    <w:basedOn w:val="DefaultParagraphFont"/>
    <w:link w:val="Heading6"/>
    <w:uiPriority w:val="9"/>
    <w:semiHidden/>
    <w:rsid w:val="001408EA"/>
    <w:rPr>
      <w:rFonts w:asciiTheme="majorHAnsi" w:eastAsiaTheme="majorEastAsia" w:hAnsiTheme="majorHAnsi" w:cstheme="majorBidi"/>
      <w:i/>
      <w:iCs/>
      <w:caps/>
      <w:color w:val="1F3864" w:themeColor="accent1" w:themeShade="80"/>
    </w:rPr>
  </w:style>
  <w:style w:type="character" w:customStyle="1" w:styleId="Heading7Char">
    <w:name w:val="Heading 7 Char"/>
    <w:basedOn w:val="DefaultParagraphFont"/>
    <w:link w:val="Heading7"/>
    <w:uiPriority w:val="9"/>
    <w:semiHidden/>
    <w:rsid w:val="001408EA"/>
    <w:rPr>
      <w:rFonts w:asciiTheme="majorHAnsi" w:eastAsiaTheme="majorEastAsia" w:hAnsiTheme="majorHAnsi" w:cstheme="majorBidi"/>
      <w:b/>
      <w:bCs/>
      <w:color w:val="1F3864" w:themeColor="accent1" w:themeShade="80"/>
    </w:rPr>
  </w:style>
  <w:style w:type="character" w:customStyle="1" w:styleId="Heading8Char">
    <w:name w:val="Heading 8 Char"/>
    <w:basedOn w:val="DefaultParagraphFont"/>
    <w:link w:val="Heading8"/>
    <w:uiPriority w:val="9"/>
    <w:semiHidden/>
    <w:rsid w:val="001408EA"/>
    <w:rPr>
      <w:rFonts w:asciiTheme="majorHAnsi" w:eastAsiaTheme="majorEastAsia" w:hAnsiTheme="majorHAnsi" w:cstheme="majorBidi"/>
      <w:b/>
      <w:bCs/>
      <w:i/>
      <w:iCs/>
      <w:color w:val="1F3864" w:themeColor="accent1" w:themeShade="80"/>
    </w:rPr>
  </w:style>
  <w:style w:type="character" w:customStyle="1" w:styleId="Heading9Char">
    <w:name w:val="Heading 9 Char"/>
    <w:basedOn w:val="DefaultParagraphFont"/>
    <w:link w:val="Heading9"/>
    <w:uiPriority w:val="9"/>
    <w:semiHidden/>
    <w:rsid w:val="001408EA"/>
    <w:rPr>
      <w:rFonts w:asciiTheme="majorHAnsi" w:eastAsiaTheme="majorEastAsia" w:hAnsiTheme="majorHAnsi" w:cstheme="majorBidi"/>
      <w:i/>
      <w:iCs/>
      <w:color w:val="1F3864" w:themeColor="accent1" w:themeShade="80"/>
    </w:rPr>
  </w:style>
  <w:style w:type="paragraph" w:styleId="Caption">
    <w:name w:val="caption"/>
    <w:basedOn w:val="Normal"/>
    <w:next w:val="Normal"/>
    <w:uiPriority w:val="35"/>
    <w:semiHidden/>
    <w:unhideWhenUsed/>
    <w:qFormat/>
    <w:rsid w:val="001408EA"/>
    <w:pPr>
      <w:spacing w:line="240" w:lineRule="auto"/>
    </w:pPr>
    <w:rPr>
      <w:b/>
      <w:bCs/>
      <w:smallCaps/>
      <w:color w:val="44546A" w:themeColor="text2"/>
    </w:rPr>
  </w:style>
  <w:style w:type="paragraph" w:styleId="Title">
    <w:name w:val="Title"/>
    <w:basedOn w:val="Normal"/>
    <w:next w:val="Normal"/>
    <w:link w:val="TitleChar"/>
    <w:uiPriority w:val="10"/>
    <w:qFormat/>
    <w:rsid w:val="001408EA"/>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1408EA"/>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1408EA"/>
    <w:pPr>
      <w:numPr>
        <w:ilvl w:val="1"/>
      </w:numPr>
      <w:spacing w:after="240" w:line="240" w:lineRule="auto"/>
    </w:pPr>
    <w:rPr>
      <w:rFonts w:asciiTheme="majorHAnsi" w:eastAsiaTheme="majorEastAsia" w:hAnsiTheme="majorHAnsi" w:cstheme="majorBidi"/>
      <w:color w:val="4472C4" w:themeColor="accent1"/>
      <w:sz w:val="28"/>
      <w:szCs w:val="28"/>
    </w:rPr>
  </w:style>
  <w:style w:type="character" w:customStyle="1" w:styleId="SubtitleChar">
    <w:name w:val="Subtitle Char"/>
    <w:basedOn w:val="DefaultParagraphFont"/>
    <w:link w:val="Subtitle"/>
    <w:uiPriority w:val="11"/>
    <w:rsid w:val="001408EA"/>
    <w:rPr>
      <w:rFonts w:asciiTheme="majorHAnsi" w:eastAsiaTheme="majorEastAsia" w:hAnsiTheme="majorHAnsi" w:cstheme="majorBidi"/>
      <w:color w:val="4472C4" w:themeColor="accent1"/>
      <w:sz w:val="28"/>
      <w:szCs w:val="28"/>
    </w:rPr>
  </w:style>
  <w:style w:type="character" w:styleId="Strong">
    <w:name w:val="Strong"/>
    <w:basedOn w:val="DefaultParagraphFont"/>
    <w:uiPriority w:val="22"/>
    <w:qFormat/>
    <w:rsid w:val="001408EA"/>
    <w:rPr>
      <w:b/>
      <w:bCs/>
    </w:rPr>
  </w:style>
  <w:style w:type="character" w:styleId="Emphasis">
    <w:name w:val="Emphasis"/>
    <w:basedOn w:val="DefaultParagraphFont"/>
    <w:uiPriority w:val="20"/>
    <w:qFormat/>
    <w:rsid w:val="001408EA"/>
    <w:rPr>
      <w:i/>
      <w:iCs/>
    </w:rPr>
  </w:style>
  <w:style w:type="paragraph" w:styleId="IntenseQuote">
    <w:name w:val="Intense Quote"/>
    <w:basedOn w:val="Normal"/>
    <w:next w:val="Normal"/>
    <w:link w:val="IntenseQuoteChar"/>
    <w:uiPriority w:val="30"/>
    <w:qFormat/>
    <w:rsid w:val="001408EA"/>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1408EA"/>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1408EA"/>
    <w:rPr>
      <w:i/>
      <w:iCs/>
      <w:color w:val="595959" w:themeColor="text1" w:themeTint="A6"/>
    </w:rPr>
  </w:style>
  <w:style w:type="character" w:styleId="IntenseEmphasis">
    <w:name w:val="Intense Emphasis"/>
    <w:basedOn w:val="DefaultParagraphFont"/>
    <w:uiPriority w:val="21"/>
    <w:qFormat/>
    <w:rsid w:val="001408EA"/>
    <w:rPr>
      <w:b/>
      <w:bCs/>
      <w:i/>
      <w:iCs/>
    </w:rPr>
  </w:style>
  <w:style w:type="character" w:styleId="SubtleReference">
    <w:name w:val="Subtle Reference"/>
    <w:basedOn w:val="DefaultParagraphFont"/>
    <w:uiPriority w:val="31"/>
    <w:qFormat/>
    <w:rsid w:val="001408EA"/>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1408EA"/>
    <w:rPr>
      <w:b/>
      <w:bCs/>
      <w:smallCaps/>
      <w:color w:val="44546A" w:themeColor="text2"/>
      <w:u w:val="single"/>
    </w:rPr>
  </w:style>
  <w:style w:type="character" w:styleId="BookTitle">
    <w:name w:val="Book Title"/>
    <w:basedOn w:val="DefaultParagraphFont"/>
    <w:uiPriority w:val="33"/>
    <w:qFormat/>
    <w:rsid w:val="001408EA"/>
    <w:rPr>
      <w:b/>
      <w:bCs/>
      <w:smallCaps/>
      <w:spacing w:val="10"/>
    </w:rPr>
  </w:style>
  <w:style w:type="paragraph" w:styleId="TOCHeading">
    <w:name w:val="TOC Heading"/>
    <w:basedOn w:val="Heading1"/>
    <w:next w:val="Normal"/>
    <w:uiPriority w:val="39"/>
    <w:semiHidden/>
    <w:unhideWhenUsed/>
    <w:qFormat/>
    <w:rsid w:val="001408EA"/>
    <w:pPr>
      <w:outlineLvl w:val="9"/>
    </w:pPr>
  </w:style>
  <w:style w:type="paragraph" w:styleId="ListParagraph">
    <w:name w:val="List Paragraph"/>
    <w:basedOn w:val="Normal"/>
    <w:uiPriority w:val="34"/>
    <w:qFormat/>
    <w:rsid w:val="005266DC"/>
    <w:pPr>
      <w:ind w:left="720"/>
      <w:contextualSpacing/>
    </w:pPr>
  </w:style>
  <w:style w:type="table" w:styleId="TableGrid">
    <w:name w:val="Table Grid"/>
    <w:basedOn w:val="TableNormal"/>
    <w:uiPriority w:val="39"/>
    <w:rsid w:val="00710E72"/>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F53A8"/>
    <w:rPr>
      <w:sz w:val="16"/>
      <w:szCs w:val="16"/>
    </w:rPr>
  </w:style>
  <w:style w:type="paragraph" w:styleId="CommentText">
    <w:name w:val="annotation text"/>
    <w:basedOn w:val="Normal"/>
    <w:link w:val="CommentTextChar"/>
    <w:uiPriority w:val="99"/>
    <w:semiHidden/>
    <w:unhideWhenUsed/>
    <w:rsid w:val="00FF53A8"/>
    <w:pPr>
      <w:spacing w:line="240" w:lineRule="auto"/>
    </w:pPr>
    <w:rPr>
      <w:sz w:val="20"/>
      <w:szCs w:val="20"/>
    </w:rPr>
  </w:style>
  <w:style w:type="character" w:customStyle="1" w:styleId="CommentTextChar">
    <w:name w:val="Comment Text Char"/>
    <w:basedOn w:val="DefaultParagraphFont"/>
    <w:link w:val="CommentText"/>
    <w:uiPriority w:val="99"/>
    <w:semiHidden/>
    <w:rsid w:val="00FF53A8"/>
    <w:rPr>
      <w:sz w:val="20"/>
      <w:szCs w:val="20"/>
    </w:rPr>
  </w:style>
  <w:style w:type="paragraph" w:styleId="CommentSubject">
    <w:name w:val="annotation subject"/>
    <w:basedOn w:val="CommentText"/>
    <w:next w:val="CommentText"/>
    <w:link w:val="CommentSubjectChar"/>
    <w:uiPriority w:val="99"/>
    <w:semiHidden/>
    <w:unhideWhenUsed/>
    <w:rsid w:val="00FF53A8"/>
    <w:rPr>
      <w:b/>
      <w:bCs/>
    </w:rPr>
  </w:style>
  <w:style w:type="character" w:customStyle="1" w:styleId="CommentSubjectChar">
    <w:name w:val="Comment Subject Char"/>
    <w:basedOn w:val="CommentTextChar"/>
    <w:link w:val="CommentSubject"/>
    <w:uiPriority w:val="99"/>
    <w:semiHidden/>
    <w:rsid w:val="00FF53A8"/>
    <w:rPr>
      <w:b/>
      <w:bCs/>
      <w:sz w:val="20"/>
      <w:szCs w:val="20"/>
    </w:rPr>
  </w:style>
  <w:style w:type="paragraph" w:styleId="NormalWeb">
    <w:name w:val="Normal (Web)"/>
    <w:basedOn w:val="Normal"/>
    <w:uiPriority w:val="99"/>
    <w:semiHidden/>
    <w:unhideWhenUsed/>
    <w:rsid w:val="00C2001B"/>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rsid w:val="00EB4E20"/>
    <w:rPr>
      <w:color w:val="605E5C"/>
      <w:shd w:val="clear" w:color="auto" w:fill="E1DFDD"/>
    </w:rPr>
  </w:style>
  <w:style w:type="character" w:styleId="FollowedHyperlink">
    <w:name w:val="FollowedHyperlink"/>
    <w:basedOn w:val="DefaultParagraphFont"/>
    <w:uiPriority w:val="99"/>
    <w:semiHidden/>
    <w:unhideWhenUsed/>
    <w:rsid w:val="00923A0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3556010">
      <w:bodyDiv w:val="1"/>
      <w:marLeft w:val="0"/>
      <w:marRight w:val="0"/>
      <w:marTop w:val="0"/>
      <w:marBottom w:val="0"/>
      <w:divBdr>
        <w:top w:val="none" w:sz="0" w:space="0" w:color="auto"/>
        <w:left w:val="none" w:sz="0" w:space="0" w:color="auto"/>
        <w:bottom w:val="none" w:sz="0" w:space="0" w:color="auto"/>
        <w:right w:val="none" w:sz="0" w:space="0" w:color="auto"/>
      </w:divBdr>
    </w:div>
    <w:div w:id="1898465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ahmed@aledade.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aledade.com/our-tech/"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aledade.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revenueriskmanagementgroup.com/" TargetMode="External"/></Relationships>
</file>

<file path=word/theme/theme1.xml><?xml version="1.0" encoding="utf-8"?>
<a:theme xmlns:a="http://schemas.openxmlformats.org/drawingml/2006/main" name="Office Theme">
  <a:themeElements>
    <a:clrScheme name="Custom 10">
      <a:dk1>
        <a:sysClr val="windowText" lastClr="000000"/>
      </a:dk1>
      <a:lt1>
        <a:sysClr val="window" lastClr="FFFFFF"/>
      </a:lt1>
      <a:dk2>
        <a:srgbClr val="44546A"/>
      </a:dk2>
      <a:lt2>
        <a:srgbClr val="E7E6E6"/>
      </a:lt2>
      <a:accent1>
        <a:srgbClr val="4472C4"/>
      </a:accent1>
      <a:accent2>
        <a:srgbClr val="BF0000"/>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Glossy">
      <a:fillStyleLst>
        <a:solidFill>
          <a:schemeClr val="phClr"/>
        </a:solidFill>
        <a:gradFill rotWithShape="1">
          <a:gsLst>
            <a:gs pos="0">
              <a:schemeClr val="phClr">
                <a:tint val="62000"/>
                <a:satMod val="180000"/>
              </a:schemeClr>
            </a:gs>
            <a:gs pos="65000">
              <a:schemeClr val="phClr">
                <a:tint val="32000"/>
                <a:satMod val="250000"/>
              </a:schemeClr>
            </a:gs>
            <a:gs pos="100000">
              <a:schemeClr val="phClr">
                <a:tint val="23000"/>
                <a:satMod val="300000"/>
              </a:schemeClr>
            </a:gs>
          </a:gsLst>
          <a:lin ang="16200000" scaled="0"/>
        </a:gradFill>
        <a:gradFill rotWithShape="1">
          <a:gsLst>
            <a:gs pos="0">
              <a:schemeClr val="phClr">
                <a:shade val="15000"/>
                <a:satMod val="180000"/>
              </a:schemeClr>
            </a:gs>
            <a:gs pos="50000">
              <a:schemeClr val="phClr">
                <a:shade val="45000"/>
                <a:satMod val="170000"/>
              </a:schemeClr>
            </a:gs>
            <a:gs pos="70000">
              <a:schemeClr val="phClr">
                <a:tint val="99000"/>
                <a:shade val="65000"/>
                <a:satMod val="155000"/>
              </a:schemeClr>
            </a:gs>
            <a:gs pos="100000">
              <a:schemeClr val="phClr">
                <a:tint val="95500"/>
                <a:shade val="100000"/>
                <a:satMod val="155000"/>
              </a:schemeClr>
            </a:gs>
          </a:gsLst>
          <a:lin ang="16200000" scaled="0"/>
        </a:gradFill>
      </a:fillStyleLst>
      <a:lnStyleLst>
        <a:ln w="12700" cap="flat" cmpd="sng" algn="ctr">
          <a:solidFill>
            <a:schemeClr val="phClr">
              <a:tint val="95000"/>
              <a:shade val="95000"/>
              <a:satMod val="120000"/>
            </a:schemeClr>
          </a:solidFill>
          <a:prstDash val="solid"/>
        </a:ln>
        <a:ln w="55000" cap="flat" cmpd="thickThin" algn="ctr">
          <a:solidFill>
            <a:schemeClr val="phClr">
              <a:tint val="90000"/>
              <a:satMod val="130000"/>
            </a:schemeClr>
          </a:solidFill>
          <a:prstDash val="solid"/>
        </a:ln>
        <a:ln w="50800" cap="flat" cmpd="sng" algn="ctr">
          <a:solidFill>
            <a:schemeClr val="phClr"/>
          </a:solidFill>
          <a:prstDash val="solid"/>
        </a:ln>
      </a:lnStyleLst>
      <a:effectStyleLst>
        <a:effectStyle>
          <a:effectLst>
            <a:outerShdw blurRad="50800" dist="38100" dir="5400000" rotWithShape="0">
              <a:srgbClr val="000000">
                <a:alpha val="35000"/>
              </a:srgbClr>
            </a:outerShdw>
          </a:effectLst>
        </a:effectStyle>
        <a:effectStyle>
          <a:effectLst>
            <a:outerShdw blurRad="50800" dist="38100" dir="5400000" rotWithShape="0">
              <a:srgbClr val="000000">
                <a:alpha val="35000"/>
              </a:srgbClr>
            </a:outerShdw>
          </a:effectLst>
        </a:effectStyle>
        <a:effectStyle>
          <a:effectLst>
            <a:outerShdw blurRad="63500" dist="38100" dir="5400000" rotWithShape="0">
              <a:srgbClr val="000000">
                <a:alpha val="45000"/>
              </a:srgbClr>
            </a:outerShdw>
          </a:effectLst>
          <a:scene3d>
            <a:camera prst="orthographicFront">
              <a:rot lat="0" lon="0" rev="0"/>
            </a:camera>
            <a:lightRig rig="glow" dir="t">
              <a:rot lat="0" lon="0" rev="6360000"/>
            </a:lightRig>
          </a:scene3d>
          <a:sp3d contourW="1000" prstMaterial="flat">
            <a:bevelT w="95250" h="101600"/>
            <a:contourClr>
              <a:schemeClr val="phClr">
                <a:satMod val="300000"/>
              </a:schemeClr>
            </a:contourClr>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Entering into a risk-basedmodel isn’t as simple as taking what the payer offers. There is a best balance answer for medical groups to maximize revenue while delivering efficient, high-quality care. Finding that balance and reaping measurable value from it requires changing the organization’s approach to Business Processes, Skillsets, and Analytics in order to be successful. Achieving that value is probable when done with the right framework and approach. </Abstract>
  <CompanyAddress/>
  <CompanyPhone/>
  <CompanyFax/>
  <CompanyEmail>Jay.Fisher@C3Partners.biz</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C436297BA8C394BBC1F8442E7168AED" ma:contentTypeVersion="5" ma:contentTypeDescription="Create a new document." ma:contentTypeScope="" ma:versionID="45765f425468c1a166ccfaba975f93f4">
  <xsd:schema xmlns:xsd="http://www.w3.org/2001/XMLSchema" xmlns:xs="http://www.w3.org/2001/XMLSchema" xmlns:p="http://schemas.microsoft.com/office/2006/metadata/properties" xmlns:ns2="28c3de7c-33c1-44d0-91b3-3cfae8e3954d" targetNamespace="http://schemas.microsoft.com/office/2006/metadata/properties" ma:root="true" ma:fieldsID="37cbdd149ef3b57012f73336aa37787f" ns2:_="">
    <xsd:import namespace="28c3de7c-33c1-44d0-91b3-3cfae8e3954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c3de7c-33c1-44d0-91b3-3cfae8e3954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3C546F7-8A88-49B6-8F13-3B4F40D63086}">
  <ds:schemaRefs>
    <ds:schemaRef ds:uri="http://schemas.microsoft.com/sharepoint/v3/contenttype/forms"/>
  </ds:schemaRefs>
</ds:datastoreItem>
</file>

<file path=customXml/itemProps3.xml><?xml version="1.0" encoding="utf-8"?>
<ds:datastoreItem xmlns:ds="http://schemas.openxmlformats.org/officeDocument/2006/customXml" ds:itemID="{A3825DF6-F595-470D-9096-148912167D9E}">
  <ds:schemaRefs>
    <ds:schemaRef ds:uri="http://purl.org/dc/dcmitype/"/>
    <ds:schemaRef ds:uri="http://schemas.microsoft.com/office/infopath/2007/PartnerControls"/>
    <ds:schemaRef ds:uri="http://purl.org/dc/terms/"/>
    <ds:schemaRef ds:uri="http://schemas.microsoft.com/office/2006/metadata/properties"/>
    <ds:schemaRef ds:uri="http://schemas.microsoft.com/office/2006/documentManagement/types"/>
    <ds:schemaRef ds:uri="28c3de7c-33c1-44d0-91b3-3cfae8e3954d"/>
    <ds:schemaRef ds:uri="http://purl.org/dc/elements/1.1/"/>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DFD41A3D-0365-4FE8-9CCB-6AAAB364BB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c3de7c-33c1-44d0-91b3-3cfae8e395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149029C-5BCF-4873-93F1-74D891EC4C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327</Words>
  <Characters>1866</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Revenue Risk Manager Group -  Overview</vt:lpstr>
    </vt:vector>
  </TitlesOfParts>
  <Company/>
  <LinksUpToDate>false</LinksUpToDate>
  <CharactersWithSpaces>2189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Revenue Risk Manager Group -  Overview</dc:title>
  <dc:subject/>
  <dc:creator>Dylan Fuller;Jay Fisher</dc:creator>
  <cp:keywords/>
  <dc:description/>
  <cp:lastModifiedBy>Jay Fisher</cp:lastModifiedBy>
  <cp:revision>2</cp:revision>
  <dcterms:created xsi:type="dcterms:W3CDTF">2018-08-09T14:51:00Z</dcterms:created>
  <dcterms:modified xsi:type="dcterms:W3CDTF">2018-08-09T14:51:00Z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0x0101000C436297BA8C394BBC1F8442E7168AED</vt:lpwstr>
  </property>
</Properties>
</file>