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D60DB" w14:textId="4C11E698" w:rsidR="00E06D73" w:rsidRDefault="00E06D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FA38A5B" w14:textId="77777777" w:rsidR="00E06D73" w:rsidRDefault="00E06D73" w:rsidP="0057051B">
      <w:pPr>
        <w:jc w:val="center"/>
        <w:rPr>
          <w:rFonts w:ascii="Times New Roman" w:hAnsi="Times New Roman" w:cs="Times New Roman"/>
        </w:rPr>
      </w:pPr>
    </w:p>
    <w:p w14:paraId="710497BD" w14:textId="681F2B93" w:rsidR="0057051B" w:rsidRPr="0057051B" w:rsidRDefault="0057051B" w:rsidP="005705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51B">
        <w:rPr>
          <w:rFonts w:ascii="Times New Roman" w:hAnsi="Times New Roman" w:cs="Times New Roman"/>
          <w:b/>
          <w:bCs/>
          <w:sz w:val="28"/>
          <w:szCs w:val="28"/>
        </w:rPr>
        <w:t>Drug and Alcohol Policy</w:t>
      </w:r>
    </w:p>
    <w:p w14:paraId="00E60815" w14:textId="20CAAE3C" w:rsidR="0057051B" w:rsidRDefault="001922C1" w:rsidP="001922C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14:paraId="21F3FE05" w14:textId="77777777" w:rsidR="0057051B" w:rsidRDefault="0057051B" w:rsidP="005705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38E07C" w14:textId="33374751" w:rsidR="0057051B" w:rsidRDefault="0057051B" w:rsidP="0057051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Policy # 0</w:t>
      </w:r>
      <w:r w:rsidR="00FB69B5">
        <w:rPr>
          <w:rFonts w:ascii="Times New Roman" w:hAnsi="Times New Roman" w:cs="Times New Roman"/>
          <w:b/>
          <w:bCs/>
          <w:sz w:val="24"/>
          <w:szCs w:val="24"/>
        </w:rPr>
        <w:t xml:space="preserve">03 </w:t>
      </w:r>
      <w:r>
        <w:rPr>
          <w:rFonts w:ascii="Times New Roman" w:hAnsi="Times New Roman" w:cs="Times New Roman"/>
          <w:b/>
          <w:bCs/>
          <w:sz w:val="24"/>
          <w:szCs w:val="24"/>
        </w:rPr>
        <w:t>Drug and Alcohol Policy. (See form 01006a for Drug Testing Consent Form)</w:t>
      </w:r>
    </w:p>
    <w:p w14:paraId="50DA3563" w14:textId="77777777" w:rsidR="0057051B" w:rsidRDefault="0057051B" w:rsidP="005705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E60539" w14:textId="541E6323" w:rsidR="006A7655" w:rsidRDefault="0057051B" w:rsidP="00C016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Purpose: </w:t>
      </w:r>
      <w:r w:rsidR="00845DD8">
        <w:rPr>
          <w:rFonts w:ascii="Times New Roman" w:hAnsi="Times New Roman" w:cs="Times New Roman"/>
          <w:sz w:val="24"/>
          <w:szCs w:val="24"/>
        </w:rPr>
        <w:t xml:space="preserve">The </w:t>
      </w:r>
      <w:r w:rsidR="00FB69B5">
        <w:rPr>
          <w:rFonts w:ascii="Times New Roman" w:hAnsi="Times New Roman" w:cs="Times New Roman"/>
          <w:sz w:val="24"/>
          <w:szCs w:val="24"/>
        </w:rPr>
        <w:t>MRMS Research Foundation</w:t>
      </w:r>
      <w:r w:rsidR="00845DD8">
        <w:rPr>
          <w:rFonts w:ascii="Times New Roman" w:hAnsi="Times New Roman" w:cs="Times New Roman"/>
          <w:sz w:val="24"/>
          <w:szCs w:val="24"/>
        </w:rPr>
        <w:t xml:space="preserve"> has a zero </w:t>
      </w:r>
      <w:r w:rsidR="006A7655">
        <w:rPr>
          <w:rFonts w:ascii="Times New Roman" w:hAnsi="Times New Roman" w:cs="Times New Roman"/>
          <w:sz w:val="24"/>
          <w:szCs w:val="24"/>
        </w:rPr>
        <w:t xml:space="preserve">illegal </w:t>
      </w:r>
      <w:r w:rsidR="00845DD8">
        <w:rPr>
          <w:rFonts w:ascii="Times New Roman" w:hAnsi="Times New Roman" w:cs="Times New Roman"/>
          <w:sz w:val="24"/>
          <w:szCs w:val="24"/>
        </w:rPr>
        <w:t>drug and alcohol use policy in place</w:t>
      </w:r>
      <w:r w:rsidR="00E03BF7">
        <w:rPr>
          <w:rFonts w:ascii="Times New Roman" w:hAnsi="Times New Roman" w:cs="Times New Roman"/>
          <w:sz w:val="24"/>
          <w:szCs w:val="24"/>
        </w:rPr>
        <w:t>.  The purpose of this policy is to ensure all employees, volunteers, families, clients, and or third-party contractors</w:t>
      </w:r>
      <w:r w:rsidR="008040BE">
        <w:rPr>
          <w:rFonts w:ascii="Times New Roman" w:hAnsi="Times New Roman" w:cs="Times New Roman"/>
          <w:sz w:val="24"/>
          <w:szCs w:val="24"/>
        </w:rPr>
        <w:t xml:space="preserve"> remains free from </w:t>
      </w:r>
      <w:r w:rsidR="006A7655">
        <w:rPr>
          <w:rFonts w:ascii="Times New Roman" w:hAnsi="Times New Roman" w:cs="Times New Roman"/>
          <w:sz w:val="24"/>
          <w:szCs w:val="24"/>
        </w:rPr>
        <w:t xml:space="preserve">illegal </w:t>
      </w:r>
      <w:r w:rsidR="008040BE">
        <w:rPr>
          <w:rFonts w:ascii="Times New Roman" w:hAnsi="Times New Roman" w:cs="Times New Roman"/>
          <w:sz w:val="24"/>
          <w:szCs w:val="24"/>
        </w:rPr>
        <w:t xml:space="preserve">drug or alcohol use while on our premises, attending our activities, or attending client sessions.  </w:t>
      </w:r>
      <w:r w:rsidR="00FB69B5">
        <w:rPr>
          <w:rFonts w:ascii="Times New Roman" w:hAnsi="Times New Roman" w:cs="Times New Roman"/>
          <w:sz w:val="24"/>
          <w:szCs w:val="24"/>
        </w:rPr>
        <w:t>The MRMS Resear</w:t>
      </w:r>
      <w:r w:rsidR="00DC0CE0">
        <w:rPr>
          <w:rFonts w:ascii="Times New Roman" w:hAnsi="Times New Roman" w:cs="Times New Roman"/>
          <w:sz w:val="24"/>
          <w:szCs w:val="24"/>
        </w:rPr>
        <w:t>ch Foundation</w:t>
      </w:r>
      <w:r w:rsidR="008040BE">
        <w:rPr>
          <w:rFonts w:ascii="Times New Roman" w:hAnsi="Times New Roman" w:cs="Times New Roman"/>
          <w:sz w:val="24"/>
          <w:szCs w:val="24"/>
        </w:rPr>
        <w:t xml:space="preserve"> occasionally has events where drinking is permitted for our audience.  </w:t>
      </w:r>
    </w:p>
    <w:p w14:paraId="35FEE512" w14:textId="77777777" w:rsidR="006A7655" w:rsidRDefault="006A7655" w:rsidP="00C016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8016C7" w14:textId="204A4C23" w:rsidR="0057051B" w:rsidRDefault="006A7655" w:rsidP="00C016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However, </w:t>
      </w:r>
      <w:r w:rsidR="00B27101">
        <w:rPr>
          <w:rFonts w:ascii="Times New Roman" w:hAnsi="Times New Roman" w:cs="Times New Roman"/>
          <w:sz w:val="24"/>
          <w:szCs w:val="24"/>
        </w:rPr>
        <w:t>if</w:t>
      </w:r>
      <w:r w:rsidR="008040BE">
        <w:rPr>
          <w:rFonts w:ascii="Times New Roman" w:hAnsi="Times New Roman" w:cs="Times New Roman"/>
          <w:sz w:val="24"/>
          <w:szCs w:val="24"/>
        </w:rPr>
        <w:t xml:space="preserve"> </w:t>
      </w:r>
      <w:r w:rsidR="00D819A0">
        <w:rPr>
          <w:rFonts w:ascii="Times New Roman" w:hAnsi="Times New Roman" w:cs="Times New Roman"/>
          <w:sz w:val="24"/>
          <w:szCs w:val="24"/>
        </w:rPr>
        <w:t xml:space="preserve">an employee, volunteer, Executive Board Member or </w:t>
      </w:r>
      <w:r w:rsidR="00DC0CE0">
        <w:rPr>
          <w:rFonts w:ascii="Times New Roman" w:hAnsi="Times New Roman" w:cs="Times New Roman"/>
          <w:sz w:val="24"/>
          <w:szCs w:val="24"/>
        </w:rPr>
        <w:t>third-party</w:t>
      </w:r>
      <w:r w:rsidR="00D819A0">
        <w:rPr>
          <w:rFonts w:ascii="Times New Roman" w:hAnsi="Times New Roman" w:cs="Times New Roman"/>
          <w:sz w:val="24"/>
          <w:szCs w:val="24"/>
        </w:rPr>
        <w:t xml:space="preserve"> contractor is working our events, they will remain free from alcohol or drug use during working hours.  If drug or alcohol use is suspected, </w:t>
      </w:r>
      <w:r w:rsidR="002A4B40">
        <w:rPr>
          <w:rFonts w:ascii="Times New Roman" w:hAnsi="Times New Roman" w:cs="Times New Roman"/>
          <w:sz w:val="24"/>
          <w:szCs w:val="24"/>
        </w:rPr>
        <w:t xml:space="preserve">a member </w:t>
      </w:r>
      <w:r w:rsidR="00B27101">
        <w:rPr>
          <w:rFonts w:ascii="Times New Roman" w:hAnsi="Times New Roman" w:cs="Times New Roman"/>
          <w:sz w:val="24"/>
          <w:szCs w:val="24"/>
        </w:rPr>
        <w:t>of the</w:t>
      </w:r>
      <w:r w:rsidR="00DC0CE0">
        <w:rPr>
          <w:rFonts w:ascii="Times New Roman" w:hAnsi="Times New Roman" w:cs="Times New Roman"/>
          <w:sz w:val="24"/>
          <w:szCs w:val="24"/>
        </w:rPr>
        <w:t xml:space="preserve"> MRMS Research Foundation </w:t>
      </w:r>
      <w:r w:rsidR="002A4B40">
        <w:rPr>
          <w:rFonts w:ascii="Times New Roman" w:hAnsi="Times New Roman" w:cs="Times New Roman"/>
          <w:sz w:val="24"/>
          <w:szCs w:val="24"/>
        </w:rPr>
        <w:t xml:space="preserve">leadership will send the individual in for testing, and if the employee, Executive Board Members, volunteer, or third-party contractors refuse, it is grounds for immediate termination of </w:t>
      </w:r>
      <w:r w:rsidR="00C016DD">
        <w:rPr>
          <w:rFonts w:ascii="Times New Roman" w:hAnsi="Times New Roman" w:cs="Times New Roman"/>
          <w:sz w:val="24"/>
          <w:szCs w:val="24"/>
        </w:rPr>
        <w:t>paid work, employment, or contract agreements associated with our events.  The goal of th</w:t>
      </w:r>
      <w:r w:rsidR="00DC0CE0">
        <w:rPr>
          <w:rFonts w:ascii="Times New Roman" w:hAnsi="Times New Roman" w:cs="Times New Roman"/>
          <w:sz w:val="24"/>
          <w:szCs w:val="24"/>
        </w:rPr>
        <w:t>is</w:t>
      </w:r>
      <w:r w:rsidR="00C016DD">
        <w:rPr>
          <w:rFonts w:ascii="Times New Roman" w:hAnsi="Times New Roman" w:cs="Times New Roman"/>
          <w:sz w:val="24"/>
          <w:szCs w:val="24"/>
        </w:rPr>
        <w:t xml:space="preserve"> Drug and Alcohol Policy is to ensure the health and safety of everyone who is involved directly with our events, our business and our practices.  </w:t>
      </w:r>
      <w:r w:rsidR="00743F3E">
        <w:rPr>
          <w:rFonts w:ascii="Times New Roman" w:hAnsi="Times New Roman" w:cs="Times New Roman"/>
          <w:sz w:val="24"/>
          <w:szCs w:val="24"/>
        </w:rPr>
        <w:t xml:space="preserve">The MRMS Research Foundation </w:t>
      </w:r>
      <w:r w:rsidR="00462048">
        <w:rPr>
          <w:rFonts w:ascii="Times New Roman" w:hAnsi="Times New Roman" w:cs="Times New Roman"/>
          <w:sz w:val="24"/>
          <w:szCs w:val="24"/>
        </w:rPr>
        <w:t>also discourages non-</w:t>
      </w:r>
      <w:r w:rsidR="00B27101">
        <w:rPr>
          <w:rFonts w:ascii="Times New Roman" w:hAnsi="Times New Roman" w:cs="Times New Roman"/>
          <w:sz w:val="24"/>
          <w:szCs w:val="24"/>
        </w:rPr>
        <w:t>work-related</w:t>
      </w:r>
      <w:r w:rsidR="00462048">
        <w:rPr>
          <w:rFonts w:ascii="Times New Roman" w:hAnsi="Times New Roman" w:cs="Times New Roman"/>
          <w:sz w:val="24"/>
          <w:szCs w:val="24"/>
        </w:rPr>
        <w:t xml:space="preserve"> illegal drug and alcohol abus</w:t>
      </w:r>
      <w:r w:rsidR="00457406">
        <w:rPr>
          <w:rFonts w:ascii="Times New Roman" w:hAnsi="Times New Roman" w:cs="Times New Roman"/>
          <w:sz w:val="24"/>
          <w:szCs w:val="24"/>
        </w:rPr>
        <w:t xml:space="preserve">e and takes matters of illegal drug and alcohol abuse seriously.  </w:t>
      </w:r>
      <w:r w:rsidR="0046204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441BF4" w14:textId="77777777" w:rsidR="00537C33" w:rsidRDefault="00537C33" w:rsidP="00C016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81DD80" w14:textId="175B7479" w:rsidR="00537C33" w:rsidRDefault="00537C33" w:rsidP="00C016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Definitions of Illegal Drugs:  Any illegal drug such as marijuana, cocaine, methamphetamines, </w:t>
      </w:r>
      <w:r w:rsidR="003C7571">
        <w:rPr>
          <w:rFonts w:ascii="Times New Roman" w:hAnsi="Times New Roman" w:cs="Times New Roman"/>
          <w:sz w:val="24"/>
          <w:szCs w:val="24"/>
        </w:rPr>
        <w:t xml:space="preserve">non-prescription drugs, or any drug listed as illegal by the State of </w:t>
      </w:r>
      <w:r w:rsidR="00743F3E">
        <w:rPr>
          <w:rFonts w:ascii="Times New Roman" w:hAnsi="Times New Roman" w:cs="Times New Roman"/>
          <w:sz w:val="24"/>
          <w:szCs w:val="24"/>
        </w:rPr>
        <w:t>Minnesota</w:t>
      </w:r>
      <w:r w:rsidR="003C7571">
        <w:rPr>
          <w:rFonts w:ascii="Times New Roman" w:hAnsi="Times New Roman" w:cs="Times New Roman"/>
          <w:sz w:val="24"/>
          <w:szCs w:val="24"/>
        </w:rPr>
        <w:t xml:space="preserve">, or the Federal Government.  </w:t>
      </w:r>
    </w:p>
    <w:p w14:paraId="48672EF8" w14:textId="77777777" w:rsidR="001E2E6B" w:rsidRDefault="001E2E6B" w:rsidP="00C016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8FB76C" w14:textId="5FD58B73" w:rsidR="001E2E6B" w:rsidRDefault="001E2E6B" w:rsidP="00C016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 of Alcohol: Any substance liquid, gel, or solid that contains alcohol</w:t>
      </w:r>
      <w:r w:rsidR="009D28B4">
        <w:rPr>
          <w:rFonts w:ascii="Times New Roman" w:hAnsi="Times New Roman" w:cs="Times New Roman"/>
          <w:sz w:val="24"/>
          <w:szCs w:val="24"/>
        </w:rPr>
        <w:t xml:space="preserve">, and of which you have to be 21 to purchase with a legal state I.D. Card.  </w:t>
      </w:r>
    </w:p>
    <w:p w14:paraId="0C83E902" w14:textId="77777777" w:rsidR="009D28B4" w:rsidRDefault="009D28B4" w:rsidP="00C016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D080AE" w14:textId="71359BF8" w:rsidR="00D362B3" w:rsidRDefault="009D28B4" w:rsidP="00C016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Employees, volunteers, </w:t>
      </w:r>
      <w:r w:rsidR="00911C48">
        <w:rPr>
          <w:rFonts w:ascii="Times New Roman" w:hAnsi="Times New Roman" w:cs="Times New Roman"/>
          <w:sz w:val="24"/>
          <w:szCs w:val="24"/>
        </w:rPr>
        <w:t>Executive Board Members are expected and required to report to work on time, whether paid or unpaid</w:t>
      </w:r>
      <w:r w:rsidR="007A0646">
        <w:rPr>
          <w:rFonts w:ascii="Times New Roman" w:hAnsi="Times New Roman" w:cs="Times New Roman"/>
          <w:sz w:val="24"/>
          <w:szCs w:val="24"/>
        </w:rPr>
        <w:t xml:space="preserve"> (if designated to work at one of our events or help with the clinics on any property owned or leased by the </w:t>
      </w:r>
      <w:r w:rsidR="00012DC0">
        <w:rPr>
          <w:rFonts w:ascii="Times New Roman" w:hAnsi="Times New Roman" w:cs="Times New Roman"/>
          <w:sz w:val="24"/>
          <w:szCs w:val="24"/>
        </w:rPr>
        <w:t>MRMS Research Foundation), in</w:t>
      </w:r>
      <w:r w:rsidR="008807AE">
        <w:rPr>
          <w:rFonts w:ascii="Times New Roman" w:hAnsi="Times New Roman" w:cs="Times New Roman"/>
          <w:sz w:val="24"/>
          <w:szCs w:val="24"/>
        </w:rPr>
        <w:t xml:space="preserve"> appropriate mental and physical condition for work. </w:t>
      </w:r>
      <w:r w:rsidR="00A04B42">
        <w:rPr>
          <w:rFonts w:ascii="Times New Roman" w:hAnsi="Times New Roman" w:cs="Times New Roman"/>
          <w:sz w:val="24"/>
          <w:szCs w:val="24"/>
        </w:rPr>
        <w:t>It is our intent and obligation to our community and clients that we provide a safe and healthy work environment free from illegal drugs</w:t>
      </w:r>
      <w:r w:rsidR="00D362B3">
        <w:rPr>
          <w:rFonts w:ascii="Times New Roman" w:hAnsi="Times New Roman" w:cs="Times New Roman"/>
          <w:sz w:val="24"/>
          <w:szCs w:val="24"/>
        </w:rPr>
        <w:t xml:space="preserve">, non-prescription drugs and alcohol use/abuse.  The </w:t>
      </w:r>
      <w:r w:rsidR="00012DC0">
        <w:rPr>
          <w:rFonts w:ascii="Times New Roman" w:hAnsi="Times New Roman" w:cs="Times New Roman"/>
          <w:sz w:val="24"/>
          <w:szCs w:val="24"/>
        </w:rPr>
        <w:t>MRMS Research Foundation</w:t>
      </w:r>
      <w:r w:rsidR="00D362B3">
        <w:rPr>
          <w:rFonts w:ascii="Times New Roman" w:hAnsi="Times New Roman" w:cs="Times New Roman"/>
          <w:sz w:val="24"/>
          <w:szCs w:val="24"/>
        </w:rPr>
        <w:t xml:space="preserve"> reserves the right to require/demand drug or alcohol testing of any employee, Executive Board Member, volunteer, or </w:t>
      </w:r>
      <w:r w:rsidR="00012DC0">
        <w:rPr>
          <w:rFonts w:ascii="Times New Roman" w:hAnsi="Times New Roman" w:cs="Times New Roman"/>
          <w:sz w:val="24"/>
          <w:szCs w:val="24"/>
        </w:rPr>
        <w:t>third-party</w:t>
      </w:r>
      <w:r w:rsidR="00D362B3">
        <w:rPr>
          <w:rFonts w:ascii="Times New Roman" w:hAnsi="Times New Roman" w:cs="Times New Roman"/>
          <w:sz w:val="24"/>
          <w:szCs w:val="24"/>
        </w:rPr>
        <w:t xml:space="preserve"> contractor</w:t>
      </w:r>
      <w:r w:rsidR="003965BF">
        <w:rPr>
          <w:rFonts w:ascii="Times New Roman" w:hAnsi="Times New Roman" w:cs="Times New Roman"/>
          <w:sz w:val="24"/>
          <w:szCs w:val="24"/>
        </w:rPr>
        <w:t xml:space="preserve"> based upon reasonable suspicion.  </w:t>
      </w:r>
    </w:p>
    <w:p w14:paraId="51F5DE66" w14:textId="77777777" w:rsidR="003965BF" w:rsidRDefault="003965BF" w:rsidP="00C016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4B178A" w14:textId="797DBA03" w:rsidR="003965BF" w:rsidRDefault="003965BF" w:rsidP="00C016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Reasonable Suspicion is defined as:  </w:t>
      </w:r>
      <w:r w:rsidR="00B568C2">
        <w:rPr>
          <w:rFonts w:ascii="Times New Roman" w:hAnsi="Times New Roman" w:cs="Times New Roman"/>
          <w:sz w:val="24"/>
          <w:szCs w:val="24"/>
        </w:rPr>
        <w:t xml:space="preserve">Physical evidence of use, involvement in an accident while on </w:t>
      </w:r>
      <w:r w:rsidR="007F67B9">
        <w:rPr>
          <w:rFonts w:ascii="Times New Roman" w:hAnsi="Times New Roman" w:cs="Times New Roman"/>
          <w:sz w:val="24"/>
          <w:szCs w:val="24"/>
        </w:rPr>
        <w:t>MRMS Research Foundation Property or</w:t>
      </w:r>
      <w:r w:rsidR="00B568C2">
        <w:rPr>
          <w:rFonts w:ascii="Times New Roman" w:hAnsi="Times New Roman" w:cs="Times New Roman"/>
          <w:sz w:val="24"/>
          <w:szCs w:val="24"/>
        </w:rPr>
        <w:t xml:space="preserve"> using a</w:t>
      </w:r>
      <w:r w:rsidR="007F67B9">
        <w:rPr>
          <w:rFonts w:ascii="Times New Roman" w:hAnsi="Times New Roman" w:cs="Times New Roman"/>
          <w:sz w:val="24"/>
          <w:szCs w:val="24"/>
        </w:rPr>
        <w:t>n MRMS Research Foundation</w:t>
      </w:r>
      <w:r w:rsidR="00B568C2">
        <w:rPr>
          <w:rFonts w:ascii="Times New Roman" w:hAnsi="Times New Roman" w:cs="Times New Roman"/>
          <w:sz w:val="24"/>
          <w:szCs w:val="24"/>
        </w:rPr>
        <w:t xml:space="preserve"> assigned vehicle or equipment on or off property, </w:t>
      </w:r>
      <w:r w:rsidR="007A17CA">
        <w:rPr>
          <w:rFonts w:ascii="Times New Roman" w:hAnsi="Times New Roman" w:cs="Times New Roman"/>
          <w:sz w:val="24"/>
          <w:szCs w:val="24"/>
        </w:rPr>
        <w:t xml:space="preserve">a substantial drop in work performance or increase in safety violations.  Failure to submit to the demanded drug or alcohol testing will result in immediate termination of </w:t>
      </w:r>
      <w:r w:rsidR="0088527A">
        <w:rPr>
          <w:rFonts w:ascii="Times New Roman" w:hAnsi="Times New Roman" w:cs="Times New Roman"/>
          <w:sz w:val="24"/>
          <w:szCs w:val="24"/>
        </w:rPr>
        <w:t xml:space="preserve">MRMS </w:t>
      </w:r>
      <w:r w:rsidR="007A17CA">
        <w:rPr>
          <w:rFonts w:ascii="Times New Roman" w:hAnsi="Times New Roman" w:cs="Times New Roman"/>
          <w:sz w:val="24"/>
          <w:szCs w:val="24"/>
        </w:rPr>
        <w:t xml:space="preserve">Associated duties, volunteer duties, employment, or </w:t>
      </w:r>
      <w:r w:rsidR="00161588">
        <w:rPr>
          <w:rFonts w:ascii="Times New Roman" w:hAnsi="Times New Roman" w:cs="Times New Roman"/>
          <w:sz w:val="24"/>
          <w:szCs w:val="24"/>
        </w:rPr>
        <w:t xml:space="preserve">dissolution of third-party contracts of services provided to </w:t>
      </w:r>
      <w:r w:rsidR="0088527A">
        <w:rPr>
          <w:rFonts w:ascii="Times New Roman" w:hAnsi="Times New Roman" w:cs="Times New Roman"/>
          <w:sz w:val="24"/>
          <w:szCs w:val="24"/>
        </w:rPr>
        <w:t>MRMS</w:t>
      </w:r>
      <w:r w:rsidR="00161588">
        <w:rPr>
          <w:rFonts w:ascii="Times New Roman" w:hAnsi="Times New Roman" w:cs="Times New Roman"/>
          <w:sz w:val="24"/>
          <w:szCs w:val="24"/>
        </w:rPr>
        <w:t xml:space="preserve">-related events.  </w:t>
      </w:r>
    </w:p>
    <w:p w14:paraId="06D620A5" w14:textId="77777777" w:rsidR="009178A4" w:rsidRDefault="009178A4" w:rsidP="00C016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FDE430" w14:textId="15226991" w:rsidR="001B7039" w:rsidRDefault="009178A4" w:rsidP="00C016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Company (</w:t>
      </w:r>
      <w:r w:rsidR="00D102BA">
        <w:rPr>
          <w:rFonts w:ascii="Times New Roman" w:hAnsi="Times New Roman" w:cs="Times New Roman"/>
          <w:sz w:val="24"/>
          <w:szCs w:val="24"/>
        </w:rPr>
        <w:t>MRMS Research Foundation</w:t>
      </w:r>
      <w:r>
        <w:rPr>
          <w:rFonts w:ascii="Times New Roman" w:hAnsi="Times New Roman" w:cs="Times New Roman"/>
          <w:sz w:val="24"/>
          <w:szCs w:val="24"/>
        </w:rPr>
        <w:t xml:space="preserve">) also suggests using extreme caution with the use of over-the counter medications which can hinder or limit your safety and work performance.  </w:t>
      </w:r>
      <w:r w:rsidR="001B7039">
        <w:rPr>
          <w:rFonts w:ascii="Times New Roman" w:hAnsi="Times New Roman" w:cs="Times New Roman"/>
          <w:sz w:val="24"/>
          <w:szCs w:val="24"/>
        </w:rPr>
        <w:t xml:space="preserve">Please inform your supervisor immediately if you have been prescribed any medications that could impact your safety or work performance at </w:t>
      </w:r>
      <w:r w:rsidR="00D102BA">
        <w:rPr>
          <w:rFonts w:ascii="Times New Roman" w:hAnsi="Times New Roman" w:cs="Times New Roman"/>
          <w:sz w:val="24"/>
          <w:szCs w:val="24"/>
        </w:rPr>
        <w:t>MRMS</w:t>
      </w:r>
      <w:r w:rsidR="001B7039">
        <w:rPr>
          <w:rFonts w:ascii="Times New Roman" w:hAnsi="Times New Roman" w:cs="Times New Roman"/>
          <w:sz w:val="24"/>
          <w:szCs w:val="24"/>
        </w:rPr>
        <w:t xml:space="preserve"> facilities, events, or while on </w:t>
      </w:r>
      <w:r w:rsidR="00D102BA">
        <w:rPr>
          <w:rFonts w:ascii="Times New Roman" w:hAnsi="Times New Roman" w:cs="Times New Roman"/>
          <w:sz w:val="24"/>
          <w:szCs w:val="24"/>
        </w:rPr>
        <w:t xml:space="preserve">MRMS </w:t>
      </w:r>
      <w:r w:rsidR="00762183">
        <w:rPr>
          <w:rFonts w:ascii="Times New Roman" w:hAnsi="Times New Roman" w:cs="Times New Roman"/>
          <w:sz w:val="24"/>
          <w:szCs w:val="24"/>
        </w:rPr>
        <w:t>owned or leased property</w:t>
      </w:r>
      <w:r w:rsidR="001B7039">
        <w:rPr>
          <w:rFonts w:ascii="Times New Roman" w:hAnsi="Times New Roman" w:cs="Times New Roman"/>
          <w:sz w:val="24"/>
          <w:szCs w:val="24"/>
        </w:rPr>
        <w:t>.  Employees MUST report any drug or alcohol-related violations</w:t>
      </w:r>
      <w:r w:rsidR="004A6A2D">
        <w:rPr>
          <w:rFonts w:ascii="Times New Roman" w:hAnsi="Times New Roman" w:cs="Times New Roman"/>
          <w:sz w:val="24"/>
          <w:szCs w:val="24"/>
        </w:rPr>
        <w:t xml:space="preserve"> or convictions on or off premises,</w:t>
      </w:r>
      <w:r w:rsidR="001B7039">
        <w:rPr>
          <w:rFonts w:ascii="Times New Roman" w:hAnsi="Times New Roman" w:cs="Times New Roman"/>
          <w:sz w:val="24"/>
          <w:szCs w:val="24"/>
        </w:rPr>
        <w:t xml:space="preserve"> immediately to their supervisor or event manager.  </w:t>
      </w:r>
      <w:r w:rsidR="004A6A2D">
        <w:rPr>
          <w:rFonts w:ascii="Times New Roman" w:hAnsi="Times New Roman" w:cs="Times New Roman"/>
          <w:sz w:val="24"/>
          <w:szCs w:val="24"/>
        </w:rPr>
        <w:t xml:space="preserve">(Within 1 business day during normal business hours, or within 2 business days if the incident occurred over a weekend or holiday).  </w:t>
      </w:r>
    </w:p>
    <w:p w14:paraId="6B5FAF5B" w14:textId="77777777" w:rsidR="00774524" w:rsidRDefault="00774524" w:rsidP="00C016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F36966" w14:textId="6377D725" w:rsidR="00774524" w:rsidRDefault="00774524" w:rsidP="00C016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62183">
        <w:rPr>
          <w:rFonts w:ascii="Times New Roman" w:hAnsi="Times New Roman" w:cs="Times New Roman"/>
          <w:sz w:val="24"/>
          <w:szCs w:val="24"/>
        </w:rPr>
        <w:t>MRMS Research Foundation</w:t>
      </w:r>
      <w:r>
        <w:rPr>
          <w:rFonts w:ascii="Times New Roman" w:hAnsi="Times New Roman" w:cs="Times New Roman"/>
          <w:sz w:val="24"/>
          <w:szCs w:val="24"/>
        </w:rPr>
        <w:t xml:space="preserve"> will do everything reasonably possible to help employees, Executive Board Members, volunteers, or third-party contractors seek rehabilitation for drug or alcohol abuse.  Work duties may change due to safety, but if an employee makes a conscientious effort to seek treatment or rehabilitation </w:t>
      </w:r>
      <w:r w:rsidR="00FA6376">
        <w:rPr>
          <w:rFonts w:ascii="Times New Roman" w:hAnsi="Times New Roman" w:cs="Times New Roman"/>
          <w:sz w:val="24"/>
          <w:szCs w:val="24"/>
        </w:rPr>
        <w:t xml:space="preserve">they will not be terminated.  A conscious lapse in treatment or rehabilitative measures will result in termination due to safety issues and concerns.  </w:t>
      </w:r>
    </w:p>
    <w:p w14:paraId="6D2301A9" w14:textId="77777777" w:rsidR="00881C51" w:rsidRDefault="00881C51" w:rsidP="00C016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9DBAB5" w14:textId="148F0262" w:rsidR="00881C51" w:rsidRDefault="00881C51" w:rsidP="00C016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Employee agreement on this drug and alcohol policy: </w:t>
      </w:r>
    </w:p>
    <w:p w14:paraId="3A63665A" w14:textId="77777777" w:rsidR="00881C51" w:rsidRDefault="00881C51" w:rsidP="00C016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8A5987" w14:textId="79FAF623" w:rsidR="00881C51" w:rsidRDefault="00881C51" w:rsidP="00C016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read, understand, and agree to comply with the foregoing policies, procedures, rules, and conditions. </w:t>
      </w:r>
      <w:r w:rsidR="00B4272D">
        <w:rPr>
          <w:rFonts w:ascii="Times New Roman" w:hAnsi="Times New Roman" w:cs="Times New Roman"/>
          <w:sz w:val="24"/>
          <w:szCs w:val="24"/>
        </w:rPr>
        <w:t xml:space="preserve">I am aware that violation of these guidelines will result in disciplinary measures or direct termination of my employment, duties, or contract of services, </w:t>
      </w:r>
      <w:r w:rsidR="00AB3B96">
        <w:rPr>
          <w:rFonts w:ascii="Times New Roman" w:hAnsi="Times New Roman" w:cs="Times New Roman"/>
          <w:sz w:val="24"/>
          <w:szCs w:val="24"/>
        </w:rPr>
        <w:t xml:space="preserve">legal action, and criminal liability.  I further understand that I have a responsibility to uphold the mission, vision, and values of the </w:t>
      </w:r>
      <w:r w:rsidR="00EE2FEF">
        <w:rPr>
          <w:rFonts w:ascii="Times New Roman" w:hAnsi="Times New Roman" w:cs="Times New Roman"/>
          <w:sz w:val="24"/>
          <w:szCs w:val="24"/>
        </w:rPr>
        <w:t>MRMS Research Foundation</w:t>
      </w:r>
      <w:r w:rsidR="00D4792B">
        <w:rPr>
          <w:rFonts w:ascii="Times New Roman" w:hAnsi="Times New Roman" w:cs="Times New Roman"/>
          <w:sz w:val="24"/>
          <w:szCs w:val="24"/>
        </w:rPr>
        <w:t xml:space="preserve">, and adhere to the culture, ethics, and rules of employment, volunteerism, and community service through positive representation of my role(s).  </w:t>
      </w:r>
      <w:r w:rsidR="00462814">
        <w:rPr>
          <w:rFonts w:ascii="Times New Roman" w:hAnsi="Times New Roman" w:cs="Times New Roman"/>
          <w:sz w:val="24"/>
          <w:szCs w:val="24"/>
        </w:rPr>
        <w:t xml:space="preserve">Furthermore, I understand that this policy can be amended at any time. </w:t>
      </w:r>
    </w:p>
    <w:p w14:paraId="46C673F2" w14:textId="77777777" w:rsidR="00462814" w:rsidRDefault="00462814" w:rsidP="00C016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149A1F" w14:textId="527EDA33" w:rsidR="00462814" w:rsidRDefault="00462814" w:rsidP="00C016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Employee, Executive Board Member, Volunteer, </w:t>
      </w:r>
      <w:r w:rsidR="00071D20">
        <w:rPr>
          <w:rFonts w:ascii="Times New Roman" w:hAnsi="Times New Roman" w:cs="Times New Roman"/>
          <w:sz w:val="24"/>
          <w:szCs w:val="24"/>
        </w:rPr>
        <w:t>Client, Third-Party Contractor Name: (Please Print Clearly): ___________________________________________________________</w:t>
      </w:r>
    </w:p>
    <w:p w14:paraId="1D4B3635" w14:textId="77777777" w:rsidR="00071D20" w:rsidRDefault="00071D20" w:rsidP="00C016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B78D38" w14:textId="5A915C32" w:rsidR="00071D20" w:rsidRDefault="00071D20" w:rsidP="00C016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Employee, Executive Board Member, Volunteer, Client, Third-Party Contractor Signature: </w:t>
      </w:r>
    </w:p>
    <w:p w14:paraId="0C3CE193" w14:textId="77777777" w:rsidR="00157054" w:rsidRDefault="00157054" w:rsidP="00C016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7ECE11" w14:textId="73FD2853" w:rsidR="00071D20" w:rsidRDefault="00071D20" w:rsidP="00C016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 Date: _____/_____/_____</w:t>
      </w:r>
    </w:p>
    <w:p w14:paraId="6E61AECC" w14:textId="77777777" w:rsidR="00157054" w:rsidRDefault="00157054" w:rsidP="00C016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8FEFF5" w14:textId="6CE317FE" w:rsidR="00157054" w:rsidRDefault="00EE2FEF" w:rsidP="00C016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MRMS</w:t>
      </w:r>
      <w:r w:rsidR="00157054">
        <w:rPr>
          <w:rFonts w:ascii="Times New Roman" w:hAnsi="Times New Roman" w:cs="Times New Roman"/>
          <w:sz w:val="24"/>
          <w:szCs w:val="24"/>
        </w:rPr>
        <w:t xml:space="preserve"> Management (Name) ________________________________________________</w:t>
      </w:r>
    </w:p>
    <w:p w14:paraId="45EBA177" w14:textId="3BCB4544" w:rsidR="00157054" w:rsidRPr="00845DD8" w:rsidRDefault="00EE2FEF" w:rsidP="00C016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MRMS </w:t>
      </w:r>
      <w:r w:rsidR="00157054">
        <w:rPr>
          <w:rFonts w:ascii="Times New Roman" w:hAnsi="Times New Roman" w:cs="Times New Roman"/>
          <w:sz w:val="24"/>
          <w:szCs w:val="24"/>
        </w:rPr>
        <w:t>Management Signature: ___________________________ Date: ____/____/____</w:t>
      </w:r>
    </w:p>
    <w:p w14:paraId="3076B3F7" w14:textId="77777777" w:rsidR="00D75281" w:rsidRDefault="00D75281" w:rsidP="0057051B">
      <w:pPr>
        <w:rPr>
          <w:rFonts w:ascii="Times New Roman" w:hAnsi="Times New Roman" w:cs="Times New Roman"/>
          <w:sz w:val="24"/>
          <w:szCs w:val="24"/>
        </w:rPr>
      </w:pPr>
    </w:p>
    <w:p w14:paraId="392428C3" w14:textId="1E976126" w:rsidR="006A7655" w:rsidRDefault="00FE3175" w:rsidP="005705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questions relating to this policy should contact: </w:t>
      </w:r>
    </w:p>
    <w:p w14:paraId="27291254" w14:textId="2C160EE0" w:rsidR="0057051B" w:rsidRPr="00B05646" w:rsidRDefault="00FE3175" w:rsidP="005705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Tracy Diefenbach, MRMS Founder, Clinician </w:t>
      </w:r>
      <w:r>
        <w:rPr>
          <w:rFonts w:ascii="Times New Roman" w:hAnsi="Times New Roman" w:cs="Times New Roman"/>
          <w:sz w:val="24"/>
          <w:szCs w:val="24"/>
        </w:rPr>
        <w:br/>
        <w:t>President of Operations, Research, and Program Development</w:t>
      </w:r>
      <w:r>
        <w:rPr>
          <w:rFonts w:ascii="Times New Roman" w:hAnsi="Times New Roman" w:cs="Times New Roman"/>
          <w:sz w:val="24"/>
          <w:szCs w:val="24"/>
        </w:rPr>
        <w:br/>
      </w:r>
      <w:r w:rsidR="008504CD">
        <w:rPr>
          <w:rFonts w:ascii="Times New Roman" w:hAnsi="Times New Roman" w:cs="Times New Roman"/>
          <w:sz w:val="24"/>
          <w:szCs w:val="24"/>
        </w:rPr>
        <w:t>MRMS Research Foundation</w:t>
      </w:r>
      <w:r w:rsidR="008504CD">
        <w:rPr>
          <w:rFonts w:ascii="Times New Roman" w:hAnsi="Times New Roman" w:cs="Times New Roman"/>
          <w:sz w:val="24"/>
          <w:szCs w:val="24"/>
        </w:rPr>
        <w:br/>
      </w:r>
      <w:hyperlink r:id="rId6" w:history="1">
        <w:r w:rsidR="008504CD" w:rsidRPr="00DA1D66">
          <w:rPr>
            <w:rStyle w:val="Hyperlink"/>
            <w:rFonts w:ascii="Times New Roman" w:hAnsi="Times New Roman" w:cs="Times New Roman"/>
            <w:sz w:val="24"/>
            <w:szCs w:val="24"/>
          </w:rPr>
          <w:t>MRMSResearchFoundation@gmail.com</w:t>
        </w:r>
      </w:hyperlink>
      <w:r w:rsidR="008504C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7051B" w:rsidRPr="00B05646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CB74C" w14:textId="77777777" w:rsidR="00B800ED" w:rsidRDefault="00B800ED" w:rsidP="00080457">
      <w:r>
        <w:separator/>
      </w:r>
    </w:p>
  </w:endnote>
  <w:endnote w:type="continuationSeparator" w:id="0">
    <w:p w14:paraId="6441EEC2" w14:textId="77777777" w:rsidR="00B800ED" w:rsidRDefault="00B800ED" w:rsidP="0008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7AAE1" w14:textId="77777777" w:rsidR="00B800ED" w:rsidRDefault="00B800ED" w:rsidP="00080457">
      <w:r>
        <w:separator/>
      </w:r>
    </w:p>
  </w:footnote>
  <w:footnote w:type="continuationSeparator" w:id="0">
    <w:p w14:paraId="59E67A61" w14:textId="77777777" w:rsidR="00B800ED" w:rsidRDefault="00B800ED" w:rsidP="00080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25997877"/>
      <w:docPartObj>
        <w:docPartGallery w:val="Page Numbers (Top of Page)"/>
        <w:docPartUnique/>
      </w:docPartObj>
    </w:sdtPr>
    <w:sdtContent>
      <w:p w14:paraId="28A3A2C6" w14:textId="5A0DCCAD" w:rsidR="00E06D73" w:rsidRDefault="00E06D73" w:rsidP="001F25A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CDFD6F" w14:textId="77777777" w:rsidR="00080457" w:rsidRDefault="00080457" w:rsidP="00E06D7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77103213"/>
      <w:docPartObj>
        <w:docPartGallery w:val="Page Numbers (Top of Page)"/>
        <w:docPartUnique/>
      </w:docPartObj>
    </w:sdtPr>
    <w:sdtContent>
      <w:p w14:paraId="4A6AA79F" w14:textId="57A54972" w:rsidR="00E06D73" w:rsidRDefault="00E06D73" w:rsidP="001F25A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705F34A" w14:textId="792CADE9" w:rsidR="00080457" w:rsidRPr="00080457" w:rsidRDefault="00080457" w:rsidP="00E06D73">
    <w:pPr>
      <w:pStyle w:val="Header"/>
      <w:ind w:right="36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DTOM Drug and Alcohol Policy_01006_Updated_202</w:t>
    </w:r>
    <w:r w:rsidR="00557F2E">
      <w:rPr>
        <w:rFonts w:ascii="Times New Roman" w:hAnsi="Times New Roman" w:cs="Times New Roman"/>
      </w:rPr>
      <w:t>4_2025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57"/>
    <w:rsid w:val="00012DC0"/>
    <w:rsid w:val="00071D20"/>
    <w:rsid w:val="00080457"/>
    <w:rsid w:val="00157054"/>
    <w:rsid w:val="00161588"/>
    <w:rsid w:val="001922C1"/>
    <w:rsid w:val="001B7039"/>
    <w:rsid w:val="001E2E6B"/>
    <w:rsid w:val="002A4B40"/>
    <w:rsid w:val="00377A23"/>
    <w:rsid w:val="003965BF"/>
    <w:rsid w:val="003C7571"/>
    <w:rsid w:val="00457406"/>
    <w:rsid w:val="00462048"/>
    <w:rsid w:val="00462814"/>
    <w:rsid w:val="004A6A2D"/>
    <w:rsid w:val="00537C33"/>
    <w:rsid w:val="00557F2E"/>
    <w:rsid w:val="0057051B"/>
    <w:rsid w:val="006A7655"/>
    <w:rsid w:val="00743F3E"/>
    <w:rsid w:val="00762183"/>
    <w:rsid w:val="00774524"/>
    <w:rsid w:val="007A0646"/>
    <w:rsid w:val="007A17CA"/>
    <w:rsid w:val="007F67B9"/>
    <w:rsid w:val="008040BE"/>
    <w:rsid w:val="00845DD8"/>
    <w:rsid w:val="008504CD"/>
    <w:rsid w:val="008807AE"/>
    <w:rsid w:val="00881C51"/>
    <w:rsid w:val="0088527A"/>
    <w:rsid w:val="00911C48"/>
    <w:rsid w:val="009178A4"/>
    <w:rsid w:val="009D28B4"/>
    <w:rsid w:val="00A04B42"/>
    <w:rsid w:val="00AB3B96"/>
    <w:rsid w:val="00B05646"/>
    <w:rsid w:val="00B27101"/>
    <w:rsid w:val="00B4272D"/>
    <w:rsid w:val="00B568C2"/>
    <w:rsid w:val="00B800ED"/>
    <w:rsid w:val="00C016DD"/>
    <w:rsid w:val="00D102BA"/>
    <w:rsid w:val="00D362B3"/>
    <w:rsid w:val="00D4792B"/>
    <w:rsid w:val="00D75281"/>
    <w:rsid w:val="00D819A0"/>
    <w:rsid w:val="00DC0CE0"/>
    <w:rsid w:val="00E03BF7"/>
    <w:rsid w:val="00E06D73"/>
    <w:rsid w:val="00EE2FEF"/>
    <w:rsid w:val="00FA6376"/>
    <w:rsid w:val="00FB69B5"/>
    <w:rsid w:val="00FE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8C621D"/>
  <w15:chartTrackingRefBased/>
  <w15:docId w15:val="{95CA0FE2-CAE6-CF4B-AACA-75F49B29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4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457"/>
  </w:style>
  <w:style w:type="paragraph" w:styleId="Footer">
    <w:name w:val="footer"/>
    <w:basedOn w:val="Normal"/>
    <w:link w:val="FooterChar"/>
    <w:uiPriority w:val="99"/>
    <w:unhideWhenUsed/>
    <w:rsid w:val="00080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457"/>
  </w:style>
  <w:style w:type="character" w:styleId="PageNumber">
    <w:name w:val="page number"/>
    <w:basedOn w:val="DefaultParagraphFont"/>
    <w:uiPriority w:val="99"/>
    <w:semiHidden/>
    <w:unhideWhenUsed/>
    <w:rsid w:val="00E06D73"/>
  </w:style>
  <w:style w:type="character" w:styleId="Hyperlink">
    <w:name w:val="Hyperlink"/>
    <w:basedOn w:val="DefaultParagraphFont"/>
    <w:uiPriority w:val="99"/>
    <w:unhideWhenUsed/>
    <w:rsid w:val="008504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MSResearchFoundation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857</Words>
  <Characters>4887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Diefenbach</dc:creator>
  <cp:keywords/>
  <dc:description/>
  <cp:lastModifiedBy>Tracy Kane</cp:lastModifiedBy>
  <cp:revision>15</cp:revision>
  <dcterms:created xsi:type="dcterms:W3CDTF">2023-03-24T20:24:00Z</dcterms:created>
  <dcterms:modified xsi:type="dcterms:W3CDTF">2024-12-16T14:48:00Z</dcterms:modified>
</cp:coreProperties>
</file>