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j25tkycvpurb" w:id="0"/>
      <w:bookmarkEnd w:id="0"/>
      <w:r w:rsidDel="00000000" w:rsidR="00000000" w:rsidRPr="00000000">
        <w:rPr>
          <w:rtl w:val="0"/>
        </w:rPr>
      </w:r>
    </w:p>
    <w:p w:rsidR="00000000" w:rsidDel="00000000" w:rsidP="00000000" w:rsidRDefault="00000000" w:rsidRPr="00000000" w14:paraId="00000002">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240" w:before="480" w:line="349.09090909090907" w:lineRule="auto"/>
        <w:rPr>
          <w:rFonts w:ascii="Roboto" w:cs="Roboto" w:eastAsia="Roboto" w:hAnsi="Roboto"/>
          <w:color w:val="0f1115"/>
          <w:sz w:val="24"/>
          <w:szCs w:val="24"/>
        </w:rPr>
      </w:pPr>
      <w:bookmarkStart w:colFirst="0" w:colLast="0" w:name="_15h7mx4ycdla" w:id="1"/>
      <w:bookmarkEnd w:id="1"/>
      <w:r w:rsidDel="00000000" w:rsidR="00000000" w:rsidRPr="00000000">
        <w:rPr>
          <w:rFonts w:ascii="Roboto" w:cs="Roboto" w:eastAsia="Roboto" w:hAnsi="Roboto"/>
          <w:b w:val="1"/>
          <w:bCs w:val="1"/>
          <w:color w:val="0f1115"/>
          <w:sz w:val="33"/>
          <w:szCs w:val="33"/>
          <w:rtl w:val="0"/>
        </w:rPr>
        <w:t xml:space="preserve">Imagine if your team actually </w:t>
      </w:r>
      <w:r w:rsidDel="00000000" w:rsidR="00000000" w:rsidRPr="00000000">
        <w:rPr>
          <w:rFonts w:ascii="Roboto" w:cs="Roboto" w:eastAsia="Roboto" w:hAnsi="Roboto"/>
          <w:b w:val="1"/>
          <w:bCs w:val="1"/>
          <w:i w:val="1"/>
          <w:iCs w:val="1"/>
          <w:color w:val="0f1115"/>
          <w:sz w:val="33"/>
          <w:szCs w:val="33"/>
          <w:rtl w:val="0"/>
        </w:rPr>
        <w:t xml:space="preserve">remembered</w:t>
      </w:r>
      <w:r w:rsidDel="00000000" w:rsidR="00000000" w:rsidRPr="00000000">
        <w:rPr>
          <w:rFonts w:ascii="Roboto" w:cs="Roboto" w:eastAsia="Roboto" w:hAnsi="Roboto"/>
          <w:b w:val="1"/>
          <w:bCs w:val="1"/>
          <w:color w:val="0f1115"/>
          <w:sz w:val="33"/>
          <w:szCs w:val="33"/>
          <w:rtl w:val="0"/>
        </w:rPr>
        <w:t xml:space="preserve"> the training.</w:t>
      </w:r>
      <w:r w:rsidDel="00000000" w:rsidR="00000000" w:rsidRPr="00000000">
        <w:rPr>
          <w:rtl w:val="0"/>
        </w:rPr>
      </w:r>
    </w:p>
    <w:p w:rsidR="00000000" w:rsidDel="00000000" w:rsidP="00000000" w:rsidRDefault="00000000" w:rsidRPr="00000000" w14:paraId="00000004">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9ct4x8qw0vc7" w:id="2"/>
      <w:bookmarkEnd w:id="2"/>
      <w:r w:rsidDel="00000000" w:rsidR="00000000" w:rsidRPr="00000000">
        <w:rPr>
          <w:rFonts w:ascii="Roboto" w:cs="Roboto" w:eastAsia="Roboto" w:hAnsi="Roboto"/>
          <w:b w:val="1"/>
          <w:bCs w:val="1"/>
          <w:color w:val="0f1115"/>
          <w:sz w:val="30"/>
          <w:szCs w:val="30"/>
          <w:rtl w:val="0"/>
        </w:rPr>
        <w:t xml:space="preserve">A Personal Invitation to Unlock the Hidden Potential in Your People</w:t>
      </w:r>
    </w:p>
    <w:p w:rsidR="00000000" w:rsidDel="00000000" w:rsidP="00000000" w:rsidRDefault="00000000" w:rsidRPr="00000000" w14:paraId="0000000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Hello,</w:t>
      </w:r>
    </w:p>
    <w:p w:rsidR="00000000" w:rsidDel="00000000" w:rsidP="00000000" w:rsidRDefault="00000000" w:rsidRPr="00000000" w14:paraId="00000006">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We all know the feeling. You send your team to a training course, they come back with a thick manual and lots of enthusiasm... and then, a few weeks later, it’s back to business as usual. The information is there, but the application gets lost somewhere along the way.</w:t>
      </w:r>
    </w:p>
    <w:p w:rsidR="00000000" w:rsidDel="00000000" w:rsidP="00000000" w:rsidRDefault="00000000" w:rsidRPr="00000000" w14:paraId="0000000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This isn't a reflection of effort. It’s a matter of </w:t>
      </w:r>
      <w:r w:rsidDel="00000000" w:rsidR="00000000" w:rsidRPr="00000000">
        <w:rPr>
          <w:rFonts w:ascii="Roboto" w:cs="Roboto" w:eastAsia="Roboto" w:hAnsi="Roboto"/>
          <w:i w:val="1"/>
          <w:iCs w:val="1"/>
          <w:color w:val="0f1115"/>
          <w:sz w:val="24"/>
          <w:szCs w:val="24"/>
          <w:rtl w:val="0"/>
        </w:rPr>
        <w:t xml:space="preserve">processing</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08">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My name is Jeanine Hijbeek-Slabbert, and for years, I’ve been fascinated by a simple truth: Every brain is wired differently. As a psychologist and coach, I’ve seen that the gap between learning and </w:t>
      </w:r>
      <w:r w:rsidDel="00000000" w:rsidR="00000000" w:rsidRPr="00000000">
        <w:rPr>
          <w:rFonts w:ascii="Roboto" w:cs="Roboto" w:eastAsia="Roboto" w:hAnsi="Roboto"/>
          <w:i w:val="1"/>
          <w:iCs w:val="1"/>
          <w:color w:val="0f1115"/>
          <w:sz w:val="24"/>
          <w:szCs w:val="24"/>
          <w:rtl w:val="0"/>
        </w:rPr>
        <w:t xml:space="preserve">doing</w:t>
      </w:r>
      <w:r w:rsidDel="00000000" w:rsidR="00000000" w:rsidRPr="00000000">
        <w:rPr>
          <w:rFonts w:ascii="Roboto" w:cs="Roboto" w:eastAsia="Roboto" w:hAnsi="Roboto"/>
          <w:color w:val="0f1115"/>
          <w:sz w:val="24"/>
          <w:szCs w:val="24"/>
          <w:rtl w:val="0"/>
        </w:rPr>
        <w:t xml:space="preserve"> isn't about intelligence—it's about how information is filtered and received.</w:t>
      </w:r>
    </w:p>
    <w:p w:rsidR="00000000" w:rsidDel="00000000" w:rsidP="00000000" w:rsidRDefault="00000000" w:rsidRPr="00000000" w14:paraId="00000009">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I’d love to introduce you to a concept that has been transforming the way teams learn, communicate, and perform: Information Input Processing.</w:t>
      </w:r>
    </w:p>
    <w:p w:rsidR="00000000" w:rsidDel="00000000" w:rsidP="00000000" w:rsidRDefault="00000000" w:rsidRPr="00000000" w14:paraId="0000000A">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w5zlmzdwt1uv" w:id="3"/>
      <w:bookmarkEnd w:id="3"/>
      <w:r w:rsidDel="00000000" w:rsidR="00000000" w:rsidRPr="00000000">
        <w:rPr>
          <w:rFonts w:ascii="Roboto" w:cs="Roboto" w:eastAsia="Roboto" w:hAnsi="Roboto"/>
          <w:b w:val="1"/>
          <w:bCs w:val="1"/>
          <w:color w:val="0f1115"/>
          <w:sz w:val="30"/>
          <w:szCs w:val="30"/>
          <w:rtl w:val="0"/>
        </w:rPr>
        <w:t xml:space="preserve">The Science of Getting Through</w:t>
      </w:r>
    </w:p>
    <w:p w:rsidR="00000000" w:rsidDel="00000000" w:rsidP="00000000" w:rsidRDefault="00000000" w:rsidRPr="00000000" w14:paraId="0000000B">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Think of your brain as a busy executive’s inbox. Every second, 11 million bits of information are trying to get in, but the conscious mind (the "personal assistant") can only process 40-50 bits at a time (Miller, 1956). To cope, your brain uses filters.</w:t>
      </w:r>
    </w:p>
    <w:p w:rsidR="00000000" w:rsidDel="00000000" w:rsidP="00000000" w:rsidRDefault="00000000" w:rsidRPr="00000000" w14:paraId="0000000C">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These filters are what we call your Learning Style—your brain's unique way of deciding what’s important and what isn’t. Some of us need to </w:t>
      </w:r>
      <w:r w:rsidDel="00000000" w:rsidR="00000000" w:rsidRPr="00000000">
        <w:rPr>
          <w:rFonts w:ascii="Roboto" w:cs="Roboto" w:eastAsia="Roboto" w:hAnsi="Roboto"/>
          <w:i w:val="1"/>
          <w:iCs w:val="1"/>
          <w:color w:val="0f1115"/>
          <w:sz w:val="24"/>
          <w:szCs w:val="24"/>
          <w:rtl w:val="0"/>
        </w:rPr>
        <w:t xml:space="preserve">see</w:t>
      </w:r>
      <w:r w:rsidDel="00000000" w:rsidR="00000000" w:rsidRPr="00000000">
        <w:rPr>
          <w:rFonts w:ascii="Roboto" w:cs="Roboto" w:eastAsia="Roboto" w:hAnsi="Roboto"/>
          <w:color w:val="0f1115"/>
          <w:sz w:val="24"/>
          <w:szCs w:val="24"/>
          <w:rtl w:val="0"/>
        </w:rPr>
        <w:t xml:space="preserve"> the big picture. Some need to </w:t>
      </w:r>
      <w:r w:rsidDel="00000000" w:rsidR="00000000" w:rsidRPr="00000000">
        <w:rPr>
          <w:rFonts w:ascii="Roboto" w:cs="Roboto" w:eastAsia="Roboto" w:hAnsi="Roboto"/>
          <w:i w:val="1"/>
          <w:iCs w:val="1"/>
          <w:color w:val="0f1115"/>
          <w:sz w:val="24"/>
          <w:szCs w:val="24"/>
          <w:rtl w:val="0"/>
        </w:rPr>
        <w:t xml:space="preserve">hear</w:t>
      </w:r>
      <w:r w:rsidDel="00000000" w:rsidR="00000000" w:rsidRPr="00000000">
        <w:rPr>
          <w:rFonts w:ascii="Roboto" w:cs="Roboto" w:eastAsia="Roboto" w:hAnsi="Roboto"/>
          <w:color w:val="0f1115"/>
          <w:sz w:val="24"/>
          <w:szCs w:val="24"/>
          <w:rtl w:val="0"/>
        </w:rPr>
        <w:t xml:space="preserve"> the rationale. Others need to </w:t>
      </w:r>
      <w:r w:rsidDel="00000000" w:rsidR="00000000" w:rsidRPr="00000000">
        <w:rPr>
          <w:rFonts w:ascii="Roboto" w:cs="Roboto" w:eastAsia="Roboto" w:hAnsi="Roboto"/>
          <w:i w:val="1"/>
          <w:iCs w:val="1"/>
          <w:color w:val="0f1115"/>
          <w:sz w:val="24"/>
          <w:szCs w:val="24"/>
          <w:rtl w:val="0"/>
        </w:rPr>
        <w:t xml:space="preserve">feel</w:t>
      </w:r>
      <w:r w:rsidDel="00000000" w:rsidR="00000000" w:rsidRPr="00000000">
        <w:rPr>
          <w:rFonts w:ascii="Roboto" w:cs="Roboto" w:eastAsia="Roboto" w:hAnsi="Roboto"/>
          <w:color w:val="0f1115"/>
          <w:sz w:val="24"/>
          <w:szCs w:val="24"/>
          <w:rtl w:val="0"/>
        </w:rPr>
        <w:t xml:space="preserve"> or </w:t>
      </w:r>
      <w:r w:rsidDel="00000000" w:rsidR="00000000" w:rsidRPr="00000000">
        <w:rPr>
          <w:rFonts w:ascii="Roboto" w:cs="Roboto" w:eastAsia="Roboto" w:hAnsi="Roboto"/>
          <w:i w:val="1"/>
          <w:iCs w:val="1"/>
          <w:color w:val="0f1115"/>
          <w:sz w:val="24"/>
          <w:szCs w:val="24"/>
          <w:rtl w:val="0"/>
        </w:rPr>
        <w:t xml:space="preserve">do</w:t>
      </w:r>
      <w:r w:rsidDel="00000000" w:rsidR="00000000" w:rsidRPr="00000000">
        <w:rPr>
          <w:rFonts w:ascii="Roboto" w:cs="Roboto" w:eastAsia="Roboto" w:hAnsi="Roboto"/>
          <w:color w:val="0f1115"/>
          <w:sz w:val="24"/>
          <w:szCs w:val="24"/>
          <w:rtl w:val="0"/>
        </w:rPr>
        <w:t xml:space="preserve"> to truly understand.</w:t>
      </w:r>
    </w:p>
    <w:p w:rsidR="00000000" w:rsidDel="00000000" w:rsidP="00000000" w:rsidRDefault="00000000" w:rsidRPr="00000000" w14:paraId="0000000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When corporate training, internal communication, or daily instructions don't match these filters, the message simply bounces off. It’s not that your people aren’t listening; it’s that the information isn't getting through to their </w:t>
      </w:r>
      <w:r w:rsidDel="00000000" w:rsidR="00000000" w:rsidRPr="00000000">
        <w:rPr>
          <w:rFonts w:ascii="Roboto" w:cs="Roboto" w:eastAsia="Roboto" w:hAnsi="Roboto"/>
          <w:i w:val="1"/>
          <w:iCs w:val="1"/>
          <w:color w:val="0f1115"/>
          <w:sz w:val="24"/>
          <w:szCs w:val="24"/>
          <w:rtl w:val="0"/>
        </w:rPr>
        <w:t xml:space="preserve">important processor</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0E">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9a8fsafkgy8" w:id="4"/>
      <w:bookmarkEnd w:id="4"/>
      <w:r w:rsidDel="00000000" w:rsidR="00000000" w:rsidRPr="00000000">
        <w:rPr>
          <w:rFonts w:ascii="Roboto" w:cs="Roboto" w:eastAsia="Roboto" w:hAnsi="Roboto"/>
          <w:b w:val="1"/>
          <w:bCs w:val="1"/>
          <w:color w:val="0f1115"/>
          <w:sz w:val="30"/>
          <w:szCs w:val="30"/>
          <w:rtl w:val="0"/>
        </w:rPr>
        <w:t xml:space="preserve">Why This Matters for Your Company</w:t>
      </w:r>
    </w:p>
    <w:p w:rsidR="00000000" w:rsidDel="00000000" w:rsidP="00000000" w:rsidRDefault="00000000" w:rsidRPr="00000000" w14:paraId="0000000F">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When we align the way we teach with the way your employees naturally learn, the entire dynamic of your workplace shifts.</w:t>
      </w:r>
    </w:p>
    <w:p w:rsidR="00000000" w:rsidDel="00000000" w:rsidP="00000000" w:rsidRDefault="00000000" w:rsidRPr="00000000" w14:paraId="00000010">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Here is what happens when your team understands their "brain code":</w:t>
      </w:r>
    </w:p>
    <w:p w:rsidR="00000000" w:rsidDel="00000000" w:rsidP="00000000" w:rsidRDefault="00000000" w:rsidRPr="00000000" w14:paraId="00000011">
      <w:pPr>
        <w:numPr>
          <w:ilvl w:val="0"/>
          <w:numId w:val="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Training becomes an investment, not an expense.</w:t>
        <w:br w:type="textWrapping"/>
        <w:t xml:space="preserve">You see a higher return on every training dollar because the information actually sticks. We move from "checking a box" to building genuine competency.</w:t>
      </w:r>
    </w:p>
    <w:p w:rsidR="00000000" w:rsidDel="00000000" w:rsidP="00000000" w:rsidRDefault="00000000" w:rsidRPr="00000000" w14:paraId="00000012">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Onboarding time decreases.</w:t>
        <w:br w:type="textWrapping"/>
        <w:t xml:space="preserve">New hires integrate faster because they understand how they learn best, allowing them to absorb procedures and culture with less friction.</w:t>
      </w:r>
    </w:p>
    <w:p w:rsidR="00000000" w:rsidDel="00000000" w:rsidP="00000000" w:rsidRDefault="00000000" w:rsidRPr="00000000" w14:paraId="00000013">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Communication flows naturally.</w:t>
        <w:br w:type="textWrapping"/>
        <w:t xml:space="preserve">Managers learn to communicate in a way that lands with everyone—whether it's the visual thinker who needs a chart, or the auditory-digital thinker who needs a logical sequence.</w:t>
      </w:r>
    </w:p>
    <w:p w:rsidR="00000000" w:rsidDel="00000000" w:rsidP="00000000" w:rsidRDefault="00000000" w:rsidRPr="00000000" w14:paraId="00000014">
      <w:pPr>
        <w:numPr>
          <w:ilvl w:val="0"/>
          <w:numId w:val="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Conflict and frustration drop.</w:t>
        <w:br w:type="textWrapping"/>
        <w:t xml:space="preserve">So many workplace misunderstandings happen because people are speaking different "cognitive languages." Understanding these filters builds empathy and clarity.</w:t>
      </w:r>
    </w:p>
    <w:p w:rsidR="00000000" w:rsidDel="00000000" w:rsidP="00000000" w:rsidRDefault="00000000" w:rsidRPr="00000000" w14:paraId="00000015">
      <w:pPr>
        <w:spacing w:after="240" w:before="240" w:lineRule="auto"/>
        <w:rPr>
          <w:rFonts w:ascii="Roboto" w:cs="Roboto" w:eastAsia="Roboto" w:hAnsi="Roboto"/>
          <w:color w:val="0f1115"/>
          <w:sz w:val="24"/>
          <w:szCs w:val="24"/>
          <w:highlight w:val="white"/>
        </w:rPr>
      </w:pPr>
      <w:r w:rsidDel="00000000" w:rsidR="00000000" w:rsidRPr="00000000">
        <w:rPr>
          <w:rFonts w:ascii="Roboto" w:cs="Roboto" w:eastAsia="Roboto" w:hAnsi="Roboto"/>
          <w:i w:val="1"/>
          <w:iCs w:val="1"/>
          <w:color w:val="0f1115"/>
          <w:sz w:val="24"/>
          <w:szCs w:val="24"/>
          <w:highlight w:val="white"/>
          <w:rtl w:val="0"/>
        </w:rPr>
        <w:t xml:space="preserve">"We are drowning in information but starved for knowledge."</w:t>
      </w:r>
      <w:r w:rsidDel="00000000" w:rsidR="00000000" w:rsidRPr="00000000">
        <w:rPr>
          <w:rFonts w:ascii="Roboto" w:cs="Roboto" w:eastAsia="Roboto" w:hAnsi="Roboto"/>
          <w:color w:val="0f1115"/>
          <w:sz w:val="24"/>
          <w:szCs w:val="24"/>
          <w:highlight w:val="white"/>
          <w:rtl w:val="0"/>
        </w:rPr>
        <w:t xml:space="preserve"> — John Naisbitt</w:t>
      </w:r>
    </w:p>
    <w:p w:rsidR="00000000" w:rsidDel="00000000" w:rsidP="00000000" w:rsidRDefault="00000000" w:rsidRPr="00000000" w14:paraId="00000016">
      <w:pPr>
        <w:spacing w:before="480" w:lineRule="auto"/>
        <w:rPr>
          <w:rFonts w:ascii="Roboto" w:cs="Roboto" w:eastAsia="Roboto" w:hAnsi="Roboto"/>
          <w:color w:val="0f1115"/>
          <w:sz w:val="24"/>
          <w:szCs w:val="24"/>
          <w:highlight w:val="white"/>
        </w:rPr>
      </w:pPr>
      <w:r w:rsidDel="00000000" w:rsidR="00000000" w:rsidRPr="00000000">
        <w:rPr>
          <w:rFonts w:ascii="Roboto" w:cs="Roboto" w:eastAsia="Roboto" w:hAnsi="Roboto"/>
          <w:color w:val="0f1115"/>
          <w:sz w:val="24"/>
          <w:szCs w:val="24"/>
          <w:highlight w:val="white"/>
          <w:rtl w:val="0"/>
        </w:rPr>
        <w:t xml:space="preserve">I.I.A. is the bridge between that flood of data and the practical knowledge your team needs to thrive.</w:t>
      </w:r>
    </w:p>
    <w:p w:rsidR="00000000" w:rsidDel="00000000" w:rsidP="00000000" w:rsidRDefault="00000000" w:rsidRPr="00000000" w14:paraId="00000017">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7qywrfwv5n07" w:id="5"/>
      <w:bookmarkEnd w:id="5"/>
      <w:r w:rsidDel="00000000" w:rsidR="00000000" w:rsidRPr="00000000">
        <w:rPr>
          <w:rFonts w:ascii="Roboto" w:cs="Roboto" w:eastAsia="Roboto" w:hAnsi="Roboto"/>
          <w:b w:val="1"/>
          <w:bCs w:val="1"/>
          <w:color w:val="0f1115"/>
          <w:sz w:val="30"/>
          <w:szCs w:val="30"/>
          <w:rtl w:val="0"/>
        </w:rPr>
        <w:t xml:space="preserve">A Workshop Built for Your Team</w:t>
      </w:r>
    </w:p>
    <w:p w:rsidR="00000000" w:rsidDel="00000000" w:rsidP="00000000" w:rsidRDefault="00000000" w:rsidRPr="00000000" w14:paraId="00000018">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I don't believe in one-size-fits-all presentations. I offer a warm, engaging, and interactive workshop designed for the corporate environment.</w:t>
      </w:r>
    </w:p>
    <w:p w:rsidR="00000000" w:rsidDel="00000000" w:rsidP="00000000" w:rsidRDefault="00000000" w:rsidRPr="00000000" w14:paraId="00000019">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We don't just talk theory. We discover.</w:t>
      </w:r>
    </w:p>
    <w:p w:rsidR="00000000" w:rsidDel="00000000" w:rsidP="00000000" w:rsidRDefault="00000000" w:rsidRPr="00000000" w14:paraId="0000001A">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Through the Information Input Assessment ©, each participant—including your leadership team—will leave with a personalized map of their own cognitive style. They will finally understand why they love lists, or why they hate vague instructions. More importantly, they will learn how to adapt to the styles of their colleagues.</w:t>
      </w:r>
    </w:p>
    <w:p w:rsidR="00000000" w:rsidDel="00000000" w:rsidP="00000000" w:rsidRDefault="00000000" w:rsidRPr="00000000" w14:paraId="0000001B">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result? A more cohesive, efficient, and understanding workplace.</w:t>
      </w:r>
    </w:p>
    <w:p w:rsidR="00000000" w:rsidDel="00000000" w:rsidP="00000000" w:rsidRDefault="00000000" w:rsidRPr="00000000" w14:paraId="0000001C">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l7c795vh44ki" w:id="6"/>
      <w:bookmarkEnd w:id="6"/>
      <w:r w:rsidDel="00000000" w:rsidR="00000000" w:rsidRPr="00000000">
        <w:rPr>
          <w:rFonts w:ascii="Roboto" w:cs="Roboto" w:eastAsia="Roboto" w:hAnsi="Roboto"/>
          <w:b w:val="1"/>
          <w:bCs w:val="1"/>
          <w:color w:val="0f1115"/>
          <w:sz w:val="30"/>
          <w:szCs w:val="30"/>
          <w:rtl w:val="0"/>
        </w:rPr>
        <w:t xml:space="preserve">Let’s Find a Time to Connect</w:t>
      </w:r>
    </w:p>
    <w:p w:rsidR="00000000" w:rsidDel="00000000" w:rsidP="00000000" w:rsidRDefault="00000000" w:rsidRPr="00000000" w14:paraId="0000001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I would love the opportunity to sit down with you (for coffee, perhaps?) to discuss the specific needs of your team. Whether you are looking to supercharge your L&amp;D strategy, improve management communication, or simply give your staff a tool for personal mastery, I am here to help.</w:t>
      </w:r>
    </w:p>
    <w:p w:rsidR="00000000" w:rsidDel="00000000" w:rsidP="00000000" w:rsidRDefault="00000000" w:rsidRPr="00000000" w14:paraId="0000001E">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No jargon. No pressure. Just a conversation about how we can make learning in your company actually </w:t>
      </w:r>
      <w:r w:rsidDel="00000000" w:rsidR="00000000" w:rsidRPr="00000000">
        <w:rPr>
          <w:rFonts w:ascii="Roboto" w:cs="Roboto" w:eastAsia="Roboto" w:hAnsi="Roboto"/>
          <w:i w:val="1"/>
          <w:iCs w:val="1"/>
          <w:color w:val="0f1115"/>
          <w:sz w:val="24"/>
          <w:szCs w:val="24"/>
          <w:rtl w:val="0"/>
        </w:rPr>
        <w:t xml:space="preserve">feel</w:t>
      </w:r>
      <w:r w:rsidDel="00000000" w:rsidR="00000000" w:rsidRPr="00000000">
        <w:rPr>
          <w:rFonts w:ascii="Roboto" w:cs="Roboto" w:eastAsia="Roboto" w:hAnsi="Roboto"/>
          <w:color w:val="0f1115"/>
          <w:sz w:val="24"/>
          <w:szCs w:val="24"/>
          <w:rtl w:val="0"/>
        </w:rPr>
        <w:t xml:space="preserve"> good.</w:t>
      </w:r>
    </w:p>
    <w:p w:rsidR="00000000" w:rsidDel="00000000" w:rsidP="00000000" w:rsidRDefault="00000000" w:rsidRPr="00000000" w14:paraId="0000001F">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Warm regards,</w:t>
      </w:r>
    </w:p>
    <w:p w:rsidR="00000000" w:rsidDel="00000000" w:rsidP="00000000" w:rsidRDefault="00000000" w:rsidRPr="00000000" w14:paraId="00000020">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Jeanine Slabbert.</w:t>
        <w:br w:type="textWrapping"/>
        <w:t xml:space="preserve">BSocSci; BaHons(Psy); Master Life and Business Coach</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23">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 Mobile: 061 541 1845</w:t>
        <w:br w:type="textWrapping"/>
        <w:t xml:space="preserve">📧 Email: admin@jeanineslabbert.co.za</w:t>
        <w:br w:type="textWrapping"/>
        <w:t xml:space="preserve">🌐 Web: www.jeanineslabbert.com</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hd w:fill="ffffff" w:val="clear"/>
        <w:spacing w:after="240" w:before="480" w:line="360" w:lineRule="auto"/>
        <w:rPr>
          <w:rFonts w:ascii="Roboto" w:cs="Roboto" w:eastAsia="Roboto" w:hAnsi="Roboto"/>
          <w:b w:val="1"/>
          <w:bCs w:val="1"/>
          <w:color w:val="0f1115"/>
          <w:sz w:val="30"/>
          <w:szCs w:val="30"/>
        </w:rPr>
      </w:pPr>
      <w:bookmarkStart w:colFirst="0" w:colLast="0" w:name="_vge9cskj1kbk" w:id="7"/>
      <w:bookmarkEnd w:id="7"/>
      <w:r w:rsidDel="00000000" w:rsidR="00000000" w:rsidRPr="00000000">
        <w:rPr>
          <w:rFonts w:ascii="Roboto" w:cs="Roboto" w:eastAsia="Roboto" w:hAnsi="Roboto"/>
          <w:b w:val="1"/>
          <w:bCs w:val="1"/>
          <w:color w:val="0f1115"/>
          <w:sz w:val="30"/>
          <w:szCs w:val="30"/>
          <w:rtl w:val="0"/>
        </w:rPr>
        <w:t xml:space="preserve">A Note on the Science</w:t>
      </w:r>
    </w:p>
    <w:p w:rsidR="00000000" w:rsidDel="00000000" w:rsidP="00000000" w:rsidRDefault="00000000" w:rsidRPr="00000000" w14:paraId="00000026">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The work I do is rooted in psychological and cognitive science. The concept of limited conscious processing is a well-established principle in psychology (Miller, 1956; Norretranders, 1998), and the VARK model of learning modalities (Fleming &amp; Mills, 1992) provides a robust framework for understanding how we absorb information.</w:t>
      </w:r>
    </w:p>
    <w:p w:rsidR="00000000" w:rsidDel="00000000" w:rsidP="00000000" w:rsidRDefault="00000000" w:rsidRPr="00000000" w14:paraId="00000027">
      <w:pPr>
        <w:shd w:fill="ffffff" w:val="clear"/>
        <w:spacing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However, my goal isn't to lecture you on research. My goal is to use these findings to build a happier, more productive, and more connected team for you.</w:t>
      </w:r>
    </w:p>
    <w:p w:rsidR="00000000" w:rsidDel="00000000" w:rsidP="00000000" w:rsidRDefault="00000000" w:rsidRPr="00000000" w14:paraId="00000028">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1995488</wp:posOffset>
          </wp:positionH>
          <wp:positionV relativeFrom="paragraph">
            <wp:posOffset>-342899</wp:posOffset>
          </wp:positionV>
          <wp:extent cx="1947863" cy="19478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7863" cy="19478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