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AB6EFBD" w14:textId="3F128A95" w:rsidR="00E963CC" w:rsidRPr="002B37CA" w:rsidRDefault="0047665F">
      <w:pPr>
        <w:pStyle w:val="yiv1374922148msonormal"/>
        <w:rPr>
          <w:rFonts w:asciiTheme="minorHAnsi" w:hAnsiTheme="minorHAnsi"/>
          <w:b/>
          <w:bCs/>
          <w:color w:val="000000"/>
          <w:sz w:val="30"/>
          <w:szCs w:val="30"/>
          <w:u w:val="single"/>
        </w:rPr>
      </w:pPr>
      <w:r>
        <w:rPr>
          <w:rFonts w:asciiTheme="minorHAnsi" w:hAnsiTheme="minorHAnsi"/>
          <w:noProof/>
          <w:color w:val="000000"/>
        </w:rPr>
        <w:drawing>
          <wp:anchor distT="0" distB="0" distL="114300" distR="114300" simplePos="0" relativeHeight="251658240" behindDoc="0" locked="0" layoutInCell="1" allowOverlap="1" wp14:anchorId="388974AD" wp14:editId="643D111E">
            <wp:simplePos x="0" y="0"/>
            <wp:positionH relativeFrom="column">
              <wp:posOffset>1604295</wp:posOffset>
            </wp:positionH>
            <wp:positionV relativeFrom="paragraph">
              <wp:posOffset>182</wp:posOffset>
            </wp:positionV>
            <wp:extent cx="2671069" cy="1378148"/>
            <wp:effectExtent l="0" t="0" r="0" b="635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71069" cy="1378148"/>
                    </a:xfrm>
                    <a:prstGeom prst="rect">
                      <a:avLst/>
                    </a:prstGeom>
                  </pic:spPr>
                </pic:pic>
              </a:graphicData>
            </a:graphic>
            <wp14:sizeRelH relativeFrom="margin">
              <wp14:pctWidth>0</wp14:pctWidth>
            </wp14:sizeRelH>
            <wp14:sizeRelV relativeFrom="margin">
              <wp14:pctHeight>0</wp14:pctHeight>
            </wp14:sizeRelV>
          </wp:anchor>
        </w:drawing>
      </w:r>
      <w:r w:rsidR="00E963CC" w:rsidRPr="0047665F">
        <w:rPr>
          <w:rFonts w:asciiTheme="minorHAnsi" w:hAnsiTheme="minorHAnsi"/>
          <w:color w:val="000000"/>
        </w:rPr>
        <w:t> </w:t>
      </w:r>
      <w:r w:rsidR="001874E6" w:rsidRPr="002B37CA">
        <w:rPr>
          <w:rFonts w:asciiTheme="minorHAnsi" w:hAnsiTheme="minorHAnsi"/>
          <w:b/>
          <w:bCs/>
          <w:color w:val="000000"/>
          <w:sz w:val="30"/>
          <w:szCs w:val="30"/>
          <w:u w:val="single"/>
        </w:rPr>
        <w:t xml:space="preserve">Managing Behaviour Policy </w:t>
      </w:r>
    </w:p>
    <w:p w14:paraId="371819BA" w14:textId="0DCCA037" w:rsidR="00E963CC" w:rsidRPr="0047665F" w:rsidRDefault="00E963CC">
      <w:pPr>
        <w:pStyle w:val="yiv1374922148msonormal"/>
        <w:rPr>
          <w:rFonts w:asciiTheme="minorHAnsi" w:hAnsiTheme="minorHAnsi"/>
          <w:color w:val="000000"/>
          <w:sz w:val="26"/>
          <w:szCs w:val="26"/>
        </w:rPr>
      </w:pPr>
      <w:r w:rsidRPr="0047665F">
        <w:rPr>
          <w:rFonts w:asciiTheme="minorHAnsi" w:hAnsiTheme="minorHAnsi"/>
          <w:color w:val="000000"/>
          <w:sz w:val="26"/>
          <w:szCs w:val="26"/>
        </w:rPr>
        <w:t>We believe that everyone at Little Squirrels should feel valued, respected and safe. We aim to ensure that children follow behaviour guidelines at Pre-School to ensure the safety of everyone.</w:t>
      </w:r>
    </w:p>
    <w:p w14:paraId="329FB5E9" w14:textId="27D664DD" w:rsidR="00E963CC" w:rsidRPr="0047665F" w:rsidRDefault="00E963CC">
      <w:pPr>
        <w:pStyle w:val="yiv1374922148msonormal"/>
        <w:rPr>
          <w:rFonts w:asciiTheme="minorHAnsi" w:hAnsiTheme="minorHAnsi"/>
          <w:color w:val="000000"/>
          <w:sz w:val="26"/>
          <w:szCs w:val="26"/>
        </w:rPr>
      </w:pPr>
      <w:r w:rsidRPr="0047665F">
        <w:rPr>
          <w:rFonts w:asciiTheme="minorHAnsi" w:hAnsiTheme="minorHAnsi"/>
          <w:color w:val="000000"/>
          <w:sz w:val="26"/>
          <w:szCs w:val="26"/>
        </w:rPr>
        <w:t> </w:t>
      </w:r>
    </w:p>
    <w:p w14:paraId="34126E1B" w14:textId="6B4BCD3B" w:rsidR="00E963CC" w:rsidRPr="0047665F" w:rsidRDefault="00E963CC">
      <w:pPr>
        <w:pStyle w:val="yiv1374922148msonormal"/>
        <w:rPr>
          <w:rFonts w:asciiTheme="minorHAnsi" w:hAnsiTheme="minorHAnsi"/>
          <w:color w:val="000000"/>
          <w:sz w:val="26"/>
          <w:szCs w:val="26"/>
        </w:rPr>
      </w:pPr>
      <w:r w:rsidRPr="0047665F">
        <w:rPr>
          <w:rFonts w:asciiTheme="minorHAnsi" w:hAnsiTheme="minorHAnsi"/>
          <w:color w:val="000000"/>
          <w:sz w:val="26"/>
          <w:szCs w:val="26"/>
          <w:u w:val="single"/>
        </w:rPr>
        <w:t>What staff will do:</w:t>
      </w:r>
    </w:p>
    <w:p w14:paraId="4216E012" w14:textId="5D0F6B1A" w:rsidR="00E963CC" w:rsidRPr="0047665F" w:rsidRDefault="00E963CC">
      <w:pPr>
        <w:pStyle w:val="yiv1374922148msolistparagraph"/>
        <w:numPr>
          <w:ilvl w:val="0"/>
          <w:numId w:val="1"/>
        </w:numPr>
        <w:spacing w:before="0" w:beforeAutospacing="0" w:after="0" w:afterAutospacing="0" w:line="233" w:lineRule="atLeast"/>
        <w:rPr>
          <w:rFonts w:asciiTheme="minorHAnsi" w:eastAsia="Times New Roman" w:hAnsiTheme="minorHAnsi"/>
          <w:color w:val="000000"/>
          <w:sz w:val="22"/>
          <w:szCs w:val="22"/>
        </w:rPr>
      </w:pPr>
      <w:r w:rsidRPr="0047665F">
        <w:rPr>
          <w:rFonts w:asciiTheme="minorHAnsi" w:eastAsia="Times New Roman" w:hAnsiTheme="minorHAnsi"/>
          <w:color w:val="000000"/>
          <w:sz w:val="22"/>
          <w:szCs w:val="22"/>
        </w:rPr>
        <w:t>We will make sure we promote communication constantly with the children and encourage them to use their words</w:t>
      </w:r>
      <w:r w:rsidR="00D75B64">
        <w:rPr>
          <w:rFonts w:asciiTheme="minorHAnsi" w:eastAsia="Times New Roman" w:hAnsiTheme="minorHAnsi"/>
          <w:color w:val="000000"/>
          <w:sz w:val="22"/>
          <w:szCs w:val="22"/>
        </w:rPr>
        <w:t xml:space="preserve"> </w:t>
      </w:r>
      <w:r w:rsidRPr="0047665F">
        <w:rPr>
          <w:rFonts w:asciiTheme="minorHAnsi" w:eastAsia="Times New Roman" w:hAnsiTheme="minorHAnsi"/>
          <w:color w:val="000000"/>
          <w:sz w:val="22"/>
          <w:szCs w:val="22"/>
        </w:rPr>
        <w:t>where they can, to reduce some conflict.</w:t>
      </w:r>
    </w:p>
    <w:p w14:paraId="029ED95A" w14:textId="77777777" w:rsidR="00E963CC" w:rsidRPr="0047665F" w:rsidRDefault="00E963CC">
      <w:pPr>
        <w:pStyle w:val="yiv1374922148msolistparagraph"/>
        <w:spacing w:before="0" w:beforeAutospacing="0" w:after="0" w:afterAutospacing="0" w:line="233" w:lineRule="atLeast"/>
        <w:ind w:left="720"/>
        <w:rPr>
          <w:rFonts w:asciiTheme="minorHAnsi" w:hAnsiTheme="minorHAnsi"/>
          <w:color w:val="000000"/>
          <w:sz w:val="22"/>
          <w:szCs w:val="22"/>
        </w:rPr>
      </w:pPr>
      <w:r w:rsidRPr="0047665F">
        <w:rPr>
          <w:rFonts w:asciiTheme="minorHAnsi" w:hAnsiTheme="minorHAnsi"/>
          <w:color w:val="000000"/>
          <w:sz w:val="22"/>
          <w:szCs w:val="22"/>
        </w:rPr>
        <w:t> </w:t>
      </w:r>
    </w:p>
    <w:p w14:paraId="2304F7C3" w14:textId="77777777" w:rsidR="00E963CC" w:rsidRPr="0047665F" w:rsidRDefault="00E963CC">
      <w:pPr>
        <w:pStyle w:val="yiv1374922148msolistparagraph"/>
        <w:numPr>
          <w:ilvl w:val="0"/>
          <w:numId w:val="2"/>
        </w:numPr>
        <w:spacing w:before="0" w:beforeAutospacing="0" w:after="0" w:afterAutospacing="0" w:line="233" w:lineRule="atLeast"/>
        <w:rPr>
          <w:rFonts w:asciiTheme="minorHAnsi" w:eastAsia="Times New Roman" w:hAnsiTheme="minorHAnsi"/>
          <w:color w:val="000000"/>
          <w:sz w:val="22"/>
          <w:szCs w:val="22"/>
        </w:rPr>
      </w:pPr>
      <w:r w:rsidRPr="0047665F">
        <w:rPr>
          <w:rFonts w:asciiTheme="minorHAnsi" w:eastAsia="Times New Roman" w:hAnsiTheme="minorHAnsi"/>
          <w:color w:val="000000"/>
          <w:sz w:val="22"/>
          <w:szCs w:val="22"/>
        </w:rPr>
        <w:t>We will always praise positive behaviour in pre-school.</w:t>
      </w:r>
    </w:p>
    <w:p w14:paraId="10A1B1D0" w14:textId="77777777" w:rsidR="00E963CC" w:rsidRPr="0047665F" w:rsidRDefault="00E963CC">
      <w:pPr>
        <w:pStyle w:val="yiv1374922148msolistparagraph"/>
        <w:spacing w:before="0" w:beforeAutospacing="0" w:after="0" w:afterAutospacing="0" w:line="233" w:lineRule="atLeast"/>
        <w:ind w:left="720"/>
        <w:rPr>
          <w:rFonts w:asciiTheme="minorHAnsi" w:hAnsiTheme="minorHAnsi"/>
          <w:color w:val="000000"/>
          <w:sz w:val="22"/>
          <w:szCs w:val="22"/>
        </w:rPr>
      </w:pPr>
      <w:r w:rsidRPr="0047665F">
        <w:rPr>
          <w:rFonts w:asciiTheme="minorHAnsi" w:hAnsiTheme="minorHAnsi"/>
          <w:color w:val="000000"/>
          <w:sz w:val="22"/>
          <w:szCs w:val="22"/>
        </w:rPr>
        <w:t> </w:t>
      </w:r>
    </w:p>
    <w:p w14:paraId="262F24FF" w14:textId="77777777" w:rsidR="00E963CC" w:rsidRPr="0047665F" w:rsidRDefault="00E963CC">
      <w:pPr>
        <w:pStyle w:val="yiv1374922148msolistparagraph"/>
        <w:numPr>
          <w:ilvl w:val="0"/>
          <w:numId w:val="3"/>
        </w:numPr>
        <w:spacing w:before="0" w:beforeAutospacing="0" w:after="0" w:afterAutospacing="0" w:line="233" w:lineRule="atLeast"/>
        <w:rPr>
          <w:rFonts w:asciiTheme="minorHAnsi" w:eastAsia="Times New Roman" w:hAnsiTheme="minorHAnsi"/>
          <w:color w:val="000000"/>
          <w:sz w:val="22"/>
          <w:szCs w:val="22"/>
        </w:rPr>
      </w:pPr>
      <w:r w:rsidRPr="0047665F">
        <w:rPr>
          <w:rFonts w:asciiTheme="minorHAnsi" w:eastAsia="Times New Roman" w:hAnsiTheme="minorHAnsi"/>
          <w:color w:val="000000"/>
          <w:sz w:val="22"/>
          <w:szCs w:val="22"/>
        </w:rPr>
        <w:t xml:space="preserve">We will model kindness at all times, as we strongly believe it is one of the most important traits </w:t>
      </w:r>
      <w:r w:rsidR="00955B94" w:rsidRPr="0047665F">
        <w:rPr>
          <w:rFonts w:asciiTheme="minorHAnsi" w:eastAsia="Times New Roman" w:hAnsiTheme="minorHAnsi"/>
          <w:color w:val="000000"/>
          <w:sz w:val="22"/>
          <w:szCs w:val="22"/>
        </w:rPr>
        <w:t>for a child to have</w:t>
      </w:r>
      <w:r w:rsidRPr="0047665F">
        <w:rPr>
          <w:rFonts w:asciiTheme="minorHAnsi" w:eastAsia="Times New Roman" w:hAnsiTheme="minorHAnsi"/>
          <w:color w:val="000000"/>
          <w:sz w:val="22"/>
          <w:szCs w:val="22"/>
        </w:rPr>
        <w:t>. We will discuss this daily during carpet time.</w:t>
      </w:r>
    </w:p>
    <w:p w14:paraId="79AB1975" w14:textId="77777777" w:rsidR="00E963CC" w:rsidRPr="0047665F" w:rsidRDefault="00E963CC">
      <w:pPr>
        <w:pStyle w:val="yiv1374922148msolistparagraph"/>
        <w:spacing w:before="0" w:beforeAutospacing="0" w:after="0" w:afterAutospacing="0" w:line="233" w:lineRule="atLeast"/>
        <w:ind w:left="720"/>
        <w:rPr>
          <w:rFonts w:asciiTheme="minorHAnsi" w:hAnsiTheme="minorHAnsi"/>
          <w:color w:val="000000"/>
          <w:sz w:val="22"/>
          <w:szCs w:val="22"/>
        </w:rPr>
      </w:pPr>
      <w:r w:rsidRPr="0047665F">
        <w:rPr>
          <w:rFonts w:asciiTheme="minorHAnsi" w:hAnsiTheme="minorHAnsi"/>
          <w:color w:val="000000"/>
          <w:sz w:val="22"/>
          <w:szCs w:val="22"/>
        </w:rPr>
        <w:t> </w:t>
      </w:r>
    </w:p>
    <w:p w14:paraId="33FCA101" w14:textId="77777777" w:rsidR="00E963CC" w:rsidRPr="0047665F" w:rsidRDefault="00E963CC">
      <w:pPr>
        <w:pStyle w:val="yiv1374922148msolistparagraph"/>
        <w:numPr>
          <w:ilvl w:val="0"/>
          <w:numId w:val="4"/>
        </w:numPr>
        <w:spacing w:before="0" w:beforeAutospacing="0" w:after="0" w:afterAutospacing="0" w:line="233" w:lineRule="atLeast"/>
        <w:rPr>
          <w:rFonts w:asciiTheme="minorHAnsi" w:eastAsia="Times New Roman" w:hAnsiTheme="minorHAnsi"/>
          <w:color w:val="000000"/>
          <w:sz w:val="22"/>
          <w:szCs w:val="22"/>
        </w:rPr>
      </w:pPr>
      <w:r w:rsidRPr="0047665F">
        <w:rPr>
          <w:rFonts w:asciiTheme="minorHAnsi" w:eastAsia="Times New Roman" w:hAnsiTheme="minorHAnsi"/>
          <w:color w:val="000000"/>
          <w:sz w:val="22"/>
          <w:szCs w:val="22"/>
        </w:rPr>
        <w:t>We will have golden rules that we will run through every morning before the session starts and explain why these rules are important to keep everyone happy.</w:t>
      </w:r>
    </w:p>
    <w:p w14:paraId="7DB974CF" w14:textId="77777777" w:rsidR="00E963CC" w:rsidRPr="0047665F" w:rsidRDefault="00E963CC">
      <w:pPr>
        <w:pStyle w:val="yiv1374922148msolistparagraph"/>
        <w:spacing w:before="0" w:beforeAutospacing="0" w:after="0" w:afterAutospacing="0" w:line="233" w:lineRule="atLeast"/>
        <w:ind w:left="720"/>
        <w:rPr>
          <w:rFonts w:asciiTheme="minorHAnsi" w:hAnsiTheme="minorHAnsi"/>
          <w:color w:val="000000"/>
          <w:sz w:val="22"/>
          <w:szCs w:val="22"/>
        </w:rPr>
      </w:pPr>
      <w:r w:rsidRPr="0047665F">
        <w:rPr>
          <w:rFonts w:asciiTheme="minorHAnsi" w:hAnsiTheme="minorHAnsi"/>
          <w:color w:val="000000"/>
          <w:sz w:val="22"/>
          <w:szCs w:val="22"/>
        </w:rPr>
        <w:t> </w:t>
      </w:r>
    </w:p>
    <w:p w14:paraId="4EC3140C" w14:textId="77777777" w:rsidR="00E963CC" w:rsidRDefault="00E963CC">
      <w:pPr>
        <w:pStyle w:val="yiv1374922148msolistparagraph"/>
        <w:numPr>
          <w:ilvl w:val="0"/>
          <w:numId w:val="5"/>
        </w:numPr>
        <w:spacing w:before="0" w:beforeAutospacing="0" w:after="0" w:afterAutospacing="0" w:line="233" w:lineRule="atLeast"/>
        <w:rPr>
          <w:rFonts w:asciiTheme="minorHAnsi" w:eastAsia="Times New Roman" w:hAnsiTheme="minorHAnsi"/>
          <w:color w:val="000000"/>
          <w:sz w:val="22"/>
          <w:szCs w:val="22"/>
        </w:rPr>
      </w:pPr>
      <w:r w:rsidRPr="0047665F">
        <w:rPr>
          <w:rFonts w:asciiTheme="minorHAnsi" w:eastAsia="Times New Roman" w:hAnsiTheme="minorHAnsi"/>
          <w:color w:val="000000"/>
          <w:sz w:val="22"/>
          <w:szCs w:val="22"/>
        </w:rPr>
        <w:t>Staff will always speak to children politely and will not shout as a form of discipline. Staff will only raise their voice in order to be heard if the hall gets too loud, or if a child was in danger of hurting themselves.</w:t>
      </w:r>
    </w:p>
    <w:p w14:paraId="361C9496" w14:textId="77777777" w:rsidR="00332513" w:rsidRDefault="00332513" w:rsidP="00332513">
      <w:pPr>
        <w:pStyle w:val="yiv1374922148msolistparagraph"/>
        <w:spacing w:before="0" w:beforeAutospacing="0" w:after="0" w:afterAutospacing="0" w:line="233" w:lineRule="atLeast"/>
        <w:ind w:left="360"/>
        <w:rPr>
          <w:rFonts w:asciiTheme="minorHAnsi" w:eastAsia="Times New Roman" w:hAnsiTheme="minorHAnsi"/>
          <w:color w:val="000000"/>
          <w:sz w:val="22"/>
          <w:szCs w:val="22"/>
        </w:rPr>
      </w:pPr>
    </w:p>
    <w:p w14:paraId="4930735E" w14:textId="017D17E3" w:rsidR="00332513" w:rsidRDefault="00332513" w:rsidP="00332513">
      <w:pPr>
        <w:pStyle w:val="yiv1374922148msolistparagraph"/>
        <w:numPr>
          <w:ilvl w:val="0"/>
          <w:numId w:val="5"/>
        </w:numPr>
        <w:spacing w:before="0" w:beforeAutospacing="0" w:after="0" w:afterAutospacing="0" w:line="233" w:lineRule="atLeast"/>
        <w:rPr>
          <w:rFonts w:asciiTheme="minorHAnsi" w:eastAsia="Times New Roman" w:hAnsiTheme="minorHAnsi"/>
          <w:color w:val="000000"/>
          <w:sz w:val="22"/>
          <w:szCs w:val="22"/>
        </w:rPr>
      </w:pPr>
      <w:r w:rsidRPr="00332513">
        <w:rPr>
          <w:rFonts w:asciiTheme="minorHAnsi" w:eastAsia="Times New Roman" w:hAnsiTheme="minorHAnsi"/>
          <w:color w:val="000000"/>
          <w:sz w:val="22"/>
          <w:szCs w:val="22"/>
        </w:rPr>
        <w:t>We are committed to fostering a safe, inclusive, and supportive environment where all individuals are treated with respect and dignity. We do not tolerate bullying in any form. Our policies and practices actively promote anti-bullying behavio</w:t>
      </w:r>
      <w:r>
        <w:rPr>
          <w:rFonts w:asciiTheme="minorHAnsi" w:eastAsia="Times New Roman" w:hAnsiTheme="minorHAnsi"/>
          <w:color w:val="000000"/>
          <w:sz w:val="22"/>
          <w:szCs w:val="22"/>
        </w:rPr>
        <w:t>u</w:t>
      </w:r>
      <w:r w:rsidRPr="00332513">
        <w:rPr>
          <w:rFonts w:asciiTheme="minorHAnsi" w:eastAsia="Times New Roman" w:hAnsiTheme="minorHAnsi"/>
          <w:color w:val="000000"/>
          <w:sz w:val="22"/>
          <w:szCs w:val="22"/>
        </w:rPr>
        <w:t>rs, ensuring everyone feels safe, valued, and empowered to contribute positively to our community.</w:t>
      </w:r>
    </w:p>
    <w:p w14:paraId="5C48DC5C" w14:textId="77777777" w:rsidR="00332513" w:rsidRDefault="00332513" w:rsidP="00332513">
      <w:pPr>
        <w:pStyle w:val="ListParagraph"/>
        <w:rPr>
          <w:rFonts w:eastAsia="Times New Roman"/>
          <w:color w:val="000000"/>
        </w:rPr>
      </w:pPr>
    </w:p>
    <w:p w14:paraId="13AC83CC" w14:textId="4283D666" w:rsidR="00332513" w:rsidRPr="0047665F" w:rsidRDefault="00332513" w:rsidP="00332513">
      <w:pPr>
        <w:pStyle w:val="yiv1374922148msolistparagraph"/>
        <w:numPr>
          <w:ilvl w:val="0"/>
          <w:numId w:val="5"/>
        </w:numPr>
        <w:spacing w:before="0" w:beforeAutospacing="0" w:after="0" w:afterAutospacing="0" w:line="233" w:lineRule="atLeast"/>
        <w:rPr>
          <w:rFonts w:asciiTheme="minorHAnsi" w:eastAsia="Times New Roman" w:hAnsiTheme="minorHAnsi"/>
          <w:color w:val="000000"/>
          <w:sz w:val="22"/>
          <w:szCs w:val="22"/>
        </w:rPr>
      </w:pPr>
      <w:r>
        <w:rPr>
          <w:rFonts w:asciiTheme="minorHAnsi" w:eastAsia="Times New Roman" w:hAnsiTheme="minorHAnsi"/>
          <w:color w:val="000000"/>
          <w:sz w:val="22"/>
          <w:szCs w:val="22"/>
        </w:rPr>
        <w:t>Promote safe online and electronic use to reduce risk of misuse of online platforms and risks of cyberbullying.</w:t>
      </w:r>
    </w:p>
    <w:p w14:paraId="2CE4EB19" w14:textId="77777777" w:rsidR="00E963CC" w:rsidRPr="0047665F" w:rsidRDefault="00E963CC">
      <w:pPr>
        <w:pStyle w:val="yiv1374922148msolistparagraph"/>
        <w:spacing w:before="0" w:beforeAutospacing="0" w:after="0" w:afterAutospacing="0" w:line="233" w:lineRule="atLeast"/>
        <w:ind w:left="720"/>
        <w:rPr>
          <w:rFonts w:asciiTheme="minorHAnsi" w:hAnsiTheme="minorHAnsi"/>
          <w:color w:val="000000"/>
          <w:sz w:val="22"/>
          <w:szCs w:val="22"/>
        </w:rPr>
      </w:pPr>
      <w:r w:rsidRPr="0047665F">
        <w:rPr>
          <w:rFonts w:asciiTheme="minorHAnsi" w:hAnsiTheme="minorHAnsi"/>
          <w:color w:val="000000"/>
          <w:sz w:val="22"/>
          <w:szCs w:val="22"/>
        </w:rPr>
        <w:t> </w:t>
      </w:r>
    </w:p>
    <w:p w14:paraId="651BF6A5" w14:textId="77777777" w:rsidR="00E963CC" w:rsidRPr="0047665F" w:rsidRDefault="00E963CC">
      <w:pPr>
        <w:pStyle w:val="yiv1374922148msolistparagraph"/>
        <w:numPr>
          <w:ilvl w:val="0"/>
          <w:numId w:val="6"/>
        </w:numPr>
        <w:spacing w:before="0" w:beforeAutospacing="0" w:after="0" w:afterAutospacing="0" w:line="233" w:lineRule="atLeast"/>
        <w:rPr>
          <w:rFonts w:asciiTheme="minorHAnsi" w:eastAsia="Times New Roman" w:hAnsiTheme="minorHAnsi"/>
          <w:color w:val="000000"/>
          <w:sz w:val="22"/>
          <w:szCs w:val="22"/>
        </w:rPr>
      </w:pPr>
      <w:r w:rsidRPr="0047665F">
        <w:rPr>
          <w:rFonts w:asciiTheme="minorHAnsi" w:eastAsia="Times New Roman" w:hAnsiTheme="minorHAnsi"/>
          <w:color w:val="000000"/>
          <w:sz w:val="22"/>
          <w:szCs w:val="22"/>
        </w:rPr>
        <w:t>We will ensure that children take part in turn taking games regularly, so it becomes natural in their play.</w:t>
      </w:r>
    </w:p>
    <w:p w14:paraId="7CD20C9A" w14:textId="77777777" w:rsidR="00E963CC" w:rsidRPr="0047665F" w:rsidRDefault="00E963CC">
      <w:pPr>
        <w:pStyle w:val="yiv1374922148msolistparagraph"/>
        <w:spacing w:before="0" w:beforeAutospacing="0" w:after="0" w:afterAutospacing="0" w:line="233" w:lineRule="atLeast"/>
        <w:ind w:left="720"/>
        <w:rPr>
          <w:rFonts w:asciiTheme="minorHAnsi" w:hAnsiTheme="minorHAnsi"/>
          <w:color w:val="000000"/>
          <w:sz w:val="22"/>
          <w:szCs w:val="22"/>
        </w:rPr>
      </w:pPr>
      <w:r w:rsidRPr="0047665F">
        <w:rPr>
          <w:rFonts w:asciiTheme="minorHAnsi" w:hAnsiTheme="minorHAnsi"/>
          <w:color w:val="000000"/>
          <w:sz w:val="22"/>
          <w:szCs w:val="22"/>
        </w:rPr>
        <w:t> </w:t>
      </w:r>
    </w:p>
    <w:p w14:paraId="213A6908" w14:textId="016357E7" w:rsidR="00E963CC" w:rsidRPr="0047665F" w:rsidRDefault="00E963CC">
      <w:pPr>
        <w:pStyle w:val="yiv1374922148msolistparagraph"/>
        <w:numPr>
          <w:ilvl w:val="0"/>
          <w:numId w:val="7"/>
        </w:numPr>
        <w:spacing w:before="0" w:beforeAutospacing="0" w:after="0" w:afterAutospacing="0" w:line="233" w:lineRule="atLeast"/>
        <w:rPr>
          <w:rFonts w:asciiTheme="minorHAnsi" w:eastAsia="Times New Roman" w:hAnsiTheme="minorHAnsi"/>
          <w:color w:val="000000"/>
          <w:sz w:val="22"/>
          <w:szCs w:val="22"/>
        </w:rPr>
      </w:pPr>
      <w:r w:rsidRPr="0047665F">
        <w:rPr>
          <w:rFonts w:asciiTheme="minorHAnsi" w:eastAsia="Times New Roman" w:hAnsiTheme="minorHAnsi"/>
          <w:color w:val="000000"/>
          <w:sz w:val="22"/>
          <w:szCs w:val="22"/>
        </w:rPr>
        <w:t>Staff will never use physical punishment in any way. If a child is ever needed to be restrained, this will be done professionally and parents will be informed.</w:t>
      </w:r>
      <w:r w:rsidR="00BD3961">
        <w:rPr>
          <w:rFonts w:asciiTheme="minorHAnsi" w:eastAsia="Times New Roman" w:hAnsiTheme="minorHAnsi"/>
          <w:color w:val="000000"/>
          <w:sz w:val="22"/>
          <w:szCs w:val="22"/>
        </w:rPr>
        <w:t xml:space="preserve"> We will also</w:t>
      </w:r>
      <w:r w:rsidR="00815B34">
        <w:rPr>
          <w:rFonts w:asciiTheme="minorHAnsi" w:eastAsia="Times New Roman" w:hAnsiTheme="minorHAnsi"/>
          <w:color w:val="000000"/>
          <w:sz w:val="22"/>
          <w:szCs w:val="22"/>
        </w:rPr>
        <w:t xml:space="preserve"> record any events where we have </w:t>
      </w:r>
      <w:r w:rsidR="000A3D64">
        <w:rPr>
          <w:rFonts w:asciiTheme="minorHAnsi" w:eastAsia="Times New Roman" w:hAnsiTheme="minorHAnsi"/>
          <w:color w:val="000000"/>
          <w:sz w:val="22"/>
          <w:szCs w:val="22"/>
        </w:rPr>
        <w:t>used physical restraint</w:t>
      </w:r>
      <w:r w:rsidR="00354E2E">
        <w:rPr>
          <w:rFonts w:asciiTheme="minorHAnsi" w:eastAsia="Times New Roman" w:hAnsiTheme="minorHAnsi"/>
          <w:color w:val="000000"/>
          <w:sz w:val="22"/>
          <w:szCs w:val="22"/>
        </w:rPr>
        <w:t>.</w:t>
      </w:r>
    </w:p>
    <w:p w14:paraId="58DC1FC3" w14:textId="77777777" w:rsidR="00E963CC" w:rsidRPr="0047665F" w:rsidRDefault="00E963CC">
      <w:pPr>
        <w:pStyle w:val="yiv1374922148msolistparagraph"/>
        <w:spacing w:before="0" w:beforeAutospacing="0" w:after="160" w:afterAutospacing="0" w:line="233" w:lineRule="atLeast"/>
        <w:ind w:left="720"/>
        <w:rPr>
          <w:rFonts w:asciiTheme="minorHAnsi" w:hAnsiTheme="minorHAnsi"/>
          <w:color w:val="000000"/>
          <w:sz w:val="22"/>
          <w:szCs w:val="22"/>
        </w:rPr>
      </w:pPr>
      <w:r w:rsidRPr="0047665F">
        <w:rPr>
          <w:rFonts w:asciiTheme="minorHAnsi" w:hAnsiTheme="minorHAnsi"/>
          <w:color w:val="000000"/>
          <w:sz w:val="22"/>
          <w:szCs w:val="22"/>
        </w:rPr>
        <w:t> </w:t>
      </w:r>
    </w:p>
    <w:p w14:paraId="0FBB5D1A" w14:textId="6B189B50" w:rsidR="00E963CC" w:rsidRPr="0047665F" w:rsidRDefault="00E963CC">
      <w:pPr>
        <w:pStyle w:val="yiv1374922148msonospacing"/>
        <w:numPr>
          <w:ilvl w:val="0"/>
          <w:numId w:val="8"/>
        </w:numPr>
        <w:spacing w:before="0" w:beforeAutospacing="0" w:after="0" w:afterAutospacing="0"/>
        <w:rPr>
          <w:rFonts w:asciiTheme="minorHAnsi" w:eastAsia="Times New Roman" w:hAnsiTheme="minorHAnsi"/>
          <w:color w:val="000000"/>
          <w:sz w:val="22"/>
          <w:szCs w:val="22"/>
        </w:rPr>
      </w:pPr>
      <w:r w:rsidRPr="0047665F">
        <w:rPr>
          <w:rFonts w:asciiTheme="minorHAnsi" w:eastAsia="Times New Roman" w:hAnsiTheme="minorHAnsi"/>
          <w:color w:val="000000"/>
          <w:sz w:val="22"/>
          <w:szCs w:val="22"/>
        </w:rPr>
        <w:lastRenderedPageBreak/>
        <w:t>Common unacceptable behaviour includes</w:t>
      </w:r>
      <w:r w:rsidR="003B688F">
        <w:rPr>
          <w:rFonts w:asciiTheme="minorHAnsi" w:eastAsia="Times New Roman" w:hAnsiTheme="minorHAnsi"/>
          <w:color w:val="000000"/>
          <w:sz w:val="22"/>
          <w:szCs w:val="22"/>
        </w:rPr>
        <w:t xml:space="preserve"> </w:t>
      </w:r>
      <w:r w:rsidRPr="0047665F">
        <w:rPr>
          <w:rFonts w:asciiTheme="minorHAnsi" w:eastAsia="Times New Roman" w:hAnsiTheme="minorHAnsi"/>
          <w:color w:val="000000"/>
          <w:sz w:val="22"/>
          <w:szCs w:val="22"/>
        </w:rPr>
        <w:t>biting, scratching, hitting, pushing and general fighting with other children or towards an adult.</w:t>
      </w:r>
    </w:p>
    <w:p w14:paraId="21EF5915" w14:textId="77777777" w:rsidR="00E963CC" w:rsidRPr="0047665F" w:rsidRDefault="00E963CC">
      <w:pPr>
        <w:pStyle w:val="yiv1374922148msonospacing"/>
        <w:spacing w:before="0" w:beforeAutospacing="0" w:after="0" w:afterAutospacing="0"/>
        <w:rPr>
          <w:rFonts w:asciiTheme="minorHAnsi" w:hAnsiTheme="minorHAnsi"/>
          <w:color w:val="000000"/>
          <w:sz w:val="22"/>
          <w:szCs w:val="22"/>
        </w:rPr>
      </w:pPr>
      <w:r w:rsidRPr="0047665F">
        <w:rPr>
          <w:rFonts w:asciiTheme="minorHAnsi" w:hAnsiTheme="minorHAnsi"/>
          <w:color w:val="000000"/>
          <w:sz w:val="22"/>
          <w:szCs w:val="22"/>
        </w:rPr>
        <w:t> </w:t>
      </w:r>
    </w:p>
    <w:p w14:paraId="76393BAA" w14:textId="77777777" w:rsidR="00E963CC" w:rsidRPr="0047665F" w:rsidRDefault="00E963CC">
      <w:pPr>
        <w:pStyle w:val="yiv1374922148msonospacing"/>
        <w:numPr>
          <w:ilvl w:val="0"/>
          <w:numId w:val="9"/>
        </w:numPr>
        <w:spacing w:before="0" w:beforeAutospacing="0" w:after="0" w:afterAutospacing="0"/>
        <w:rPr>
          <w:rFonts w:asciiTheme="minorHAnsi" w:eastAsia="Times New Roman" w:hAnsiTheme="minorHAnsi"/>
          <w:color w:val="000000"/>
          <w:sz w:val="22"/>
          <w:szCs w:val="22"/>
        </w:rPr>
      </w:pPr>
      <w:r w:rsidRPr="0047665F">
        <w:rPr>
          <w:rFonts w:asciiTheme="minorHAnsi" w:eastAsia="Times New Roman" w:hAnsiTheme="minorHAnsi"/>
          <w:color w:val="000000"/>
          <w:sz w:val="22"/>
          <w:szCs w:val="22"/>
        </w:rPr>
        <w:t>If any of the above are happening frequently and causing an issue, we try to find an underlying cause.  Staff will use a record sheet to try and establish any triggers for the behaviour, or patterns such as tiredness or communication difficulties.</w:t>
      </w:r>
    </w:p>
    <w:p w14:paraId="0CB2DC13" w14:textId="08C86739" w:rsidR="00E963CC" w:rsidRDefault="00E963CC">
      <w:pPr>
        <w:pStyle w:val="yiv1374922148msonospacing"/>
        <w:spacing w:before="0" w:beforeAutospacing="0" w:after="0" w:afterAutospacing="0"/>
        <w:ind w:left="720"/>
        <w:rPr>
          <w:rFonts w:asciiTheme="minorHAnsi" w:hAnsiTheme="minorHAnsi"/>
          <w:color w:val="000000"/>
          <w:sz w:val="22"/>
          <w:szCs w:val="22"/>
        </w:rPr>
      </w:pPr>
    </w:p>
    <w:p w14:paraId="67462C5F" w14:textId="77777777" w:rsidR="00D04D0B" w:rsidRDefault="00424129" w:rsidP="00D04D0B">
      <w:pPr>
        <w:pStyle w:val="yiv1374922148msonospacing"/>
        <w:numPr>
          <w:ilvl w:val="0"/>
          <w:numId w:val="21"/>
        </w:numPr>
        <w:spacing w:before="0" w:beforeAutospacing="0" w:after="0" w:afterAutospacing="0"/>
        <w:rPr>
          <w:rFonts w:asciiTheme="minorHAnsi" w:hAnsiTheme="minorHAnsi"/>
          <w:color w:val="000000"/>
          <w:sz w:val="22"/>
          <w:szCs w:val="22"/>
        </w:rPr>
      </w:pPr>
      <w:r>
        <w:rPr>
          <w:rFonts w:asciiTheme="minorHAnsi" w:hAnsiTheme="minorHAnsi"/>
          <w:color w:val="000000"/>
          <w:sz w:val="22"/>
          <w:szCs w:val="22"/>
        </w:rPr>
        <w:t xml:space="preserve">Use kindness hands to promote kindness </w:t>
      </w:r>
      <w:r w:rsidR="00420F4A">
        <w:rPr>
          <w:rFonts w:asciiTheme="minorHAnsi" w:hAnsiTheme="minorHAnsi"/>
          <w:color w:val="000000"/>
          <w:sz w:val="22"/>
          <w:szCs w:val="22"/>
        </w:rPr>
        <w:t xml:space="preserve">and reward children for acts of kindness. </w:t>
      </w:r>
    </w:p>
    <w:p w14:paraId="44B18D5C" w14:textId="63419D8E" w:rsidR="00E963CC" w:rsidRPr="00D04D0B" w:rsidRDefault="00E963CC" w:rsidP="00D04D0B">
      <w:pPr>
        <w:pStyle w:val="yiv1374922148msonospacing"/>
        <w:numPr>
          <w:ilvl w:val="0"/>
          <w:numId w:val="21"/>
        </w:numPr>
        <w:spacing w:before="0" w:beforeAutospacing="0" w:after="0" w:afterAutospacing="0"/>
        <w:rPr>
          <w:rFonts w:asciiTheme="minorHAnsi" w:hAnsiTheme="minorHAnsi"/>
          <w:color w:val="000000"/>
          <w:sz w:val="22"/>
          <w:szCs w:val="22"/>
        </w:rPr>
      </w:pPr>
      <w:r w:rsidRPr="00D04D0B">
        <w:rPr>
          <w:rFonts w:asciiTheme="minorHAnsi" w:eastAsia="Times New Roman" w:hAnsiTheme="minorHAnsi"/>
          <w:color w:val="000000"/>
          <w:sz w:val="22"/>
          <w:szCs w:val="22"/>
        </w:rPr>
        <w:t>Soothing and direct eye contact, on the child’s level, holding both their hands to gain their attention and a firm, level voice will be used to reprimand the child and explain to them that their behaviour was unacceptable.</w:t>
      </w:r>
    </w:p>
    <w:p w14:paraId="5DF2137B" w14:textId="2AE240E8" w:rsidR="00D04D0B" w:rsidRDefault="00D04D0B" w:rsidP="00D04D0B">
      <w:pPr>
        <w:pStyle w:val="yiv1374922148msolistparagraph"/>
        <w:spacing w:before="0" w:beforeAutospacing="0" w:after="160" w:afterAutospacing="0" w:line="233" w:lineRule="atLeast"/>
        <w:ind w:left="720"/>
        <w:rPr>
          <w:rFonts w:asciiTheme="minorHAnsi" w:hAnsiTheme="minorHAnsi"/>
          <w:color w:val="000000"/>
          <w:sz w:val="22"/>
          <w:szCs w:val="22"/>
        </w:rPr>
      </w:pPr>
    </w:p>
    <w:p w14:paraId="080DC4F8" w14:textId="1424AC48" w:rsidR="00E963CC" w:rsidRPr="00D04D0B" w:rsidRDefault="00E963CC" w:rsidP="00D04D0B">
      <w:pPr>
        <w:pStyle w:val="yiv1374922148msolistparagraph"/>
        <w:spacing w:before="0" w:beforeAutospacing="0" w:after="160" w:afterAutospacing="0" w:line="233" w:lineRule="atLeast"/>
        <w:ind w:left="720"/>
        <w:rPr>
          <w:rFonts w:asciiTheme="minorHAnsi" w:hAnsiTheme="minorHAnsi"/>
          <w:color w:val="000000"/>
          <w:sz w:val="22"/>
          <w:szCs w:val="22"/>
        </w:rPr>
      </w:pPr>
      <w:r w:rsidRPr="0047665F">
        <w:rPr>
          <w:rFonts w:asciiTheme="minorHAnsi" w:hAnsiTheme="minorHAnsi"/>
          <w:color w:val="000000"/>
          <w:sz w:val="26"/>
          <w:szCs w:val="26"/>
          <w:u w:val="single"/>
        </w:rPr>
        <w:t>If a child shows unwanted behaviour</w:t>
      </w:r>
      <w:r w:rsidRPr="0047665F">
        <w:rPr>
          <w:rStyle w:val="apple-converted-space"/>
          <w:rFonts w:asciiTheme="minorHAnsi" w:hAnsiTheme="minorHAnsi"/>
          <w:color w:val="000000"/>
          <w:sz w:val="26"/>
          <w:szCs w:val="26"/>
          <w:u w:val="single"/>
        </w:rPr>
        <w:t> </w:t>
      </w:r>
    </w:p>
    <w:p w14:paraId="134A1EE9" w14:textId="77777777" w:rsidR="00E963CC" w:rsidRPr="0047665F" w:rsidRDefault="00E963CC">
      <w:pPr>
        <w:pStyle w:val="yiv1374922148msolistparagraph"/>
        <w:numPr>
          <w:ilvl w:val="0"/>
          <w:numId w:val="11"/>
        </w:numPr>
        <w:spacing w:before="0" w:beforeAutospacing="0" w:after="0" w:afterAutospacing="0" w:line="233" w:lineRule="atLeast"/>
        <w:rPr>
          <w:rFonts w:asciiTheme="minorHAnsi" w:eastAsia="Times New Roman" w:hAnsiTheme="minorHAnsi"/>
          <w:color w:val="000000"/>
          <w:sz w:val="22"/>
          <w:szCs w:val="22"/>
        </w:rPr>
      </w:pPr>
      <w:r w:rsidRPr="0047665F">
        <w:rPr>
          <w:rFonts w:asciiTheme="minorHAnsi" w:eastAsia="Times New Roman" w:hAnsiTheme="minorHAnsi"/>
          <w:color w:val="000000"/>
          <w:sz w:val="22"/>
          <w:szCs w:val="22"/>
        </w:rPr>
        <w:t>If a child hurts another child, we will immediately remove the child away from the situation and give plenty of cuddles to the hurt child.</w:t>
      </w:r>
    </w:p>
    <w:p w14:paraId="1D9088B1" w14:textId="77777777" w:rsidR="00E963CC" w:rsidRPr="0047665F" w:rsidRDefault="00E963CC">
      <w:pPr>
        <w:pStyle w:val="yiv1374922148msolistparagraph"/>
        <w:spacing w:before="0" w:beforeAutospacing="0" w:after="0" w:afterAutospacing="0" w:line="233" w:lineRule="atLeast"/>
        <w:ind w:left="720"/>
        <w:rPr>
          <w:rFonts w:asciiTheme="minorHAnsi" w:hAnsiTheme="minorHAnsi"/>
          <w:color w:val="000000"/>
          <w:sz w:val="22"/>
          <w:szCs w:val="22"/>
        </w:rPr>
      </w:pPr>
      <w:r w:rsidRPr="0047665F">
        <w:rPr>
          <w:rFonts w:asciiTheme="minorHAnsi" w:hAnsiTheme="minorHAnsi"/>
          <w:color w:val="000000"/>
          <w:sz w:val="22"/>
          <w:szCs w:val="22"/>
        </w:rPr>
        <w:t> </w:t>
      </w:r>
    </w:p>
    <w:p w14:paraId="4CD8C30B" w14:textId="77777777" w:rsidR="00E963CC" w:rsidRPr="0047665F" w:rsidRDefault="00E963CC">
      <w:pPr>
        <w:pStyle w:val="yiv1374922148msolistparagraph"/>
        <w:numPr>
          <w:ilvl w:val="0"/>
          <w:numId w:val="12"/>
        </w:numPr>
        <w:spacing w:before="0" w:beforeAutospacing="0" w:after="0" w:afterAutospacing="0" w:line="233" w:lineRule="atLeast"/>
        <w:rPr>
          <w:rFonts w:asciiTheme="minorHAnsi" w:eastAsia="Times New Roman" w:hAnsiTheme="minorHAnsi"/>
          <w:color w:val="000000"/>
          <w:sz w:val="22"/>
          <w:szCs w:val="22"/>
        </w:rPr>
      </w:pPr>
      <w:r w:rsidRPr="0047665F">
        <w:rPr>
          <w:rFonts w:asciiTheme="minorHAnsi" w:eastAsia="Times New Roman" w:hAnsiTheme="minorHAnsi"/>
          <w:color w:val="000000"/>
          <w:sz w:val="22"/>
          <w:szCs w:val="22"/>
        </w:rPr>
        <w:t>We will get down to the child’s level and explain their actions. Depending on the child’s age and development, we will act accordingly. For example, a younger child might not respond to a long explanation so a firm “no” and a demonstration of “kind hands” might be more suitable. An older child will be asked to reflect on their actions and to think about why they were in the wrong.</w:t>
      </w:r>
    </w:p>
    <w:p w14:paraId="32BF678C" w14:textId="77777777" w:rsidR="00E963CC" w:rsidRPr="0047665F" w:rsidRDefault="00E963CC">
      <w:pPr>
        <w:pStyle w:val="yiv1374922148msolistparagraph"/>
        <w:spacing w:before="0" w:beforeAutospacing="0" w:after="0" w:afterAutospacing="0" w:line="233" w:lineRule="atLeast"/>
        <w:ind w:left="720"/>
        <w:rPr>
          <w:rFonts w:asciiTheme="minorHAnsi" w:hAnsiTheme="minorHAnsi"/>
          <w:color w:val="000000"/>
          <w:sz w:val="22"/>
          <w:szCs w:val="22"/>
        </w:rPr>
      </w:pPr>
      <w:r w:rsidRPr="0047665F">
        <w:rPr>
          <w:rFonts w:asciiTheme="minorHAnsi" w:hAnsiTheme="minorHAnsi"/>
          <w:color w:val="000000"/>
          <w:sz w:val="22"/>
          <w:szCs w:val="22"/>
        </w:rPr>
        <w:t> </w:t>
      </w:r>
    </w:p>
    <w:p w14:paraId="73F42492" w14:textId="77777777" w:rsidR="00E963CC" w:rsidRPr="0047665F" w:rsidRDefault="00E963CC">
      <w:pPr>
        <w:pStyle w:val="yiv1374922148msolistparagraph"/>
        <w:numPr>
          <w:ilvl w:val="0"/>
          <w:numId w:val="13"/>
        </w:numPr>
        <w:spacing w:before="0" w:beforeAutospacing="0" w:after="0" w:afterAutospacing="0" w:line="233" w:lineRule="atLeast"/>
        <w:rPr>
          <w:rFonts w:asciiTheme="minorHAnsi" w:eastAsia="Times New Roman" w:hAnsiTheme="minorHAnsi"/>
          <w:color w:val="000000"/>
          <w:sz w:val="22"/>
          <w:szCs w:val="22"/>
        </w:rPr>
      </w:pPr>
      <w:r w:rsidRPr="0047665F">
        <w:rPr>
          <w:rFonts w:asciiTheme="minorHAnsi" w:eastAsia="Times New Roman" w:hAnsiTheme="minorHAnsi"/>
          <w:color w:val="000000"/>
          <w:sz w:val="22"/>
          <w:szCs w:val="22"/>
        </w:rPr>
        <w:t>We will always acknowledge the feelings of the child and show understanding in their emotions. We will encourage different ways to express their emotions that doesn’t involve hurting their peers.</w:t>
      </w:r>
    </w:p>
    <w:p w14:paraId="782BF683" w14:textId="77777777" w:rsidR="00E963CC" w:rsidRPr="0047665F" w:rsidRDefault="00E963CC">
      <w:pPr>
        <w:pStyle w:val="yiv1374922148msolistparagraph"/>
        <w:spacing w:before="0" w:beforeAutospacing="0" w:after="0" w:afterAutospacing="0" w:line="233" w:lineRule="atLeast"/>
        <w:ind w:left="720"/>
        <w:rPr>
          <w:rFonts w:asciiTheme="minorHAnsi" w:hAnsiTheme="minorHAnsi"/>
          <w:color w:val="000000"/>
          <w:sz w:val="22"/>
          <w:szCs w:val="22"/>
        </w:rPr>
      </w:pPr>
      <w:r w:rsidRPr="0047665F">
        <w:rPr>
          <w:rFonts w:asciiTheme="minorHAnsi" w:hAnsiTheme="minorHAnsi"/>
          <w:color w:val="000000"/>
          <w:sz w:val="22"/>
          <w:szCs w:val="22"/>
        </w:rPr>
        <w:t> </w:t>
      </w:r>
    </w:p>
    <w:p w14:paraId="499CFAFF" w14:textId="77777777" w:rsidR="00E963CC" w:rsidRDefault="00E963CC">
      <w:pPr>
        <w:pStyle w:val="yiv1374922148msolistparagraph"/>
        <w:numPr>
          <w:ilvl w:val="0"/>
          <w:numId w:val="14"/>
        </w:numPr>
        <w:spacing w:before="0" w:beforeAutospacing="0" w:after="0" w:afterAutospacing="0" w:line="233" w:lineRule="atLeast"/>
        <w:rPr>
          <w:rFonts w:asciiTheme="minorHAnsi" w:eastAsia="Times New Roman" w:hAnsiTheme="minorHAnsi"/>
          <w:color w:val="000000"/>
          <w:sz w:val="22"/>
          <w:szCs w:val="22"/>
        </w:rPr>
      </w:pPr>
      <w:r w:rsidRPr="0047665F">
        <w:rPr>
          <w:rFonts w:asciiTheme="minorHAnsi" w:eastAsia="Times New Roman" w:hAnsiTheme="minorHAnsi"/>
          <w:color w:val="000000"/>
          <w:sz w:val="22"/>
          <w:szCs w:val="22"/>
        </w:rPr>
        <w:t>We will encourage the child to apologise, but will not push this if they don’t fully understand the concept of “sorry.” We will work with the child, through role play, modelling kind, positive behaviour.</w:t>
      </w:r>
    </w:p>
    <w:p w14:paraId="11E8325E" w14:textId="2C7DDBFF" w:rsidR="00177FCD" w:rsidRDefault="004961A3" w:rsidP="00177FCD">
      <w:pPr>
        <w:pStyle w:val="yiv1374922148msolistparagraph"/>
        <w:numPr>
          <w:ilvl w:val="0"/>
          <w:numId w:val="14"/>
        </w:numPr>
        <w:spacing w:before="0" w:beforeAutospacing="0" w:after="0" w:afterAutospacing="0" w:line="233" w:lineRule="atLeast"/>
        <w:rPr>
          <w:rFonts w:asciiTheme="minorHAnsi" w:eastAsia="Times New Roman" w:hAnsiTheme="minorHAnsi"/>
          <w:color w:val="000000"/>
          <w:sz w:val="22"/>
          <w:szCs w:val="22"/>
        </w:rPr>
      </w:pPr>
      <w:r>
        <w:rPr>
          <w:rFonts w:asciiTheme="minorHAnsi" w:eastAsia="Times New Roman" w:hAnsiTheme="minorHAnsi"/>
          <w:color w:val="000000"/>
          <w:sz w:val="22"/>
          <w:szCs w:val="22"/>
        </w:rPr>
        <w:t>We will continue to make use of our kindness tree and giv</w:t>
      </w:r>
      <w:r w:rsidR="00B43337">
        <w:rPr>
          <w:rFonts w:asciiTheme="minorHAnsi" w:eastAsia="Times New Roman" w:hAnsiTheme="minorHAnsi"/>
          <w:color w:val="000000"/>
          <w:sz w:val="22"/>
          <w:szCs w:val="22"/>
        </w:rPr>
        <w:t>e</w:t>
      </w:r>
      <w:r>
        <w:rPr>
          <w:rFonts w:asciiTheme="minorHAnsi" w:eastAsia="Times New Roman" w:hAnsiTheme="minorHAnsi"/>
          <w:color w:val="000000"/>
          <w:sz w:val="22"/>
          <w:szCs w:val="22"/>
        </w:rPr>
        <w:t xml:space="preserve"> kindness hands to children who display acts of kindness.</w:t>
      </w:r>
    </w:p>
    <w:p w14:paraId="36C194AF" w14:textId="5B36EED9" w:rsidR="00D04D0B" w:rsidRDefault="00D04D0B" w:rsidP="00177FCD">
      <w:pPr>
        <w:pStyle w:val="yiv1374922148msolistparagraph"/>
        <w:numPr>
          <w:ilvl w:val="0"/>
          <w:numId w:val="14"/>
        </w:numPr>
        <w:spacing w:before="0" w:beforeAutospacing="0" w:after="0" w:afterAutospacing="0" w:line="233" w:lineRule="atLeast"/>
        <w:rPr>
          <w:rFonts w:asciiTheme="minorHAnsi" w:eastAsia="Times New Roman" w:hAnsiTheme="minorHAnsi"/>
          <w:color w:val="000000"/>
          <w:sz w:val="22"/>
          <w:szCs w:val="22"/>
        </w:rPr>
      </w:pPr>
      <w:r>
        <w:rPr>
          <w:rFonts w:asciiTheme="minorHAnsi" w:eastAsia="Times New Roman" w:hAnsiTheme="minorHAnsi"/>
          <w:color w:val="000000"/>
          <w:sz w:val="22"/>
          <w:szCs w:val="22"/>
        </w:rPr>
        <w:t xml:space="preserve">Use emotions area to read books and give children opportunities to reflect. </w:t>
      </w:r>
    </w:p>
    <w:p w14:paraId="482B4AD0" w14:textId="31F31ABF" w:rsidR="00D04D0B" w:rsidRPr="00D04D0B" w:rsidRDefault="00D04D0B" w:rsidP="00D04D0B">
      <w:pPr>
        <w:pStyle w:val="yiv1374922148msolistparagraph"/>
        <w:numPr>
          <w:ilvl w:val="0"/>
          <w:numId w:val="14"/>
        </w:numPr>
        <w:spacing w:before="0" w:beforeAutospacing="0" w:after="0" w:afterAutospacing="0" w:line="233" w:lineRule="atLeast"/>
        <w:rPr>
          <w:rFonts w:asciiTheme="minorHAnsi" w:eastAsia="Times New Roman" w:hAnsiTheme="minorHAnsi"/>
          <w:color w:val="000000"/>
          <w:sz w:val="22"/>
          <w:szCs w:val="22"/>
        </w:rPr>
      </w:pPr>
      <w:r>
        <w:rPr>
          <w:rFonts w:asciiTheme="minorHAnsi" w:eastAsia="Times New Roman" w:hAnsiTheme="minorHAnsi"/>
          <w:color w:val="000000"/>
          <w:sz w:val="22"/>
          <w:szCs w:val="22"/>
        </w:rPr>
        <w:t>Use social stories when appropriate.</w:t>
      </w:r>
    </w:p>
    <w:p w14:paraId="3C49E867" w14:textId="0C356DC1" w:rsidR="00177FCD" w:rsidRPr="00177FCD" w:rsidRDefault="00370F85" w:rsidP="00177FCD">
      <w:pPr>
        <w:pStyle w:val="yiv1374922148msolistparagraph"/>
        <w:numPr>
          <w:ilvl w:val="0"/>
          <w:numId w:val="14"/>
        </w:numPr>
        <w:spacing w:before="0" w:beforeAutospacing="0" w:after="0" w:afterAutospacing="0" w:line="233" w:lineRule="atLeast"/>
        <w:rPr>
          <w:rFonts w:asciiTheme="minorHAnsi" w:eastAsia="Times New Roman" w:hAnsiTheme="minorHAnsi"/>
          <w:color w:val="000000"/>
          <w:sz w:val="22"/>
          <w:szCs w:val="22"/>
        </w:rPr>
      </w:pPr>
      <w:r>
        <w:rPr>
          <w:rFonts w:asciiTheme="minorHAnsi" w:eastAsia="Times New Roman" w:hAnsiTheme="minorHAnsi"/>
          <w:color w:val="000000"/>
          <w:sz w:val="22"/>
          <w:szCs w:val="22"/>
        </w:rPr>
        <w:t xml:space="preserve">Personalised </w:t>
      </w:r>
      <w:r w:rsidR="007740C9">
        <w:rPr>
          <w:rFonts w:asciiTheme="minorHAnsi" w:eastAsia="Times New Roman" w:hAnsiTheme="minorHAnsi"/>
          <w:color w:val="000000"/>
          <w:sz w:val="22"/>
          <w:szCs w:val="22"/>
        </w:rPr>
        <w:t xml:space="preserve">behaviour reward charts to be used to encourage positive behaviour. </w:t>
      </w:r>
    </w:p>
    <w:p w14:paraId="48CFA921" w14:textId="77777777" w:rsidR="00E963CC" w:rsidRPr="0047665F" w:rsidRDefault="00E963CC">
      <w:pPr>
        <w:pStyle w:val="yiv1374922148msonormal"/>
        <w:rPr>
          <w:rFonts w:asciiTheme="minorHAnsi" w:hAnsiTheme="minorHAnsi"/>
          <w:color w:val="000000"/>
          <w:sz w:val="26"/>
          <w:szCs w:val="26"/>
        </w:rPr>
      </w:pPr>
      <w:r w:rsidRPr="0047665F">
        <w:rPr>
          <w:rFonts w:asciiTheme="minorHAnsi" w:hAnsiTheme="minorHAnsi"/>
          <w:color w:val="000000"/>
          <w:sz w:val="26"/>
          <w:szCs w:val="26"/>
          <w:u w:val="single"/>
        </w:rPr>
        <w:t>If the behaviour continues:</w:t>
      </w:r>
    </w:p>
    <w:p w14:paraId="61982F7A" w14:textId="77777777" w:rsidR="00E963CC" w:rsidRPr="0047665F" w:rsidRDefault="00E963CC">
      <w:pPr>
        <w:pStyle w:val="yiv1374922148msonospacing"/>
        <w:spacing w:before="0" w:beforeAutospacing="0" w:after="0" w:afterAutospacing="0"/>
        <w:ind w:left="360"/>
        <w:rPr>
          <w:rFonts w:asciiTheme="minorHAnsi" w:hAnsiTheme="minorHAnsi"/>
          <w:color w:val="000000"/>
          <w:sz w:val="22"/>
          <w:szCs w:val="22"/>
        </w:rPr>
      </w:pPr>
      <w:r w:rsidRPr="0047665F">
        <w:rPr>
          <w:rFonts w:asciiTheme="minorHAnsi" w:hAnsiTheme="minorHAnsi"/>
          <w:color w:val="000000"/>
          <w:sz w:val="22"/>
          <w:szCs w:val="22"/>
        </w:rPr>
        <w:t>Little Squirrels is committed to dealing with negative behaviour in a non-confrontational and constructive manner. Wherever possible, disruptive or challenging behaviour will be tackled collectively between staff, children and parents in the pre-school.</w:t>
      </w:r>
    </w:p>
    <w:p w14:paraId="26624904" w14:textId="77777777" w:rsidR="00E963CC" w:rsidRPr="0047665F" w:rsidRDefault="00E963CC">
      <w:pPr>
        <w:pStyle w:val="yiv1374922148msonospacing"/>
        <w:spacing w:before="0" w:beforeAutospacing="0" w:after="0" w:afterAutospacing="0"/>
        <w:ind w:left="360"/>
        <w:rPr>
          <w:rFonts w:asciiTheme="minorHAnsi" w:hAnsiTheme="minorHAnsi"/>
          <w:color w:val="000000"/>
          <w:sz w:val="22"/>
          <w:szCs w:val="22"/>
        </w:rPr>
      </w:pPr>
      <w:r w:rsidRPr="0047665F">
        <w:rPr>
          <w:rFonts w:asciiTheme="minorHAnsi" w:hAnsiTheme="minorHAnsi"/>
          <w:color w:val="000000"/>
          <w:sz w:val="22"/>
          <w:szCs w:val="22"/>
        </w:rPr>
        <w:t> </w:t>
      </w:r>
    </w:p>
    <w:p w14:paraId="2397F54C" w14:textId="77777777" w:rsidR="00E963CC" w:rsidRPr="0047665F" w:rsidRDefault="00E963CC">
      <w:pPr>
        <w:pStyle w:val="yiv1374922148msonospacing"/>
        <w:numPr>
          <w:ilvl w:val="0"/>
          <w:numId w:val="15"/>
        </w:numPr>
        <w:spacing w:before="0" w:beforeAutospacing="0" w:after="0" w:afterAutospacing="0"/>
        <w:ind w:left="1080"/>
        <w:rPr>
          <w:rFonts w:asciiTheme="minorHAnsi" w:eastAsia="Times New Roman" w:hAnsiTheme="minorHAnsi"/>
          <w:color w:val="000000"/>
          <w:sz w:val="22"/>
          <w:szCs w:val="22"/>
        </w:rPr>
      </w:pPr>
      <w:r w:rsidRPr="0047665F">
        <w:rPr>
          <w:rFonts w:asciiTheme="minorHAnsi" w:eastAsia="Times New Roman" w:hAnsiTheme="minorHAnsi"/>
          <w:color w:val="000000"/>
          <w:sz w:val="22"/>
          <w:szCs w:val="22"/>
        </w:rPr>
        <w:t>If the behaviour continues, staff will continue to communicate this with parents to ensure we have a consistent approach at home and at pre-school. We will use the graduated response to ensure we are doing everything possible to support the child.</w:t>
      </w:r>
    </w:p>
    <w:p w14:paraId="17AA2C18" w14:textId="77777777" w:rsidR="00E963CC" w:rsidRPr="0047665F" w:rsidRDefault="00E963CC">
      <w:pPr>
        <w:pStyle w:val="yiv1374922148msonospacing"/>
        <w:spacing w:before="0" w:beforeAutospacing="0" w:after="0" w:afterAutospacing="0"/>
        <w:ind w:left="360"/>
        <w:rPr>
          <w:rFonts w:asciiTheme="minorHAnsi" w:hAnsiTheme="minorHAnsi"/>
          <w:color w:val="000000"/>
          <w:sz w:val="22"/>
          <w:szCs w:val="22"/>
        </w:rPr>
      </w:pPr>
      <w:r w:rsidRPr="0047665F">
        <w:rPr>
          <w:rFonts w:asciiTheme="minorHAnsi" w:hAnsiTheme="minorHAnsi"/>
          <w:color w:val="000000"/>
          <w:sz w:val="22"/>
          <w:szCs w:val="22"/>
        </w:rPr>
        <w:t> </w:t>
      </w:r>
    </w:p>
    <w:p w14:paraId="766A5322" w14:textId="77777777" w:rsidR="00E963CC" w:rsidRPr="0047665F" w:rsidRDefault="00E963CC">
      <w:pPr>
        <w:pStyle w:val="yiv1374922148msonospacing"/>
        <w:numPr>
          <w:ilvl w:val="0"/>
          <w:numId w:val="16"/>
        </w:numPr>
        <w:spacing w:before="0" w:beforeAutospacing="0" w:after="0" w:afterAutospacing="0"/>
        <w:ind w:left="1080"/>
        <w:rPr>
          <w:rFonts w:asciiTheme="minorHAnsi" w:eastAsia="Times New Roman" w:hAnsiTheme="minorHAnsi"/>
          <w:color w:val="000000"/>
          <w:sz w:val="22"/>
          <w:szCs w:val="22"/>
        </w:rPr>
      </w:pPr>
      <w:r w:rsidRPr="0047665F">
        <w:rPr>
          <w:rFonts w:asciiTheme="minorHAnsi" w:eastAsia="Times New Roman" w:hAnsiTheme="minorHAnsi"/>
          <w:color w:val="000000"/>
          <w:sz w:val="22"/>
          <w:szCs w:val="22"/>
        </w:rPr>
        <w:t>We will then begin to shadow the child and use ABC charts to see if we can find a trigger in an attempt to limit the negative behaviour.</w:t>
      </w:r>
    </w:p>
    <w:p w14:paraId="680424F4" w14:textId="77777777" w:rsidR="00E963CC" w:rsidRPr="0047665F" w:rsidRDefault="00E963CC">
      <w:pPr>
        <w:pStyle w:val="yiv1374922148msonospacing"/>
        <w:spacing w:before="0" w:beforeAutospacing="0" w:after="0" w:afterAutospacing="0"/>
        <w:ind w:left="360"/>
        <w:rPr>
          <w:rFonts w:asciiTheme="minorHAnsi" w:hAnsiTheme="minorHAnsi"/>
          <w:color w:val="000000"/>
          <w:sz w:val="22"/>
          <w:szCs w:val="22"/>
        </w:rPr>
      </w:pPr>
      <w:r w:rsidRPr="0047665F">
        <w:rPr>
          <w:rFonts w:asciiTheme="minorHAnsi" w:hAnsiTheme="minorHAnsi"/>
          <w:color w:val="000000"/>
          <w:sz w:val="22"/>
          <w:szCs w:val="22"/>
        </w:rPr>
        <w:t> </w:t>
      </w:r>
    </w:p>
    <w:p w14:paraId="020A8A2C" w14:textId="77777777" w:rsidR="00E963CC" w:rsidRPr="0047665F" w:rsidRDefault="00E963CC">
      <w:pPr>
        <w:pStyle w:val="yiv1374922148msonospacing"/>
        <w:numPr>
          <w:ilvl w:val="0"/>
          <w:numId w:val="17"/>
        </w:numPr>
        <w:spacing w:before="0" w:beforeAutospacing="0" w:after="0" w:afterAutospacing="0"/>
        <w:ind w:left="1080"/>
        <w:rPr>
          <w:rFonts w:asciiTheme="minorHAnsi" w:eastAsia="Times New Roman" w:hAnsiTheme="minorHAnsi"/>
          <w:color w:val="000000"/>
          <w:sz w:val="22"/>
          <w:szCs w:val="22"/>
        </w:rPr>
      </w:pPr>
      <w:r w:rsidRPr="0047665F">
        <w:rPr>
          <w:rFonts w:asciiTheme="minorHAnsi" w:eastAsia="Times New Roman" w:hAnsiTheme="minorHAnsi"/>
          <w:color w:val="000000"/>
          <w:sz w:val="22"/>
          <w:szCs w:val="22"/>
        </w:rPr>
        <w:t>Finally, if the behaviour is not improving, we will ask for support from the Early Years Consultant.</w:t>
      </w:r>
    </w:p>
    <w:p w14:paraId="6963722E" w14:textId="77777777" w:rsidR="00E963CC" w:rsidRPr="0047665F" w:rsidRDefault="00E963CC">
      <w:pPr>
        <w:pStyle w:val="yiv1374922148msonospacing"/>
        <w:spacing w:before="0" w:beforeAutospacing="0" w:after="0" w:afterAutospacing="0"/>
        <w:ind w:left="360"/>
        <w:rPr>
          <w:rFonts w:asciiTheme="minorHAnsi" w:hAnsiTheme="minorHAnsi"/>
          <w:color w:val="000000"/>
          <w:sz w:val="22"/>
          <w:szCs w:val="22"/>
        </w:rPr>
      </w:pPr>
      <w:r w:rsidRPr="0047665F">
        <w:rPr>
          <w:rFonts w:asciiTheme="minorHAnsi" w:hAnsiTheme="minorHAnsi"/>
          <w:color w:val="000000"/>
          <w:sz w:val="22"/>
          <w:szCs w:val="22"/>
        </w:rPr>
        <w:t> </w:t>
      </w:r>
    </w:p>
    <w:p w14:paraId="27203165" w14:textId="77777777" w:rsidR="00E963CC" w:rsidRPr="0047665F" w:rsidRDefault="00E963CC">
      <w:pPr>
        <w:pStyle w:val="yiv1374922148msonospacing"/>
        <w:spacing w:before="0" w:beforeAutospacing="0" w:after="0" w:afterAutospacing="0"/>
        <w:ind w:left="360"/>
        <w:rPr>
          <w:rFonts w:asciiTheme="minorHAnsi" w:hAnsiTheme="minorHAnsi"/>
          <w:color w:val="000000"/>
          <w:sz w:val="22"/>
          <w:szCs w:val="22"/>
        </w:rPr>
      </w:pPr>
      <w:r w:rsidRPr="0047665F">
        <w:rPr>
          <w:rFonts w:asciiTheme="minorHAnsi" w:hAnsiTheme="minorHAnsi"/>
          <w:color w:val="000000"/>
          <w:sz w:val="22"/>
          <w:szCs w:val="22"/>
        </w:rPr>
        <w:t> </w:t>
      </w:r>
    </w:p>
    <w:p w14:paraId="1913C2A4" w14:textId="77777777" w:rsidR="00E963CC" w:rsidRPr="0047665F" w:rsidRDefault="00E963CC">
      <w:pPr>
        <w:pStyle w:val="yiv1374922148msonospacing"/>
        <w:numPr>
          <w:ilvl w:val="0"/>
          <w:numId w:val="18"/>
        </w:numPr>
        <w:spacing w:before="0" w:beforeAutospacing="0" w:after="0" w:afterAutospacing="0"/>
        <w:ind w:left="1080"/>
        <w:rPr>
          <w:rFonts w:asciiTheme="minorHAnsi" w:eastAsia="Times New Roman" w:hAnsiTheme="minorHAnsi"/>
          <w:color w:val="000000"/>
          <w:sz w:val="22"/>
          <w:szCs w:val="22"/>
        </w:rPr>
      </w:pPr>
      <w:r w:rsidRPr="0047665F">
        <w:rPr>
          <w:rFonts w:asciiTheme="minorHAnsi" w:eastAsia="Times New Roman" w:hAnsiTheme="minorHAnsi"/>
          <w:color w:val="000000"/>
          <w:sz w:val="22"/>
          <w:szCs w:val="22"/>
        </w:rPr>
        <w:lastRenderedPageBreak/>
        <w:t>There are occasions when such strategies alone will not alter or prevent negative behaviour. In such cases further action will be necessary including reviewing a child’s space at the setting either temporarily or permanently.</w:t>
      </w:r>
    </w:p>
    <w:p w14:paraId="261EC3FA" w14:textId="77777777" w:rsidR="00E963CC" w:rsidRPr="0047665F" w:rsidRDefault="00E963CC">
      <w:pPr>
        <w:pStyle w:val="yiv1374922148msonospacing"/>
        <w:spacing w:before="0" w:beforeAutospacing="0" w:after="0" w:afterAutospacing="0"/>
        <w:ind w:left="360"/>
        <w:rPr>
          <w:rFonts w:asciiTheme="minorHAnsi" w:hAnsiTheme="minorHAnsi"/>
          <w:color w:val="000000"/>
          <w:sz w:val="22"/>
          <w:szCs w:val="22"/>
        </w:rPr>
      </w:pPr>
      <w:r w:rsidRPr="0047665F">
        <w:rPr>
          <w:rFonts w:asciiTheme="minorHAnsi" w:hAnsiTheme="minorHAnsi"/>
          <w:color w:val="000000"/>
          <w:sz w:val="22"/>
          <w:szCs w:val="22"/>
        </w:rPr>
        <w:t> </w:t>
      </w:r>
    </w:p>
    <w:p w14:paraId="055122B8" w14:textId="1FEDDBAC" w:rsidR="00E963CC" w:rsidRDefault="00E963CC">
      <w:pPr>
        <w:pStyle w:val="yiv1374922148msonospacing"/>
        <w:numPr>
          <w:ilvl w:val="0"/>
          <w:numId w:val="19"/>
        </w:numPr>
        <w:spacing w:before="0" w:beforeAutospacing="0" w:after="0" w:afterAutospacing="0"/>
        <w:ind w:left="1080"/>
        <w:rPr>
          <w:rFonts w:asciiTheme="minorHAnsi" w:eastAsia="Times New Roman" w:hAnsiTheme="minorHAnsi"/>
          <w:color w:val="000000"/>
          <w:sz w:val="22"/>
          <w:szCs w:val="22"/>
        </w:rPr>
      </w:pPr>
      <w:r w:rsidRPr="0047665F">
        <w:rPr>
          <w:rFonts w:asciiTheme="minorHAnsi" w:eastAsia="Times New Roman" w:hAnsiTheme="minorHAnsi"/>
          <w:color w:val="000000"/>
          <w:sz w:val="22"/>
          <w:szCs w:val="22"/>
        </w:rPr>
        <w:t>As a last resort the management has the right to temporarily suspend or exclude a child in the event of persistent, irresolvable unacceptable behaviour.</w:t>
      </w:r>
    </w:p>
    <w:p w14:paraId="0311163A" w14:textId="418E6026" w:rsidR="00520A19" w:rsidRDefault="00520A19" w:rsidP="00520A19">
      <w:pPr>
        <w:pStyle w:val="yiv1374922148msonospacing"/>
        <w:spacing w:before="0" w:beforeAutospacing="0" w:after="0" w:afterAutospacing="0"/>
        <w:rPr>
          <w:rFonts w:asciiTheme="minorHAnsi" w:eastAsia="Times New Roman" w:hAnsiTheme="minorHAnsi"/>
          <w:color w:val="000000"/>
          <w:sz w:val="22"/>
          <w:szCs w:val="22"/>
        </w:rPr>
      </w:pPr>
    </w:p>
    <w:p w14:paraId="0E0B6AAD" w14:textId="72975D66" w:rsidR="00520A19" w:rsidRDefault="00520A19" w:rsidP="00520A19">
      <w:pPr>
        <w:pStyle w:val="yiv1374922148msonospacing"/>
        <w:spacing w:before="0" w:beforeAutospacing="0" w:after="0" w:afterAutospacing="0"/>
        <w:rPr>
          <w:rFonts w:asciiTheme="minorHAnsi" w:eastAsia="Times New Roman" w:hAnsiTheme="minorHAnsi"/>
          <w:color w:val="000000"/>
          <w:sz w:val="22"/>
          <w:szCs w:val="22"/>
        </w:rPr>
      </w:pPr>
      <w:r>
        <w:rPr>
          <w:rFonts w:asciiTheme="minorHAnsi" w:eastAsia="Times New Roman" w:hAnsiTheme="minorHAnsi"/>
          <w:color w:val="000000"/>
          <w:sz w:val="22"/>
          <w:szCs w:val="22"/>
        </w:rPr>
        <w:t xml:space="preserve">Reviewed by: </w:t>
      </w:r>
      <w:r w:rsidR="00432632">
        <w:rPr>
          <w:rFonts w:asciiTheme="minorHAnsi" w:eastAsia="Times New Roman" w:hAnsiTheme="minorHAnsi"/>
          <w:color w:val="000000"/>
          <w:sz w:val="22"/>
          <w:szCs w:val="22"/>
        </w:rPr>
        <w:t>Megan Bennett</w:t>
      </w:r>
      <w:r>
        <w:rPr>
          <w:rFonts w:asciiTheme="minorHAnsi" w:eastAsia="Times New Roman" w:hAnsiTheme="minorHAnsi"/>
          <w:color w:val="000000"/>
          <w:sz w:val="22"/>
          <w:szCs w:val="22"/>
        </w:rPr>
        <w:t xml:space="preserve"> </w:t>
      </w:r>
      <w:r w:rsidR="00307A61">
        <w:rPr>
          <w:rFonts w:asciiTheme="minorHAnsi" w:eastAsia="Times New Roman" w:hAnsiTheme="minorHAnsi"/>
          <w:color w:val="000000"/>
          <w:sz w:val="22"/>
          <w:szCs w:val="22"/>
        </w:rPr>
        <w:t>(</w:t>
      </w:r>
      <w:r w:rsidR="002B37CA">
        <w:rPr>
          <w:rFonts w:asciiTheme="minorHAnsi" w:eastAsia="Times New Roman" w:hAnsiTheme="minorHAnsi"/>
          <w:color w:val="000000"/>
          <w:sz w:val="22"/>
          <w:szCs w:val="22"/>
        </w:rPr>
        <w:t>Manager</w:t>
      </w:r>
      <w:r w:rsidR="00307A61">
        <w:rPr>
          <w:rFonts w:asciiTheme="minorHAnsi" w:eastAsia="Times New Roman" w:hAnsiTheme="minorHAnsi"/>
          <w:color w:val="000000"/>
          <w:sz w:val="22"/>
          <w:szCs w:val="22"/>
        </w:rPr>
        <w:t>)</w:t>
      </w:r>
    </w:p>
    <w:p w14:paraId="004CFBC6" w14:textId="448C8ECA" w:rsidR="00307A61" w:rsidRPr="0047665F" w:rsidRDefault="00F07B23" w:rsidP="00520A19">
      <w:pPr>
        <w:pStyle w:val="yiv1374922148msonospacing"/>
        <w:spacing w:before="0" w:beforeAutospacing="0" w:after="0" w:afterAutospacing="0"/>
        <w:rPr>
          <w:rFonts w:asciiTheme="minorHAnsi" w:eastAsia="Times New Roman" w:hAnsiTheme="minorHAnsi"/>
          <w:color w:val="000000"/>
          <w:sz w:val="22"/>
          <w:szCs w:val="22"/>
        </w:rPr>
      </w:pPr>
      <w:r>
        <w:rPr>
          <w:rFonts w:asciiTheme="minorHAnsi" w:eastAsia="Times New Roman" w:hAnsiTheme="minorHAnsi"/>
          <w:color w:val="000000"/>
          <w:sz w:val="22"/>
          <w:szCs w:val="22"/>
        </w:rPr>
        <w:t xml:space="preserve">Review </w:t>
      </w:r>
      <w:r w:rsidR="00307A61">
        <w:rPr>
          <w:rFonts w:asciiTheme="minorHAnsi" w:eastAsia="Times New Roman" w:hAnsiTheme="minorHAnsi"/>
          <w:color w:val="000000"/>
          <w:sz w:val="22"/>
          <w:szCs w:val="22"/>
        </w:rPr>
        <w:t xml:space="preserve">Date: </w:t>
      </w:r>
      <w:r w:rsidR="00AB7680">
        <w:rPr>
          <w:rFonts w:asciiTheme="minorHAnsi" w:eastAsia="Times New Roman" w:hAnsiTheme="minorHAnsi"/>
          <w:color w:val="000000"/>
          <w:sz w:val="22"/>
          <w:szCs w:val="22"/>
        </w:rPr>
        <w:t>July 202</w:t>
      </w:r>
      <w:r w:rsidR="00235122">
        <w:rPr>
          <w:rFonts w:asciiTheme="minorHAnsi" w:eastAsia="Times New Roman" w:hAnsiTheme="minorHAnsi"/>
          <w:color w:val="000000"/>
          <w:sz w:val="22"/>
          <w:szCs w:val="22"/>
        </w:rPr>
        <w:t>6</w:t>
      </w:r>
    </w:p>
    <w:p w14:paraId="14AD989B" w14:textId="77777777" w:rsidR="00E963CC" w:rsidRPr="0047665F" w:rsidRDefault="00E963CC">
      <w:pPr>
        <w:pStyle w:val="yiv1374922148msonormal"/>
        <w:rPr>
          <w:rFonts w:asciiTheme="minorHAnsi" w:hAnsiTheme="minorHAnsi"/>
          <w:color w:val="000000"/>
          <w:sz w:val="26"/>
          <w:szCs w:val="26"/>
        </w:rPr>
      </w:pPr>
      <w:r w:rsidRPr="0047665F">
        <w:rPr>
          <w:rFonts w:asciiTheme="minorHAnsi" w:hAnsiTheme="minorHAnsi"/>
          <w:color w:val="000000"/>
          <w:sz w:val="26"/>
          <w:szCs w:val="26"/>
        </w:rPr>
        <w:t> </w:t>
      </w:r>
    </w:p>
    <w:p w14:paraId="62C428C8" w14:textId="77777777" w:rsidR="00E963CC" w:rsidRPr="0047665F" w:rsidRDefault="00E963CC"/>
    <w:sectPr w:rsidR="00E963CC" w:rsidRPr="0047665F" w:rsidSect="0047665F">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FD05C3"/>
    <w:multiLevelType w:val="multilevel"/>
    <w:tmpl w:val="FFFFFFFF"/>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9C13C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C768D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3C48B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F325BF"/>
    <w:multiLevelType w:val="multilevel"/>
    <w:tmpl w:val="FFFFFFFF"/>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701B5D"/>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54846FE"/>
    <w:multiLevelType w:val="hybridMultilevel"/>
    <w:tmpl w:val="631A5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C415CC"/>
    <w:multiLevelType w:val="multilevel"/>
    <w:tmpl w:val="FFFFFFFF"/>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F85F6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CE939B5"/>
    <w:multiLevelType w:val="hybridMultilevel"/>
    <w:tmpl w:val="18F835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5499455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E790A6C"/>
    <w:multiLevelType w:val="multilevel"/>
    <w:tmpl w:val="FFFFFFFF"/>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1C1003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36C027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40D1923"/>
    <w:multiLevelType w:val="multilevel"/>
    <w:tmpl w:val="FFFFFFFF"/>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9511872"/>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AFA3DA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C3748A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00D6517"/>
    <w:multiLevelType w:val="multilevel"/>
    <w:tmpl w:val="FFFFFFFF"/>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D6D132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DE22647"/>
    <w:multiLevelType w:val="multilevel"/>
    <w:tmpl w:val="FFFFFFFF"/>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72015302">
    <w:abstractNumId w:val="17"/>
  </w:num>
  <w:num w:numId="2" w16cid:durableId="371535965">
    <w:abstractNumId w:val="19"/>
  </w:num>
  <w:num w:numId="3" w16cid:durableId="608241568">
    <w:abstractNumId w:val="16"/>
  </w:num>
  <w:num w:numId="4" w16cid:durableId="328337353">
    <w:abstractNumId w:val="3"/>
  </w:num>
  <w:num w:numId="5" w16cid:durableId="393240564">
    <w:abstractNumId w:val="12"/>
  </w:num>
  <w:num w:numId="6" w16cid:durableId="1487864103">
    <w:abstractNumId w:val="10"/>
  </w:num>
  <w:num w:numId="7" w16cid:durableId="688721562">
    <w:abstractNumId w:val="2"/>
  </w:num>
  <w:num w:numId="8" w16cid:durableId="1777092386">
    <w:abstractNumId w:val="13"/>
  </w:num>
  <w:num w:numId="9" w16cid:durableId="1010644830">
    <w:abstractNumId w:val="1"/>
  </w:num>
  <w:num w:numId="10" w16cid:durableId="1713378666">
    <w:abstractNumId w:val="8"/>
  </w:num>
  <w:num w:numId="11" w16cid:durableId="2057387149">
    <w:abstractNumId w:val="15"/>
  </w:num>
  <w:num w:numId="12" w16cid:durableId="1039278755">
    <w:abstractNumId w:val="18"/>
  </w:num>
  <w:num w:numId="13" w16cid:durableId="723329589">
    <w:abstractNumId w:val="11"/>
  </w:num>
  <w:num w:numId="14" w16cid:durableId="576210733">
    <w:abstractNumId w:val="0"/>
  </w:num>
  <w:num w:numId="15" w16cid:durableId="1760590269">
    <w:abstractNumId w:val="5"/>
  </w:num>
  <w:num w:numId="16" w16cid:durableId="1498768194">
    <w:abstractNumId w:val="14"/>
  </w:num>
  <w:num w:numId="17" w16cid:durableId="460684856">
    <w:abstractNumId w:val="20"/>
  </w:num>
  <w:num w:numId="18" w16cid:durableId="406878272">
    <w:abstractNumId w:val="4"/>
  </w:num>
  <w:num w:numId="19" w16cid:durableId="18093395">
    <w:abstractNumId w:val="7"/>
  </w:num>
  <w:num w:numId="20" w16cid:durableId="1523086795">
    <w:abstractNumId w:val="9"/>
  </w:num>
  <w:num w:numId="21" w16cid:durableId="998114722">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7"/>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3CC"/>
    <w:rsid w:val="000A3D64"/>
    <w:rsid w:val="00177FCD"/>
    <w:rsid w:val="001874E6"/>
    <w:rsid w:val="001D4C88"/>
    <w:rsid w:val="00235122"/>
    <w:rsid w:val="002B37CA"/>
    <w:rsid w:val="00307A61"/>
    <w:rsid w:val="00332513"/>
    <w:rsid w:val="00354E2E"/>
    <w:rsid w:val="00370F85"/>
    <w:rsid w:val="003B688F"/>
    <w:rsid w:val="00420F4A"/>
    <w:rsid w:val="00424129"/>
    <w:rsid w:val="00432632"/>
    <w:rsid w:val="0047665F"/>
    <w:rsid w:val="004961A3"/>
    <w:rsid w:val="00520A19"/>
    <w:rsid w:val="00547D6F"/>
    <w:rsid w:val="00590ABD"/>
    <w:rsid w:val="007740C9"/>
    <w:rsid w:val="00815B34"/>
    <w:rsid w:val="00955B94"/>
    <w:rsid w:val="00A30AA2"/>
    <w:rsid w:val="00AB7680"/>
    <w:rsid w:val="00B43337"/>
    <w:rsid w:val="00BD3961"/>
    <w:rsid w:val="00D04D0B"/>
    <w:rsid w:val="00D75B64"/>
    <w:rsid w:val="00E963CC"/>
    <w:rsid w:val="00F07B23"/>
    <w:rsid w:val="00FB08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3B6C6"/>
  <w15:chartTrackingRefBased/>
  <w15:docId w15:val="{5988BAF5-F110-A84E-B8CD-19B65149F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1374922148msonormal">
    <w:name w:val="yiv1374922148msonormal"/>
    <w:basedOn w:val="Normal"/>
    <w:rsid w:val="00E963CC"/>
    <w:pPr>
      <w:spacing w:before="100" w:beforeAutospacing="1" w:after="100" w:afterAutospacing="1"/>
    </w:pPr>
    <w:rPr>
      <w:rFonts w:ascii="Times New Roman" w:hAnsi="Times New Roman" w:cs="Times New Roman"/>
      <w:sz w:val="24"/>
      <w:szCs w:val="24"/>
    </w:rPr>
  </w:style>
  <w:style w:type="paragraph" w:customStyle="1" w:styleId="yiv1374922148msolistparagraph">
    <w:name w:val="yiv1374922148msolistparagraph"/>
    <w:basedOn w:val="Normal"/>
    <w:rsid w:val="00E963CC"/>
    <w:pPr>
      <w:spacing w:before="100" w:beforeAutospacing="1" w:after="100" w:afterAutospacing="1"/>
    </w:pPr>
    <w:rPr>
      <w:rFonts w:ascii="Times New Roman" w:hAnsi="Times New Roman" w:cs="Times New Roman"/>
      <w:sz w:val="24"/>
      <w:szCs w:val="24"/>
    </w:rPr>
  </w:style>
  <w:style w:type="paragraph" w:customStyle="1" w:styleId="yiv1374922148msonospacing">
    <w:name w:val="yiv1374922148msonospacing"/>
    <w:basedOn w:val="Normal"/>
    <w:rsid w:val="00E963CC"/>
    <w:pPr>
      <w:spacing w:before="100" w:beforeAutospacing="1" w:after="100" w:afterAutospacing="1"/>
    </w:pPr>
    <w:rPr>
      <w:rFonts w:ascii="Times New Roman" w:hAnsi="Times New Roman" w:cs="Times New Roman"/>
      <w:sz w:val="24"/>
      <w:szCs w:val="24"/>
    </w:rPr>
  </w:style>
  <w:style w:type="character" w:customStyle="1" w:styleId="apple-converted-space">
    <w:name w:val="apple-converted-space"/>
    <w:basedOn w:val="DefaultParagraphFont"/>
    <w:rsid w:val="00E963CC"/>
  </w:style>
  <w:style w:type="paragraph" w:styleId="ListParagraph">
    <w:name w:val="List Paragraph"/>
    <w:basedOn w:val="Normal"/>
    <w:uiPriority w:val="34"/>
    <w:qFormat/>
    <w:rsid w:val="003325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3</Pages>
  <Words>746</Words>
  <Characters>4254</Characters>
  <Application>Microsoft Office Word</Application>
  <DocSecurity>0</DocSecurity>
  <Lines>35</Lines>
  <Paragraphs>9</Paragraphs>
  <ScaleCrop>false</ScaleCrop>
  <Company/>
  <LinksUpToDate>false</LinksUpToDate>
  <CharactersWithSpaces>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Leeds</dc:creator>
  <cp:keywords/>
  <dc:description/>
  <cp:lastModifiedBy>Little Squirrels</cp:lastModifiedBy>
  <cp:revision>28</cp:revision>
  <cp:lastPrinted>2021-08-16T21:02:00Z</cp:lastPrinted>
  <dcterms:created xsi:type="dcterms:W3CDTF">2021-07-22T23:05:00Z</dcterms:created>
  <dcterms:modified xsi:type="dcterms:W3CDTF">2026-08-18T13:35:00Z</dcterms:modified>
</cp:coreProperties>
</file>