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3414"/>
        <w:gridCol w:w="2963"/>
      </w:tblGrid>
      <w:tr w:rsidR="007741A6" w14:paraId="22723AA4" w14:textId="77777777" w:rsidTr="007741A6">
        <w:tc>
          <w:tcPr>
            <w:tcW w:w="2988" w:type="dxa"/>
          </w:tcPr>
          <w:p w14:paraId="5302C437" w14:textId="6096F6B3" w:rsidR="007741A6" w:rsidRDefault="007741A6" w:rsidP="00B165ED">
            <w:pPr>
              <w:spacing w:before="5"/>
              <w:jc w:val="center"/>
              <w:rPr>
                <w:rFonts w:ascii="FangSong" w:eastAsia="FangSong" w:hAnsi="FangSong" w:cs="Times New Roman"/>
                <w:b/>
                <w:noProof/>
                <w:color w:val="00B050"/>
                <w:sz w:val="96"/>
                <w:szCs w:val="96"/>
              </w:rPr>
            </w:pPr>
            <w:r>
              <w:rPr>
                <w:rFonts w:ascii="Tahoma"/>
                <w:b/>
                <w:noProof/>
                <w:sz w:val="32"/>
              </w:rPr>
              <w:drawing>
                <wp:inline distT="0" distB="0" distL="0" distR="0" wp14:anchorId="297C7F0A" wp14:editId="5A5B2CEF">
                  <wp:extent cx="1638300" cy="1146810"/>
                  <wp:effectExtent l="0" t="0" r="0" b="0"/>
                  <wp:docPr id="19" name="Picture 19" descr="C:\Users\Histrylady\AppData\Local\Microsoft\Windows\Temporary Internet Files\Content.IE5\5SGQOG2J\common_co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istrylady\AppData\Local\Microsoft\Windows\Temporary Internet Files\Content.IE5\5SGQOG2J\common_co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39" cy="115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69B0E4FC" w14:textId="77777777" w:rsidR="007741A6" w:rsidRDefault="007741A6" w:rsidP="007741A6">
            <w:pPr>
              <w:spacing w:before="5"/>
              <w:jc w:val="center"/>
              <w:rPr>
                <w:rFonts w:ascii="FangSong" w:eastAsia="FangSong" w:hAnsi="FangSong" w:cs="Times New Roman"/>
                <w:b/>
                <w:noProof/>
                <w:color w:val="00B050"/>
                <w:sz w:val="44"/>
                <w:szCs w:val="44"/>
              </w:rPr>
            </w:pPr>
          </w:p>
          <w:p w14:paraId="69F853F5" w14:textId="1854E2CD" w:rsidR="007741A6" w:rsidRPr="007741A6" w:rsidRDefault="007741A6" w:rsidP="007741A6">
            <w:pPr>
              <w:spacing w:before="5"/>
              <w:jc w:val="center"/>
              <w:rPr>
                <w:rFonts w:ascii="Algerian" w:eastAsia="FangSong" w:hAnsi="Algerian" w:cs="Times New Roman"/>
                <w:b/>
                <w:noProof/>
                <w:color w:val="00B050"/>
                <w:sz w:val="40"/>
                <w:szCs w:val="40"/>
              </w:rPr>
            </w:pPr>
            <w:r w:rsidRPr="007741A6">
              <w:rPr>
                <w:rFonts w:ascii="Algerian" w:eastAsia="FangSong" w:hAnsi="Algerian" w:cs="Times New Roman"/>
                <w:b/>
                <w:noProof/>
                <w:color w:val="00B050"/>
                <w:sz w:val="40"/>
                <w:szCs w:val="40"/>
              </w:rPr>
              <w:t>SAVE THE DATE</w:t>
            </w:r>
          </w:p>
          <w:p w14:paraId="2C2E599C" w14:textId="77777777" w:rsidR="007741A6" w:rsidRPr="007741A6" w:rsidRDefault="007741A6" w:rsidP="007741A6">
            <w:pPr>
              <w:spacing w:before="5"/>
              <w:jc w:val="center"/>
              <w:rPr>
                <w:rFonts w:ascii="FangSong" w:eastAsia="FangSong" w:hAnsi="FangSong" w:cs="Times New Roman"/>
                <w:b/>
                <w:noProof/>
                <w:color w:val="00B050"/>
                <w:sz w:val="40"/>
                <w:szCs w:val="40"/>
              </w:rPr>
            </w:pPr>
          </w:p>
        </w:tc>
        <w:tc>
          <w:tcPr>
            <w:tcW w:w="2988" w:type="dxa"/>
          </w:tcPr>
          <w:p w14:paraId="0930712B" w14:textId="7ACE155C" w:rsidR="007741A6" w:rsidRDefault="007741A6" w:rsidP="00B165ED">
            <w:pPr>
              <w:spacing w:before="5"/>
              <w:jc w:val="center"/>
              <w:rPr>
                <w:rFonts w:ascii="FangSong" w:eastAsia="FangSong" w:hAnsi="FangSong" w:cs="Times New Roman"/>
                <w:b/>
                <w:noProof/>
                <w:color w:val="00B050"/>
                <w:sz w:val="96"/>
                <w:szCs w:val="96"/>
              </w:rPr>
            </w:pPr>
            <w:r>
              <w:rPr>
                <w:rFonts w:ascii="Tahoma"/>
                <w:b/>
                <w:noProof/>
                <w:sz w:val="32"/>
              </w:rPr>
              <w:drawing>
                <wp:inline distT="0" distB="0" distL="0" distR="0" wp14:anchorId="4F166BAC" wp14:editId="036657A6">
                  <wp:extent cx="1558636" cy="1143000"/>
                  <wp:effectExtent l="0" t="0" r="3810" b="0"/>
                  <wp:docPr id="20" name="Picture 20" descr="C:\Users\Histrylady\AppData\Local\Microsoft\Windows\Temporary Internet Files\Content.IE5\5SGQOG2J\common_co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istrylady\AppData\Local\Microsoft\Windows\Temporary Internet Files\Content.IE5\5SGQOG2J\common_co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382" cy="114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57219" w14:textId="1542FC09" w:rsidR="00B165ED" w:rsidRPr="007741A6" w:rsidRDefault="007741A6" w:rsidP="007741A6">
      <w:pPr>
        <w:spacing w:before="5"/>
        <w:jc w:val="center"/>
        <w:rPr>
          <w:rFonts w:ascii="Algerian" w:eastAsia="FangSong" w:hAnsi="Algerian" w:cs="Times New Roman"/>
          <w:b/>
          <w:noProof/>
          <w:color w:val="00B050"/>
          <w:sz w:val="40"/>
          <w:szCs w:val="40"/>
        </w:rPr>
      </w:pPr>
      <w:r w:rsidRPr="00E02C02">
        <w:rPr>
          <w:rFonts w:ascii="FangSong" w:eastAsia="FangSong" w:hAnsi="FangSong" w:cs="Times New Roman"/>
          <w:b/>
          <w:noProof/>
          <w:color w:val="00B050"/>
          <w:sz w:val="40"/>
          <w:szCs w:val="40"/>
        </w:rPr>
        <w:t xml:space="preserve"> </w:t>
      </w:r>
      <w:r w:rsidR="000A42E9" w:rsidRPr="007741A6">
        <w:rPr>
          <w:rFonts w:ascii="Algerian" w:eastAsia="FangSong" w:hAnsi="Algerian" w:cs="Times New Roman"/>
          <w:b/>
          <w:noProof/>
          <w:color w:val="00B050"/>
          <w:sz w:val="40"/>
          <w:szCs w:val="40"/>
        </w:rPr>
        <w:t>“</w:t>
      </w:r>
      <w:r w:rsidR="005A0744" w:rsidRPr="007741A6">
        <w:rPr>
          <w:rFonts w:ascii="Algerian" w:eastAsia="FangSong" w:hAnsi="Algerian"/>
          <w:b/>
          <w:color w:val="00B050"/>
          <w:sz w:val="36"/>
          <w:szCs w:val="36"/>
          <w:shd w:val="clear" w:color="auto" w:fill="FFFFFF"/>
        </w:rPr>
        <w:t>Springing Into Action for Your Future</w:t>
      </w:r>
      <w:r w:rsidRPr="007741A6">
        <w:rPr>
          <w:rFonts w:ascii="Algerian" w:eastAsia="FangSong" w:hAnsi="Algerian" w:cs="Times New Roman"/>
          <w:b/>
          <w:noProof/>
          <w:color w:val="00B050"/>
          <w:sz w:val="40"/>
          <w:szCs w:val="40"/>
        </w:rPr>
        <w:t>”</w:t>
      </w:r>
    </w:p>
    <w:p w14:paraId="2466EA59" w14:textId="211ADD7D" w:rsidR="00B165ED" w:rsidRDefault="00BD6C5C" w:rsidP="00BD6C5C">
      <w:pPr>
        <w:spacing w:before="5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ahoma"/>
          <w:b/>
          <w:noProof/>
          <w:sz w:val="32"/>
        </w:rPr>
        <w:drawing>
          <wp:inline distT="0" distB="0" distL="0" distR="0" wp14:anchorId="1EAFC081" wp14:editId="5778E243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W_blac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779E" w14:textId="77777777" w:rsidR="00B165ED" w:rsidRPr="00E02C02" w:rsidRDefault="00B165ED" w:rsidP="00B165ED">
      <w:pPr>
        <w:spacing w:before="7"/>
        <w:jc w:val="center"/>
        <w:rPr>
          <w:rFonts w:ascii="Lucida Handwriting" w:eastAsia="FangSong" w:hAnsi="Lucida Handwriting" w:cs="FrankRuehl"/>
          <w:b/>
          <w:bCs/>
          <w:sz w:val="36"/>
          <w:szCs w:val="36"/>
        </w:rPr>
      </w:pPr>
      <w:r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>Northeast Region</w:t>
      </w:r>
    </w:p>
    <w:p w14:paraId="1A66B238" w14:textId="4B807D36" w:rsidR="00B165ED" w:rsidRPr="00E02C02" w:rsidRDefault="00B165ED" w:rsidP="00B165ED">
      <w:pPr>
        <w:spacing w:before="7"/>
        <w:jc w:val="center"/>
        <w:rPr>
          <w:rFonts w:ascii="Lucida Handwriting" w:eastAsia="FangSong" w:hAnsi="Lucida Handwriting" w:cs="FrankRuehl"/>
          <w:b/>
          <w:bCs/>
          <w:sz w:val="36"/>
          <w:szCs w:val="36"/>
        </w:rPr>
      </w:pPr>
      <w:r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 xml:space="preserve">Federally Employed Women </w:t>
      </w:r>
    </w:p>
    <w:p w14:paraId="339F02D8" w14:textId="77777777" w:rsidR="00E02C02" w:rsidRDefault="005A0744" w:rsidP="00B165ED">
      <w:pPr>
        <w:spacing w:before="7"/>
        <w:jc w:val="center"/>
        <w:rPr>
          <w:rFonts w:ascii="Lucida Handwriting" w:eastAsia="FangSong" w:hAnsi="Lucida Handwriting" w:cs="FrankRuehl"/>
          <w:b/>
          <w:bCs/>
          <w:sz w:val="36"/>
          <w:szCs w:val="36"/>
        </w:rPr>
      </w:pPr>
      <w:r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>2</w:t>
      </w:r>
      <w:r w:rsidRPr="00E02C02">
        <w:rPr>
          <w:rFonts w:ascii="Lucida Handwriting" w:eastAsia="FangSong" w:hAnsi="Lucida Handwriting" w:cs="FrankRuehl"/>
          <w:b/>
          <w:bCs/>
          <w:sz w:val="36"/>
          <w:szCs w:val="36"/>
          <w:vertAlign w:val="superscript"/>
        </w:rPr>
        <w:t>nd</w:t>
      </w:r>
      <w:r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 xml:space="preserve"> Virtual </w:t>
      </w:r>
    </w:p>
    <w:p w14:paraId="70CFD0BA" w14:textId="763CF90C" w:rsidR="00B165ED" w:rsidRPr="00E02C02" w:rsidRDefault="005A0744" w:rsidP="00B165ED">
      <w:pPr>
        <w:spacing w:before="7"/>
        <w:jc w:val="center"/>
        <w:rPr>
          <w:rFonts w:ascii="Lucida Handwriting" w:eastAsia="FangSong" w:hAnsi="Lucida Handwriting" w:cs="FrankRuehl"/>
          <w:b/>
          <w:bCs/>
          <w:sz w:val="36"/>
          <w:szCs w:val="36"/>
        </w:rPr>
      </w:pPr>
      <w:r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 xml:space="preserve">Spring </w:t>
      </w:r>
      <w:r w:rsidR="00B165ED"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>Regional Training Program</w:t>
      </w:r>
    </w:p>
    <w:p w14:paraId="1F98D0C8" w14:textId="77777777" w:rsidR="007741A6" w:rsidRDefault="007741A6" w:rsidP="00B165ED">
      <w:pPr>
        <w:spacing w:before="7"/>
        <w:jc w:val="center"/>
        <w:rPr>
          <w:rFonts w:ascii="Lucida Handwriting" w:eastAsia="FangSong" w:hAnsi="Lucida Handwriting" w:cs="FrankRuehl"/>
          <w:b/>
          <w:bCs/>
          <w:sz w:val="36"/>
          <w:szCs w:val="36"/>
        </w:rPr>
      </w:pPr>
      <w:r w:rsidRPr="00E02C02">
        <w:rPr>
          <w:rFonts w:ascii="Lucida Handwriting" w:hAnsi="Lucida Handwriting"/>
          <w:b/>
          <w:sz w:val="28"/>
          <w:szCs w:val="28"/>
        </w:rPr>
        <w:t>May 21, 2022, 9:00 a.m. – 1:00 p.m. EST</w:t>
      </w:r>
      <w:r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 xml:space="preserve"> </w:t>
      </w:r>
    </w:p>
    <w:p w14:paraId="3C0E4F85" w14:textId="0BB05E99" w:rsidR="00E02C02" w:rsidRPr="00E02C02" w:rsidRDefault="007741A6" w:rsidP="00B165ED">
      <w:pPr>
        <w:spacing w:before="7"/>
        <w:jc w:val="center"/>
        <w:rPr>
          <w:rFonts w:ascii="Lucida Handwriting" w:eastAsia="FangSong" w:hAnsi="Lucida Handwriting" w:cs="FrankRuehl"/>
          <w:b/>
          <w:bCs/>
          <w:sz w:val="36"/>
          <w:szCs w:val="36"/>
        </w:rPr>
      </w:pPr>
      <w:r>
        <w:rPr>
          <w:rFonts w:ascii="Lucida Handwriting" w:eastAsia="FangSong" w:hAnsi="Lucida Handwriting" w:cs="FrankRuehl"/>
          <w:b/>
          <w:bCs/>
          <w:sz w:val="36"/>
          <w:szCs w:val="36"/>
        </w:rPr>
        <w:t>F</w:t>
      </w:r>
      <w:r w:rsidR="00E02C02"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 xml:space="preserve">ocus on </w:t>
      </w:r>
      <w:r>
        <w:rPr>
          <w:rFonts w:ascii="Lucida Handwriting" w:eastAsia="FangSong" w:hAnsi="Lucida Handwriting" w:cs="FrankRuehl"/>
          <w:b/>
          <w:bCs/>
          <w:sz w:val="36"/>
          <w:szCs w:val="36"/>
        </w:rPr>
        <w:t xml:space="preserve">your </w:t>
      </w:r>
      <w:r w:rsidR="00E02C02"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>wellness, diversity, retirement</w:t>
      </w:r>
      <w:r>
        <w:rPr>
          <w:rFonts w:ascii="Lucida Handwriting" w:eastAsia="FangSong" w:hAnsi="Lucida Handwriting" w:cs="FrankRuehl"/>
          <w:b/>
          <w:bCs/>
          <w:sz w:val="36"/>
          <w:szCs w:val="36"/>
        </w:rPr>
        <w:t>,</w:t>
      </w:r>
      <w:r w:rsidRPr="007741A6">
        <w:rPr>
          <w:rFonts w:ascii="Lucida Handwriting" w:eastAsia="FangSong" w:hAnsi="Lucida Handwriting" w:cs="FrankRuehl"/>
          <w:b/>
          <w:bCs/>
          <w:sz w:val="36"/>
          <w:szCs w:val="36"/>
        </w:rPr>
        <w:t xml:space="preserve"> </w:t>
      </w:r>
      <w:r w:rsidRPr="00E02C02">
        <w:rPr>
          <w:rFonts w:ascii="Lucida Handwriting" w:eastAsia="FangSong" w:hAnsi="Lucida Handwriting" w:cs="FrankRuehl"/>
          <w:b/>
          <w:bCs/>
          <w:sz w:val="36"/>
          <w:szCs w:val="36"/>
        </w:rPr>
        <w:t xml:space="preserve">and </w:t>
      </w:r>
      <w:r>
        <w:rPr>
          <w:rFonts w:ascii="Lucida Handwriting" w:eastAsia="FangSong" w:hAnsi="Lucida Handwriting" w:cs="FrankRuehl"/>
          <w:b/>
          <w:bCs/>
          <w:sz w:val="36"/>
          <w:szCs w:val="36"/>
        </w:rPr>
        <w:t xml:space="preserve">FEW, then </w:t>
      </w:r>
    </w:p>
    <w:p w14:paraId="57E10028" w14:textId="53BB074C" w:rsidR="00E02C02" w:rsidRPr="00E02C02" w:rsidRDefault="007741A6" w:rsidP="00E02C02">
      <w:pPr>
        <w:spacing w:before="7"/>
        <w:jc w:val="center"/>
        <w:rPr>
          <w:rFonts w:ascii="FangSong" w:eastAsia="FangSong" w:hAnsi="FangSong" w:cs="FrankRuehl"/>
          <w:b/>
          <w:bCs/>
          <w:sz w:val="24"/>
          <w:szCs w:val="24"/>
        </w:rPr>
      </w:pPr>
      <w:r>
        <w:rPr>
          <w:rFonts w:ascii="Tempus Sans ITC" w:eastAsia="Tahoma" w:hAnsi="Tempus Sans ITC" w:cs="Tahoma"/>
          <w:b/>
          <w:bCs/>
          <w:noProof/>
          <w:sz w:val="24"/>
          <w:szCs w:val="24"/>
        </w:rPr>
        <w:drawing>
          <wp:inline distT="0" distB="0" distL="0" distR="0" wp14:anchorId="4913C0F5" wp14:editId="27A5BF2E">
            <wp:extent cx="3095625" cy="20620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11" cy="206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73F0D" w14:textId="77777777" w:rsidR="007741A6" w:rsidRDefault="007741A6" w:rsidP="00E02C02">
      <w:pPr>
        <w:spacing w:before="7"/>
        <w:jc w:val="center"/>
        <w:rPr>
          <w:rFonts w:ascii="FangSong" w:eastAsia="FangSong" w:hAnsi="FangSong" w:cs="FrankRuehl"/>
          <w:b/>
          <w:bCs/>
          <w:color w:val="00B050"/>
          <w:sz w:val="48"/>
          <w:szCs w:val="48"/>
        </w:rPr>
      </w:pPr>
    </w:p>
    <w:p w14:paraId="2C60C69C" w14:textId="59DB949C" w:rsidR="00E02C02" w:rsidRPr="007741A6" w:rsidRDefault="00E02C02" w:rsidP="00E02C02">
      <w:pPr>
        <w:spacing w:before="7"/>
        <w:jc w:val="center"/>
        <w:rPr>
          <w:rFonts w:ascii="FangSong" w:eastAsia="FangSong" w:hAnsi="FangSong" w:cs="FrankRuehl"/>
          <w:b/>
          <w:bCs/>
          <w:color w:val="00B050"/>
          <w:sz w:val="48"/>
          <w:szCs w:val="48"/>
        </w:rPr>
      </w:pPr>
      <w:r w:rsidRPr="007741A6">
        <w:rPr>
          <w:rFonts w:ascii="FangSong" w:eastAsia="FangSong" w:hAnsi="FangSong" w:cs="FrankRuehl"/>
          <w:b/>
          <w:bCs/>
          <w:color w:val="00B050"/>
          <w:sz w:val="48"/>
          <w:szCs w:val="48"/>
        </w:rPr>
        <w:t>REGISTRATION OPENS SOON!</w:t>
      </w:r>
    </w:p>
    <w:p w14:paraId="083D34B4" w14:textId="77777777" w:rsidR="00BD6C5C" w:rsidRDefault="00E97D17" w:rsidP="00BD6C5C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        </w:t>
      </w:r>
    </w:p>
    <w:p w14:paraId="3EC03311" w14:textId="2F1B961D" w:rsidR="00B165ED" w:rsidRDefault="00E97D17" w:rsidP="00BD6C5C">
      <w:pPr>
        <w:jc w:val="center"/>
        <w:rPr>
          <w:rFonts w:ascii="Tempus Sans ITC" w:hAnsi="Tempus Sans ITC"/>
        </w:rPr>
      </w:pPr>
      <w:r w:rsidRPr="00435B37">
        <w:rPr>
          <w:rFonts w:ascii="Tempus Sans ITC" w:hAnsi="Tempus Sans ITC"/>
          <w:b/>
          <w:sz w:val="24"/>
          <w:szCs w:val="24"/>
        </w:rPr>
        <w:t xml:space="preserve">Working for the Advancement of Women in the Government </w:t>
      </w:r>
      <w:r w:rsidR="00435B37">
        <w:rPr>
          <w:rFonts w:ascii="Tempus Sans ITC" w:hAnsi="Tempus Sans ITC"/>
          <w:b/>
          <w:sz w:val="24"/>
          <w:szCs w:val="24"/>
        </w:rPr>
        <w:t xml:space="preserve"> </w:t>
      </w:r>
    </w:p>
    <w:sectPr w:rsidR="00B16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90EA" w14:textId="77777777" w:rsidR="00280DBC" w:rsidRDefault="00280DBC">
      <w:r>
        <w:separator/>
      </w:r>
    </w:p>
  </w:endnote>
  <w:endnote w:type="continuationSeparator" w:id="0">
    <w:p w14:paraId="622A9A47" w14:textId="77777777" w:rsidR="00280DBC" w:rsidRDefault="0028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2666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9B836" w14:textId="77777777" w:rsidR="00DD7182" w:rsidRDefault="005863DB" w:rsidP="008635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AC91DC" w14:textId="77777777" w:rsidR="00E545A2" w:rsidRDefault="00280DBC" w:rsidP="000D61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0814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6E2FDE" w14:textId="66DAE0EE" w:rsidR="00DD7182" w:rsidRDefault="00280DBC" w:rsidP="008635E1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3C2F1C82" w14:textId="77777777" w:rsidR="00E545A2" w:rsidRDefault="00280DBC" w:rsidP="00C9504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3692" w14:textId="77777777" w:rsidR="00C95041" w:rsidRDefault="00C9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EF59" w14:textId="77777777" w:rsidR="00280DBC" w:rsidRDefault="00280DBC">
      <w:r>
        <w:separator/>
      </w:r>
    </w:p>
  </w:footnote>
  <w:footnote w:type="continuationSeparator" w:id="0">
    <w:p w14:paraId="13B4901F" w14:textId="77777777" w:rsidR="00280DBC" w:rsidRDefault="0028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3576" w14:textId="77777777" w:rsidR="00C95041" w:rsidRDefault="00C95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CAC0" w14:textId="77777777" w:rsidR="00C95041" w:rsidRDefault="00C95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EE" w14:textId="77777777" w:rsidR="00C95041" w:rsidRDefault="00C95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ED"/>
    <w:rsid w:val="000737F7"/>
    <w:rsid w:val="000A42E9"/>
    <w:rsid w:val="0019355E"/>
    <w:rsid w:val="001D7E3A"/>
    <w:rsid w:val="00214152"/>
    <w:rsid w:val="00280DBC"/>
    <w:rsid w:val="002B559B"/>
    <w:rsid w:val="004050E2"/>
    <w:rsid w:val="00435B37"/>
    <w:rsid w:val="004B69E8"/>
    <w:rsid w:val="004E175D"/>
    <w:rsid w:val="005863DB"/>
    <w:rsid w:val="005A0744"/>
    <w:rsid w:val="005B0962"/>
    <w:rsid w:val="007741A6"/>
    <w:rsid w:val="00834D68"/>
    <w:rsid w:val="0091421C"/>
    <w:rsid w:val="0095146C"/>
    <w:rsid w:val="00961BFD"/>
    <w:rsid w:val="00B165ED"/>
    <w:rsid w:val="00BD6C5C"/>
    <w:rsid w:val="00C95041"/>
    <w:rsid w:val="00DE7CCA"/>
    <w:rsid w:val="00E02C02"/>
    <w:rsid w:val="00E97936"/>
    <w:rsid w:val="00E97D17"/>
    <w:rsid w:val="00EB3749"/>
    <w:rsid w:val="00F32206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514D"/>
  <w15:docId w15:val="{AD6D40CA-7C39-4503-A83C-F625805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65E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B165ED"/>
    <w:pPr>
      <w:outlineLvl w:val="2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165ED"/>
    <w:rPr>
      <w:rFonts w:ascii="Tahoma" w:eastAsia="Tahoma" w:hAnsi="Tahoma" w:cstheme="min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16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5ED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165ED"/>
  </w:style>
  <w:style w:type="table" w:styleId="TableGrid">
    <w:name w:val="Table Grid"/>
    <w:basedOn w:val="TableNormal"/>
    <w:uiPriority w:val="59"/>
    <w:rsid w:val="00B165E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0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Histrylady</dc:creator>
  <cp:lastModifiedBy>Mary Jane Diggins</cp:lastModifiedBy>
  <cp:revision>2</cp:revision>
  <dcterms:created xsi:type="dcterms:W3CDTF">2022-02-21T23:03:00Z</dcterms:created>
  <dcterms:modified xsi:type="dcterms:W3CDTF">2022-02-21T23:03:00Z</dcterms:modified>
</cp:coreProperties>
</file>