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AF99" w14:textId="24C485BA" w:rsidR="00840CE9" w:rsidRDefault="00840CE9" w:rsidP="00346B89">
      <w:pPr>
        <w:spacing w:after="0"/>
        <w:jc w:val="center"/>
      </w:pPr>
      <w:r>
        <w:t>LAS PALMAS CONDO ASSOCIATION</w:t>
      </w:r>
    </w:p>
    <w:p w14:paraId="310110AB" w14:textId="439E2294" w:rsidR="00840CE9" w:rsidRDefault="00840CE9" w:rsidP="005C541A">
      <w:pPr>
        <w:spacing w:after="0"/>
        <w:jc w:val="center"/>
      </w:pPr>
      <w:r>
        <w:t>BOARD OF DIRECTORS MEETING</w:t>
      </w:r>
    </w:p>
    <w:p w14:paraId="5D4A1311" w14:textId="238A6622" w:rsidR="00840CE9" w:rsidRDefault="009C5048" w:rsidP="005C541A">
      <w:pPr>
        <w:spacing w:after="0"/>
        <w:jc w:val="center"/>
      </w:pPr>
      <w:r>
        <w:t xml:space="preserve">JANUARY </w:t>
      </w:r>
      <w:r w:rsidR="001476C1">
        <w:t>25</w:t>
      </w:r>
      <w:r>
        <w:t>, 2025</w:t>
      </w:r>
    </w:p>
    <w:p w14:paraId="32484F86" w14:textId="77777777" w:rsidR="00840CE9" w:rsidRDefault="00840CE9" w:rsidP="005C541A">
      <w:pPr>
        <w:spacing w:after="0"/>
        <w:jc w:val="center"/>
      </w:pPr>
    </w:p>
    <w:p w14:paraId="03B785F2" w14:textId="77777777" w:rsidR="005C541A" w:rsidRDefault="005C541A" w:rsidP="005C541A">
      <w:pPr>
        <w:spacing w:after="0"/>
      </w:pPr>
    </w:p>
    <w:p w14:paraId="65F81AC7" w14:textId="1C06F38A" w:rsidR="00050134" w:rsidRDefault="00840CE9" w:rsidP="005C541A">
      <w:pPr>
        <w:spacing w:after="0"/>
      </w:pPr>
      <w:r>
        <w:t xml:space="preserve">The Board of Directors </w:t>
      </w:r>
      <w:r w:rsidR="00262658">
        <w:t xml:space="preserve">of the Las Palmas Condominium Owners Association, Inc. </w:t>
      </w:r>
      <w:r>
        <w:t xml:space="preserve">met </w:t>
      </w:r>
      <w:r w:rsidR="001476C1">
        <w:t>for a meeting</w:t>
      </w:r>
      <w:r w:rsidR="00262658">
        <w:t>, starting</w:t>
      </w:r>
      <w:r w:rsidR="001476C1">
        <w:t xml:space="preserve"> </w:t>
      </w:r>
      <w:r>
        <w:t xml:space="preserve">at </w:t>
      </w:r>
      <w:r w:rsidR="001476C1">
        <w:t>11</w:t>
      </w:r>
      <w:r w:rsidR="00724FC1">
        <w:t>:</w:t>
      </w:r>
      <w:r w:rsidR="001476C1">
        <w:t>3</w:t>
      </w:r>
      <w:r>
        <w:t xml:space="preserve">0 </w:t>
      </w:r>
      <w:r w:rsidR="002E6820">
        <w:t>a</w:t>
      </w:r>
      <w:r>
        <w:t>.m</w:t>
      </w:r>
      <w:r w:rsidR="00BD23F3">
        <w:t>.</w:t>
      </w:r>
      <w:r w:rsidR="00864CB2">
        <w:t xml:space="preserve"> on</w:t>
      </w:r>
      <w:r w:rsidR="00724FC1">
        <w:t xml:space="preserve"> </w:t>
      </w:r>
      <w:r w:rsidR="009C5048">
        <w:t xml:space="preserve">January </w:t>
      </w:r>
      <w:r w:rsidR="001476C1">
        <w:t>25</w:t>
      </w:r>
      <w:r w:rsidR="00864CB2">
        <w:t>, 202</w:t>
      </w:r>
      <w:r w:rsidR="009C5048">
        <w:t>5</w:t>
      </w:r>
      <w:r w:rsidR="00262658">
        <w:t>,</w:t>
      </w:r>
      <w:r w:rsidR="00050134">
        <w:t xml:space="preserve"> in the Meeting Room, 2</w:t>
      </w:r>
      <w:r w:rsidR="00050134" w:rsidRPr="00DB3805">
        <w:rPr>
          <w:vertAlign w:val="superscript"/>
        </w:rPr>
        <w:t>nd</w:t>
      </w:r>
      <w:r w:rsidR="00050134">
        <w:t xml:space="preserve"> Floor (Lobby level)</w:t>
      </w:r>
      <w:r w:rsidR="00262658">
        <w:t>,</w:t>
      </w:r>
      <w:r w:rsidR="00050134">
        <w:t xml:space="preserve"> of Phoenix Gulf Shores Condominium, 801 W. Beach Blvd., Gulf Shores, AL</w:t>
      </w:r>
      <w:r>
        <w:t>.  VP David Greenblatt</w:t>
      </w:r>
      <w:r w:rsidR="00CA236B">
        <w:t xml:space="preserve">, </w:t>
      </w:r>
      <w:r>
        <w:t>ST Reba Porter, D Dan Kuen</w:t>
      </w:r>
      <w:r w:rsidR="00262658">
        <w:t>,</w:t>
      </w:r>
      <w:r w:rsidR="00724FC1">
        <w:t xml:space="preserve"> and D Tim Crumpton</w:t>
      </w:r>
      <w:r w:rsidR="001476C1">
        <w:t xml:space="preserve"> were in attendance</w:t>
      </w:r>
      <w:r w:rsidR="00050134">
        <w:t xml:space="preserve"> in person, and P Jan Roberts was in attendance via Zoom</w:t>
      </w:r>
      <w:r w:rsidR="001476C1">
        <w:t>.</w:t>
      </w:r>
    </w:p>
    <w:p w14:paraId="723AF773" w14:textId="77777777" w:rsidR="00050134" w:rsidRDefault="00050134" w:rsidP="005C541A">
      <w:pPr>
        <w:spacing w:after="0"/>
      </w:pPr>
    </w:p>
    <w:p w14:paraId="2445995E" w14:textId="5B387253" w:rsidR="00840CE9" w:rsidRDefault="00724FC1" w:rsidP="005C541A">
      <w:pPr>
        <w:spacing w:after="0"/>
      </w:pPr>
      <w:r>
        <w:t xml:space="preserve">VP Greenblatt </w:t>
      </w:r>
      <w:r w:rsidR="001476C1">
        <w:t xml:space="preserve">stated that the meeting was called to elect Board officers for the 2025 </w:t>
      </w:r>
      <w:r w:rsidR="00050134">
        <w:t xml:space="preserve">calendar </w:t>
      </w:r>
      <w:r w:rsidR="001476C1">
        <w:t>year.  Those positions are</w:t>
      </w:r>
      <w:r w:rsidR="00050134">
        <w:t xml:space="preserve"> President, Vice-President, Secretary-Treasurer, and two at-large Director positions. The current officer positions </w:t>
      </w:r>
      <w:r w:rsidR="00262658">
        <w:t xml:space="preserve">(and the Units owned by each) </w:t>
      </w:r>
      <w:r w:rsidR="00050134">
        <w:t>are held by the following:</w:t>
      </w:r>
    </w:p>
    <w:p w14:paraId="75788286" w14:textId="111F01B7" w:rsidR="001476C1" w:rsidRDefault="001476C1" w:rsidP="005C541A">
      <w:pPr>
        <w:spacing w:after="0"/>
      </w:pPr>
      <w:r>
        <w:tab/>
      </w:r>
      <w:r>
        <w:tab/>
      </w:r>
    </w:p>
    <w:p w14:paraId="7FE9C664" w14:textId="0E226F59" w:rsidR="001476C1" w:rsidRDefault="001476C1" w:rsidP="005C541A">
      <w:pPr>
        <w:spacing w:after="0"/>
      </w:pPr>
      <w:r>
        <w:tab/>
      </w:r>
      <w:r>
        <w:tab/>
        <w:t xml:space="preserve">President – Jan Roberts, Units 104 &amp; </w:t>
      </w:r>
      <w:r w:rsidR="00050134">
        <w:t>10</w:t>
      </w:r>
      <w:r>
        <w:t>5</w:t>
      </w:r>
    </w:p>
    <w:p w14:paraId="7DBC5186" w14:textId="342A35DB" w:rsidR="001476C1" w:rsidRDefault="001476C1" w:rsidP="005C541A">
      <w:pPr>
        <w:spacing w:after="0"/>
      </w:pPr>
      <w:r>
        <w:tab/>
      </w:r>
      <w:r>
        <w:tab/>
        <w:t>Vice-President – David Greenblatt, Units 118, 216</w:t>
      </w:r>
      <w:r w:rsidR="00050134">
        <w:t>,</w:t>
      </w:r>
      <w:r>
        <w:t xml:space="preserve"> and 218</w:t>
      </w:r>
    </w:p>
    <w:p w14:paraId="20CEC25E" w14:textId="6BB94FA9" w:rsidR="001476C1" w:rsidRDefault="001476C1" w:rsidP="005C541A">
      <w:pPr>
        <w:spacing w:after="0"/>
      </w:pPr>
      <w:r>
        <w:tab/>
      </w:r>
      <w:r>
        <w:tab/>
        <w:t>Sec-Treas – Reba Porter, Unit 206</w:t>
      </w:r>
    </w:p>
    <w:p w14:paraId="3145DCC4" w14:textId="45D801C6" w:rsidR="001476C1" w:rsidRDefault="001476C1" w:rsidP="005C541A">
      <w:pPr>
        <w:spacing w:after="0"/>
      </w:pPr>
      <w:r>
        <w:tab/>
      </w:r>
      <w:r>
        <w:tab/>
        <w:t>Director – Dan Kuen, Unit 224</w:t>
      </w:r>
    </w:p>
    <w:p w14:paraId="58292BCE" w14:textId="5CF38FD9" w:rsidR="001476C1" w:rsidRDefault="001476C1" w:rsidP="005C541A">
      <w:pPr>
        <w:spacing w:after="0"/>
      </w:pPr>
      <w:r>
        <w:tab/>
      </w:r>
      <w:r>
        <w:tab/>
        <w:t>Director – Tim Crumpton, Units 126 &amp; 213</w:t>
      </w:r>
    </w:p>
    <w:p w14:paraId="1311E105" w14:textId="215A9B9A" w:rsidR="009C5048" w:rsidRDefault="009C5048" w:rsidP="002E6820">
      <w:pPr>
        <w:spacing w:after="0"/>
      </w:pPr>
    </w:p>
    <w:p w14:paraId="7369208A" w14:textId="2831E2F0" w:rsidR="001476C1" w:rsidRDefault="00050134" w:rsidP="002E6820">
      <w:pPr>
        <w:spacing w:after="0"/>
      </w:pPr>
      <w:r>
        <w:t xml:space="preserve">VP Greenblatt asked if all </w:t>
      </w:r>
      <w:r w:rsidR="001476C1">
        <w:t xml:space="preserve"> officers now serving are willing to continue </w:t>
      </w:r>
      <w:r>
        <w:t xml:space="preserve">to serve </w:t>
      </w:r>
      <w:r w:rsidR="001476C1">
        <w:t>in their elected positions</w:t>
      </w:r>
      <w:r>
        <w:t xml:space="preserve"> for another year</w:t>
      </w:r>
      <w:r w:rsidR="001476C1">
        <w:t xml:space="preserve">, and </w:t>
      </w:r>
      <w:r>
        <w:t xml:space="preserve">all agreed that they were. Upon motion duly made and seconded, the Board voted to approve all of the current officers to </w:t>
      </w:r>
      <w:r w:rsidR="009709BA">
        <w:t>serve another year</w:t>
      </w:r>
      <w:r>
        <w:t xml:space="preserve"> in the same positions as currently occupied</w:t>
      </w:r>
      <w:r w:rsidR="009709BA">
        <w:t>.</w:t>
      </w:r>
    </w:p>
    <w:p w14:paraId="0D3505DF" w14:textId="77777777" w:rsidR="001476C1" w:rsidRDefault="001476C1" w:rsidP="002E6820">
      <w:pPr>
        <w:spacing w:after="0"/>
      </w:pPr>
    </w:p>
    <w:p w14:paraId="7FF6E1E1" w14:textId="23123982" w:rsidR="001476C1" w:rsidRDefault="001476C1" w:rsidP="002E6820">
      <w:pPr>
        <w:spacing w:after="0"/>
      </w:pPr>
      <w:r>
        <w:t>There being no further business, the meeting was adjourned at 11:45 a.m.</w:t>
      </w:r>
    </w:p>
    <w:sectPr w:rsidR="0014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E9"/>
    <w:rsid w:val="000367A3"/>
    <w:rsid w:val="00050134"/>
    <w:rsid w:val="000517E9"/>
    <w:rsid w:val="000C19E1"/>
    <w:rsid w:val="000D0314"/>
    <w:rsid w:val="001012AC"/>
    <w:rsid w:val="001476C1"/>
    <w:rsid w:val="00193378"/>
    <w:rsid w:val="001A1E3F"/>
    <w:rsid w:val="001B7819"/>
    <w:rsid w:val="001E7BCB"/>
    <w:rsid w:val="0025300B"/>
    <w:rsid w:val="00262658"/>
    <w:rsid w:val="0029608E"/>
    <w:rsid w:val="002B1B02"/>
    <w:rsid w:val="002E6820"/>
    <w:rsid w:val="002F1213"/>
    <w:rsid w:val="002F6200"/>
    <w:rsid w:val="00346B89"/>
    <w:rsid w:val="003754D1"/>
    <w:rsid w:val="0037788A"/>
    <w:rsid w:val="003B2F51"/>
    <w:rsid w:val="003D790A"/>
    <w:rsid w:val="00414ECA"/>
    <w:rsid w:val="004A1B31"/>
    <w:rsid w:val="004C0344"/>
    <w:rsid w:val="00513DB8"/>
    <w:rsid w:val="00564C14"/>
    <w:rsid w:val="00571985"/>
    <w:rsid w:val="005C541A"/>
    <w:rsid w:val="00627241"/>
    <w:rsid w:val="006379FB"/>
    <w:rsid w:val="00673BD5"/>
    <w:rsid w:val="00676BE9"/>
    <w:rsid w:val="006E6997"/>
    <w:rsid w:val="00702527"/>
    <w:rsid w:val="00711D9D"/>
    <w:rsid w:val="00724FC1"/>
    <w:rsid w:val="007D3DA8"/>
    <w:rsid w:val="00812A0D"/>
    <w:rsid w:val="00840CE9"/>
    <w:rsid w:val="0084616D"/>
    <w:rsid w:val="00863890"/>
    <w:rsid w:val="00864CB2"/>
    <w:rsid w:val="00886D0A"/>
    <w:rsid w:val="008B2E09"/>
    <w:rsid w:val="008E6038"/>
    <w:rsid w:val="008F5479"/>
    <w:rsid w:val="00963E2C"/>
    <w:rsid w:val="00967453"/>
    <w:rsid w:val="009709BA"/>
    <w:rsid w:val="0097590E"/>
    <w:rsid w:val="009C2342"/>
    <w:rsid w:val="009C5048"/>
    <w:rsid w:val="009C7DCF"/>
    <w:rsid w:val="00A11DEA"/>
    <w:rsid w:val="00A179B1"/>
    <w:rsid w:val="00A32E1E"/>
    <w:rsid w:val="00A8209A"/>
    <w:rsid w:val="00A9441D"/>
    <w:rsid w:val="00B563A5"/>
    <w:rsid w:val="00BD23F3"/>
    <w:rsid w:val="00BD51B1"/>
    <w:rsid w:val="00C03CBC"/>
    <w:rsid w:val="00C06BD4"/>
    <w:rsid w:val="00C2770E"/>
    <w:rsid w:val="00C8564C"/>
    <w:rsid w:val="00C87A32"/>
    <w:rsid w:val="00CA236B"/>
    <w:rsid w:val="00D312C9"/>
    <w:rsid w:val="00DB3805"/>
    <w:rsid w:val="00DD248B"/>
    <w:rsid w:val="00DE4251"/>
    <w:rsid w:val="00E67556"/>
    <w:rsid w:val="00E729E1"/>
    <w:rsid w:val="00F06F48"/>
    <w:rsid w:val="00FA0AB8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6968"/>
  <w15:chartTrackingRefBased/>
  <w15:docId w15:val="{37A8DC42-ABD8-4302-80B6-F96688F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CE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11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 Porter</dc:creator>
  <cp:keywords/>
  <dc:description/>
  <cp:lastModifiedBy>Jan Roberts</cp:lastModifiedBy>
  <cp:revision>2</cp:revision>
  <cp:lastPrinted>2025-01-27T15:56:00Z</cp:lastPrinted>
  <dcterms:created xsi:type="dcterms:W3CDTF">2026-02-18T04:43:00Z</dcterms:created>
  <dcterms:modified xsi:type="dcterms:W3CDTF">2026-02-18T04:43:00Z</dcterms:modified>
</cp:coreProperties>
</file>