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AF99" w14:textId="24C485BA" w:rsidR="00840CE9" w:rsidRDefault="00840CE9" w:rsidP="00346B89">
      <w:pPr>
        <w:spacing w:after="0"/>
        <w:jc w:val="center"/>
      </w:pPr>
      <w:r>
        <w:t>LAS PALMAS CONDO ASSOCIATION</w:t>
      </w:r>
    </w:p>
    <w:p w14:paraId="310110AB" w14:textId="439E2294" w:rsidR="00840CE9" w:rsidRDefault="00840CE9" w:rsidP="005C541A">
      <w:pPr>
        <w:spacing w:after="0"/>
        <w:jc w:val="center"/>
      </w:pPr>
      <w:r>
        <w:t>BOARD OF DIRECTORS MEETING</w:t>
      </w:r>
    </w:p>
    <w:p w14:paraId="5D4A1311" w14:textId="7F8B8E4F" w:rsidR="00840CE9" w:rsidRDefault="009C5048" w:rsidP="005C541A">
      <w:pPr>
        <w:spacing w:after="0"/>
        <w:jc w:val="center"/>
      </w:pPr>
      <w:r>
        <w:t>JANUARY 14, 2025</w:t>
      </w:r>
    </w:p>
    <w:p w14:paraId="32484F86" w14:textId="77777777" w:rsidR="00840CE9" w:rsidRDefault="00840CE9" w:rsidP="005C541A">
      <w:pPr>
        <w:spacing w:after="0"/>
        <w:jc w:val="center"/>
      </w:pPr>
    </w:p>
    <w:p w14:paraId="03B785F2" w14:textId="77777777" w:rsidR="005C541A" w:rsidRDefault="005C541A" w:rsidP="005C541A">
      <w:pPr>
        <w:spacing w:after="0"/>
      </w:pPr>
    </w:p>
    <w:p w14:paraId="2445995E" w14:textId="1E036F81" w:rsidR="00840CE9" w:rsidRDefault="00840CE9" w:rsidP="005C541A">
      <w:pPr>
        <w:spacing w:after="0"/>
      </w:pPr>
      <w:r>
        <w:t xml:space="preserve">The Board of Directors met at </w:t>
      </w:r>
      <w:r w:rsidR="00724FC1">
        <w:t>9:</w:t>
      </w:r>
      <w:r w:rsidR="009C5048">
        <w:t>0</w:t>
      </w:r>
      <w:r>
        <w:t xml:space="preserve">0 </w:t>
      </w:r>
      <w:r w:rsidR="002E6820">
        <w:t>a</w:t>
      </w:r>
      <w:r>
        <w:t>.m</w:t>
      </w:r>
      <w:r w:rsidR="00BD23F3">
        <w:t>.</w:t>
      </w:r>
      <w:r w:rsidR="00864CB2">
        <w:t xml:space="preserve"> on</w:t>
      </w:r>
      <w:r w:rsidR="00724FC1">
        <w:t xml:space="preserve"> </w:t>
      </w:r>
      <w:r w:rsidR="009C5048">
        <w:t>January 14</w:t>
      </w:r>
      <w:r w:rsidR="00864CB2">
        <w:t>, 202</w:t>
      </w:r>
      <w:r w:rsidR="009C5048">
        <w:t>5</w:t>
      </w:r>
      <w:r>
        <w:t xml:space="preserve">.  Attending the </w:t>
      </w:r>
      <w:r w:rsidR="00CA236B">
        <w:t xml:space="preserve">Zoom </w:t>
      </w:r>
      <w:r>
        <w:t xml:space="preserve">meeting were </w:t>
      </w:r>
      <w:r w:rsidR="003754D1">
        <w:t xml:space="preserve">P Jan Roberts, </w:t>
      </w:r>
      <w:r>
        <w:t>VP David Greenblatt</w:t>
      </w:r>
      <w:r w:rsidR="00CA236B">
        <w:t xml:space="preserve">, </w:t>
      </w:r>
      <w:r>
        <w:t>ST Reba Porter, D Dan Kuen</w:t>
      </w:r>
      <w:r w:rsidR="00724FC1">
        <w:t xml:space="preserve"> and D Tim Crumpton</w:t>
      </w:r>
      <w:r>
        <w:t>.</w:t>
      </w:r>
      <w:r w:rsidR="00724FC1">
        <w:t xml:space="preserve">  </w:t>
      </w:r>
      <w:r w:rsidR="00B563A5">
        <w:t xml:space="preserve"> </w:t>
      </w:r>
      <w:r w:rsidR="002E6820">
        <w:t xml:space="preserve">P Roberts called the meeting to order and </w:t>
      </w:r>
      <w:r w:rsidR="00CA236B">
        <w:t xml:space="preserve">asked for </w:t>
      </w:r>
      <w:r w:rsidR="00724FC1">
        <w:t xml:space="preserve">approval of the minutes from the meeting on </w:t>
      </w:r>
      <w:r w:rsidR="00F06F48">
        <w:t>December 5, 2024</w:t>
      </w:r>
      <w:r w:rsidR="00724FC1">
        <w:t>.  VP Greenblatt moved the minutes be accepted</w:t>
      </w:r>
      <w:r w:rsidR="00812A0D">
        <w:t xml:space="preserve">, P Roberts </w:t>
      </w:r>
      <w:r w:rsidR="00A11DEA">
        <w:t>seconded,</w:t>
      </w:r>
      <w:r w:rsidR="00724FC1">
        <w:t xml:space="preserve"> and approval was g</w:t>
      </w:r>
      <w:r w:rsidR="00812A0D">
        <w:t>ranted.</w:t>
      </w:r>
    </w:p>
    <w:p w14:paraId="1311E105" w14:textId="77777777" w:rsidR="009C5048" w:rsidRDefault="009C5048" w:rsidP="002E6820">
      <w:pPr>
        <w:spacing w:after="0"/>
      </w:pPr>
    </w:p>
    <w:p w14:paraId="4D60C4F9" w14:textId="04D96515" w:rsidR="00963E2C" w:rsidRDefault="009C5048" w:rsidP="002E6820">
      <w:pPr>
        <w:spacing w:after="0"/>
      </w:pPr>
      <w:r>
        <w:t xml:space="preserve">P Roberts asked D Crumpton </w:t>
      </w:r>
      <w:r w:rsidR="00812A0D">
        <w:t xml:space="preserve">for a progress report on various repairs.  He stated that he and D Kuen had looked at the termite repair and felt like the repair was complete and well done.  </w:t>
      </w:r>
      <w:r>
        <w:t xml:space="preserve"> </w:t>
      </w:r>
    </w:p>
    <w:p w14:paraId="52CAE176" w14:textId="77777777" w:rsidR="00A179B1" w:rsidRDefault="00A179B1" w:rsidP="002E6820">
      <w:pPr>
        <w:spacing w:after="0"/>
      </w:pPr>
    </w:p>
    <w:p w14:paraId="77B51F43" w14:textId="473DB6A9" w:rsidR="00812A0D" w:rsidRDefault="00812A0D" w:rsidP="002E6820">
      <w:pPr>
        <w:spacing w:after="0"/>
      </w:pPr>
      <w:r>
        <w:t>She then asked VP Greenblatt about the status of filing for the Corporate Transparency Act</w:t>
      </w:r>
      <w:r w:rsidR="001A1E3F">
        <w:t xml:space="preserve"> and its effect on our Association</w:t>
      </w:r>
      <w:r>
        <w:t xml:space="preserve">.  He reported that multiple lawsuits had been filed in this regard and the </w:t>
      </w:r>
      <w:r w:rsidR="00571985">
        <w:t xml:space="preserve">constitutionality of the law has been </w:t>
      </w:r>
      <w:r>
        <w:t xml:space="preserve">challenged. </w:t>
      </w:r>
      <w:r w:rsidR="00DE4251">
        <w:t xml:space="preserve"> </w:t>
      </w:r>
      <w:r w:rsidR="00571985">
        <w:t>A court has granted an injunction for the time being from the law taking effect, and so n</w:t>
      </w:r>
      <w:r w:rsidR="00DE4251">
        <w:t>o action is required yet.</w:t>
      </w:r>
    </w:p>
    <w:p w14:paraId="733DED42" w14:textId="77777777" w:rsidR="00C06BD4" w:rsidRDefault="00C06BD4" w:rsidP="002E6820">
      <w:pPr>
        <w:spacing w:after="0"/>
      </w:pPr>
    </w:p>
    <w:p w14:paraId="5CD7D66C" w14:textId="399CC4A8" w:rsidR="00C06BD4" w:rsidRDefault="00C06BD4" w:rsidP="002E6820">
      <w:pPr>
        <w:spacing w:after="0"/>
      </w:pPr>
      <w:r>
        <w:t>Under new business, the annual meeting agenda was discussed.  ST Porter reported that we have a standard form which she will provide as well as the other data which needs to be d</w:t>
      </w:r>
      <w:r w:rsidR="00DE4251">
        <w:t>isse</w:t>
      </w:r>
      <w:r>
        <w:t xml:space="preserve">minated before </w:t>
      </w:r>
      <w:r w:rsidRPr="00C2770E">
        <w:rPr>
          <w:u w:val="single"/>
        </w:rPr>
        <w:t>the</w:t>
      </w:r>
      <w:r>
        <w:t xml:space="preserve"> Annual Meeting on January 25 at 9:00 a.m. in the Phoenix Gulf Shores meeting room.</w:t>
      </w:r>
      <w:r w:rsidR="00571985">
        <w:t>, 801 W. Beach Blvd., 2</w:t>
      </w:r>
      <w:r w:rsidR="00571985" w:rsidRPr="003813F8">
        <w:rPr>
          <w:vertAlign w:val="superscript"/>
        </w:rPr>
        <w:t>nd</w:t>
      </w:r>
      <w:r w:rsidR="00571985">
        <w:t xml:space="preserve"> Floor, in Gulf Shores.</w:t>
      </w:r>
      <w:r>
        <w:t xml:space="preserve">  P Roberts is recovering from an accident/surgery and will not be able to attend the annual meeting.  VP Greenblatt will preside.</w:t>
      </w:r>
    </w:p>
    <w:p w14:paraId="512FC1AE" w14:textId="77777777" w:rsidR="00DE4251" w:rsidRDefault="00DE4251" w:rsidP="002E6820">
      <w:pPr>
        <w:spacing w:after="0"/>
      </w:pPr>
    </w:p>
    <w:p w14:paraId="342E2CDE" w14:textId="4C63784B" w:rsidR="00C2770E" w:rsidRDefault="00193378" w:rsidP="002E6820">
      <w:pPr>
        <w:spacing w:after="0"/>
      </w:pPr>
      <w:r>
        <w:t xml:space="preserve">VP Greenblatt made a motion to </w:t>
      </w:r>
      <w:r w:rsidR="00571985">
        <w:t xml:space="preserve">(1) set the time and place of the Annual Meeting of Owners as discussed earlier in the meeting, and (2) </w:t>
      </w:r>
      <w:r>
        <w:t xml:space="preserve">approve the proposed calendar year of 2025 budget presented to the Board (with the addition of an increased assessment to repair the two pools).  Said budget </w:t>
      </w:r>
      <w:r w:rsidR="00C2770E">
        <w:t>provides for (1) monthly dues (fees) of $380 per month (for Unit A owners), $7</w:t>
      </w:r>
      <w:r w:rsidR="00A11DEA">
        <w:t>60</w:t>
      </w:r>
      <w:r w:rsidR="00C2770E">
        <w:t xml:space="preserve"> per month (for Unit B owners), and $5</w:t>
      </w:r>
      <w:r w:rsidR="00A11DEA">
        <w:t>70</w:t>
      </w:r>
      <w:r w:rsidR="00C2770E">
        <w:t xml:space="preserve"> per month (for Unit C owners). All owners are Unit A owners except for Units 112 and 212 (which are </w:t>
      </w:r>
      <w:r w:rsidR="001A1E3F">
        <w:t>owned by</w:t>
      </w:r>
      <w:r w:rsidR="00C2770E">
        <w:t xml:space="preserve"> Unit</w:t>
      </w:r>
      <w:r w:rsidR="001A1E3F">
        <w:t xml:space="preserve"> C owners</w:t>
      </w:r>
      <w:r w:rsidR="00C2770E">
        <w:t xml:space="preserve">) and Units 113 and 213 (which are </w:t>
      </w:r>
      <w:r w:rsidR="001A1E3F">
        <w:t xml:space="preserve">owned by Unit </w:t>
      </w:r>
      <w:r w:rsidR="00C2770E">
        <w:t xml:space="preserve">B </w:t>
      </w:r>
      <w:r w:rsidR="001A1E3F">
        <w:t>owners</w:t>
      </w:r>
      <w:r w:rsidR="00C2770E">
        <w:t>)</w:t>
      </w:r>
      <w:r w:rsidR="00A11DEA">
        <w:t>,</w:t>
      </w:r>
      <w:r w:rsidR="00C2770E">
        <w:t xml:space="preserve"> </w:t>
      </w:r>
      <w:r w:rsidR="00F06F48" w:rsidRPr="003813F8">
        <w:t xml:space="preserve">with a 5% discount for </w:t>
      </w:r>
      <w:r w:rsidR="00A11DEA">
        <w:t xml:space="preserve">all </w:t>
      </w:r>
      <w:r w:rsidR="00F06F48" w:rsidRPr="003813F8">
        <w:t>owners who prepay the full year of dues</w:t>
      </w:r>
      <w:r w:rsidR="00A11DEA">
        <w:t>,</w:t>
      </w:r>
      <w:r w:rsidR="00F06F48">
        <w:rPr>
          <w:b/>
          <w:bCs/>
        </w:rPr>
        <w:t xml:space="preserve"> </w:t>
      </w:r>
      <w:r w:rsidR="00C2770E">
        <w:t>and (2) assessments for pool repairs and insurance, with due dates, as follows:</w:t>
      </w:r>
    </w:p>
    <w:p w14:paraId="5A7EF749" w14:textId="77777777" w:rsidR="001A1E3F" w:rsidRDefault="001A1E3F" w:rsidP="002E6820">
      <w:pPr>
        <w:spacing w:after="0"/>
      </w:pPr>
    </w:p>
    <w:p w14:paraId="33B55A3E" w14:textId="77777777" w:rsidR="00C2770E" w:rsidRDefault="00C2770E" w:rsidP="002E6820">
      <w:pPr>
        <w:spacing w:after="0"/>
      </w:pPr>
    </w:p>
    <w:p w14:paraId="41B4FFDB" w14:textId="219D84AB" w:rsidR="00DE4251" w:rsidRDefault="00C2770E" w:rsidP="002E6820">
      <w:pPr>
        <w:spacing w:after="0"/>
      </w:pPr>
      <w:r>
        <w:lastRenderedPageBreak/>
        <w:t xml:space="preserve"> </w:t>
      </w:r>
      <w:r>
        <w:rPr>
          <w:u w:val="single"/>
        </w:rPr>
        <w:t>Owners</w:t>
      </w:r>
      <w:r>
        <w:t xml:space="preserve">                                   </w:t>
      </w:r>
      <w:r w:rsidR="00DE4251">
        <w:t xml:space="preserve">             </w:t>
      </w:r>
      <w:r w:rsidR="008B2E09">
        <w:t xml:space="preserve">    </w:t>
      </w:r>
      <w:r w:rsidR="00DE4251">
        <w:t xml:space="preserve">    </w:t>
      </w:r>
      <w:r w:rsidR="008B2E09" w:rsidRPr="008B2E09">
        <w:rPr>
          <w:u w:val="single"/>
        </w:rPr>
        <w:t xml:space="preserve">Unit </w:t>
      </w:r>
      <w:proofErr w:type="gramStart"/>
      <w:r w:rsidR="00571985">
        <w:rPr>
          <w:u w:val="single"/>
        </w:rPr>
        <w:t>A</w:t>
      </w:r>
      <w:proofErr w:type="gramEnd"/>
      <w:r w:rsidR="008B2E09" w:rsidRPr="008B2E09">
        <w:rPr>
          <w:u w:val="single"/>
        </w:rPr>
        <w:t xml:space="preserve"> Owners</w:t>
      </w:r>
      <w:r w:rsidR="008B2E09">
        <w:t xml:space="preserve">     </w:t>
      </w:r>
      <w:r w:rsidR="008B2E09" w:rsidRPr="008B2E09">
        <w:rPr>
          <w:u w:val="single"/>
        </w:rPr>
        <w:t xml:space="preserve">Unit </w:t>
      </w:r>
      <w:r w:rsidR="00571985">
        <w:rPr>
          <w:u w:val="single"/>
        </w:rPr>
        <w:t>B</w:t>
      </w:r>
      <w:r w:rsidR="008B2E09" w:rsidRPr="008B2E09">
        <w:rPr>
          <w:u w:val="single"/>
        </w:rPr>
        <w:t xml:space="preserve"> Owners</w:t>
      </w:r>
      <w:r w:rsidR="008B2E09">
        <w:tab/>
      </w:r>
      <w:r w:rsidR="008B2E09" w:rsidRPr="008B2E09">
        <w:rPr>
          <w:u w:val="single"/>
        </w:rPr>
        <w:t xml:space="preserve">Unit </w:t>
      </w:r>
      <w:r w:rsidR="00571985">
        <w:rPr>
          <w:u w:val="single"/>
        </w:rPr>
        <w:t>C</w:t>
      </w:r>
      <w:r w:rsidR="008B2E09" w:rsidRPr="008B2E09">
        <w:rPr>
          <w:u w:val="single"/>
        </w:rPr>
        <w:t xml:space="preserve"> Owners</w:t>
      </w:r>
    </w:p>
    <w:p w14:paraId="37C8EB2D" w14:textId="77777777" w:rsidR="001A1E3F" w:rsidRDefault="001A1E3F" w:rsidP="002E6820">
      <w:pPr>
        <w:spacing w:after="0"/>
      </w:pPr>
    </w:p>
    <w:p w14:paraId="6BF000A4" w14:textId="32F75649" w:rsidR="008B2E09" w:rsidRDefault="008B2E09" w:rsidP="002E6820">
      <w:pPr>
        <w:spacing w:after="0"/>
      </w:pPr>
      <w:r>
        <w:t xml:space="preserve">Assessment for Pool </w:t>
      </w:r>
      <w:r w:rsidR="001A1E3F">
        <w:t>(</w:t>
      </w:r>
      <w:r>
        <w:t xml:space="preserve">due 2/15/25)      $ </w:t>
      </w:r>
      <w:r w:rsidR="00A8209A">
        <w:t xml:space="preserve">   </w:t>
      </w:r>
      <w:r>
        <w:t>905</w:t>
      </w:r>
      <w:r>
        <w:tab/>
      </w:r>
      <w:r>
        <w:tab/>
        <w:t>$ 1,809</w:t>
      </w:r>
      <w:r>
        <w:tab/>
        <w:t xml:space="preserve">       $ 1,357</w:t>
      </w:r>
    </w:p>
    <w:p w14:paraId="77759B0B" w14:textId="77777777" w:rsidR="008B2E09" w:rsidRDefault="008B2E09" w:rsidP="002E6820">
      <w:pPr>
        <w:spacing w:after="0"/>
      </w:pPr>
    </w:p>
    <w:p w14:paraId="785BD1E3" w14:textId="3FE7CB93" w:rsidR="008B2E09" w:rsidRDefault="008B2E09" w:rsidP="002E6820">
      <w:pPr>
        <w:spacing w:after="0"/>
      </w:pPr>
      <w:r>
        <w:t xml:space="preserve">Assessment for Ins (due 5/1/25)            $ </w:t>
      </w:r>
      <w:r w:rsidR="00571985">
        <w:t>4,259</w:t>
      </w:r>
      <w:r>
        <w:tab/>
      </w:r>
      <w:r>
        <w:tab/>
        <w:t xml:space="preserve"> $ 8,518</w:t>
      </w:r>
      <w:r>
        <w:tab/>
        <w:t xml:space="preserve">        $ 6,38</w:t>
      </w:r>
      <w:r w:rsidR="00571985">
        <w:t>9</w:t>
      </w:r>
    </w:p>
    <w:p w14:paraId="3A23BDE1" w14:textId="77777777" w:rsidR="00A8209A" w:rsidRDefault="00A8209A" w:rsidP="002E6820">
      <w:pPr>
        <w:spacing w:after="0"/>
      </w:pPr>
      <w:r>
        <w:t xml:space="preserve"> </w:t>
      </w:r>
    </w:p>
    <w:p w14:paraId="196E3911" w14:textId="64C935EE" w:rsidR="00346B89" w:rsidRDefault="008B2E09" w:rsidP="002E6820">
      <w:pPr>
        <w:spacing w:after="0"/>
      </w:pPr>
      <w:r>
        <w:t>Total Assessment</w:t>
      </w:r>
      <w:r w:rsidR="00A8209A">
        <w:t>s</w:t>
      </w:r>
      <w:r>
        <w:t xml:space="preserve">   </w:t>
      </w:r>
      <w:r w:rsidR="00A8209A">
        <w:tab/>
      </w:r>
      <w:r w:rsidR="00A8209A">
        <w:tab/>
      </w:r>
      <w:r w:rsidR="00A8209A">
        <w:tab/>
        <w:t xml:space="preserve">       $ </w:t>
      </w:r>
      <w:r w:rsidR="00571985">
        <w:t>5,164</w:t>
      </w:r>
      <w:r w:rsidR="00A8209A">
        <w:t xml:space="preserve">                         $ 10,327                 $ 7,74</w:t>
      </w:r>
      <w:r w:rsidR="00571985">
        <w:t>6</w:t>
      </w:r>
    </w:p>
    <w:p w14:paraId="1130C1C6" w14:textId="77777777" w:rsidR="00346B89" w:rsidRDefault="00346B89" w:rsidP="002E6820">
      <w:pPr>
        <w:spacing w:after="0"/>
      </w:pPr>
    </w:p>
    <w:p w14:paraId="11D2BA7D" w14:textId="77777777" w:rsidR="00C03CBC" w:rsidRDefault="00C03CBC" w:rsidP="002E6820">
      <w:pPr>
        <w:spacing w:after="0"/>
      </w:pPr>
      <w:r>
        <w:t>The motion was seconded, and after discussion, was approved.</w:t>
      </w:r>
    </w:p>
    <w:p w14:paraId="7618C8A1" w14:textId="77777777" w:rsidR="00C03CBC" w:rsidRDefault="00C03CBC" w:rsidP="002E6820">
      <w:pPr>
        <w:spacing w:after="0"/>
      </w:pPr>
    </w:p>
    <w:p w14:paraId="509AABE5" w14:textId="5C48F62B" w:rsidR="008B2E09" w:rsidRDefault="00346B89" w:rsidP="002E6820">
      <w:pPr>
        <w:spacing w:after="0"/>
      </w:pPr>
      <w:r>
        <w:t>There being no further business, the meeting was adjourned at 9:40 a.m.</w:t>
      </w:r>
      <w:r w:rsidR="008B2E09">
        <w:t xml:space="preserve">    </w:t>
      </w:r>
    </w:p>
    <w:sectPr w:rsidR="008B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9"/>
    <w:rsid w:val="000367A3"/>
    <w:rsid w:val="000517E9"/>
    <w:rsid w:val="000C19E1"/>
    <w:rsid w:val="000D0314"/>
    <w:rsid w:val="001012AC"/>
    <w:rsid w:val="00193378"/>
    <w:rsid w:val="001A1E3F"/>
    <w:rsid w:val="001B7819"/>
    <w:rsid w:val="001E7BCB"/>
    <w:rsid w:val="0025300B"/>
    <w:rsid w:val="0029608E"/>
    <w:rsid w:val="002B1B02"/>
    <w:rsid w:val="002E6820"/>
    <w:rsid w:val="002F6200"/>
    <w:rsid w:val="003319DE"/>
    <w:rsid w:val="00346B89"/>
    <w:rsid w:val="003754D1"/>
    <w:rsid w:val="003813F8"/>
    <w:rsid w:val="003B2F51"/>
    <w:rsid w:val="003D790A"/>
    <w:rsid w:val="00564C14"/>
    <w:rsid w:val="00571985"/>
    <w:rsid w:val="005C541A"/>
    <w:rsid w:val="006379FB"/>
    <w:rsid w:val="00673BD5"/>
    <w:rsid w:val="0068296C"/>
    <w:rsid w:val="006E6997"/>
    <w:rsid w:val="00702527"/>
    <w:rsid w:val="00711D9D"/>
    <w:rsid w:val="00724FC1"/>
    <w:rsid w:val="007D3DA8"/>
    <w:rsid w:val="00812A0D"/>
    <w:rsid w:val="00840CE9"/>
    <w:rsid w:val="0084616D"/>
    <w:rsid w:val="00863890"/>
    <w:rsid w:val="00864CB2"/>
    <w:rsid w:val="00886D0A"/>
    <w:rsid w:val="008B2E09"/>
    <w:rsid w:val="008E6038"/>
    <w:rsid w:val="00963E2C"/>
    <w:rsid w:val="00967453"/>
    <w:rsid w:val="0097590E"/>
    <w:rsid w:val="009C5048"/>
    <w:rsid w:val="00A11DEA"/>
    <w:rsid w:val="00A179B1"/>
    <w:rsid w:val="00A8209A"/>
    <w:rsid w:val="00A9441D"/>
    <w:rsid w:val="00B563A5"/>
    <w:rsid w:val="00BD23F3"/>
    <w:rsid w:val="00BD51B1"/>
    <w:rsid w:val="00C03CBC"/>
    <w:rsid w:val="00C06BD4"/>
    <w:rsid w:val="00C2770E"/>
    <w:rsid w:val="00C8564C"/>
    <w:rsid w:val="00C87A32"/>
    <w:rsid w:val="00CA236B"/>
    <w:rsid w:val="00D312C9"/>
    <w:rsid w:val="00DD248B"/>
    <w:rsid w:val="00DE4251"/>
    <w:rsid w:val="00E67556"/>
    <w:rsid w:val="00E729E1"/>
    <w:rsid w:val="00F06F48"/>
    <w:rsid w:val="00FA0AB8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6968"/>
  <w15:chartTrackingRefBased/>
  <w15:docId w15:val="{37A8DC42-ABD8-4302-80B6-F96688F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C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1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 Porter</dc:creator>
  <cp:keywords/>
  <dc:description/>
  <cp:lastModifiedBy>Jan Roberts</cp:lastModifiedBy>
  <cp:revision>2</cp:revision>
  <dcterms:created xsi:type="dcterms:W3CDTF">2026-02-18T05:03:00Z</dcterms:created>
  <dcterms:modified xsi:type="dcterms:W3CDTF">2026-02-18T05:03:00Z</dcterms:modified>
</cp:coreProperties>
</file>