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79C2F" w14:textId="3F81C76C" w:rsidR="007A45C4" w:rsidRPr="007A45C4" w:rsidRDefault="007A45C4" w:rsidP="007A45C4">
      <w:pPr>
        <w:spacing w:after="0"/>
        <w:jc w:val="right"/>
        <w:rPr>
          <w:b/>
          <w:bCs/>
          <w:u w:val="single"/>
        </w:rPr>
      </w:pPr>
      <w:r w:rsidRPr="007A45C4">
        <w:rPr>
          <w:b/>
          <w:bCs/>
          <w:u w:val="single"/>
        </w:rPr>
        <w:t>DRAFT</w:t>
      </w:r>
    </w:p>
    <w:p w14:paraId="3AD3DC95" w14:textId="77777777" w:rsidR="007A45C4" w:rsidRDefault="007A45C4" w:rsidP="00231B08">
      <w:pPr>
        <w:spacing w:after="0"/>
        <w:jc w:val="center"/>
      </w:pPr>
    </w:p>
    <w:p w14:paraId="0E3E4C69" w14:textId="234F78A3" w:rsidR="00231B08" w:rsidRPr="007A45C4" w:rsidRDefault="00231B08" w:rsidP="00231B08">
      <w:pPr>
        <w:spacing w:after="0"/>
        <w:jc w:val="center"/>
        <w:rPr>
          <w:b/>
          <w:bCs/>
        </w:rPr>
      </w:pPr>
      <w:r w:rsidRPr="007A45C4">
        <w:rPr>
          <w:b/>
          <w:bCs/>
        </w:rPr>
        <w:t>LAS PALMAS CONDO</w:t>
      </w:r>
      <w:r w:rsidR="000F3894" w:rsidRPr="007A45C4">
        <w:rPr>
          <w:b/>
          <w:bCs/>
        </w:rPr>
        <w:t>MINIUM</w:t>
      </w:r>
      <w:r w:rsidRPr="007A45C4">
        <w:rPr>
          <w:b/>
          <w:bCs/>
        </w:rPr>
        <w:t xml:space="preserve"> OWNERS ASSOCIATION</w:t>
      </w:r>
      <w:r w:rsidR="000F3894" w:rsidRPr="007A45C4">
        <w:rPr>
          <w:b/>
          <w:bCs/>
        </w:rPr>
        <w:t>, INC.</w:t>
      </w:r>
    </w:p>
    <w:p w14:paraId="3DADC729" w14:textId="5D391FD2" w:rsidR="00231B08" w:rsidRPr="007A45C4" w:rsidRDefault="007A45C4" w:rsidP="00231B08">
      <w:pPr>
        <w:spacing w:after="0"/>
        <w:jc w:val="center"/>
        <w:rPr>
          <w:b/>
          <w:bCs/>
        </w:rPr>
      </w:pPr>
      <w:r w:rsidRPr="007A45C4">
        <w:rPr>
          <w:b/>
          <w:bCs/>
        </w:rPr>
        <w:t xml:space="preserve">MINUTES OF THE </w:t>
      </w:r>
      <w:r w:rsidR="00231B08" w:rsidRPr="007A45C4">
        <w:rPr>
          <w:b/>
          <w:bCs/>
        </w:rPr>
        <w:t>ANNUAL</w:t>
      </w:r>
      <w:r w:rsidR="000F3894" w:rsidRPr="007A45C4">
        <w:rPr>
          <w:b/>
          <w:bCs/>
        </w:rPr>
        <w:t xml:space="preserve"> OWNERS</w:t>
      </w:r>
      <w:r w:rsidR="00231B08" w:rsidRPr="007A45C4">
        <w:rPr>
          <w:b/>
          <w:bCs/>
        </w:rPr>
        <w:t xml:space="preserve"> MEETING </w:t>
      </w:r>
    </w:p>
    <w:p w14:paraId="500175BC" w14:textId="7B7ED584" w:rsidR="00231B08" w:rsidRPr="007A45C4" w:rsidRDefault="000F3894" w:rsidP="00231B08">
      <w:pPr>
        <w:jc w:val="center"/>
        <w:rPr>
          <w:b/>
          <w:bCs/>
        </w:rPr>
      </w:pPr>
      <w:r w:rsidRPr="007A45C4">
        <w:rPr>
          <w:b/>
          <w:bCs/>
        </w:rPr>
        <w:t>FEBRUARY</w:t>
      </w:r>
      <w:r w:rsidR="00231B08" w:rsidRPr="007A45C4">
        <w:rPr>
          <w:b/>
          <w:bCs/>
        </w:rPr>
        <w:t xml:space="preserve"> 2</w:t>
      </w:r>
      <w:r w:rsidRPr="007A45C4">
        <w:rPr>
          <w:b/>
          <w:bCs/>
        </w:rPr>
        <w:t>1,</w:t>
      </w:r>
      <w:r w:rsidR="00231B08" w:rsidRPr="007A45C4">
        <w:rPr>
          <w:b/>
          <w:bCs/>
        </w:rPr>
        <w:t xml:space="preserve"> 202</w:t>
      </w:r>
      <w:r w:rsidRPr="007A45C4">
        <w:rPr>
          <w:b/>
          <w:bCs/>
        </w:rPr>
        <w:t>6</w:t>
      </w:r>
    </w:p>
    <w:p w14:paraId="4DAF5636" w14:textId="77777777" w:rsidR="00231B08" w:rsidRDefault="00231B08" w:rsidP="00231B08"/>
    <w:p w14:paraId="69213729" w14:textId="1AD63A1C" w:rsidR="000F3894" w:rsidRDefault="000F3894" w:rsidP="0058710A">
      <w:pPr>
        <w:ind w:firstLine="720"/>
        <w:jc w:val="both"/>
      </w:pPr>
      <w:r>
        <w:t xml:space="preserve">A meeting </w:t>
      </w:r>
      <w:r w:rsidR="000F03A8">
        <w:t xml:space="preserve">(the “Meeting”) </w:t>
      </w:r>
      <w:r>
        <w:t xml:space="preserve">of the owners of the </w:t>
      </w:r>
      <w:r w:rsidR="00231B08">
        <w:t>Las Palmas Condo</w:t>
      </w:r>
      <w:r>
        <w:t>minium</w:t>
      </w:r>
      <w:r w:rsidR="00231B08">
        <w:t xml:space="preserve"> Owners Association</w:t>
      </w:r>
      <w:r>
        <w:t>, Inc.</w:t>
      </w:r>
      <w:r w:rsidR="00231B08">
        <w:t xml:space="preserve"> </w:t>
      </w:r>
      <w:r w:rsidR="000F03A8">
        <w:t xml:space="preserve">(the “COA” or the “Association”) </w:t>
      </w:r>
      <w:r>
        <w:t>was held</w:t>
      </w:r>
      <w:r w:rsidR="00231B08">
        <w:t xml:space="preserve"> on Saturday, </w:t>
      </w:r>
      <w:r>
        <w:t xml:space="preserve">February 21,2026 </w:t>
      </w:r>
      <w:r w:rsidR="00231B08">
        <w:t xml:space="preserve">in the </w:t>
      </w:r>
      <w:r>
        <w:t>2</w:t>
      </w:r>
      <w:r w:rsidRPr="000F3894">
        <w:rPr>
          <w:vertAlign w:val="superscript"/>
        </w:rPr>
        <w:t>nd</w:t>
      </w:r>
      <w:r>
        <w:t xml:space="preserve"> floor M</w:t>
      </w:r>
      <w:r w:rsidR="00231B08">
        <w:t xml:space="preserve">eeting </w:t>
      </w:r>
      <w:r>
        <w:t>R</w:t>
      </w:r>
      <w:r w:rsidR="00231B08">
        <w:t>oom of Phoenix Gulf</w:t>
      </w:r>
      <w:r w:rsidR="00EB2336">
        <w:t xml:space="preserve"> Shores</w:t>
      </w:r>
      <w:r>
        <w:t xml:space="preserve"> Condominium at 801 W. Beach Blvd., Gulf Shores, Alabama, commencing at 10:00 am Central Time</w:t>
      </w:r>
      <w:r w:rsidR="00231B08">
        <w:t xml:space="preserve">. </w:t>
      </w:r>
    </w:p>
    <w:p w14:paraId="3E3E75A3" w14:textId="6FF18330" w:rsidR="000F3894" w:rsidRDefault="000F3894" w:rsidP="005A2055">
      <w:pPr>
        <w:ind w:firstLine="720"/>
        <w:jc w:val="both"/>
      </w:pPr>
      <w:r>
        <w:t xml:space="preserve">President Jan Roberts called the </w:t>
      </w:r>
      <w:r w:rsidR="000F03A8">
        <w:t>M</w:t>
      </w:r>
      <w:r>
        <w:t xml:space="preserve">eeting to order and welcomed all attendees to the meeting and acted as Chair of the </w:t>
      </w:r>
      <w:r w:rsidR="000F03A8">
        <w:t>M</w:t>
      </w:r>
      <w:r>
        <w:t xml:space="preserve">eeting; VP David Greenblatt agreed to act as Secretary of the </w:t>
      </w:r>
      <w:r w:rsidR="000F03A8">
        <w:t>M</w:t>
      </w:r>
      <w:r>
        <w:t>eeting.</w:t>
      </w:r>
    </w:p>
    <w:p w14:paraId="12B1CF06" w14:textId="50C4D26D" w:rsidR="000F3894" w:rsidRDefault="000F3894" w:rsidP="00945985">
      <w:pPr>
        <w:ind w:firstLine="720"/>
        <w:jc w:val="both"/>
      </w:pPr>
      <w:r>
        <w:t xml:space="preserve">P Roberts then introduced the members of the Board of Directors, all of whom were in attendance at the </w:t>
      </w:r>
      <w:r w:rsidR="000F03A8">
        <w:t>M</w:t>
      </w:r>
      <w:r>
        <w:t xml:space="preserve">eeting, comprising VP David Greenblatt, S/T Reba Porter, D Dan Kuen, and D Sheree Crumpton. P Roberts then also introduced two guests, John Reid of Shore Thing Property </w:t>
      </w:r>
      <w:r w:rsidR="000F03A8">
        <w:t>Services</w:t>
      </w:r>
      <w:r>
        <w:t xml:space="preserve"> (the property manager for Las Palmas) and Dee Dee Huey </w:t>
      </w:r>
      <w:r w:rsidR="000F03A8">
        <w:t>of Sage Solutions (the bookkeeper for Las Palmas).</w:t>
      </w:r>
    </w:p>
    <w:p w14:paraId="10F94408" w14:textId="1D323593" w:rsidR="000F03A8" w:rsidRDefault="000F03A8" w:rsidP="005A2055">
      <w:pPr>
        <w:ind w:firstLine="720"/>
        <w:jc w:val="both"/>
      </w:pPr>
      <w:r>
        <w:t xml:space="preserve">P Roberts then requested S/T Porter to comment upon the notice of the meeting and the receipt of proxies. S/T Porter noted that a proper Notice of Meeting of the Owners had been delivered to the Owners and that the COA had received numerous proxies for the Meeting but that too many </w:t>
      </w:r>
      <w:r w:rsidR="00945985">
        <w:t>O</w:t>
      </w:r>
      <w:r>
        <w:t xml:space="preserve">wners had appointed P Roberts as their proxy as the governing documents of the COA allow </w:t>
      </w:r>
      <w:r w:rsidR="00E96CCB">
        <w:t>an</w:t>
      </w:r>
      <w:r>
        <w:t xml:space="preserve"> </w:t>
      </w:r>
      <w:r w:rsidR="00945985">
        <w:t>O</w:t>
      </w:r>
      <w:r w:rsidR="00E96CCB">
        <w:t xml:space="preserve">wner appointed as a proxy </w:t>
      </w:r>
      <w:r>
        <w:t xml:space="preserve">to have </w:t>
      </w:r>
      <w:r w:rsidR="00E96CCB">
        <w:t xml:space="preserve">no more than </w:t>
      </w:r>
      <w:r>
        <w:t>10 votes</w:t>
      </w:r>
      <w:r w:rsidR="00E96CCB">
        <w:t xml:space="preserve"> total</w:t>
      </w:r>
      <w:r>
        <w:t xml:space="preserve"> (with the Owner of each “A” Unit having 2 votes per our Bylaws). If the proxies had followed the 10-vote rule, we would have had a quorum of 80%. However, after disregarding the excess proxies appointing P Roberts, the total number of votes represented at the Meeting in person or by </w:t>
      </w:r>
      <w:r w:rsidR="000C06A3">
        <w:t xml:space="preserve">valid </w:t>
      </w:r>
      <w:r>
        <w:t xml:space="preserve">proxy was 58, with quorum requirement of 55 votes. Therefore, S/T </w:t>
      </w:r>
      <w:r w:rsidR="007B13A9">
        <w:t>Porter</w:t>
      </w:r>
      <w:r>
        <w:t xml:space="preserve"> announced that a quorum was present for conducting business. Additionally, numerous other Owners attended by Zoom.</w:t>
      </w:r>
    </w:p>
    <w:p w14:paraId="05208961" w14:textId="38203A75" w:rsidR="00006BCF" w:rsidRDefault="00B76D77" w:rsidP="005A2055">
      <w:pPr>
        <w:ind w:firstLine="360"/>
        <w:jc w:val="both"/>
      </w:pPr>
      <w:r>
        <w:t>P Roberts then reviewed the annual meeting announcement and the agenda which were included in the Yearly Report Booklet. The Booklet included the following:</w:t>
      </w:r>
      <w:r w:rsidR="00111C46">
        <w:t xml:space="preserve">  </w:t>
      </w:r>
      <w:r w:rsidR="00231B08">
        <w:t xml:space="preserve"> </w:t>
      </w:r>
    </w:p>
    <w:p w14:paraId="63EF90E7" w14:textId="494B136C" w:rsidR="00EF09A9" w:rsidRDefault="00EF09A9" w:rsidP="0058710A">
      <w:pPr>
        <w:spacing w:after="0"/>
        <w:ind w:firstLine="360"/>
        <w:jc w:val="both"/>
      </w:pPr>
      <w:r>
        <w:t>Notice of Annual Meeting</w:t>
      </w:r>
    </w:p>
    <w:p w14:paraId="1523CD5F" w14:textId="100F3C87" w:rsidR="00006BCF" w:rsidRDefault="009E7512" w:rsidP="0058710A">
      <w:pPr>
        <w:spacing w:after="0"/>
        <w:ind w:firstLine="360"/>
        <w:jc w:val="both"/>
      </w:pPr>
      <w:r>
        <w:t>Du</w:t>
      </w:r>
      <w:r w:rsidR="00DE3ED1">
        <w:t>es statement for 202</w:t>
      </w:r>
      <w:r w:rsidR="009F2E01">
        <w:t>5</w:t>
      </w:r>
    </w:p>
    <w:p w14:paraId="787F4CE3" w14:textId="3ABBB87C" w:rsidR="00DE3ED1" w:rsidRDefault="00DE3ED1" w:rsidP="0058710A">
      <w:pPr>
        <w:spacing w:after="0"/>
        <w:ind w:firstLine="360"/>
        <w:jc w:val="both"/>
      </w:pPr>
      <w:r>
        <w:t xml:space="preserve">Agenda </w:t>
      </w:r>
    </w:p>
    <w:p w14:paraId="44F1B816" w14:textId="5F84B74C" w:rsidR="00A85A32" w:rsidRDefault="00DE3ED1" w:rsidP="0058710A">
      <w:pPr>
        <w:spacing w:after="0"/>
        <w:ind w:firstLine="360"/>
        <w:jc w:val="both"/>
      </w:pPr>
      <w:r>
        <w:t>Minutes from the 202</w:t>
      </w:r>
      <w:r w:rsidR="009F2E01">
        <w:t>5</w:t>
      </w:r>
      <w:r>
        <w:t xml:space="preserve"> meeting</w:t>
      </w:r>
    </w:p>
    <w:p w14:paraId="71F707C0" w14:textId="6598C176" w:rsidR="00A85A32" w:rsidRDefault="00A85A32" w:rsidP="0058710A">
      <w:pPr>
        <w:spacing w:after="0"/>
        <w:ind w:firstLine="360"/>
        <w:jc w:val="both"/>
      </w:pPr>
      <w:r>
        <w:t>202</w:t>
      </w:r>
      <w:r w:rsidR="00B76D77">
        <w:t>5</w:t>
      </w:r>
      <w:r>
        <w:t xml:space="preserve"> Annual Budget Review/proposed 202</w:t>
      </w:r>
      <w:r w:rsidR="00B76D77">
        <w:t>6</w:t>
      </w:r>
      <w:r>
        <w:t xml:space="preserve"> Budget</w:t>
      </w:r>
    </w:p>
    <w:p w14:paraId="7BFD5756" w14:textId="6C4199C7" w:rsidR="009F2E01" w:rsidRDefault="009F2E01" w:rsidP="0058710A">
      <w:pPr>
        <w:spacing w:after="0"/>
        <w:ind w:firstLine="360"/>
        <w:jc w:val="both"/>
      </w:pPr>
      <w:r>
        <w:t>Certificates of Insurance (Property, Liability, Flood)</w:t>
      </w:r>
    </w:p>
    <w:p w14:paraId="4C6D2967" w14:textId="3391D0A0" w:rsidR="009E7512" w:rsidRDefault="009E7512" w:rsidP="0058710A">
      <w:pPr>
        <w:spacing w:after="0"/>
        <w:ind w:firstLine="360"/>
        <w:jc w:val="both"/>
      </w:pPr>
      <w:r>
        <w:t>Condo Rules</w:t>
      </w:r>
    </w:p>
    <w:p w14:paraId="55D2B4BB" w14:textId="4921E183" w:rsidR="009E7512" w:rsidRDefault="009E7512" w:rsidP="0058710A">
      <w:pPr>
        <w:spacing w:after="0"/>
        <w:ind w:firstLine="360"/>
        <w:jc w:val="both"/>
      </w:pPr>
      <w:r>
        <w:t>List of Owners (for internal use only)</w:t>
      </w:r>
    </w:p>
    <w:p w14:paraId="5BE493D7" w14:textId="77777777" w:rsidR="00111C46" w:rsidRDefault="00111C46" w:rsidP="0058710A">
      <w:pPr>
        <w:spacing w:after="0"/>
        <w:jc w:val="both"/>
      </w:pPr>
    </w:p>
    <w:p w14:paraId="6F9C18A3" w14:textId="1AB466BD" w:rsidR="00630230" w:rsidRDefault="00111C46" w:rsidP="005A2055">
      <w:pPr>
        <w:spacing w:after="0"/>
        <w:ind w:firstLine="360"/>
        <w:jc w:val="both"/>
      </w:pPr>
      <w:r>
        <w:t>P Roberts commended the Board for their good work in 20</w:t>
      </w:r>
      <w:r w:rsidR="00B76D77">
        <w:t>25</w:t>
      </w:r>
      <w:r>
        <w:t xml:space="preserve"> mention</w:t>
      </w:r>
      <w:r w:rsidR="00EF09A9">
        <w:t>ing</w:t>
      </w:r>
      <w:r>
        <w:t xml:space="preserve"> a few of the </w:t>
      </w:r>
      <w:r w:rsidR="001125C5">
        <w:t>accomplishments completed during the past calendar year</w:t>
      </w:r>
      <w:r w:rsidR="00EF09A9">
        <w:t>.</w:t>
      </w:r>
      <w:r w:rsidR="00630230">
        <w:t xml:space="preserve"> P Roberts then requested John Reid with Shore Thing to comment to the COA regarding some of the actions performed by Shore Thing over the past year and to discuss items that will require attention in CY 2026. Mr. Reid noted that Shore Thing did a good job of maintaining the property and with oversight of the pool repair project. Mr. Reid also discussed some important issues that need to be fixed in Cy 2026, specifically noting the conditions of the balconies. Mr. Reid took questions from the Owners attending the meeting and responded to such questions.</w:t>
      </w:r>
      <w:r w:rsidR="007F6BD5">
        <w:t xml:space="preserve"> Mr. Reid also noted that some work done by Shore Thing is required by the management contract between Shore Thing and the COA while other work is performed outside the scope of the contract is done by Shore Thing for an additional charge</w:t>
      </w:r>
      <w:r w:rsidR="00D344E6">
        <w:t>.</w:t>
      </w:r>
    </w:p>
    <w:p w14:paraId="71E2C4DA" w14:textId="77777777" w:rsidR="00630230" w:rsidRDefault="00630230" w:rsidP="0058710A">
      <w:pPr>
        <w:spacing w:after="0"/>
        <w:jc w:val="both"/>
      </w:pPr>
    </w:p>
    <w:p w14:paraId="79716727" w14:textId="79DC3A5D" w:rsidR="00630230" w:rsidRDefault="00630230" w:rsidP="005A2055">
      <w:pPr>
        <w:spacing w:after="0"/>
        <w:ind w:firstLine="360"/>
        <w:jc w:val="both"/>
      </w:pPr>
      <w:r>
        <w:lastRenderedPageBreak/>
        <w:t>P Roberts then requested Dee Dee Huey to present information about the COA’s bookkeeping system. Ms. Huey did so and responded to questions regarding som</w:t>
      </w:r>
      <w:r w:rsidR="00181959">
        <w:t>e</w:t>
      </w:r>
      <w:r>
        <w:t xml:space="preserve"> of the mechanics of the QuickBooks system used to track </w:t>
      </w:r>
      <w:r w:rsidR="00211368">
        <w:t xml:space="preserve">the </w:t>
      </w:r>
      <w:r>
        <w:t>revenues and expenses of the COA. Ms. Huey noted some of the difficulties with QuickBooks and it</w:t>
      </w:r>
      <w:r w:rsidR="00211368">
        <w:t>s</w:t>
      </w:r>
      <w:r>
        <w:t xml:space="preserve"> track</w:t>
      </w:r>
      <w:r w:rsidR="00211368">
        <w:t>ing</w:t>
      </w:r>
      <w:r>
        <w:t xml:space="preserve"> payments from individual </w:t>
      </w:r>
      <w:r w:rsidR="00945985">
        <w:t>O</w:t>
      </w:r>
      <w:r>
        <w:t xml:space="preserve">wners and </w:t>
      </w:r>
      <w:r w:rsidR="00211368">
        <w:t xml:space="preserve">the </w:t>
      </w:r>
      <w:r>
        <w:t>comput</w:t>
      </w:r>
      <w:r w:rsidR="00211368">
        <w:t>ation of</w:t>
      </w:r>
      <w:r>
        <w:t xml:space="preserve"> late fees. Ms. Huey responded to questions posed by </w:t>
      </w:r>
      <w:r w:rsidR="00945985">
        <w:t>O</w:t>
      </w:r>
      <w:r>
        <w:t>wners regarding bookkeeping.</w:t>
      </w:r>
    </w:p>
    <w:p w14:paraId="4B2D826F" w14:textId="77777777" w:rsidR="00630230" w:rsidRDefault="00630230" w:rsidP="0058710A">
      <w:pPr>
        <w:spacing w:after="0"/>
        <w:jc w:val="both"/>
      </w:pPr>
    </w:p>
    <w:p w14:paraId="3E935368" w14:textId="5943BDB8" w:rsidR="00111C46" w:rsidRDefault="00630230" w:rsidP="005A2055">
      <w:pPr>
        <w:spacing w:after="0"/>
        <w:ind w:firstLine="360"/>
        <w:jc w:val="both"/>
      </w:pPr>
      <w:r>
        <w:t>P Roberts then presented the President’s report</w:t>
      </w:r>
      <w:r w:rsidR="00BE5969">
        <w:t xml:space="preserve"> and discussed issues regarding the problems with the repairs to the east pool and the </w:t>
      </w:r>
      <w:r w:rsidR="007F6BD5">
        <w:t xml:space="preserve">potential of litigation against the pool contractor and the pool subcontractor regarding the failure to properly fix the leaking problem associated with the east pool, and P Roberts responded to questions from </w:t>
      </w:r>
      <w:r w:rsidR="00945985">
        <w:t>O</w:t>
      </w:r>
      <w:r w:rsidR="007F6BD5">
        <w:t>wners regarding the east pool. P Roberts also commented on other issues, including parking and parking fees (revenue has been good but the complex has a slight issue with some non-compliance), landscaping improvements needed for Las Palmas, the need to re-paint the exterior of the entire complex, problems with trash being left in walkways and not placed in the dumpster and the need for additional signage regarding such, laundry room issues with non-operating laundry machines and how to report such issues to the third party vendor who manages those machines, prior trespassing issues and the reduction in such over CY 2025, and repair of past termite damage.</w:t>
      </w:r>
    </w:p>
    <w:p w14:paraId="578B77CB" w14:textId="77777777" w:rsidR="007F6BD5" w:rsidRDefault="007F6BD5" w:rsidP="0058710A">
      <w:pPr>
        <w:spacing w:after="0"/>
        <w:jc w:val="both"/>
      </w:pPr>
    </w:p>
    <w:p w14:paraId="66BEDAC2" w14:textId="79D437B2" w:rsidR="007F6BD5" w:rsidRDefault="007F6BD5" w:rsidP="005A2055">
      <w:pPr>
        <w:spacing w:after="0"/>
        <w:ind w:firstLine="360"/>
        <w:jc w:val="both"/>
      </w:pPr>
      <w:r>
        <w:t xml:space="preserve">With regards to the pool, P Roberts noted that the Board has received a bid from a different pool leak repair company of $30,000 to fix the leak, with a down payment of $15,000 due. The </w:t>
      </w:r>
      <w:r w:rsidR="00181959">
        <w:t>Board would consider the bid and make a determination of the best way to proceed with the ongoing problems with the east pool leak and the repair of such.</w:t>
      </w:r>
    </w:p>
    <w:p w14:paraId="001157A6" w14:textId="77777777" w:rsidR="007F6BD5" w:rsidRDefault="007F6BD5" w:rsidP="0058710A">
      <w:pPr>
        <w:spacing w:after="0"/>
        <w:jc w:val="both"/>
      </w:pPr>
    </w:p>
    <w:p w14:paraId="4EE8E6ED" w14:textId="0FD655F8" w:rsidR="007F6BD5" w:rsidRDefault="007F6BD5" w:rsidP="005A2055">
      <w:pPr>
        <w:spacing w:after="0"/>
        <w:ind w:firstLine="360"/>
        <w:jc w:val="both"/>
      </w:pPr>
      <w:r>
        <w:t>Owners had various questions directed to P Roberts regarding her report, and she responded to such questions.</w:t>
      </w:r>
    </w:p>
    <w:p w14:paraId="7BEEEA02" w14:textId="77777777" w:rsidR="007F6BD5" w:rsidRDefault="007F6BD5" w:rsidP="0058710A">
      <w:pPr>
        <w:spacing w:after="0"/>
        <w:jc w:val="both"/>
      </w:pPr>
    </w:p>
    <w:p w14:paraId="2CE634E4" w14:textId="75D0E775" w:rsidR="005F177F" w:rsidRDefault="007F6BD5" w:rsidP="005A2055">
      <w:pPr>
        <w:spacing w:after="0"/>
        <w:ind w:firstLine="360"/>
        <w:jc w:val="both"/>
      </w:pPr>
      <w:r>
        <w:t>S/T Porter indicated that she would present information about the financial status of the COA at the time the Board presented the CY 2026 budget for consideration by the Owners later in the Meeting.</w:t>
      </w:r>
    </w:p>
    <w:p w14:paraId="0F8D14B2" w14:textId="77777777" w:rsidR="007F6BD5" w:rsidRDefault="007F6BD5" w:rsidP="0058710A">
      <w:pPr>
        <w:spacing w:after="0"/>
        <w:jc w:val="both"/>
      </w:pPr>
    </w:p>
    <w:p w14:paraId="3C023518" w14:textId="06B8F12C" w:rsidR="007F6BD5" w:rsidRDefault="007F6BD5" w:rsidP="005A2055">
      <w:pPr>
        <w:spacing w:after="0"/>
        <w:ind w:firstLine="360"/>
        <w:jc w:val="both"/>
      </w:pPr>
      <w:r>
        <w:t xml:space="preserve">VP Greenblatt then discussed certain items raised by </w:t>
      </w:r>
      <w:r w:rsidR="006D64C0">
        <w:t>O</w:t>
      </w:r>
      <w:r>
        <w:t xml:space="preserve">wners during the Meeting and on the chat function on the Zoom call. Specifically, VP Greenblatt discussed the difficulty in amending our governing documents (particularly the Declaration) to change the percentages of dues owed by the four </w:t>
      </w:r>
      <w:r w:rsidR="006D64C0">
        <w:t>O</w:t>
      </w:r>
      <w:r>
        <w:t xml:space="preserve">wners of the east point of the complex (Units 112, 212, 113, and 213), which would require a unanimous vote of all </w:t>
      </w:r>
      <w:r w:rsidR="006D64C0">
        <w:t>O</w:t>
      </w:r>
      <w:r>
        <w:t xml:space="preserve">wners plus a consent of all mortgage lenders (though non-responses by mortgage lenders could, in certain conditions, be deemed a consent). VP Greenblatt also discussed the state of the replacement of the old PBE pipes in the units by </w:t>
      </w:r>
      <w:r w:rsidR="006D64C0">
        <w:t>O</w:t>
      </w:r>
      <w:r>
        <w:t xml:space="preserve">wners and noted that a substantial number of </w:t>
      </w:r>
      <w:r w:rsidR="006D64C0">
        <w:t>O</w:t>
      </w:r>
      <w:r>
        <w:t>wners had replaced their old PBE pipes with Pex pipes (the cost of which is approximately $4,000 to $5,000 per unit plus about $1,000 of sheetrock repairs upon completion of the pipe replacement</w:t>
      </w:r>
      <w:r w:rsidR="00182E61">
        <w:t>, all</w:t>
      </w:r>
      <w:r w:rsidR="00B967F8">
        <w:t xml:space="preserve"> as noted by D Kuen</w:t>
      </w:r>
      <w:r>
        <w:t xml:space="preserve">). VP Greenblatt noted that the Board should do a survey of the </w:t>
      </w:r>
      <w:r w:rsidR="006D64C0">
        <w:t>O</w:t>
      </w:r>
      <w:r>
        <w:t>wners to determine how many units have and have not had their pipes replaced.</w:t>
      </w:r>
    </w:p>
    <w:p w14:paraId="2BD89BA1" w14:textId="77777777" w:rsidR="007F6BD5" w:rsidRDefault="007F6BD5" w:rsidP="0058710A">
      <w:pPr>
        <w:spacing w:after="0"/>
        <w:jc w:val="both"/>
      </w:pPr>
    </w:p>
    <w:p w14:paraId="7790F2CE" w14:textId="62D09E90" w:rsidR="005F177F" w:rsidRDefault="007F6BD5" w:rsidP="005A2055">
      <w:pPr>
        <w:spacing w:after="0"/>
        <w:ind w:firstLine="360"/>
        <w:jc w:val="both"/>
      </w:pPr>
      <w:r>
        <w:t xml:space="preserve">VP Greenblatt noted that, because the Board had made </w:t>
      </w:r>
      <w:r w:rsidR="006D64C0">
        <w:t>O</w:t>
      </w:r>
      <w:r>
        <w:t xml:space="preserve">wners aware of the risk of </w:t>
      </w:r>
      <w:r w:rsidR="00CC222F">
        <w:t xml:space="preserve">the </w:t>
      </w:r>
      <w:r>
        <w:t xml:space="preserve">leaking or rupturing of old PBE pipes, all </w:t>
      </w:r>
      <w:r w:rsidR="006D64C0">
        <w:t>O</w:t>
      </w:r>
      <w:r>
        <w:t>wners should replace their pipes</w:t>
      </w:r>
      <w:r w:rsidR="00354F7B">
        <w:t>; failure to do so</w:t>
      </w:r>
      <w:r>
        <w:t xml:space="preserve"> would be considered </w:t>
      </w:r>
      <w:r w:rsidR="00CC222F">
        <w:t xml:space="preserve">negligence </w:t>
      </w:r>
      <w:r>
        <w:t xml:space="preserve">which would make them (instead of the COA under the all-claims system) liable for damage caused beneath their unit for leaks from </w:t>
      </w:r>
      <w:r w:rsidR="00CC222F">
        <w:t xml:space="preserve">old </w:t>
      </w:r>
      <w:r>
        <w:t>PBE pipes.</w:t>
      </w:r>
    </w:p>
    <w:p w14:paraId="03FCAE88" w14:textId="77777777" w:rsidR="00F129D1" w:rsidRDefault="00F129D1" w:rsidP="0058710A">
      <w:pPr>
        <w:spacing w:after="0"/>
        <w:jc w:val="both"/>
      </w:pPr>
    </w:p>
    <w:p w14:paraId="1D7A78E6" w14:textId="5A67ABD9" w:rsidR="005678B0" w:rsidRDefault="00F129D1" w:rsidP="005A2055">
      <w:pPr>
        <w:spacing w:after="0"/>
        <w:ind w:firstLine="360"/>
        <w:jc w:val="both"/>
      </w:pPr>
      <w:r>
        <w:t>VP Greenblatt asked if there were any questions about the minutes from the 202</w:t>
      </w:r>
      <w:r w:rsidR="00A361C4">
        <w:t>5</w:t>
      </w:r>
      <w:r>
        <w:t xml:space="preserve"> Annual Meeting.  </w:t>
      </w:r>
      <w:r w:rsidR="002972C4">
        <w:t xml:space="preserve">Hearing no questions, </w:t>
      </w:r>
      <w:r w:rsidR="005678B0">
        <w:t xml:space="preserve">P Roberts entertained a motion to approve the draft minutes of the Annual Owners Meeting held on </w:t>
      </w:r>
      <w:r w:rsidR="005678B0" w:rsidRPr="006D64C0">
        <w:t>January</w:t>
      </w:r>
      <w:r w:rsidR="006D64C0">
        <w:t> </w:t>
      </w:r>
      <w:r w:rsidR="00CB19E1" w:rsidRPr="006D64C0">
        <w:t>25</w:t>
      </w:r>
      <w:r w:rsidR="005678B0">
        <w:t>, 2025</w:t>
      </w:r>
      <w:r w:rsidR="006D64C0">
        <w:t xml:space="preserve"> (which were contained in the Owners Booklet handed out at the start of the Meeting)</w:t>
      </w:r>
      <w:r w:rsidR="005678B0">
        <w:t xml:space="preserve">. Upon motion duly made and seconded, the minutes of the Annual Owners Meeting held on January </w:t>
      </w:r>
      <w:r w:rsidR="00CB19E1">
        <w:t>25</w:t>
      </w:r>
      <w:r w:rsidR="005678B0">
        <w:t>, 2025</w:t>
      </w:r>
      <w:r w:rsidR="001C6865">
        <w:t xml:space="preserve"> were approved as presented</w:t>
      </w:r>
      <w:r w:rsidR="006D64C0">
        <w:t>.</w:t>
      </w:r>
    </w:p>
    <w:p w14:paraId="670201C0" w14:textId="4044CAAA" w:rsidR="00F129D1" w:rsidRDefault="00F129D1" w:rsidP="0058710A">
      <w:pPr>
        <w:spacing w:after="0"/>
        <w:jc w:val="both"/>
      </w:pPr>
    </w:p>
    <w:p w14:paraId="7D54421F" w14:textId="0812F73E" w:rsidR="00B967F8" w:rsidRDefault="00A83DAB" w:rsidP="005A2055">
      <w:pPr>
        <w:spacing w:after="0"/>
        <w:ind w:firstLine="360"/>
        <w:jc w:val="both"/>
      </w:pPr>
      <w:r>
        <w:t>ST Porter gave a quick 202</w:t>
      </w:r>
      <w:r w:rsidR="00B967F8">
        <w:t>6</w:t>
      </w:r>
      <w:r>
        <w:t xml:space="preserve"> budget review </w:t>
      </w:r>
      <w:r w:rsidR="00B967F8">
        <w:t>and noted that the proposed budget did not include a monthly dues increase but does include a planned insurance</w:t>
      </w:r>
      <w:r w:rsidR="008D4B93">
        <w:t>/capital improvement</w:t>
      </w:r>
      <w:r w:rsidR="00B967F8">
        <w:t xml:space="preserve"> assessment to cover the insurance premium due in May </w:t>
      </w:r>
      <w:r w:rsidR="003A4FFB">
        <w:t xml:space="preserve">(the substantial portion of which is </w:t>
      </w:r>
      <w:r w:rsidR="00B967F8">
        <w:t>the property insurance</w:t>
      </w:r>
      <w:r w:rsidR="003A4FFB">
        <w:t xml:space="preserve"> premium)</w:t>
      </w:r>
      <w:r w:rsidR="008D4B93">
        <w:t xml:space="preserve"> and certain capital improvements</w:t>
      </w:r>
      <w:r w:rsidR="00B967F8">
        <w:t>.</w:t>
      </w:r>
    </w:p>
    <w:p w14:paraId="6757DBE0" w14:textId="77777777" w:rsidR="00B967F8" w:rsidRDefault="00B967F8" w:rsidP="0058710A">
      <w:pPr>
        <w:spacing w:after="0"/>
        <w:jc w:val="both"/>
      </w:pPr>
    </w:p>
    <w:p w14:paraId="075C1C6B" w14:textId="10FE4F20" w:rsidR="00B967F8" w:rsidRDefault="00B967F8" w:rsidP="005A2055">
      <w:pPr>
        <w:spacing w:after="0"/>
        <w:ind w:firstLine="360"/>
        <w:jc w:val="both"/>
      </w:pPr>
      <w:r>
        <w:lastRenderedPageBreak/>
        <w:t xml:space="preserve">The budget includes dues of </w:t>
      </w:r>
      <w:r w:rsidR="00AC1A7C">
        <w:t>$</w:t>
      </w:r>
      <w:r w:rsidR="00CB19E1">
        <w:t>380</w:t>
      </w:r>
      <w:r>
        <w:t xml:space="preserve"> per month for A Units, </w:t>
      </w:r>
      <w:r w:rsidR="00AC1A7C">
        <w:t>$</w:t>
      </w:r>
      <w:r w:rsidR="00CB19E1">
        <w:t>760</w:t>
      </w:r>
      <w:r>
        <w:t xml:space="preserve"> per month for B Units, and </w:t>
      </w:r>
      <w:r w:rsidR="00AC1A7C">
        <w:t>$</w:t>
      </w:r>
      <w:r w:rsidR="00CB19E1">
        <w:t>570</w:t>
      </w:r>
      <w:r>
        <w:t xml:space="preserve"> for C Units. The budget includes a 5% prepay discount for </w:t>
      </w:r>
      <w:r w:rsidR="007C0888">
        <w:t>O</w:t>
      </w:r>
      <w:r>
        <w:t xml:space="preserve">wners who pay their entire monthly dues at one time in advance. The </w:t>
      </w:r>
      <w:r w:rsidR="00CB19E1">
        <w:t xml:space="preserve">budget also includes a </w:t>
      </w:r>
      <w:r>
        <w:t xml:space="preserve">planned </w:t>
      </w:r>
      <w:r w:rsidR="00CB19E1">
        <w:t xml:space="preserve">total </w:t>
      </w:r>
      <w:r>
        <w:t xml:space="preserve">assessment </w:t>
      </w:r>
      <w:r w:rsidR="00CB19E1">
        <w:t xml:space="preserve">for insurance and capital improvements </w:t>
      </w:r>
      <w:r>
        <w:t>of $</w:t>
      </w:r>
      <w:r w:rsidR="00CB19E1">
        <w:t>179,504</w:t>
      </w:r>
      <w:r>
        <w:t xml:space="preserve"> </w:t>
      </w:r>
      <w:r w:rsidR="00CB19E1">
        <w:t xml:space="preserve">which </w:t>
      </w:r>
      <w:r>
        <w:t xml:space="preserve">would be covered by a one-time assessment of </w:t>
      </w:r>
      <w:r w:rsidR="00AC1A7C">
        <w:t>$</w:t>
      </w:r>
      <w:r w:rsidR="00CB19E1">
        <w:t>3,263</w:t>
      </w:r>
      <w:r>
        <w:t xml:space="preserve"> for A Units, </w:t>
      </w:r>
      <w:r w:rsidR="00AC1A7C">
        <w:t>$</w:t>
      </w:r>
      <w:r w:rsidR="00CB19E1">
        <w:t>6,543</w:t>
      </w:r>
      <w:r>
        <w:t xml:space="preserve"> for B Units, and </w:t>
      </w:r>
      <w:r w:rsidR="00AC1A7C">
        <w:t>$</w:t>
      </w:r>
      <w:r w:rsidR="00CB19E1">
        <w:t>4,909</w:t>
      </w:r>
      <w:r>
        <w:t xml:space="preserve"> for C Units</w:t>
      </w:r>
      <w:r w:rsidR="00CB19E1">
        <w:t>; the assessment payment would be due on May 1, 2026.</w:t>
      </w:r>
    </w:p>
    <w:p w14:paraId="217A4A35" w14:textId="77777777" w:rsidR="00C61B34" w:rsidRDefault="00C61B34" w:rsidP="0058710A">
      <w:pPr>
        <w:spacing w:after="0"/>
        <w:jc w:val="both"/>
      </w:pPr>
    </w:p>
    <w:p w14:paraId="4B1DA9D5" w14:textId="008CD25D" w:rsidR="00B967F8" w:rsidRDefault="00B967F8" w:rsidP="005A2055">
      <w:pPr>
        <w:spacing w:after="0"/>
        <w:ind w:firstLine="360"/>
        <w:jc w:val="both"/>
      </w:pPr>
      <w:r>
        <w:t xml:space="preserve">After discussion with some </w:t>
      </w:r>
      <w:r w:rsidR="007C0888">
        <w:t>O</w:t>
      </w:r>
      <w:r>
        <w:t>wners and some members of the Board</w:t>
      </w:r>
      <w:r w:rsidR="007C0888">
        <w:t xml:space="preserve"> regarding the budget</w:t>
      </w:r>
      <w:r>
        <w:t xml:space="preserve">, after a motion duly made and seconded, the owners approved the budget and the dues and </w:t>
      </w:r>
      <w:r w:rsidR="00C61B34">
        <w:t xml:space="preserve">proposed assessment </w:t>
      </w:r>
      <w:r>
        <w:t>included in such budget.</w:t>
      </w:r>
    </w:p>
    <w:p w14:paraId="1643BC6A" w14:textId="77777777" w:rsidR="00B967F8" w:rsidRDefault="00B967F8" w:rsidP="0058710A">
      <w:pPr>
        <w:spacing w:after="0"/>
        <w:jc w:val="both"/>
      </w:pPr>
    </w:p>
    <w:p w14:paraId="4C63E60D" w14:textId="796ECD95" w:rsidR="00C61B34" w:rsidRDefault="00B967F8" w:rsidP="005A2055">
      <w:pPr>
        <w:spacing w:after="0"/>
        <w:ind w:firstLine="360"/>
        <w:jc w:val="both"/>
      </w:pPr>
      <w:r>
        <w:t xml:space="preserve">P Roberts then announced that the </w:t>
      </w:r>
      <w:r w:rsidR="007C0888">
        <w:t>O</w:t>
      </w:r>
      <w:r w:rsidR="007A5C37">
        <w:t xml:space="preserve">wners </w:t>
      </w:r>
      <w:r>
        <w:t xml:space="preserve">would </w:t>
      </w:r>
      <w:r w:rsidR="007A5C37">
        <w:t>then vote</w:t>
      </w:r>
      <w:r>
        <w:t xml:space="preserve"> for the two directors </w:t>
      </w:r>
      <w:r w:rsidR="007A5C37">
        <w:t>for</w:t>
      </w:r>
      <w:r>
        <w:t xml:space="preserve"> the two spots up for election. </w:t>
      </w:r>
    </w:p>
    <w:p w14:paraId="637DD629" w14:textId="77777777" w:rsidR="00A83DAB" w:rsidRDefault="00A83DAB" w:rsidP="0058710A">
      <w:pPr>
        <w:spacing w:after="0"/>
        <w:jc w:val="both"/>
      </w:pPr>
    </w:p>
    <w:p w14:paraId="038AC377" w14:textId="5FDBFA70" w:rsidR="00C61B34" w:rsidRDefault="00B967F8" w:rsidP="005A2055">
      <w:pPr>
        <w:spacing w:after="0"/>
        <w:ind w:firstLine="360"/>
        <w:jc w:val="both"/>
      </w:pPr>
      <w:r>
        <w:t xml:space="preserve">At the request of P Roberts, </w:t>
      </w:r>
      <w:r w:rsidR="00F129D1">
        <w:t xml:space="preserve">VP Greenblatt </w:t>
      </w:r>
      <w:r>
        <w:t xml:space="preserve">then </w:t>
      </w:r>
      <w:r w:rsidR="00F129D1">
        <w:t xml:space="preserve">explained how the Board is elected with each member being elected for two years.  This year </w:t>
      </w:r>
      <w:r w:rsidR="009F2E01">
        <w:t xml:space="preserve">two spots are open for election: the one held by P Roberts and the one held by S/T Porter. P Roberts announced that she would not be running for re-election to the Board. S/T Porter </w:t>
      </w:r>
      <w:r w:rsidR="00C61B34">
        <w:t xml:space="preserve">(Unit 206) </w:t>
      </w:r>
      <w:r w:rsidR="009F2E01">
        <w:t xml:space="preserve">announced that she was going to run for re-election. Furthermore, three additional candidates indicated that they wanted to run for the two seats up for election. Those three additional candidates are: </w:t>
      </w:r>
    </w:p>
    <w:p w14:paraId="7F29D32A" w14:textId="77777777" w:rsidR="00C61B34" w:rsidRDefault="00C61B34" w:rsidP="0058710A">
      <w:pPr>
        <w:spacing w:after="0"/>
        <w:jc w:val="both"/>
      </w:pPr>
    </w:p>
    <w:p w14:paraId="05FADA4E" w14:textId="3FFF8DA9" w:rsidR="00C61B34" w:rsidRDefault="00C61B34" w:rsidP="0058710A">
      <w:pPr>
        <w:spacing w:after="0"/>
        <w:jc w:val="both"/>
      </w:pPr>
      <w:r>
        <w:t>Macala Wolfe (Unit 111)</w:t>
      </w:r>
    </w:p>
    <w:p w14:paraId="4D28D125" w14:textId="0CB5CCB1" w:rsidR="00C61B34" w:rsidRDefault="00C61B34" w:rsidP="0058710A">
      <w:pPr>
        <w:spacing w:after="0"/>
        <w:jc w:val="both"/>
      </w:pPr>
      <w:r>
        <w:t>Chuck Davis (Unit 207)</w:t>
      </w:r>
    </w:p>
    <w:p w14:paraId="75651162" w14:textId="79335D27" w:rsidR="00C61B34" w:rsidRDefault="00C61B34" w:rsidP="0058710A">
      <w:pPr>
        <w:spacing w:after="0"/>
        <w:jc w:val="both"/>
      </w:pPr>
      <w:r>
        <w:t>Penny Waldrop (Unit 110)</w:t>
      </w:r>
    </w:p>
    <w:p w14:paraId="093B3B17" w14:textId="77777777" w:rsidR="00C61B34" w:rsidRDefault="00C61B34" w:rsidP="0058710A">
      <w:pPr>
        <w:spacing w:after="0"/>
        <w:jc w:val="both"/>
      </w:pPr>
    </w:p>
    <w:p w14:paraId="0BA9E494" w14:textId="7C4110C6" w:rsidR="004C7565" w:rsidRDefault="000022E3" w:rsidP="005A2055">
      <w:pPr>
        <w:spacing w:after="0"/>
        <w:ind w:firstLine="720"/>
        <w:jc w:val="both"/>
      </w:pPr>
      <w:r>
        <w:t>At the suggestion of P Roberts, the four c</w:t>
      </w:r>
      <w:r w:rsidR="004C7565">
        <w:t xml:space="preserve">andidates </w:t>
      </w:r>
      <w:r>
        <w:t xml:space="preserve">for the two board positions then each </w:t>
      </w:r>
      <w:r w:rsidR="004C7565">
        <w:t xml:space="preserve">gave </w:t>
      </w:r>
      <w:r>
        <w:t>brief presentations as to their experience and qualifications to hold a Board seat for the COA and as to why they wanted to serve on the Board.</w:t>
      </w:r>
    </w:p>
    <w:p w14:paraId="34787193" w14:textId="77777777" w:rsidR="004C7565" w:rsidRDefault="004C7565" w:rsidP="0058710A">
      <w:pPr>
        <w:spacing w:after="0"/>
        <w:jc w:val="both"/>
      </w:pPr>
    </w:p>
    <w:p w14:paraId="537BEDDA" w14:textId="3013D078" w:rsidR="00C61B34" w:rsidRDefault="009E3356" w:rsidP="005A2055">
      <w:pPr>
        <w:spacing w:after="0"/>
        <w:ind w:firstLine="720"/>
        <w:jc w:val="both"/>
      </w:pPr>
      <w:r>
        <w:t>Paper b</w:t>
      </w:r>
      <w:r w:rsidR="00C61B34">
        <w:t xml:space="preserve">allots were the passed out for all Owners </w:t>
      </w:r>
      <w:r w:rsidR="007C0888">
        <w:t xml:space="preserve">attending the Meeting in person </w:t>
      </w:r>
      <w:r w:rsidR="00C61B34">
        <w:t xml:space="preserve">and </w:t>
      </w:r>
      <w:r w:rsidR="00F4197A">
        <w:t xml:space="preserve">for </w:t>
      </w:r>
      <w:r w:rsidR="00C61B34">
        <w:t xml:space="preserve">those voting by proxy </w:t>
      </w:r>
      <w:r w:rsidR="00F4197A">
        <w:t xml:space="preserve">for all </w:t>
      </w:r>
      <w:r w:rsidR="00C61B34">
        <w:t xml:space="preserve">to vote for 3 candidates of the 4 that were running for election. After the ballots were counted by D Kuen, VP Greenblatt </w:t>
      </w:r>
      <w:r w:rsidR="008E72C7">
        <w:t xml:space="preserve">announced </w:t>
      </w:r>
      <w:r w:rsidR="00C61B34">
        <w:t xml:space="preserve">that the 3 highest vote-getters </w:t>
      </w:r>
      <w:r w:rsidR="008E72C7">
        <w:t xml:space="preserve">(in no particular order) </w:t>
      </w:r>
      <w:r w:rsidR="00C61B34">
        <w:t xml:space="preserve">were Chuck Davis, </w:t>
      </w:r>
      <w:r w:rsidR="00CC222F">
        <w:t xml:space="preserve">Reba Porter, and </w:t>
      </w:r>
      <w:r w:rsidR="00C61B34">
        <w:t xml:space="preserve">Macala Wolfe. </w:t>
      </w:r>
      <w:r>
        <w:t>Paper b</w:t>
      </w:r>
      <w:r w:rsidR="00C61B34">
        <w:t>allots were then passed out again with instructions to the Owners (voting in person and/or by proxy) to vote for their two favored candidates for the two Board seats</w:t>
      </w:r>
      <w:r w:rsidR="007C0888">
        <w:t>,</w:t>
      </w:r>
      <w:r w:rsidR="008E72C7">
        <w:t xml:space="preserve"> out of Chuck Davis, Reba Porter</w:t>
      </w:r>
      <w:r w:rsidR="00CC222F">
        <w:t>, and Macala Wolfe.</w:t>
      </w:r>
    </w:p>
    <w:p w14:paraId="37AF1D71" w14:textId="77777777" w:rsidR="00C61B34" w:rsidRDefault="00C61B34" w:rsidP="0058710A">
      <w:pPr>
        <w:spacing w:after="0"/>
        <w:jc w:val="both"/>
      </w:pPr>
    </w:p>
    <w:p w14:paraId="63A45D42" w14:textId="31B2166A" w:rsidR="0038355E" w:rsidRDefault="00C61B34" w:rsidP="005A2055">
      <w:pPr>
        <w:spacing w:after="0"/>
        <w:ind w:firstLine="720"/>
        <w:jc w:val="both"/>
      </w:pPr>
      <w:r>
        <w:t xml:space="preserve">After D Kuen counted the second round of balloting, VP Greenblatt announced that the two highest vote getters </w:t>
      </w:r>
      <w:r w:rsidR="0038355E">
        <w:t xml:space="preserve">(in no particular order) </w:t>
      </w:r>
      <w:r>
        <w:t>were Chuck Davis and Macala Wolfe. P Roberts then</w:t>
      </w:r>
      <w:r w:rsidR="004C7565">
        <w:t xml:space="preserve"> thanked Reba Porter for her many years of support and help to the Association and her service on the Las Palmas Board</w:t>
      </w:r>
      <w:r w:rsidR="0038355E">
        <w:t xml:space="preserve"> and welcomed Chuck Davis and Macala Wolfe to the Board.</w:t>
      </w:r>
    </w:p>
    <w:p w14:paraId="7D6AB1BB" w14:textId="77777777" w:rsidR="004C7565" w:rsidRDefault="004C7565" w:rsidP="0058710A">
      <w:pPr>
        <w:spacing w:after="0"/>
        <w:jc w:val="both"/>
      </w:pPr>
    </w:p>
    <w:p w14:paraId="7A6C7736" w14:textId="34140BF4" w:rsidR="00D05239" w:rsidRDefault="004C7565" w:rsidP="005A2055">
      <w:pPr>
        <w:spacing w:after="0"/>
        <w:ind w:firstLine="720"/>
        <w:jc w:val="both"/>
      </w:pPr>
      <w:r>
        <w:t xml:space="preserve">(Post-meeting note: </w:t>
      </w:r>
      <w:r w:rsidR="00D05239">
        <w:t>I</w:t>
      </w:r>
      <w:r>
        <w:t>n the Board meeting held immediately subsequent to the Owners Meeting, D Sheree Crumpton resigned from the Board. In accordance with the Bylaws, during that Board meeting, the remaining Board members appointed Reba Porter back onto the Board to serve out the remainder of Sheree Crumpton’s term</w:t>
      </w:r>
      <w:r w:rsidR="00B926C9">
        <w:t>, which expires in Jan./Feb. 2027</w:t>
      </w:r>
      <w:r w:rsidR="005A2055">
        <w:t>.</w:t>
      </w:r>
      <w:r w:rsidR="00F4197A">
        <w:t>)</w:t>
      </w:r>
    </w:p>
    <w:p w14:paraId="2A96F351" w14:textId="77777777" w:rsidR="00CC222F" w:rsidRDefault="00CC222F" w:rsidP="005A2055">
      <w:pPr>
        <w:spacing w:after="0"/>
        <w:ind w:firstLine="720"/>
        <w:jc w:val="both"/>
      </w:pPr>
    </w:p>
    <w:p w14:paraId="544EFCC9" w14:textId="6048E60C" w:rsidR="00CC222F" w:rsidRDefault="00CC222F" w:rsidP="005A2055">
      <w:pPr>
        <w:spacing w:after="0"/>
        <w:ind w:firstLine="720"/>
        <w:jc w:val="both"/>
      </w:pPr>
      <w:r>
        <w:t>There being no further business, P Roberts then adjourned the Meeting.</w:t>
      </w:r>
    </w:p>
    <w:p w14:paraId="02F8996C" w14:textId="77777777" w:rsidR="005A2055" w:rsidRDefault="005A2055" w:rsidP="005A2055">
      <w:pPr>
        <w:spacing w:after="0"/>
        <w:ind w:firstLine="720"/>
        <w:jc w:val="both"/>
      </w:pPr>
    </w:p>
    <w:p w14:paraId="77650799" w14:textId="7CBF037C" w:rsidR="00557184" w:rsidRDefault="004C7565" w:rsidP="004C7565">
      <w:pPr>
        <w:spacing w:after="0"/>
        <w:ind w:left="6480"/>
      </w:pPr>
      <w:r>
        <w:t>______________________________________</w:t>
      </w:r>
    </w:p>
    <w:p w14:paraId="324BAB75" w14:textId="2E26463C" w:rsidR="00557184" w:rsidRDefault="004C7565" w:rsidP="00D05239">
      <w:pPr>
        <w:spacing w:after="0"/>
        <w:ind w:left="6480"/>
      </w:pPr>
      <w:r>
        <w:t>David A. Greenblatt, Secretary of the Meeting</w:t>
      </w:r>
    </w:p>
    <w:p w14:paraId="633BCDF9" w14:textId="5352560C" w:rsidR="00557184" w:rsidRDefault="004C7565" w:rsidP="009E7512">
      <w:pPr>
        <w:spacing w:after="0"/>
      </w:pPr>
      <w:r>
        <w:t>APPROVED:</w:t>
      </w:r>
    </w:p>
    <w:p w14:paraId="0316C67D" w14:textId="77777777" w:rsidR="004C7565" w:rsidRDefault="004C7565" w:rsidP="009E7512">
      <w:pPr>
        <w:spacing w:after="0"/>
      </w:pPr>
    </w:p>
    <w:p w14:paraId="3C26BB77" w14:textId="5F5691FD" w:rsidR="004C7565" w:rsidRDefault="004C7565" w:rsidP="009E7512">
      <w:pPr>
        <w:spacing w:after="0"/>
      </w:pPr>
      <w:r>
        <w:t>_______________________________________</w:t>
      </w:r>
    </w:p>
    <w:p w14:paraId="55949C67" w14:textId="5171EB3D" w:rsidR="004C7565" w:rsidRDefault="004C7565" w:rsidP="009E7512">
      <w:pPr>
        <w:spacing w:after="0"/>
      </w:pPr>
      <w:r>
        <w:t>Jan Roberts, Chair of the Meeting</w:t>
      </w:r>
    </w:p>
    <w:sectPr w:rsidR="004C7565" w:rsidSect="006222D8">
      <w:footerReference w:type="even" r:id="rId7"/>
      <w:footerReference w:type="default" r:id="rId8"/>
      <w:pgSz w:w="12240" w:h="15840"/>
      <w:pgMar w:top="720" w:right="720" w:bottom="720" w:left="72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A4E88" w14:textId="77777777" w:rsidR="008E2097" w:rsidRDefault="008E2097" w:rsidP="00026E22">
      <w:pPr>
        <w:spacing w:after="0" w:line="240" w:lineRule="auto"/>
      </w:pPr>
      <w:r>
        <w:separator/>
      </w:r>
    </w:p>
  </w:endnote>
  <w:endnote w:type="continuationSeparator" w:id="0">
    <w:p w14:paraId="2D41943B" w14:textId="77777777" w:rsidR="008E2097" w:rsidRDefault="008E2097" w:rsidP="00026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3879723"/>
      <w:docPartObj>
        <w:docPartGallery w:val="Page Numbers (Bottom of Page)"/>
        <w:docPartUnique/>
      </w:docPartObj>
    </w:sdtPr>
    <w:sdtEndPr>
      <w:rPr>
        <w:rStyle w:val="PageNumber"/>
      </w:rPr>
    </w:sdtEndPr>
    <w:sdtContent>
      <w:p w14:paraId="46447B3A" w14:textId="21E1EA89" w:rsidR="006222D8" w:rsidRDefault="006222D8" w:rsidP="00BF6A5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4386225" w14:textId="77777777" w:rsidR="006222D8" w:rsidRDefault="00622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7178808"/>
      <w:docPartObj>
        <w:docPartGallery w:val="Page Numbers (Bottom of Page)"/>
        <w:docPartUnique/>
      </w:docPartObj>
    </w:sdtPr>
    <w:sdtEndPr>
      <w:rPr>
        <w:rStyle w:val="PageNumber"/>
      </w:rPr>
    </w:sdtEndPr>
    <w:sdtContent>
      <w:p w14:paraId="226359C7" w14:textId="52666E15" w:rsidR="006222D8" w:rsidRDefault="006222D8" w:rsidP="00BF6A5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7C20CAC7" w14:textId="77777777" w:rsidR="006222D8" w:rsidRDefault="00622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81EE6" w14:textId="77777777" w:rsidR="008E2097" w:rsidRDefault="008E2097" w:rsidP="00026E22">
      <w:pPr>
        <w:spacing w:after="0" w:line="240" w:lineRule="auto"/>
      </w:pPr>
      <w:r>
        <w:separator/>
      </w:r>
    </w:p>
  </w:footnote>
  <w:footnote w:type="continuationSeparator" w:id="0">
    <w:p w14:paraId="2967A2BF" w14:textId="77777777" w:rsidR="008E2097" w:rsidRDefault="008E2097" w:rsidP="00026E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54AAB"/>
    <w:multiLevelType w:val="hybridMultilevel"/>
    <w:tmpl w:val="11D43832"/>
    <w:lvl w:ilvl="0" w:tplc="170ED29A">
      <w:start w:val="1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DF093A"/>
    <w:multiLevelType w:val="hybridMultilevel"/>
    <w:tmpl w:val="5124441E"/>
    <w:lvl w:ilvl="0" w:tplc="1C6CC83C">
      <w:start w:val="1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F93C9C"/>
    <w:multiLevelType w:val="hybridMultilevel"/>
    <w:tmpl w:val="6150A2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7077874">
    <w:abstractNumId w:val="2"/>
  </w:num>
  <w:num w:numId="2" w16cid:durableId="323238658">
    <w:abstractNumId w:val="1"/>
  </w:num>
  <w:num w:numId="3" w16cid:durableId="385571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B08"/>
    <w:rsid w:val="000022E3"/>
    <w:rsid w:val="00006BCF"/>
    <w:rsid w:val="00016B9F"/>
    <w:rsid w:val="00026E22"/>
    <w:rsid w:val="000479AC"/>
    <w:rsid w:val="00066FD9"/>
    <w:rsid w:val="0008546D"/>
    <w:rsid w:val="00085E7C"/>
    <w:rsid w:val="000C06A3"/>
    <w:rsid w:val="000C33C6"/>
    <w:rsid w:val="000F03A8"/>
    <w:rsid w:val="000F1B33"/>
    <w:rsid w:val="000F3894"/>
    <w:rsid w:val="00102390"/>
    <w:rsid w:val="00111C46"/>
    <w:rsid w:val="001125C5"/>
    <w:rsid w:val="00181624"/>
    <w:rsid w:val="00181959"/>
    <w:rsid w:val="00182E61"/>
    <w:rsid w:val="001856CB"/>
    <w:rsid w:val="001B0070"/>
    <w:rsid w:val="001C6865"/>
    <w:rsid w:val="00205536"/>
    <w:rsid w:val="00211368"/>
    <w:rsid w:val="00231B08"/>
    <w:rsid w:val="00236B46"/>
    <w:rsid w:val="00284CAA"/>
    <w:rsid w:val="002972C4"/>
    <w:rsid w:val="002F3EA2"/>
    <w:rsid w:val="003274E0"/>
    <w:rsid w:val="00354F7B"/>
    <w:rsid w:val="00361842"/>
    <w:rsid w:val="0038355E"/>
    <w:rsid w:val="00387F64"/>
    <w:rsid w:val="00396B9D"/>
    <w:rsid w:val="003A4FFB"/>
    <w:rsid w:val="003F6A6F"/>
    <w:rsid w:val="00415531"/>
    <w:rsid w:val="0043607B"/>
    <w:rsid w:val="00453CE7"/>
    <w:rsid w:val="00454450"/>
    <w:rsid w:val="0049782D"/>
    <w:rsid w:val="004C1D98"/>
    <w:rsid w:val="004C7565"/>
    <w:rsid w:val="004C7715"/>
    <w:rsid w:val="005014D1"/>
    <w:rsid w:val="00533861"/>
    <w:rsid w:val="00537887"/>
    <w:rsid w:val="00552EC6"/>
    <w:rsid w:val="00557184"/>
    <w:rsid w:val="005678B0"/>
    <w:rsid w:val="0058710A"/>
    <w:rsid w:val="0059699D"/>
    <w:rsid w:val="005A2055"/>
    <w:rsid w:val="005B743C"/>
    <w:rsid w:val="005F177F"/>
    <w:rsid w:val="006222D8"/>
    <w:rsid w:val="00630230"/>
    <w:rsid w:val="00641961"/>
    <w:rsid w:val="00647D05"/>
    <w:rsid w:val="00663960"/>
    <w:rsid w:val="00687517"/>
    <w:rsid w:val="006D64C0"/>
    <w:rsid w:val="00714161"/>
    <w:rsid w:val="0072272B"/>
    <w:rsid w:val="0075429C"/>
    <w:rsid w:val="00773285"/>
    <w:rsid w:val="00774E10"/>
    <w:rsid w:val="00794CC8"/>
    <w:rsid w:val="007A45C4"/>
    <w:rsid w:val="007A5C37"/>
    <w:rsid w:val="007B13A9"/>
    <w:rsid w:val="007C0888"/>
    <w:rsid w:val="007F6BD5"/>
    <w:rsid w:val="00821E16"/>
    <w:rsid w:val="00821EBF"/>
    <w:rsid w:val="00862C45"/>
    <w:rsid w:val="008D4B93"/>
    <w:rsid w:val="008E2097"/>
    <w:rsid w:val="008E72C7"/>
    <w:rsid w:val="009351F1"/>
    <w:rsid w:val="00945985"/>
    <w:rsid w:val="00994E68"/>
    <w:rsid w:val="00995088"/>
    <w:rsid w:val="009E3356"/>
    <w:rsid w:val="009E7512"/>
    <w:rsid w:val="009F2E01"/>
    <w:rsid w:val="009F4CD1"/>
    <w:rsid w:val="00A00B43"/>
    <w:rsid w:val="00A20CAD"/>
    <w:rsid w:val="00A3547A"/>
    <w:rsid w:val="00A361C4"/>
    <w:rsid w:val="00A43499"/>
    <w:rsid w:val="00A83DAB"/>
    <w:rsid w:val="00A85A32"/>
    <w:rsid w:val="00A969E4"/>
    <w:rsid w:val="00AA0F8A"/>
    <w:rsid w:val="00AA2482"/>
    <w:rsid w:val="00AA2F74"/>
    <w:rsid w:val="00AC1A7C"/>
    <w:rsid w:val="00B152F6"/>
    <w:rsid w:val="00B16529"/>
    <w:rsid w:val="00B3201F"/>
    <w:rsid w:val="00B6253E"/>
    <w:rsid w:val="00B7068C"/>
    <w:rsid w:val="00B76D77"/>
    <w:rsid w:val="00B85EE8"/>
    <w:rsid w:val="00B926C9"/>
    <w:rsid w:val="00B967F8"/>
    <w:rsid w:val="00BD2F3C"/>
    <w:rsid w:val="00BE5969"/>
    <w:rsid w:val="00BF5993"/>
    <w:rsid w:val="00C61B34"/>
    <w:rsid w:val="00CA78FE"/>
    <w:rsid w:val="00CB19E1"/>
    <w:rsid w:val="00CB6EF3"/>
    <w:rsid w:val="00CC222F"/>
    <w:rsid w:val="00CE7AFD"/>
    <w:rsid w:val="00D05239"/>
    <w:rsid w:val="00D344E6"/>
    <w:rsid w:val="00D40B8A"/>
    <w:rsid w:val="00D706E9"/>
    <w:rsid w:val="00DB4CC9"/>
    <w:rsid w:val="00DE3ED1"/>
    <w:rsid w:val="00E11C82"/>
    <w:rsid w:val="00E938A4"/>
    <w:rsid w:val="00E96CCB"/>
    <w:rsid w:val="00EA08D1"/>
    <w:rsid w:val="00EB2336"/>
    <w:rsid w:val="00EF09A9"/>
    <w:rsid w:val="00EF3831"/>
    <w:rsid w:val="00F129D1"/>
    <w:rsid w:val="00F4197A"/>
    <w:rsid w:val="00F569D7"/>
    <w:rsid w:val="00FA5AA0"/>
    <w:rsid w:val="00FF6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68093"/>
  <w15:chartTrackingRefBased/>
  <w15:docId w15:val="{25235B79-7381-4E8B-9DF6-565E8B6CB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ED1"/>
    <w:pPr>
      <w:ind w:left="720"/>
      <w:contextualSpacing/>
    </w:pPr>
  </w:style>
  <w:style w:type="paragraph" w:styleId="Header">
    <w:name w:val="header"/>
    <w:basedOn w:val="Normal"/>
    <w:link w:val="HeaderChar"/>
    <w:uiPriority w:val="99"/>
    <w:unhideWhenUsed/>
    <w:rsid w:val="00026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E22"/>
  </w:style>
  <w:style w:type="paragraph" w:styleId="Footer">
    <w:name w:val="footer"/>
    <w:basedOn w:val="Normal"/>
    <w:link w:val="FooterChar"/>
    <w:uiPriority w:val="99"/>
    <w:unhideWhenUsed/>
    <w:rsid w:val="00026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E22"/>
  </w:style>
  <w:style w:type="character" w:styleId="PageNumber">
    <w:name w:val="page number"/>
    <w:basedOn w:val="DefaultParagraphFont"/>
    <w:uiPriority w:val="99"/>
    <w:semiHidden/>
    <w:unhideWhenUsed/>
    <w:rsid w:val="00622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1609</Words>
  <Characters>9174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Reba Porter</dc:creator>
  <cp:keywords/>
  <dc:description/>
  <cp:lastModifiedBy>Ed Davis</cp:lastModifiedBy>
  <cp:revision>2</cp:revision>
  <cp:lastPrinted>2025-02-04T02:20:00Z</cp:lastPrinted>
  <dcterms:created xsi:type="dcterms:W3CDTF">2026-04-08T00:10:00Z</dcterms:created>
  <dcterms:modified xsi:type="dcterms:W3CDTF">2026-04-08T00:10:00Z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7abdd8ef-ebb3-4980-9c13-2dad093dbf12</vt:lpwstr>
  </property>
</Properties>
</file>