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BF7" w:rsidRDefault="002F6D01">
      <w:pPr>
        <w:spacing w:after="130"/>
        <w:ind w:left="114"/>
        <w:jc w:val="center"/>
      </w:pPr>
      <w:r>
        <w:rPr>
          <w:sz w:val="24"/>
        </w:rPr>
        <w:t xml:space="preserve"> </w:t>
      </w:r>
    </w:p>
    <w:p w:rsidR="00591BF7" w:rsidRDefault="002F6D01">
      <w:pPr>
        <w:spacing w:after="0"/>
        <w:ind w:right="11"/>
        <w:jc w:val="center"/>
      </w:pPr>
      <w:r>
        <w:rPr>
          <w:sz w:val="36"/>
        </w:rPr>
        <w:t xml:space="preserve">A CURSE ALWAYS HAS A CAUSE </w:t>
      </w:r>
    </w:p>
    <w:p w:rsidR="00591BF7" w:rsidRDefault="002F6D01">
      <w:pPr>
        <w:spacing w:after="0"/>
        <w:ind w:right="9"/>
        <w:jc w:val="center"/>
      </w:pPr>
      <w:r>
        <w:rPr>
          <w:rFonts w:ascii="Georgia" w:eastAsia="Georgia" w:hAnsi="Georgia" w:cs="Georgia"/>
          <w:b/>
          <w:i/>
          <w:sz w:val="24"/>
        </w:rPr>
        <w:t>by Geri McGhee</w:t>
      </w:r>
      <w:r>
        <w:rPr>
          <w:sz w:val="24"/>
        </w:rPr>
        <w:t xml:space="preserve"> </w:t>
      </w:r>
    </w:p>
    <w:p w:rsidR="00591BF7" w:rsidRDefault="002F6D01">
      <w:pPr>
        <w:spacing w:after="12"/>
        <w:ind w:left="10" w:right="14" w:hanging="10"/>
        <w:jc w:val="center"/>
      </w:pPr>
      <w:r>
        <w:rPr>
          <w:sz w:val="24"/>
        </w:rPr>
        <w:t xml:space="preserve">Abiding Life Ministries + </w:t>
      </w:r>
      <w:hyperlink r:id="rId6">
        <w:r>
          <w:rPr>
            <w:color w:val="0000FF"/>
            <w:sz w:val="24"/>
            <w:u w:val="single" w:color="0000FF"/>
          </w:rPr>
          <w:t>http://abidinglifeministries.org</w:t>
        </w:r>
      </w:hyperlink>
      <w:hyperlink r:id="rId7">
        <w:r>
          <w:rPr>
            <w:sz w:val="24"/>
          </w:rPr>
          <w:t xml:space="preserve"> </w:t>
        </w:r>
      </w:hyperlink>
    </w:p>
    <w:p w:rsidR="00591BF7" w:rsidRDefault="002F6D01">
      <w:pPr>
        <w:spacing w:after="39"/>
        <w:ind w:left="234"/>
        <w:jc w:val="center"/>
      </w:pPr>
      <w:r>
        <w:rPr>
          <w:sz w:val="24"/>
        </w:rPr>
        <w:t xml:space="preserve">  </w:t>
      </w:r>
    </w:p>
    <w:p w:rsidR="00591BF7" w:rsidRDefault="002F6D01">
      <w:pPr>
        <w:spacing w:after="10"/>
        <w:ind w:left="-29" w:right="-22"/>
        <w:jc w:val="center"/>
      </w:pPr>
      <w:r>
        <w:rPr>
          <w:noProof/>
        </w:rPr>
        <mc:AlternateContent>
          <mc:Choice Requires="wpg">
            <w:drawing>
              <wp:inline distT="0" distB="0" distL="0" distR="0">
                <wp:extent cx="6894576" cy="9144"/>
                <wp:effectExtent l="0" t="0" r="0" b="0"/>
                <wp:docPr id="5034" name="Group 5034"/>
                <wp:cNvGraphicFramePr/>
                <a:graphic xmlns:a="http://schemas.openxmlformats.org/drawingml/2006/main">
                  <a:graphicData uri="http://schemas.microsoft.com/office/word/2010/wordprocessingGroup">
                    <wpg:wgp>
                      <wpg:cNvGrpSpPr/>
                      <wpg:grpSpPr>
                        <a:xfrm>
                          <a:off x="0" y="0"/>
                          <a:ext cx="6894576" cy="9144"/>
                          <a:chOff x="0" y="0"/>
                          <a:chExt cx="6894576" cy="9144"/>
                        </a:xfrm>
                      </wpg:grpSpPr>
                      <wps:wsp>
                        <wps:cNvPr id="6219" name="Shape 6219"/>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034" style="width:542.88pt;height:0.719971pt;mso-position-horizontal-relative:char;mso-position-vertical-relative:line" coordsize="68945,91">
                <v:shape id="Shape 6220" style="position:absolute;width:68945;height:91;left:0;top:0;" coordsize="6894576,9144" path="m0,0l6894576,0l6894576,9144l0,9144l0,0">
                  <v:stroke weight="0pt" endcap="flat" joinstyle="miter" miterlimit="10" on="false" color="#000000" opacity="0"/>
                  <v:fill on="true" color="#000000"/>
                </v:shape>
              </v:group>
            </w:pict>
          </mc:Fallback>
        </mc:AlternateContent>
      </w:r>
      <w:r>
        <w:rPr>
          <w:sz w:val="24"/>
        </w:rPr>
        <w:t xml:space="preserve"> </w:t>
      </w:r>
    </w:p>
    <w:p w:rsidR="00591BF7" w:rsidRDefault="002F6D01">
      <w:pPr>
        <w:spacing w:after="5"/>
      </w:pPr>
      <w:r>
        <w:rPr>
          <w:sz w:val="24"/>
        </w:rPr>
        <w:t xml:space="preserve"> </w:t>
      </w:r>
    </w:p>
    <w:p w:rsidR="00591BF7" w:rsidRDefault="002F6D01">
      <w:pPr>
        <w:spacing w:after="5" w:line="263" w:lineRule="auto"/>
        <w:ind w:left="-5" w:hanging="10"/>
        <w:jc w:val="both"/>
      </w:pPr>
      <w:r>
        <w:rPr>
          <w:sz w:val="24"/>
        </w:rPr>
        <w:t>The word “curse”</w:t>
      </w:r>
      <w:r>
        <w:rPr>
          <w:sz w:val="24"/>
        </w:rPr>
        <w:t xml:space="preserve"> means a malevolent appeal to a supernatural being for harm to come to somebody or something, or the harm that is thought to result from this or to appeal malevolently to a supernatural being for harm to come to somebody or something.  </w:t>
      </w:r>
    </w:p>
    <w:p w:rsidR="00591BF7" w:rsidRDefault="002F6D01">
      <w:pPr>
        <w:spacing w:after="10"/>
      </w:pPr>
      <w:r>
        <w:rPr>
          <w:sz w:val="24"/>
        </w:rPr>
        <w:t xml:space="preserve"> </w:t>
      </w:r>
    </w:p>
    <w:p w:rsidR="00591BF7" w:rsidRDefault="002F6D01">
      <w:pPr>
        <w:spacing w:after="5" w:line="263" w:lineRule="auto"/>
        <w:ind w:left="-5" w:right="1441" w:hanging="10"/>
        <w:jc w:val="both"/>
      </w:pPr>
      <w:r>
        <w:rPr>
          <w:sz w:val="24"/>
        </w:rPr>
        <w:t>If a curse is wor</w:t>
      </w:r>
      <w:r>
        <w:rPr>
          <w:sz w:val="24"/>
        </w:rPr>
        <w:t xml:space="preserve">king in our life, it will always have a cause. Proverbs 26:2 says  </w:t>
      </w:r>
    </w:p>
    <w:p w:rsidR="00591BF7" w:rsidRDefault="002F6D01">
      <w:pPr>
        <w:spacing w:after="0" w:line="248" w:lineRule="auto"/>
        <w:ind w:left="715" w:hanging="10"/>
        <w:jc w:val="both"/>
      </w:pPr>
      <w:r>
        <w:rPr>
          <w:rFonts w:ascii="Georgia" w:eastAsia="Georgia" w:hAnsi="Georgia" w:cs="Georgia"/>
          <w:sz w:val="24"/>
        </w:rPr>
        <w:t xml:space="preserve">‘Like a sparrow in its flitting and a swallow in its flying so a curse without a cause CAN NOT alight.’ </w:t>
      </w:r>
    </w:p>
    <w:p w:rsidR="00591BF7" w:rsidRDefault="002F6D01">
      <w:pPr>
        <w:spacing w:after="5"/>
      </w:pPr>
      <w:r>
        <w:rPr>
          <w:rFonts w:ascii="Georgia" w:eastAsia="Georgia" w:hAnsi="Georgia" w:cs="Georgia"/>
          <w:sz w:val="24"/>
        </w:rPr>
        <w:t xml:space="preserve"> </w:t>
      </w:r>
    </w:p>
    <w:p w:rsidR="00591BF7" w:rsidRDefault="002F6D01">
      <w:pPr>
        <w:spacing w:after="5" w:line="263" w:lineRule="auto"/>
        <w:ind w:left="-5" w:hanging="10"/>
        <w:jc w:val="both"/>
      </w:pPr>
      <w:r>
        <w:rPr>
          <w:sz w:val="24"/>
        </w:rPr>
        <w:t xml:space="preserve">By reading Deuteronomy 28 and Leviticus 26 one can find many curses (and blessings) listed. It would do well for each one of us to examine which curses (and blessings) are applicable in our own lives.   </w:t>
      </w:r>
    </w:p>
    <w:p w:rsidR="00591BF7" w:rsidRDefault="002F6D01">
      <w:pPr>
        <w:spacing w:after="5" w:line="263" w:lineRule="auto"/>
        <w:ind w:left="-5" w:hanging="10"/>
        <w:jc w:val="both"/>
      </w:pPr>
      <w:r>
        <w:rPr>
          <w:sz w:val="24"/>
        </w:rPr>
        <w:t xml:space="preserve">Unfortunately, there are those who do not believe a </w:t>
      </w:r>
      <w:r>
        <w:rPr>
          <w:sz w:val="24"/>
        </w:rPr>
        <w:t xml:space="preserve">Christian can be under a curse. All they need to do is read I Corinthians 11:27-31, where it says a believer who takes the Lord's Supper with unconfessed and unrepented sin in his life, can be weak, sick, and even die.   </w:t>
      </w:r>
    </w:p>
    <w:p w:rsidR="00591BF7" w:rsidRDefault="002F6D01">
      <w:pPr>
        <w:spacing w:after="0" w:line="248" w:lineRule="auto"/>
        <w:ind w:firstLine="720"/>
        <w:jc w:val="both"/>
      </w:pPr>
      <w:r>
        <w:rPr>
          <w:rFonts w:ascii="Georgia" w:eastAsia="Georgia" w:hAnsi="Georgia" w:cs="Georgia"/>
          <w:sz w:val="24"/>
        </w:rPr>
        <w:t>‘Wherefore whosoever shall eat thi</w:t>
      </w:r>
      <w:r>
        <w:rPr>
          <w:rFonts w:ascii="Georgia" w:eastAsia="Georgia" w:hAnsi="Georgia" w:cs="Georgia"/>
          <w:sz w:val="24"/>
        </w:rPr>
        <w:t xml:space="preserve">s bread, and drink this cup of the Lord, unworthily, shall be guilty of the body and blood of the Lord. But let a man examine himself, and so let him eat of that bread, and drink of that cup. For he that eateth and drinketh unworthily, eateth and drinketh </w:t>
      </w:r>
      <w:r>
        <w:rPr>
          <w:rFonts w:ascii="Georgia" w:eastAsia="Georgia" w:hAnsi="Georgia" w:cs="Georgia"/>
          <w:sz w:val="24"/>
        </w:rPr>
        <w:t xml:space="preserve">damnation to himself, not discerning the Lord's body. For this cause many are weak and sickly among you, and many sleep (decease/die). ‘ </w:t>
      </w:r>
      <w:r>
        <w:rPr>
          <w:sz w:val="24"/>
        </w:rPr>
        <w:t xml:space="preserve"> </w:t>
      </w:r>
    </w:p>
    <w:p w:rsidR="00591BF7" w:rsidRDefault="002F6D01">
      <w:pPr>
        <w:spacing w:after="0" w:line="248" w:lineRule="auto"/>
        <w:ind w:left="715" w:hanging="10"/>
        <w:jc w:val="both"/>
      </w:pPr>
      <w:r>
        <w:rPr>
          <w:rFonts w:ascii="Georgia" w:eastAsia="Georgia" w:hAnsi="Georgia" w:cs="Georgia"/>
          <w:sz w:val="24"/>
        </w:rPr>
        <w:t xml:space="preserve">‘My people are destroyed for lack of knowledge: because thou hast rejected knowledge. ‘ </w:t>
      </w:r>
      <w:r>
        <w:rPr>
          <w:sz w:val="24"/>
        </w:rPr>
        <w:t xml:space="preserve">(Hosea 4:6)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t>There are many</w:t>
      </w:r>
      <w:r>
        <w:rPr>
          <w:sz w:val="24"/>
        </w:rPr>
        <w:t xml:space="preserve"> who mistakenly believe because these verses are found in the Old Testament they are not relevant today. However, 2 Timothy 3:15-18, (as well as many other verses) dispels this lie. It says:  </w:t>
      </w:r>
    </w:p>
    <w:p w:rsidR="00591BF7" w:rsidRDefault="002F6D01">
      <w:pPr>
        <w:spacing w:after="0"/>
      </w:pPr>
      <w:r>
        <w:rPr>
          <w:sz w:val="24"/>
        </w:rPr>
        <w:t xml:space="preserve"> </w:t>
      </w:r>
    </w:p>
    <w:p w:rsidR="00591BF7" w:rsidRDefault="002F6D01">
      <w:pPr>
        <w:spacing w:after="0" w:line="248" w:lineRule="auto"/>
        <w:ind w:firstLine="720"/>
        <w:jc w:val="both"/>
      </w:pPr>
      <w:r>
        <w:rPr>
          <w:rFonts w:ascii="Georgia" w:eastAsia="Georgia" w:hAnsi="Georgia" w:cs="Georgia"/>
          <w:sz w:val="24"/>
        </w:rPr>
        <w:t>‘All Scripture is inspired by God and profitable for teaching</w:t>
      </w:r>
      <w:r>
        <w:rPr>
          <w:rFonts w:ascii="Georgia" w:eastAsia="Georgia" w:hAnsi="Georgia" w:cs="Georgia"/>
          <w:sz w:val="24"/>
        </w:rPr>
        <w:t xml:space="preserve">, for reproof, for correction, for training in righteousness; so that the man of God may be adequate, equipped for every good work.’ </w:t>
      </w:r>
      <w:r>
        <w:rPr>
          <w:sz w:val="24"/>
        </w:rPr>
        <w:t xml:space="preserve"> </w:t>
      </w:r>
    </w:p>
    <w:p w:rsidR="00591BF7" w:rsidRDefault="002F6D01">
      <w:pPr>
        <w:spacing w:after="0" w:line="263" w:lineRule="auto"/>
      </w:pPr>
      <w:r>
        <w:rPr>
          <w:sz w:val="24"/>
        </w:rPr>
        <w:t>Sadly, whether they choose to believe it or not, they do exist in a believer's life. Curses come about through iniquity a</w:t>
      </w:r>
      <w:r>
        <w:rPr>
          <w:sz w:val="24"/>
        </w:rPr>
        <w:t>nd iniquity comes about from sin. In other words, when an individual transgresses God's law, then it creates an iniquity in him and that iniquity is therefore passed to his children. It causes a weakness or bent toward that certain behavior or you may cont</w:t>
      </w:r>
      <w:r>
        <w:rPr>
          <w:sz w:val="24"/>
        </w:rPr>
        <w:t>inually yield toward that temptation which is passed from generation to generation. That certain iniquity will continue to affect that particular bloodline until someone in the bloodline takes accountability for it, confesses it as sin and appropriates the</w:t>
      </w:r>
      <w:r>
        <w:rPr>
          <w:sz w:val="24"/>
        </w:rPr>
        <w:t xml:space="preserve"> blood of Jesus over it.   </w:t>
      </w:r>
    </w:p>
    <w:p w:rsidR="00591BF7" w:rsidRDefault="002F6D01">
      <w:pPr>
        <w:spacing w:after="0" w:line="252" w:lineRule="auto"/>
        <w:ind w:left="715" w:hanging="10"/>
      </w:pPr>
      <w:r>
        <w:rPr>
          <w:rFonts w:ascii="Georgia" w:eastAsia="Georgia" w:hAnsi="Georgia" w:cs="Georgia"/>
          <w:sz w:val="24"/>
        </w:rPr>
        <w:t xml:space="preserve">Thou shalt not bow down thyself to them [idols], nor serve them: for I the LORD thy God am a jealous God, visiting the iniquity of the fathers upon the children unto the third and fourth generation of them that hate me. </w:t>
      </w:r>
      <w:r>
        <w:rPr>
          <w:sz w:val="24"/>
        </w:rPr>
        <w:t xml:space="preserve"> </w:t>
      </w:r>
    </w:p>
    <w:p w:rsidR="00591BF7" w:rsidRDefault="002F6D01">
      <w:pPr>
        <w:spacing w:after="5" w:line="263" w:lineRule="auto"/>
        <w:ind w:left="730" w:hanging="10"/>
        <w:jc w:val="both"/>
      </w:pPr>
      <w:r>
        <w:rPr>
          <w:sz w:val="24"/>
        </w:rPr>
        <w:t>(Exodu</w:t>
      </w:r>
      <w:r>
        <w:rPr>
          <w:sz w:val="24"/>
        </w:rPr>
        <w:t xml:space="preserve">s 20:5)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lastRenderedPageBreak/>
        <w:t xml:space="preserve">In I Corinthians 3:9, it says,  </w:t>
      </w:r>
    </w:p>
    <w:p w:rsidR="00591BF7" w:rsidRDefault="002F6D01">
      <w:pPr>
        <w:spacing w:after="0"/>
      </w:pPr>
      <w:r>
        <w:rPr>
          <w:sz w:val="24"/>
        </w:rPr>
        <w:t xml:space="preserve"> </w:t>
      </w:r>
    </w:p>
    <w:p w:rsidR="00591BF7" w:rsidRDefault="002F6D01">
      <w:pPr>
        <w:spacing w:after="0" w:line="248" w:lineRule="auto"/>
        <w:ind w:left="715" w:hanging="10"/>
        <w:jc w:val="both"/>
      </w:pPr>
      <w:r>
        <w:rPr>
          <w:rFonts w:ascii="Georgia" w:eastAsia="Georgia" w:hAnsi="Georgia" w:cs="Georgia"/>
          <w:sz w:val="24"/>
        </w:rPr>
        <w:t xml:space="preserve">‘For we are God's fellow workers; you are God's field, God's building.’  </w:t>
      </w:r>
    </w:p>
    <w:p w:rsidR="00591BF7" w:rsidRDefault="002F6D01">
      <w:pPr>
        <w:spacing w:after="10"/>
      </w:pPr>
      <w:r>
        <w:rPr>
          <w:sz w:val="24"/>
        </w:rPr>
        <w:t xml:space="preserve"> </w:t>
      </w:r>
    </w:p>
    <w:p w:rsidR="00591BF7" w:rsidRDefault="002F6D01">
      <w:pPr>
        <w:spacing w:after="5" w:line="263" w:lineRule="auto"/>
        <w:ind w:left="-5" w:right="8800" w:hanging="10"/>
        <w:jc w:val="both"/>
      </w:pPr>
      <w:r>
        <w:rPr>
          <w:sz w:val="24"/>
        </w:rPr>
        <w:t xml:space="preserve">Isaiah 5:7 says,   </w:t>
      </w:r>
    </w:p>
    <w:p w:rsidR="00591BF7" w:rsidRDefault="002F6D01">
      <w:pPr>
        <w:spacing w:after="0" w:line="248" w:lineRule="auto"/>
        <w:ind w:left="715" w:hanging="10"/>
        <w:jc w:val="both"/>
      </w:pPr>
      <w:r>
        <w:rPr>
          <w:rFonts w:ascii="Georgia" w:eastAsia="Georgia" w:hAnsi="Georgia" w:cs="Georgia"/>
          <w:sz w:val="24"/>
        </w:rPr>
        <w:t xml:space="preserve">‘The vineyard of the LORD of hosts is the house of Israel and the men of Judah His delightful plant.‘ </w:t>
      </w:r>
    </w:p>
    <w:p w:rsidR="00591BF7" w:rsidRDefault="002F6D01">
      <w:pPr>
        <w:spacing w:after="10"/>
      </w:pPr>
      <w:r>
        <w:rPr>
          <w:sz w:val="24"/>
        </w:rPr>
        <w:t xml:space="preserve"> </w:t>
      </w:r>
    </w:p>
    <w:p w:rsidR="00591BF7" w:rsidRDefault="002F6D01">
      <w:pPr>
        <w:spacing w:after="5" w:line="263" w:lineRule="auto"/>
        <w:ind w:left="-5" w:right="5617" w:hanging="10"/>
        <w:jc w:val="both"/>
      </w:pPr>
      <w:r>
        <w:rPr>
          <w:sz w:val="24"/>
        </w:rPr>
        <w:t xml:space="preserve">And we are instructed in Hosea 10:12 to…   </w:t>
      </w:r>
    </w:p>
    <w:p w:rsidR="00591BF7" w:rsidRDefault="002F6D01">
      <w:pPr>
        <w:spacing w:after="0" w:line="248" w:lineRule="auto"/>
        <w:ind w:left="715" w:hanging="10"/>
        <w:jc w:val="both"/>
      </w:pPr>
      <w:r>
        <w:rPr>
          <w:rFonts w:ascii="Georgia" w:eastAsia="Georgia" w:hAnsi="Georgia" w:cs="Georgia"/>
          <w:sz w:val="24"/>
        </w:rPr>
        <w:t xml:space="preserve">‘Sow with a view to righteousness, reap in accordance with kindness; break up your fallow ground, for it is time to seek the LORD until He comes to rain righteousness on you.’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t xml:space="preserve">Curses </w:t>
      </w:r>
      <w:bookmarkStart w:id="0" w:name="_GoBack"/>
      <w:bookmarkEnd w:id="0"/>
      <w:r>
        <w:rPr>
          <w:sz w:val="24"/>
        </w:rPr>
        <w:t>and blessings are often li</w:t>
      </w:r>
      <w:r>
        <w:rPr>
          <w:sz w:val="24"/>
        </w:rPr>
        <w:t>ke seeds planted in a garden. They may be evil or good. They are planted deep within the soil of your soul (your mind, will and emotions). Seeds planted can come from your childhood or from your forefathers-planted within you before you are born either pro</w:t>
      </w:r>
      <w:r>
        <w:rPr>
          <w:sz w:val="24"/>
        </w:rPr>
        <w:t xml:space="preserve">ducing good or bad fruit.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t>Certainly each one of us can be sure there is a curse working in our lives when we find ourselves being overcome, defeated, bitter, angry, hurt, fearful, terrorized, sick, mentally ill, addicted, depressed, confused, discourag</w:t>
      </w:r>
      <w:r>
        <w:rPr>
          <w:sz w:val="24"/>
        </w:rPr>
        <w:t>ed...etc. and in the midst of this attack, there appears to be no healing or permanent relief for our problem. If this be the case, we need to seek God for the hidden unresolved cause(s) of the curse. The cause may not only be our own sin, but also the gen</w:t>
      </w:r>
      <w:r>
        <w:rPr>
          <w:sz w:val="24"/>
        </w:rPr>
        <w:t xml:space="preserve">erational iniquity of our forefathers. We must confess our own personal sin (what we are reaping) and that of our forefathers.  </w:t>
      </w:r>
    </w:p>
    <w:p w:rsidR="00591BF7" w:rsidRDefault="002F6D01">
      <w:pPr>
        <w:spacing w:after="0"/>
      </w:pPr>
      <w:r>
        <w:rPr>
          <w:sz w:val="24"/>
        </w:rPr>
        <w:t xml:space="preserve"> </w:t>
      </w:r>
    </w:p>
    <w:p w:rsidR="00591BF7" w:rsidRDefault="002F6D01">
      <w:pPr>
        <w:spacing w:after="28" w:line="248" w:lineRule="auto"/>
        <w:ind w:left="715" w:hanging="10"/>
        <w:jc w:val="both"/>
      </w:pPr>
      <w:r>
        <w:rPr>
          <w:rFonts w:ascii="Georgia" w:eastAsia="Georgia" w:hAnsi="Georgia" w:cs="Georgia"/>
          <w:sz w:val="24"/>
        </w:rPr>
        <w:t>‘We acknowledge, O LORD, our wickedness, and the iniquity of our fathers: for we have sinned against thee.</w:t>
      </w:r>
      <w:r>
        <w:rPr>
          <w:sz w:val="24"/>
        </w:rPr>
        <w:t xml:space="preserve"> ‘ </w:t>
      </w:r>
    </w:p>
    <w:p w:rsidR="00591BF7" w:rsidRDefault="002F6D01">
      <w:pPr>
        <w:spacing w:after="5" w:line="263" w:lineRule="auto"/>
        <w:ind w:left="-15" w:right="7945" w:firstLine="720"/>
        <w:jc w:val="both"/>
      </w:pPr>
      <w:r>
        <w:rPr>
          <w:sz w:val="24"/>
        </w:rPr>
        <w:t>(Jeremiah 14:20</w:t>
      </w:r>
      <w:r>
        <w:rPr>
          <w:sz w:val="24"/>
        </w:rPr>
        <w:t xml:space="preserve">)   </w:t>
      </w:r>
    </w:p>
    <w:p w:rsidR="00591BF7" w:rsidRDefault="002F6D01">
      <w:pPr>
        <w:spacing w:after="5" w:line="263" w:lineRule="auto"/>
        <w:ind w:left="-5" w:hanging="10"/>
        <w:jc w:val="both"/>
      </w:pPr>
      <w:r>
        <w:rPr>
          <w:sz w:val="24"/>
        </w:rPr>
        <w:t>Praise God that when the sin behind the curse is dealt with (confessed and cut at the root), victory as well as healing will come. I often tell others that this is one major reason why going to the world for help (to hang in there) does not remove the</w:t>
      </w:r>
      <w:r>
        <w:rPr>
          <w:sz w:val="24"/>
        </w:rPr>
        <w:t xml:space="preserve"> curse or the demon(s) behind the curse. It is likened to removing the spider web, but allowing the spider to remain! It simply puts a big temporary worldly band aide on a spiritual problem!  </w:t>
      </w:r>
    </w:p>
    <w:p w:rsidR="00591BF7" w:rsidRDefault="002F6D01">
      <w:pPr>
        <w:spacing w:after="5"/>
      </w:pPr>
      <w:r>
        <w:rPr>
          <w:sz w:val="24"/>
        </w:rPr>
        <w:t xml:space="preserve"> </w:t>
      </w:r>
    </w:p>
    <w:p w:rsidR="00591BF7" w:rsidRDefault="002F6D01">
      <w:pPr>
        <w:spacing w:after="5" w:line="263" w:lineRule="auto"/>
        <w:ind w:left="-5" w:hanging="10"/>
        <w:jc w:val="both"/>
      </w:pPr>
      <w:r>
        <w:rPr>
          <w:sz w:val="24"/>
        </w:rPr>
        <w:t>If a curse is working in your life, there is a cause. If you are not careful to observe all the words of this law which are written in this book, to fear this honored and awesome name, the LORD your God, then the LORD will bring extraordinary plagues on yo</w:t>
      </w:r>
      <w:r>
        <w:rPr>
          <w:sz w:val="24"/>
        </w:rPr>
        <w:t xml:space="preserve">u and your descendants, even severe and lasting plagues, and miserable and chronic sicknesses. (Deut. 28:58-60) This scripture clearly indicates sicknesses stem from curses. Simply put, demons carry out the curses and holy angels carry out the blessings.  </w:t>
      </w:r>
    </w:p>
    <w:p w:rsidR="00591BF7" w:rsidRDefault="002F6D01">
      <w:pPr>
        <w:spacing w:after="5"/>
      </w:pPr>
      <w:r>
        <w:rPr>
          <w:sz w:val="24"/>
        </w:rPr>
        <w:t xml:space="preserve"> </w:t>
      </w:r>
    </w:p>
    <w:p w:rsidR="00591BF7" w:rsidRDefault="002F6D01">
      <w:pPr>
        <w:spacing w:after="10"/>
      </w:pPr>
      <w:r>
        <w:rPr>
          <w:sz w:val="24"/>
        </w:rPr>
        <w:t xml:space="preserve"> </w:t>
      </w:r>
    </w:p>
    <w:p w:rsidR="00591BF7" w:rsidRDefault="002F6D01">
      <w:pPr>
        <w:spacing w:after="5" w:line="263" w:lineRule="auto"/>
        <w:ind w:left="-5" w:right="8152" w:hanging="10"/>
        <w:jc w:val="both"/>
      </w:pPr>
      <w:r>
        <w:rPr>
          <w:sz w:val="24"/>
        </w:rPr>
        <w:t xml:space="preserve">2 Timothy 3:12 says,   </w:t>
      </w:r>
    </w:p>
    <w:p w:rsidR="00591BF7" w:rsidRDefault="002F6D01">
      <w:pPr>
        <w:spacing w:after="0" w:line="248" w:lineRule="auto"/>
        <w:ind w:left="715" w:hanging="10"/>
        <w:jc w:val="both"/>
      </w:pPr>
      <w:r>
        <w:rPr>
          <w:rFonts w:ascii="Georgia" w:eastAsia="Georgia" w:hAnsi="Georgia" w:cs="Georgia"/>
          <w:sz w:val="24"/>
        </w:rPr>
        <w:t xml:space="preserve">‘Yea, and all that will live godly in Christ Jesus shall suffer persecution. ‘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t xml:space="preserve">However, the Bible also promises that even in the midst of persecution we can be victorious! Praise God! It does not matter, whatever happens to </w:t>
      </w:r>
      <w:r>
        <w:rPr>
          <w:sz w:val="24"/>
        </w:rPr>
        <w:t xml:space="preserve">us, regardless of what we suffer or go through, all of it is for the purpose of </w:t>
      </w:r>
      <w:r>
        <w:rPr>
          <w:sz w:val="24"/>
        </w:rPr>
        <w:lastRenderedPageBreak/>
        <w:t xml:space="preserve">conforming us into the image of Christ! We CAN have overcoming victory. We can turn the wrong responses and attitudes around and manifest the character and nature of Jesus.  </w:t>
      </w:r>
    </w:p>
    <w:p w:rsidR="00591BF7" w:rsidRDefault="002F6D01">
      <w:pPr>
        <w:spacing w:after="0"/>
      </w:pPr>
      <w:r>
        <w:rPr>
          <w:sz w:val="24"/>
        </w:rPr>
        <w:t xml:space="preserve"> </w:t>
      </w:r>
    </w:p>
    <w:p w:rsidR="00591BF7" w:rsidRDefault="002F6D01">
      <w:pPr>
        <w:spacing w:after="0" w:line="248" w:lineRule="auto"/>
        <w:ind w:left="715" w:hanging="10"/>
        <w:jc w:val="both"/>
      </w:pPr>
      <w:r>
        <w:rPr>
          <w:rFonts w:ascii="Georgia" w:eastAsia="Georgia" w:hAnsi="Georgia" w:cs="Georgia"/>
          <w:sz w:val="24"/>
        </w:rPr>
        <w:t>Who shall lay anything to the charge of God's elect? It is God that justifieth. Who is he that condemneth? It is Christ that died, yea rather, that is risen again, who is even at the right hand of God, who also maketh intercession for us. Who shall separa</w:t>
      </w:r>
      <w:r>
        <w:rPr>
          <w:rFonts w:ascii="Georgia" w:eastAsia="Georgia" w:hAnsi="Georgia" w:cs="Georgia"/>
          <w:sz w:val="24"/>
        </w:rPr>
        <w:t>te us from the love of Christ? Shall tribulation, or distress, or persecution, or famine, or nakedness, or peril, or sword? As it is written, for thy sake we are killed all the day long; we are accounted as sheep for the slaughter. Nay, in all these things</w:t>
      </w:r>
      <w:r>
        <w:rPr>
          <w:rFonts w:ascii="Georgia" w:eastAsia="Georgia" w:hAnsi="Georgia" w:cs="Georgia"/>
          <w:sz w:val="24"/>
        </w:rPr>
        <w:t xml:space="preserve"> we are more than conquerors through him that loved us. For I am persuaded, that neither death, nor life, nor angels, nor principalities, nor powers, nor things present, nor things to come, nor height, nor depth, nor any other creature, shall be able to se</w:t>
      </w:r>
      <w:r>
        <w:rPr>
          <w:rFonts w:ascii="Georgia" w:eastAsia="Georgia" w:hAnsi="Georgia" w:cs="Georgia"/>
          <w:sz w:val="24"/>
        </w:rPr>
        <w:t>parate us from the love of God, which is in Christ Jesus our Lord.</w:t>
      </w:r>
      <w:r>
        <w:rPr>
          <w:sz w:val="24"/>
        </w:rPr>
        <w:t xml:space="preserve">  (Romans 8:33-39)  </w:t>
      </w:r>
    </w:p>
    <w:p w:rsidR="00591BF7" w:rsidRDefault="002F6D01">
      <w:pPr>
        <w:spacing w:after="5"/>
      </w:pPr>
      <w:r>
        <w:rPr>
          <w:sz w:val="24"/>
        </w:rPr>
        <w:t xml:space="preserve"> </w:t>
      </w:r>
    </w:p>
    <w:p w:rsidR="00591BF7" w:rsidRDefault="002F6D01">
      <w:pPr>
        <w:spacing w:after="5" w:line="263" w:lineRule="auto"/>
        <w:ind w:left="-5" w:hanging="10"/>
        <w:jc w:val="both"/>
      </w:pPr>
      <w:r>
        <w:rPr>
          <w:sz w:val="24"/>
        </w:rPr>
        <w:t xml:space="preserve">The difference between a fiery dart from the enemy and a curse is this: If it is just a fiery dart, taking up the shield of faith (being in God's refuge through dying </w:t>
      </w:r>
      <w:r>
        <w:rPr>
          <w:sz w:val="24"/>
        </w:rPr>
        <w:t xml:space="preserve">to my flesh) dispels the attack of the enemy and victory is won.   </w:t>
      </w:r>
    </w:p>
    <w:p w:rsidR="00591BF7" w:rsidRDefault="002F6D01">
      <w:pPr>
        <w:spacing w:after="0" w:line="252" w:lineRule="auto"/>
        <w:ind w:left="715" w:hanging="10"/>
      </w:pPr>
      <w:r>
        <w:rPr>
          <w:rFonts w:ascii="Georgia" w:eastAsia="Georgia" w:hAnsi="Georgia" w:cs="Georgia"/>
          <w:sz w:val="24"/>
        </w:rPr>
        <w:t xml:space="preserve">‘For You (God) have been a defense for the helpless, A defense for the needy in his distress, A refuge from the storm, a shade from the heat; for the breath of the ruthless Is like a rain </w:t>
      </w:r>
      <w:r>
        <w:rPr>
          <w:rFonts w:ascii="Georgia" w:eastAsia="Georgia" w:hAnsi="Georgia" w:cs="Georgia"/>
          <w:sz w:val="24"/>
        </w:rPr>
        <w:t>storm against a wall. ‘</w:t>
      </w:r>
      <w:r>
        <w:rPr>
          <w:sz w:val="24"/>
        </w:rPr>
        <w:t xml:space="preserve"> </w:t>
      </w:r>
    </w:p>
    <w:p w:rsidR="00591BF7" w:rsidRDefault="002F6D01">
      <w:pPr>
        <w:spacing w:after="5" w:line="263" w:lineRule="auto"/>
        <w:ind w:left="-15" w:right="8459" w:firstLine="720"/>
        <w:jc w:val="both"/>
      </w:pPr>
      <w:r>
        <w:rPr>
          <w:sz w:val="24"/>
        </w:rPr>
        <w:t xml:space="preserve">(Isaiah 25:4)   </w:t>
      </w:r>
    </w:p>
    <w:p w:rsidR="00591BF7" w:rsidRDefault="002F6D01">
      <w:pPr>
        <w:spacing w:after="0" w:line="248" w:lineRule="auto"/>
        <w:ind w:left="715" w:hanging="10"/>
        <w:jc w:val="both"/>
      </w:pPr>
      <w:r>
        <w:rPr>
          <w:rFonts w:ascii="Georgia" w:eastAsia="Georgia" w:hAnsi="Georgia" w:cs="Georgia"/>
          <w:sz w:val="24"/>
        </w:rPr>
        <w:t>‘They that trust in the LORD shall be as mount Zion, which cannot be removed, but abideth forever. As the mountains are round about Jerusalem, so the LORD is round about his people from henceforth even forever. For</w:t>
      </w:r>
      <w:r>
        <w:rPr>
          <w:rFonts w:ascii="Georgia" w:eastAsia="Georgia" w:hAnsi="Georgia" w:cs="Georgia"/>
          <w:sz w:val="24"/>
        </w:rPr>
        <w:t xml:space="preserve"> the rod (dart) of the wicked shall not rest (stay, remain, abide) upon the lot of the righteous; lest the righteous put forth their hands unto iniquity. Do good, O LORD, unto those that be good, and to them that are upright in their hearts. As for such as</w:t>
      </w:r>
      <w:r>
        <w:rPr>
          <w:rFonts w:ascii="Georgia" w:eastAsia="Georgia" w:hAnsi="Georgia" w:cs="Georgia"/>
          <w:sz w:val="24"/>
        </w:rPr>
        <w:t xml:space="preserve"> turn aside unto their crooked ways, the LORD shall lead them forth with the workers of iniquity: but peace shall be upon Israel (the Church). ‘ </w:t>
      </w:r>
      <w:r>
        <w:rPr>
          <w:sz w:val="24"/>
        </w:rPr>
        <w:t>(Psalms 125:1-5)</w:t>
      </w:r>
      <w:r>
        <w:rPr>
          <w:rFonts w:ascii="Georgia" w:eastAsia="Georgia" w:hAnsi="Georgia" w:cs="Georgia"/>
          <w:sz w:val="24"/>
        </w:rPr>
        <w:t xml:space="preserve">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hanging="10"/>
        <w:jc w:val="both"/>
      </w:pPr>
      <w:r>
        <w:rPr>
          <w:rFonts w:ascii="Georgia" w:eastAsia="Georgia" w:hAnsi="Georgia" w:cs="Georgia"/>
          <w:sz w:val="24"/>
        </w:rPr>
        <w:t>‘Thou wilt keep him in perfect peace, whose mind is stayed on thee: because he trusteth in</w:t>
      </w:r>
      <w:r>
        <w:rPr>
          <w:rFonts w:ascii="Georgia" w:eastAsia="Georgia" w:hAnsi="Georgia" w:cs="Georgia"/>
          <w:sz w:val="24"/>
        </w:rPr>
        <w:t xml:space="preserve"> thee.’ </w:t>
      </w:r>
    </w:p>
    <w:p w:rsidR="00591BF7" w:rsidRDefault="002F6D01">
      <w:pPr>
        <w:spacing w:after="5" w:line="263" w:lineRule="auto"/>
        <w:ind w:left="730" w:hanging="10"/>
        <w:jc w:val="both"/>
      </w:pPr>
      <w:r>
        <w:rPr>
          <w:sz w:val="24"/>
        </w:rPr>
        <w:t>(Isaiah 26:3)</w:t>
      </w:r>
      <w:r>
        <w:rPr>
          <w:rFonts w:ascii="Georgia" w:eastAsia="Georgia" w:hAnsi="Georgia" w:cs="Georgia"/>
          <w:sz w:val="24"/>
        </w:rPr>
        <w:t xml:space="preserve">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right="249" w:hanging="10"/>
        <w:jc w:val="both"/>
      </w:pPr>
      <w:r>
        <w:rPr>
          <w:rFonts w:ascii="Georgia" w:eastAsia="Georgia" w:hAnsi="Georgia" w:cs="Georgia"/>
          <w:sz w:val="24"/>
        </w:rPr>
        <w:t xml:space="preserve">‘And the rain descended, and the floods came, and the winds blew, and beat upon that house; and it fell not: for it was founded upon a rock.’ (Jesus minus our idol(s).  </w:t>
      </w:r>
      <w:r>
        <w:rPr>
          <w:sz w:val="24"/>
        </w:rPr>
        <w:t>(Matthew 7:25)</w:t>
      </w:r>
      <w:r>
        <w:rPr>
          <w:rFonts w:ascii="Georgia" w:eastAsia="Georgia" w:hAnsi="Georgia" w:cs="Georgia"/>
          <w:sz w:val="24"/>
        </w:rPr>
        <w:t xml:space="preserve">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hanging="10"/>
        <w:jc w:val="both"/>
      </w:pPr>
      <w:r>
        <w:rPr>
          <w:rFonts w:ascii="Georgia" w:eastAsia="Georgia" w:hAnsi="Georgia" w:cs="Georgia"/>
          <w:sz w:val="24"/>
        </w:rPr>
        <w:t>‘</w:t>
      </w:r>
      <w:r>
        <w:rPr>
          <w:rFonts w:ascii="Georgia" w:eastAsia="Georgia" w:hAnsi="Georgia" w:cs="Georgia"/>
          <w:sz w:val="24"/>
        </w:rPr>
        <w:t xml:space="preserve">When a man's ways please the Lord, it makes even his enemies to be at peace with him.’ </w:t>
      </w:r>
      <w:r>
        <w:rPr>
          <w:sz w:val="24"/>
        </w:rPr>
        <w:t>(Proverbs 16:7)</w:t>
      </w:r>
      <w:r>
        <w:rPr>
          <w:rFonts w:ascii="Georgia" w:eastAsia="Georgia" w:hAnsi="Georgia" w:cs="Georgia"/>
          <w:sz w:val="24"/>
        </w:rPr>
        <w:t xml:space="preserve">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right="601" w:hanging="10"/>
        <w:jc w:val="both"/>
      </w:pPr>
      <w:r>
        <w:rPr>
          <w:rFonts w:ascii="Georgia" w:eastAsia="Georgia" w:hAnsi="Georgia" w:cs="Georgia"/>
          <w:sz w:val="24"/>
        </w:rPr>
        <w:t xml:space="preserve">‘A rebellious man seeks only evil so a cruel messenger will be sent against him.’  </w:t>
      </w:r>
      <w:r>
        <w:rPr>
          <w:sz w:val="24"/>
        </w:rPr>
        <w:t xml:space="preserve">(Proverbs 17:11)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hanging="10"/>
        <w:jc w:val="both"/>
      </w:pPr>
      <w:r>
        <w:rPr>
          <w:rFonts w:ascii="Georgia" w:eastAsia="Georgia" w:hAnsi="Georgia" w:cs="Georgia"/>
          <w:sz w:val="24"/>
        </w:rPr>
        <w:t>‘</w:t>
      </w:r>
      <w:r>
        <w:rPr>
          <w:rFonts w:ascii="Georgia" w:eastAsia="Georgia" w:hAnsi="Georgia" w:cs="Georgia"/>
          <w:sz w:val="24"/>
        </w:rPr>
        <w:t xml:space="preserve">He who dwells in the secret place of the Most High God shall abide under the Shadow and protection of the Almighty... ‘ </w:t>
      </w:r>
    </w:p>
    <w:p w:rsidR="00591BF7" w:rsidRDefault="002F6D01">
      <w:pPr>
        <w:spacing w:after="0" w:line="248" w:lineRule="auto"/>
        <w:ind w:left="715" w:right="153" w:hanging="10"/>
        <w:jc w:val="both"/>
      </w:pPr>
      <w:r>
        <w:rPr>
          <w:rFonts w:ascii="Georgia" w:eastAsia="Georgia" w:hAnsi="Georgia" w:cs="Georgia"/>
          <w:sz w:val="24"/>
        </w:rPr>
        <w:t>‘Because we make the Lord our refuge, even the Most High our habitation no evil will befall us and no plague will come neigh our dwelli</w:t>
      </w:r>
      <w:r>
        <w:rPr>
          <w:rFonts w:ascii="Georgia" w:eastAsia="Georgia" w:hAnsi="Georgia" w:cs="Georgia"/>
          <w:sz w:val="24"/>
        </w:rPr>
        <w:t xml:space="preserve">ng. ‘ </w:t>
      </w:r>
      <w:r>
        <w:rPr>
          <w:sz w:val="24"/>
        </w:rPr>
        <w:t>(Psalms 91:1,11)</w:t>
      </w:r>
      <w:r>
        <w:rPr>
          <w:rFonts w:ascii="Georgia" w:eastAsia="Georgia" w:hAnsi="Georgia" w:cs="Georgia"/>
          <w:sz w:val="24"/>
        </w:rPr>
        <w:t xml:space="preserve">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right="580" w:hanging="10"/>
        <w:jc w:val="both"/>
      </w:pPr>
      <w:r>
        <w:rPr>
          <w:rFonts w:ascii="Georgia" w:eastAsia="Georgia" w:hAnsi="Georgia" w:cs="Georgia"/>
          <w:sz w:val="24"/>
        </w:rPr>
        <w:t xml:space="preserve">‘Where then does wisdom come from? And where is the place of understanding? Thus it is hidden from the eyes of all living and concealed from the birds of the sky’ [Satan and his demons].  </w:t>
      </w:r>
      <w:r>
        <w:rPr>
          <w:sz w:val="24"/>
        </w:rPr>
        <w:t>(Job 28:20-21)</w:t>
      </w:r>
      <w:r>
        <w:rPr>
          <w:rFonts w:ascii="Georgia" w:eastAsia="Georgia" w:hAnsi="Georgia" w:cs="Georgia"/>
          <w:sz w:val="24"/>
        </w:rPr>
        <w:t xml:space="preserve">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right="374" w:hanging="10"/>
        <w:jc w:val="both"/>
      </w:pPr>
      <w:r>
        <w:rPr>
          <w:rFonts w:ascii="Georgia" w:eastAsia="Georgia" w:hAnsi="Georgia" w:cs="Georgia"/>
          <w:sz w:val="24"/>
        </w:rPr>
        <w:t>‘</w:t>
      </w:r>
      <w:r>
        <w:rPr>
          <w:rFonts w:ascii="Georgia" w:eastAsia="Georgia" w:hAnsi="Georgia" w:cs="Georgia"/>
          <w:sz w:val="24"/>
        </w:rPr>
        <w:t xml:space="preserve">But thou, O LORD, be merciful unto me, and raise me up, that I may requite them. By this I know that thou favourest me, because mine enemy doth not triumph over me. ‘ </w:t>
      </w:r>
      <w:r>
        <w:rPr>
          <w:sz w:val="24"/>
        </w:rPr>
        <w:t>(Psalms 41:10-11)</w:t>
      </w:r>
      <w:r>
        <w:rPr>
          <w:rFonts w:ascii="Georgia" w:eastAsia="Georgia" w:hAnsi="Georgia" w:cs="Georgia"/>
          <w:sz w:val="24"/>
        </w:rPr>
        <w:t xml:space="preserve">  </w:t>
      </w:r>
    </w:p>
    <w:p w:rsidR="00591BF7" w:rsidRDefault="002F6D01">
      <w:pPr>
        <w:spacing w:after="0"/>
        <w:ind w:left="720"/>
      </w:pPr>
      <w:r>
        <w:rPr>
          <w:rFonts w:ascii="Georgia" w:eastAsia="Georgia" w:hAnsi="Georgia" w:cs="Georgia"/>
          <w:sz w:val="24"/>
        </w:rPr>
        <w:t xml:space="preserve"> </w:t>
      </w:r>
    </w:p>
    <w:p w:rsidR="00591BF7" w:rsidRDefault="002F6D01">
      <w:pPr>
        <w:spacing w:after="0" w:line="248" w:lineRule="auto"/>
        <w:ind w:left="715" w:hanging="10"/>
        <w:jc w:val="both"/>
      </w:pPr>
      <w:r>
        <w:rPr>
          <w:rFonts w:ascii="Georgia" w:eastAsia="Georgia" w:hAnsi="Georgia" w:cs="Georgia"/>
          <w:sz w:val="24"/>
        </w:rPr>
        <w:t>‘Arise, O LORD, disappoint him, cast him down: deliver my soul from</w:t>
      </w:r>
      <w:r>
        <w:rPr>
          <w:rFonts w:ascii="Georgia" w:eastAsia="Georgia" w:hAnsi="Georgia" w:cs="Georgia"/>
          <w:sz w:val="24"/>
        </w:rPr>
        <w:t xml:space="preserve"> the wicked, which is </w:t>
      </w:r>
    </w:p>
    <w:p w:rsidR="00591BF7" w:rsidRDefault="002F6D01">
      <w:pPr>
        <w:spacing w:after="0" w:line="248" w:lineRule="auto"/>
        <w:ind w:left="715" w:hanging="10"/>
        <w:jc w:val="both"/>
      </w:pPr>
      <w:r>
        <w:rPr>
          <w:rFonts w:ascii="Georgia" w:eastAsia="Georgia" w:hAnsi="Georgia" w:cs="Georgia"/>
          <w:sz w:val="24"/>
        </w:rPr>
        <w:t xml:space="preserve">THY SWORD. ‘ </w:t>
      </w:r>
    </w:p>
    <w:p w:rsidR="00591BF7" w:rsidRDefault="002F6D01">
      <w:pPr>
        <w:spacing w:after="5" w:line="263" w:lineRule="auto"/>
        <w:ind w:left="730" w:hanging="10"/>
        <w:jc w:val="both"/>
      </w:pPr>
      <w:r>
        <w:rPr>
          <w:sz w:val="24"/>
        </w:rPr>
        <w:t>(Psalms 17:13)</w:t>
      </w:r>
      <w:r>
        <w:rPr>
          <w:rFonts w:ascii="Georgia" w:eastAsia="Georgia" w:hAnsi="Georgia" w:cs="Georgia"/>
          <w:sz w:val="24"/>
        </w:rPr>
        <w:t xml:space="preserve">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t>A good way to describe our dilemma could be likened to a house with windows wide open, giving entrance to the enemy. As each window is closed through repentance, the enemy's entry way is being closed o</w:t>
      </w:r>
      <w:r>
        <w:rPr>
          <w:sz w:val="24"/>
        </w:rPr>
        <w:t xml:space="preserve">ff. No longer does he have a legal right-except in the areas where the windows are left open. The Lord does not show us all the open windows (hidden places) at once; only those He has appointed next on His sanctifying list.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t>God drives the enemy out lit</w:t>
      </w:r>
      <w:r>
        <w:rPr>
          <w:sz w:val="24"/>
        </w:rPr>
        <w:t>tle by little (window by window). He uses the problems in our lives, (if we are wise enough to ask Him) not only for the purpose of conforming us into His image, but also to reveal unresolved issues. As those issues crop up, He expects us to deal with them</w:t>
      </w:r>
      <w:r>
        <w:rPr>
          <w:sz w:val="24"/>
        </w:rPr>
        <w:t xml:space="preserve"> head on. Remember, Jesus already won the victory for us at Calvary and paid the price for our sanctification; but in order for us to work it out, (totally by His grace) it takes a life-time.   </w:t>
      </w:r>
    </w:p>
    <w:p w:rsidR="00591BF7" w:rsidRDefault="002F6D01">
      <w:pPr>
        <w:spacing w:after="0" w:line="252" w:lineRule="auto"/>
        <w:ind w:left="715" w:hanging="10"/>
      </w:pPr>
      <w:r>
        <w:rPr>
          <w:rFonts w:ascii="Georgia" w:eastAsia="Georgia" w:hAnsi="Georgia" w:cs="Georgia"/>
          <w:sz w:val="24"/>
        </w:rPr>
        <w:t>‘Wherefore, my beloved, as ye have always obeyed, not as in m</w:t>
      </w:r>
      <w:r>
        <w:rPr>
          <w:rFonts w:ascii="Georgia" w:eastAsia="Georgia" w:hAnsi="Georgia" w:cs="Georgia"/>
          <w:sz w:val="24"/>
        </w:rPr>
        <w:t>y presence only, but now much more in my absence, work out your own salvation (deliverance from the molestation of the enemy) with fear and trembling.</w:t>
      </w:r>
      <w:r>
        <w:rPr>
          <w:sz w:val="24"/>
        </w:rPr>
        <w:t xml:space="preserve"> ‘ </w:t>
      </w:r>
    </w:p>
    <w:p w:rsidR="00591BF7" w:rsidRDefault="002F6D01">
      <w:pPr>
        <w:spacing w:after="5" w:line="263" w:lineRule="auto"/>
        <w:ind w:left="730" w:hanging="10"/>
        <w:jc w:val="both"/>
      </w:pPr>
      <w:r>
        <w:rPr>
          <w:sz w:val="24"/>
        </w:rPr>
        <w:t xml:space="preserve">(Philippians 2:12)  </w:t>
      </w:r>
    </w:p>
    <w:p w:rsidR="00591BF7" w:rsidRDefault="002F6D01">
      <w:pPr>
        <w:spacing w:after="10"/>
      </w:pPr>
      <w:r>
        <w:rPr>
          <w:sz w:val="24"/>
        </w:rPr>
        <w:t xml:space="preserve"> </w:t>
      </w:r>
    </w:p>
    <w:p w:rsidR="00591BF7" w:rsidRDefault="002F6D01">
      <w:pPr>
        <w:spacing w:after="5" w:line="263" w:lineRule="auto"/>
        <w:ind w:left="-5" w:right="2953" w:hanging="10"/>
        <w:jc w:val="both"/>
      </w:pPr>
      <w:r>
        <w:rPr>
          <w:sz w:val="24"/>
        </w:rPr>
        <w:t xml:space="preserve">Exodus 23:27-30 confirms that sanctification is a process. It says,   </w:t>
      </w:r>
    </w:p>
    <w:p w:rsidR="00591BF7" w:rsidRDefault="002F6D01">
      <w:pPr>
        <w:spacing w:after="0" w:line="248" w:lineRule="auto"/>
        <w:ind w:left="715" w:hanging="10"/>
        <w:jc w:val="both"/>
      </w:pPr>
      <w:r>
        <w:rPr>
          <w:rFonts w:ascii="Georgia" w:eastAsia="Georgia" w:hAnsi="Georgia" w:cs="Georgia"/>
          <w:sz w:val="24"/>
        </w:rPr>
        <w:t xml:space="preserve">‘I will </w:t>
      </w:r>
      <w:r>
        <w:rPr>
          <w:rFonts w:ascii="Georgia" w:eastAsia="Georgia" w:hAnsi="Georgia" w:cs="Georgia"/>
          <w:sz w:val="24"/>
        </w:rPr>
        <w:t>send my fear before thee, and will destroy all the people to whom thou shalt come, and I will make all thine enemies turn their backs unto thee. And I will send hornets before thee, which shall drive out the Hivite, the Canaanite, and the Hittite, from bef</w:t>
      </w:r>
      <w:r>
        <w:rPr>
          <w:rFonts w:ascii="Georgia" w:eastAsia="Georgia" w:hAnsi="Georgia" w:cs="Georgia"/>
          <w:sz w:val="24"/>
        </w:rPr>
        <w:t>ore thee (enemies). I will not drive them out from before thee in one year; lest the land become desolate, and the beast of the field multiply against thee. By little and little I will drive them out from before thee, until thou be increased, and inherit t</w:t>
      </w:r>
      <w:r>
        <w:rPr>
          <w:rFonts w:ascii="Georgia" w:eastAsia="Georgia" w:hAnsi="Georgia" w:cs="Georgia"/>
          <w:sz w:val="24"/>
        </w:rPr>
        <w:t xml:space="preserve">he land.’ </w:t>
      </w:r>
    </w:p>
    <w:p w:rsidR="00591BF7" w:rsidRDefault="002F6D01">
      <w:pPr>
        <w:spacing w:after="10"/>
      </w:pPr>
      <w:r>
        <w:rPr>
          <w:sz w:val="24"/>
        </w:rPr>
        <w:t xml:space="preserve"> </w:t>
      </w:r>
    </w:p>
    <w:p w:rsidR="00591BF7" w:rsidRDefault="002F6D01">
      <w:pPr>
        <w:spacing w:after="5" w:line="263" w:lineRule="auto"/>
        <w:ind w:left="-5" w:hanging="10"/>
        <w:jc w:val="both"/>
      </w:pPr>
      <w:r>
        <w:rPr>
          <w:sz w:val="24"/>
        </w:rPr>
        <w:t>Be encouraged! If you are not into willful sin and things appear not be going as expected, be mindful that God is not mad at you. It simply means that there are issues that He wants you to see about yourself or from the generations before you. He loves you</w:t>
      </w:r>
      <w:r>
        <w:rPr>
          <w:sz w:val="24"/>
        </w:rPr>
        <w:t xml:space="preserve"> so much. It is necessary He clean you up for your highest good and for His greatest glory! His eyes are too pure to look upon and tolerate our sin. Those whom the Lord loves he disciplines, and he scourges every son whom he receives. (Hebrews 12:6)  </w:t>
      </w:r>
    </w:p>
    <w:p w:rsidR="00591BF7" w:rsidRDefault="002F6D01">
      <w:pPr>
        <w:spacing w:after="5"/>
        <w:ind w:right="16"/>
        <w:jc w:val="center"/>
      </w:pPr>
      <w:r>
        <w:rPr>
          <w:color w:val="800000"/>
          <w:sz w:val="24"/>
        </w:rPr>
        <w:t xml:space="preserve">+ + </w:t>
      </w:r>
      <w:r>
        <w:rPr>
          <w:color w:val="800000"/>
          <w:sz w:val="24"/>
        </w:rPr>
        <w:t xml:space="preserve">+   + + +   + + + </w:t>
      </w:r>
    </w:p>
    <w:p w:rsidR="00591BF7" w:rsidRDefault="002F6D01">
      <w:pPr>
        <w:spacing w:after="10"/>
        <w:ind w:left="114"/>
        <w:jc w:val="center"/>
      </w:pPr>
      <w:r>
        <w:rPr>
          <w:sz w:val="24"/>
        </w:rPr>
        <w:t xml:space="preserve"> </w:t>
      </w:r>
    </w:p>
    <w:p w:rsidR="00591BF7" w:rsidRDefault="002F6D01">
      <w:pPr>
        <w:spacing w:after="5" w:line="263" w:lineRule="auto"/>
        <w:ind w:left="1666" w:hanging="1450"/>
        <w:jc w:val="both"/>
      </w:pPr>
      <w:r>
        <w:rPr>
          <w:sz w:val="24"/>
        </w:rPr>
        <w:t xml:space="preserve">For upcoming seminars, more messages on the "overcoming life", to donate online, or to order CD's/Cassettes with deliverance prayers, visit us online at: </w:t>
      </w:r>
    </w:p>
    <w:p w:rsidR="00591BF7" w:rsidRDefault="002F6D01">
      <w:pPr>
        <w:spacing w:after="5"/>
        <w:ind w:left="114"/>
        <w:jc w:val="center"/>
      </w:pPr>
      <w:r>
        <w:rPr>
          <w:sz w:val="24"/>
        </w:rPr>
        <w:t xml:space="preserve"> </w:t>
      </w:r>
    </w:p>
    <w:p w:rsidR="00591BF7" w:rsidRDefault="002F6D01">
      <w:pPr>
        <w:spacing w:after="12"/>
        <w:ind w:left="10" w:right="14" w:hanging="10"/>
        <w:jc w:val="center"/>
      </w:pPr>
      <w:hyperlink r:id="rId8">
        <w:r>
          <w:rPr>
            <w:color w:val="0000FF"/>
            <w:sz w:val="24"/>
            <w:u w:val="single" w:color="0000FF"/>
          </w:rPr>
          <w:t>http://www.abidinglif</w:t>
        </w:r>
        <w:r>
          <w:rPr>
            <w:color w:val="0000FF"/>
            <w:sz w:val="24"/>
            <w:u w:val="single" w:color="0000FF"/>
          </w:rPr>
          <w:t>eministries.org</w:t>
        </w:r>
      </w:hyperlink>
      <w:hyperlink r:id="rId9">
        <w:r>
          <w:rPr>
            <w:sz w:val="24"/>
          </w:rPr>
          <w:t xml:space="preserve"> </w:t>
        </w:r>
      </w:hyperlink>
    </w:p>
    <w:p w:rsidR="00591BF7" w:rsidRDefault="002F6D01">
      <w:pPr>
        <w:spacing w:after="10"/>
        <w:ind w:left="114"/>
        <w:jc w:val="center"/>
      </w:pPr>
      <w:r>
        <w:rPr>
          <w:sz w:val="24"/>
        </w:rPr>
        <w:t xml:space="preserve"> </w:t>
      </w:r>
    </w:p>
    <w:p w:rsidR="00591BF7" w:rsidRDefault="002F6D01">
      <w:pPr>
        <w:spacing w:after="8"/>
        <w:ind w:left="10" w:right="9" w:hanging="10"/>
        <w:jc w:val="center"/>
      </w:pPr>
      <w:r>
        <w:rPr>
          <w:sz w:val="24"/>
        </w:rPr>
        <w:t xml:space="preserve">Geri McGhee </w:t>
      </w:r>
    </w:p>
    <w:p w:rsidR="00591BF7" w:rsidRDefault="002F6D01">
      <w:pPr>
        <w:spacing w:after="8"/>
        <w:ind w:left="10" w:right="11" w:hanging="10"/>
        <w:jc w:val="center"/>
      </w:pPr>
      <w:r>
        <w:rPr>
          <w:sz w:val="24"/>
        </w:rPr>
        <w:t xml:space="preserve">903-882-1965 </w:t>
      </w:r>
    </w:p>
    <w:p w:rsidR="00591BF7" w:rsidRDefault="002F6D01">
      <w:pPr>
        <w:spacing w:after="10"/>
      </w:pPr>
      <w:r>
        <w:rPr>
          <w:sz w:val="24"/>
        </w:rPr>
        <w:t xml:space="preserve"> </w:t>
      </w:r>
    </w:p>
    <w:p w:rsidR="00591BF7" w:rsidRDefault="002F6D01">
      <w:pPr>
        <w:spacing w:after="10"/>
      </w:pPr>
      <w:r>
        <w:rPr>
          <w:sz w:val="24"/>
        </w:rPr>
        <w:t xml:space="preserve"> </w:t>
      </w:r>
    </w:p>
    <w:p w:rsidR="00591BF7" w:rsidRDefault="002F6D01">
      <w:pPr>
        <w:spacing w:after="5"/>
      </w:pPr>
      <w:r>
        <w:rPr>
          <w:sz w:val="24"/>
        </w:rPr>
        <w:t xml:space="preserve"> </w:t>
      </w:r>
    </w:p>
    <w:p w:rsidR="00591BF7" w:rsidRDefault="002F6D01">
      <w:pPr>
        <w:spacing w:after="10"/>
      </w:pPr>
      <w:r>
        <w:rPr>
          <w:sz w:val="24"/>
        </w:rPr>
        <w:t xml:space="preserve">  </w:t>
      </w:r>
    </w:p>
    <w:p w:rsidR="00591BF7" w:rsidRDefault="002F6D01">
      <w:pPr>
        <w:spacing w:after="0"/>
      </w:pPr>
      <w:r>
        <w:rPr>
          <w:sz w:val="24"/>
        </w:rPr>
        <w:t xml:space="preserve">  </w:t>
      </w:r>
    </w:p>
    <w:p w:rsidR="00591BF7" w:rsidRDefault="002F6D01">
      <w:pPr>
        <w:spacing w:after="10"/>
        <w:jc w:val="both"/>
      </w:pPr>
      <w:r>
        <w:rPr>
          <w:sz w:val="24"/>
        </w:rPr>
        <w:t xml:space="preserve">  </w:t>
      </w:r>
    </w:p>
    <w:p w:rsidR="00591BF7" w:rsidRDefault="002F6D01">
      <w:pPr>
        <w:spacing w:after="5"/>
        <w:jc w:val="both"/>
      </w:pPr>
      <w:r>
        <w:rPr>
          <w:sz w:val="24"/>
        </w:rPr>
        <w:t xml:space="preserve"> </w:t>
      </w:r>
    </w:p>
    <w:p w:rsidR="00591BF7" w:rsidRDefault="002F6D01">
      <w:pPr>
        <w:spacing w:after="10"/>
        <w:jc w:val="both"/>
      </w:pPr>
      <w:r>
        <w:rPr>
          <w:sz w:val="24"/>
        </w:rPr>
        <w:t xml:space="preserve"> </w:t>
      </w:r>
    </w:p>
    <w:p w:rsidR="00591BF7" w:rsidRDefault="002F6D01">
      <w:pPr>
        <w:spacing w:after="10"/>
        <w:jc w:val="both"/>
      </w:pPr>
      <w:r>
        <w:rPr>
          <w:sz w:val="24"/>
        </w:rPr>
        <w:t xml:space="preserve"> </w:t>
      </w:r>
    </w:p>
    <w:p w:rsidR="00591BF7" w:rsidRDefault="002F6D01">
      <w:pPr>
        <w:spacing w:after="10"/>
        <w:jc w:val="both"/>
      </w:pPr>
      <w:r>
        <w:rPr>
          <w:sz w:val="24"/>
        </w:rPr>
        <w:t xml:space="preserve"> </w:t>
      </w:r>
    </w:p>
    <w:p w:rsidR="00591BF7" w:rsidRDefault="002F6D01">
      <w:pPr>
        <w:spacing w:after="0"/>
        <w:jc w:val="both"/>
      </w:pPr>
      <w:r>
        <w:rPr>
          <w:sz w:val="24"/>
        </w:rPr>
        <w:t xml:space="preserve"> </w:t>
      </w:r>
    </w:p>
    <w:sectPr w:rsidR="00591BF7">
      <w:footerReference w:type="even" r:id="rId10"/>
      <w:footerReference w:type="default" r:id="rId11"/>
      <w:footerReference w:type="first" r:id="rId12"/>
      <w:pgSz w:w="12240" w:h="15840"/>
      <w:pgMar w:top="698" w:right="713" w:bottom="1334" w:left="72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6D01">
      <w:pPr>
        <w:spacing w:after="0" w:line="240" w:lineRule="auto"/>
      </w:pPr>
      <w:r>
        <w:separator/>
      </w:r>
    </w:p>
  </w:endnote>
  <w:endnote w:type="continuationSeparator" w:id="0">
    <w:p w:rsidR="00000000" w:rsidRDefault="002F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F7" w:rsidRDefault="002F6D01">
    <w:pPr>
      <w:tabs>
        <w:tab w:val="center" w:pos="3394"/>
        <w:tab w:val="center" w:pos="6221"/>
        <w:tab w:val="center" w:pos="6941"/>
        <w:tab w:val="center" w:pos="7661"/>
        <w:tab w:val="center" w:pos="8381"/>
        <w:tab w:val="center" w:pos="9358"/>
      </w:tabs>
      <w:spacing w:after="0"/>
    </w:pPr>
    <w:r>
      <w:tab/>
    </w:r>
    <w:r>
      <w:rPr>
        <w:rFonts w:ascii="Times New Roman" w:eastAsia="Times New Roman" w:hAnsi="Times New Roman" w:cs="Times New Roman"/>
        <w:sz w:val="18"/>
      </w:rPr>
      <w:t xml:space="preserve">A CURSE ALWAYS HAS A CAUSE - </w:t>
    </w:r>
    <w:r>
      <w:rPr>
        <w:rFonts w:ascii="Georgia" w:eastAsia="Georgia" w:hAnsi="Georgia" w:cs="Georgia"/>
        <w:b/>
        <w:i/>
        <w:sz w:val="18"/>
      </w:rPr>
      <w:t xml:space="preserve">by Geri McGhee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r>
    <w:r>
      <w:rPr>
        <w:rFonts w:ascii="Georgia" w:eastAsia="Georgia" w:hAnsi="Georgia" w:cs="Georgia"/>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F7" w:rsidRDefault="002F6D01">
    <w:pPr>
      <w:tabs>
        <w:tab w:val="center" w:pos="3394"/>
        <w:tab w:val="center" w:pos="6221"/>
        <w:tab w:val="center" w:pos="6941"/>
        <w:tab w:val="center" w:pos="7661"/>
        <w:tab w:val="center" w:pos="8381"/>
        <w:tab w:val="center" w:pos="9358"/>
      </w:tabs>
      <w:spacing w:after="0"/>
    </w:pPr>
    <w:r>
      <w:tab/>
    </w:r>
    <w:r>
      <w:rPr>
        <w:rFonts w:ascii="Times New Roman" w:eastAsia="Times New Roman" w:hAnsi="Times New Roman" w:cs="Times New Roman"/>
        <w:sz w:val="18"/>
      </w:rPr>
      <w:t xml:space="preserve">A CURSE ALWAYS HAS A CAUSE - </w:t>
    </w:r>
    <w:r>
      <w:rPr>
        <w:rFonts w:ascii="Georgia" w:eastAsia="Georgia" w:hAnsi="Georgia" w:cs="Georgia"/>
        <w:b/>
        <w:i/>
        <w:sz w:val="18"/>
      </w:rPr>
      <w:t xml:space="preserve">by Geri McGhee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r>
    <w:r>
      <w:rPr>
        <w:rFonts w:ascii="Georgia" w:eastAsia="Georgia" w:hAnsi="Georgia" w:cs="Georgia"/>
        <w:sz w:val="18"/>
      </w:rPr>
      <w:t xml:space="preserve">Page </w:t>
    </w:r>
    <w:r>
      <w:fldChar w:fldCharType="begin"/>
    </w:r>
    <w:r>
      <w:instrText xml:space="preserve"> PAGE   \* MERGEFORMAT </w:instrText>
    </w:r>
    <w:r>
      <w:fldChar w:fldCharType="separate"/>
    </w:r>
    <w:r w:rsidRPr="002F6D01">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BF7" w:rsidRDefault="002F6D01">
    <w:pPr>
      <w:tabs>
        <w:tab w:val="center" w:pos="3394"/>
        <w:tab w:val="center" w:pos="6221"/>
        <w:tab w:val="center" w:pos="6941"/>
        <w:tab w:val="center" w:pos="7661"/>
        <w:tab w:val="center" w:pos="8381"/>
        <w:tab w:val="center" w:pos="9358"/>
      </w:tabs>
      <w:spacing w:after="0"/>
    </w:pPr>
    <w:r>
      <w:tab/>
    </w:r>
    <w:r>
      <w:rPr>
        <w:rFonts w:ascii="Times New Roman" w:eastAsia="Times New Roman" w:hAnsi="Times New Roman" w:cs="Times New Roman"/>
        <w:sz w:val="18"/>
      </w:rPr>
      <w:t xml:space="preserve">A CURSE ALWAYS HAS A CAUSE - </w:t>
    </w:r>
    <w:r>
      <w:rPr>
        <w:rFonts w:ascii="Georgia" w:eastAsia="Georgia" w:hAnsi="Georgia" w:cs="Georgia"/>
        <w:b/>
        <w:i/>
        <w:sz w:val="18"/>
      </w:rPr>
      <w:t xml:space="preserve">by Geri McGhee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t xml:space="preserve"> </w:t>
    </w:r>
    <w:r>
      <w:rPr>
        <w:rFonts w:ascii="Georgia" w:eastAsia="Georgia" w:hAnsi="Georgia" w:cs="Georgia"/>
        <w:b/>
        <w:i/>
        <w:sz w:val="18"/>
      </w:rPr>
      <w:tab/>
    </w:r>
    <w:r>
      <w:rPr>
        <w:rFonts w:ascii="Georgia" w:eastAsia="Georgia" w:hAnsi="Georgia" w:cs="Georgia"/>
        <w:sz w:val="18"/>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Times New Roman" w:eastAsia="Times New Roman" w:hAnsi="Times New Roman" w:cs="Times New Roman"/>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F6D01">
      <w:pPr>
        <w:spacing w:after="0" w:line="240" w:lineRule="auto"/>
      </w:pPr>
      <w:r>
        <w:separator/>
      </w:r>
    </w:p>
  </w:footnote>
  <w:footnote w:type="continuationSeparator" w:id="0">
    <w:p w:rsidR="00000000" w:rsidRDefault="002F6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F7"/>
    <w:rsid w:val="002F6D01"/>
    <w:rsid w:val="0059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DC172-E06B-45B6-9394-34C3C03A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bidinglifeministries.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bidinglifeministries.org/"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bidinglifeministries.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bidinglifeministri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Microsoft Word - A CURSE ALWAYS HAS A CAUSE.doc</vt:lpstr>
    </vt:vector>
  </TitlesOfParts>
  <Company>Microsoft</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 CURSE ALWAYS HAS A CAUSE.doc</dc:title>
  <dc:subject/>
  <dc:creator>owner</dc:creator>
  <cp:keywords/>
  <cp:lastModifiedBy>owner</cp:lastModifiedBy>
  <cp:revision>2</cp:revision>
  <dcterms:created xsi:type="dcterms:W3CDTF">2018-04-27T18:46:00Z</dcterms:created>
  <dcterms:modified xsi:type="dcterms:W3CDTF">2018-04-27T18:46:00Z</dcterms:modified>
</cp:coreProperties>
</file>