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22B6" w14:textId="77777777" w:rsidR="00077127" w:rsidRDefault="00EA1BDA" w:rsidP="003711B1">
      <w:r>
        <w:t xml:space="preserve">Create a place for the Coaching information. </w:t>
      </w:r>
    </w:p>
    <w:p w14:paraId="5A36365D" w14:textId="77777777" w:rsidR="00077127" w:rsidRDefault="00103955" w:rsidP="003711B1">
      <w:r>
        <w:t xml:space="preserve">This will become a tool that is tailored for you. Each session, exercise, example, email, text, and phone call will be directed at learning about you and how you work best. </w:t>
      </w:r>
    </w:p>
    <w:p w14:paraId="116C3F14" w14:textId="77777777" w:rsidR="00077127" w:rsidRDefault="00103955" w:rsidP="003711B1">
      <w:r>
        <w:t>Use a</w:t>
      </w:r>
      <w:r w:rsidR="00EA1BDA">
        <w:t xml:space="preserve"> digital folder and</w:t>
      </w:r>
      <w:r w:rsidR="003711B1">
        <w:t xml:space="preserve"> a</w:t>
      </w:r>
      <w:r w:rsidR="003E6358">
        <w:t xml:space="preserve"> folder or</w:t>
      </w:r>
      <w:r w:rsidR="003711B1">
        <w:t xml:space="preserve"> exercise book(s) to keep all coaching notes and daily/weekly reviews.  </w:t>
      </w:r>
      <w:r w:rsidR="00F71EC4">
        <w:t>Glue</w:t>
      </w:r>
      <w:r w:rsidR="003711B1">
        <w:t xml:space="preserve"> th</w:t>
      </w:r>
      <w:r w:rsidR="00F71EC4">
        <w:t>e attachments or save them</w:t>
      </w:r>
      <w:r w:rsidR="003711B1">
        <w:t xml:space="preserve">. Leave </w:t>
      </w:r>
      <w:r w:rsidR="00E62B04">
        <w:t>four- or five-pages</w:t>
      </w:r>
      <w:r w:rsidR="003711B1">
        <w:t xml:space="preserve"> blank for </w:t>
      </w:r>
      <w:r w:rsidR="005370BD">
        <w:t>easy reference of tools/important info about you that we will discover as we go.</w:t>
      </w:r>
      <w:r w:rsidR="008C154D">
        <w:t xml:space="preserve">  </w:t>
      </w:r>
    </w:p>
    <w:p w14:paraId="78C14169" w14:textId="6CD062D4" w:rsidR="003711B1" w:rsidRDefault="008C154D" w:rsidP="003711B1">
      <w:r>
        <w:t xml:space="preserve">This </w:t>
      </w:r>
      <w:r w:rsidR="00077127">
        <w:t>information</w:t>
      </w:r>
      <w:r>
        <w:t xml:space="preserve"> will become important. Find a place for it, use it</w:t>
      </w:r>
      <w:r w:rsidR="00736CA5">
        <w:t>,</w:t>
      </w:r>
      <w:r>
        <w:t xml:space="preserve"> and protect it.  </w:t>
      </w:r>
      <w:r w:rsidR="00736CA5">
        <w:t>The information you will have in it is what you will be paying for. It is a tangible resource you will have when you are not being coached.</w:t>
      </w:r>
    </w:p>
    <w:p w14:paraId="5315BE71" w14:textId="6C1B25C2" w:rsidR="00E62B04" w:rsidRPr="00E62B04" w:rsidRDefault="00E62B04" w:rsidP="003711B1">
      <w:r>
        <w:rPr>
          <w:u w:val="single"/>
        </w:rPr>
        <w:t>WHAT IS IMPORTANT TO YOU</w:t>
      </w:r>
      <w:r>
        <w:t xml:space="preserve"> – The first thing we will do is to </w:t>
      </w:r>
      <w:r w:rsidR="00F56AAB">
        <w:t>identify</w:t>
      </w:r>
      <w:r>
        <w:t xml:space="preserve"> </w:t>
      </w:r>
      <w:r w:rsidR="008C154D">
        <w:t xml:space="preserve">the important things. Especially the urgent things. </w:t>
      </w:r>
      <w:r w:rsidR="00F56AAB">
        <w:t>They often indicate what we need to work on indirectly and is rarely just one thing.</w:t>
      </w:r>
    </w:p>
    <w:p w14:paraId="5EA0F7EA" w14:textId="62ABD1FA" w:rsidR="0062480D" w:rsidRDefault="0062480D" w:rsidP="003711B1">
      <w:pPr>
        <w:rPr>
          <w:u w:val="single"/>
        </w:rPr>
      </w:pPr>
      <w:r>
        <w:rPr>
          <w:u w:val="single"/>
        </w:rPr>
        <w:t>ROUTINE</w:t>
      </w:r>
      <w:r w:rsidR="005370BD">
        <w:rPr>
          <w:u w:val="single"/>
        </w:rPr>
        <w:t xml:space="preserve">S </w:t>
      </w:r>
      <w:r w:rsidR="005370BD">
        <w:t>– Try to recognise and record existing routines and patterns of behaviour</w:t>
      </w:r>
      <w:r w:rsidR="00E62B04">
        <w:t xml:space="preserve"> that you want to change or make consistent. </w:t>
      </w:r>
      <w:r>
        <w:rPr>
          <w:u w:val="single"/>
        </w:rPr>
        <w:t xml:space="preserve"> </w:t>
      </w:r>
    </w:p>
    <w:p w14:paraId="2CA2FFF5" w14:textId="42600896" w:rsidR="0062480D" w:rsidRDefault="0062480D" w:rsidP="003711B1">
      <w:r w:rsidRPr="007B5C94">
        <w:rPr>
          <w:u w:val="single"/>
        </w:rPr>
        <w:t>Examine your fundamentals</w:t>
      </w:r>
      <w:r>
        <w:t xml:space="preserve"> – Diet and fluids, sleep, exercise, hygiene, breathing</w:t>
      </w:r>
      <w:r w:rsidR="007B5C94">
        <w:t xml:space="preserve">, </w:t>
      </w:r>
      <w:r>
        <w:t>medication</w:t>
      </w:r>
      <w:r w:rsidR="009F7A8F">
        <w:t>,</w:t>
      </w:r>
      <w:r w:rsidR="007B5C94">
        <w:t xml:space="preserve"> and fun</w:t>
      </w:r>
      <w:r>
        <w:t>.</w:t>
      </w:r>
    </w:p>
    <w:p w14:paraId="3C6659E9" w14:textId="25205C0F" w:rsidR="0062480D" w:rsidRDefault="00FE45E8" w:rsidP="003711B1">
      <w:r w:rsidRPr="007B5C94">
        <w:rPr>
          <w:u w:val="single"/>
        </w:rPr>
        <w:t>Diet</w:t>
      </w:r>
      <w:r>
        <w:t xml:space="preserve"> – </w:t>
      </w:r>
      <w:r w:rsidR="00F56AAB">
        <w:t xml:space="preserve">Medications can be affected by vitamins and </w:t>
      </w:r>
      <w:r w:rsidR="00F71EC4">
        <w:t>diet,</w:t>
      </w:r>
      <w:r w:rsidR="00F56AAB">
        <w:t xml:space="preserve"> but multivitamins are useful for most people unless advised by your Dr.</w:t>
      </w:r>
      <w:r>
        <w:t xml:space="preserve">  Good food groups- Protein, Complex carbohydrates, Omega-3 fatty acids, B-vitamins, zinc</w:t>
      </w:r>
      <w:r w:rsidR="001B51E8">
        <w:t>,</w:t>
      </w:r>
      <w:r>
        <w:t xml:space="preserve"> iron, magnesium</w:t>
      </w:r>
      <w:r w:rsidR="009F7A8F">
        <w:t>,</w:t>
      </w:r>
      <w:r>
        <w:t xml:space="preserve"> and fibre.  We are 70% water and is required for every single action of the body so if you are not hydrated you are less than 70% of your potential.</w:t>
      </w:r>
      <w:r w:rsidR="001B51E8">
        <w:t xml:space="preserve"> </w:t>
      </w:r>
      <w:r w:rsidR="00DA6B48">
        <w:t xml:space="preserve"> </w:t>
      </w:r>
    </w:p>
    <w:p w14:paraId="3763FA1A" w14:textId="117E99AE" w:rsidR="00FE45E8" w:rsidRDefault="00FE45E8" w:rsidP="003711B1"/>
    <w:p w14:paraId="40DA60B5" w14:textId="792B9263" w:rsidR="00FE45E8" w:rsidRDefault="00FE45E8" w:rsidP="003711B1">
      <w:r w:rsidRPr="007B5C94">
        <w:rPr>
          <w:u w:val="single"/>
        </w:rPr>
        <w:t>Sleep</w:t>
      </w:r>
      <w:r>
        <w:t xml:space="preserve"> – A sleep routine is an important part of sleep.  A regular sleep/wake cycle also creates a predictable </w:t>
      </w:r>
      <w:r w:rsidR="00F80038">
        <w:t>routine</w:t>
      </w:r>
      <w:r>
        <w:t xml:space="preserve"> for the brain.  </w:t>
      </w:r>
      <w:r w:rsidR="00F80038">
        <w:t>Writing down any troubling thoughts</w:t>
      </w:r>
      <w:r w:rsidR="001B2FEA">
        <w:t xml:space="preserve"> that come up before bed</w:t>
      </w:r>
      <w:r w:rsidR="00F80038">
        <w:t xml:space="preserve"> can quiet the worried mind to help with rumination.</w:t>
      </w:r>
      <w:r w:rsidR="001B51E8">
        <w:t xml:space="preserve"> Keep a sleep diary so you may see patterns.</w:t>
      </w:r>
    </w:p>
    <w:p w14:paraId="5BF2C7C3" w14:textId="0BE66A58" w:rsidR="00F80038" w:rsidRDefault="00F80038" w:rsidP="003711B1"/>
    <w:p w14:paraId="218A7807" w14:textId="760D37B7" w:rsidR="00F80038" w:rsidRDefault="00F80038" w:rsidP="003711B1">
      <w:r w:rsidRPr="007B5C94">
        <w:rPr>
          <w:u w:val="single"/>
        </w:rPr>
        <w:t>Exercise</w:t>
      </w:r>
      <w:r>
        <w:t xml:space="preserve"> – Exercise creates dopamine which is a key deficiency in ADHD.  It can be used to create momentum to complete difficult tasks or to help facilitate transitions to other tasks.</w:t>
      </w:r>
      <w:r w:rsidR="00E62B04">
        <w:t xml:space="preserve"> </w:t>
      </w:r>
    </w:p>
    <w:p w14:paraId="4C83C474" w14:textId="77777777" w:rsidR="00F80038" w:rsidRDefault="00F80038" w:rsidP="003711B1"/>
    <w:p w14:paraId="6C8D4DB7" w14:textId="1CC8BF88" w:rsidR="00F80038" w:rsidRDefault="00F80038" w:rsidP="003711B1">
      <w:r w:rsidRPr="007B5C94">
        <w:rPr>
          <w:u w:val="single"/>
        </w:rPr>
        <w:t xml:space="preserve">Hygiene </w:t>
      </w:r>
      <w:r>
        <w:t xml:space="preserve">– Self-care in general can be overlooked with ADHD and contributes to the </w:t>
      </w:r>
      <w:r w:rsidR="009F7A8F">
        <w:t>long-term</w:t>
      </w:r>
      <w:r>
        <w:t xml:space="preserve"> health differentials and life expectancy</w:t>
      </w:r>
      <w:r w:rsidR="00835AC9">
        <w:t xml:space="preserve"> from the general population</w:t>
      </w:r>
      <w:r w:rsidR="005D746F">
        <w:t xml:space="preserve">.  You are important and making the effort for yourself will contribute to </w:t>
      </w:r>
      <w:r w:rsidR="00835AC9">
        <w:t>your self</w:t>
      </w:r>
      <w:r w:rsidR="00EE4345">
        <w:t>-</w:t>
      </w:r>
      <w:r w:rsidR="00835AC9">
        <w:t>esteem which is a constant struggle.</w:t>
      </w:r>
    </w:p>
    <w:p w14:paraId="2F05462E" w14:textId="76147C6A" w:rsidR="00F80038" w:rsidRDefault="00F80038" w:rsidP="003711B1"/>
    <w:p w14:paraId="0AF5EC64" w14:textId="48A50681" w:rsidR="00F80038" w:rsidRDefault="00F80038" w:rsidP="003711B1">
      <w:r w:rsidRPr="007B5C94">
        <w:rPr>
          <w:u w:val="single"/>
        </w:rPr>
        <w:t>Breathing</w:t>
      </w:r>
      <w:r>
        <w:t xml:space="preserve"> – This cannot be understated.  The only conscious way to control </w:t>
      </w:r>
      <w:r w:rsidR="008F36B8">
        <w:t>heart rate which contributes to anxiety and impulse control is through active breath control.  Practicing using breathing to relax and reduce the heart rate is a skill that is learnt.  This does not have to be done in a tantric pose, it can be done while watching TV</w:t>
      </w:r>
      <w:r w:rsidR="00835AC9">
        <w:t>, in the shower</w:t>
      </w:r>
      <w:r w:rsidR="008F36B8">
        <w:t xml:space="preserve"> or sitting on a train.</w:t>
      </w:r>
    </w:p>
    <w:p w14:paraId="68006911" w14:textId="72CBAAEE" w:rsidR="008F36B8" w:rsidRDefault="008F36B8" w:rsidP="003711B1"/>
    <w:p w14:paraId="73747927" w14:textId="77777777" w:rsidR="002C22B0" w:rsidRDefault="002C22B0" w:rsidP="003711B1"/>
    <w:p w14:paraId="0A697309" w14:textId="23E94BC9" w:rsidR="008F36B8" w:rsidRDefault="008F36B8" w:rsidP="003711B1">
      <w:r w:rsidRPr="007B5C94">
        <w:rPr>
          <w:u w:val="single"/>
        </w:rPr>
        <w:lastRenderedPageBreak/>
        <w:t>Medication</w:t>
      </w:r>
      <w:r>
        <w:t xml:space="preserve"> - As well as the vitamins and water mentioned previously the prescribed medication </w:t>
      </w:r>
      <w:r w:rsidR="00DA6B48">
        <w:t xml:space="preserve">can be </w:t>
      </w:r>
      <w:r>
        <w:t>an important part of treatment and support.  Finding the right medication can be a difficult process but is worth the effort.  The use of illicit drugs</w:t>
      </w:r>
      <w:r w:rsidR="00835AC9">
        <w:t xml:space="preserve"> and alcohol</w:t>
      </w:r>
      <w:r>
        <w:t xml:space="preserve"> </w:t>
      </w:r>
      <w:r w:rsidR="001B2FEA">
        <w:t>can be</w:t>
      </w:r>
      <w:r>
        <w:t xml:space="preserve"> a dangerous alternative that significantly affects those with ADHD through addiction, poor health</w:t>
      </w:r>
      <w:r w:rsidR="009F7A8F">
        <w:t>,</w:t>
      </w:r>
      <w:r>
        <w:t xml:space="preserve"> and legal issues.</w:t>
      </w:r>
    </w:p>
    <w:p w14:paraId="27415087" w14:textId="77777777" w:rsidR="008C154D" w:rsidRDefault="008C154D" w:rsidP="003711B1"/>
    <w:p w14:paraId="5B6690A2" w14:textId="45703C19" w:rsidR="008F36B8" w:rsidRDefault="00D10B45" w:rsidP="003711B1">
      <w:r>
        <w:t xml:space="preserve">This limited information is deliberately brief and </w:t>
      </w:r>
      <w:r w:rsidR="00F71EC4">
        <w:t>more information will be discussed in sessions or found at the resources below</w:t>
      </w:r>
      <w:r>
        <w:t xml:space="preserve">.  </w:t>
      </w:r>
    </w:p>
    <w:p w14:paraId="1712FFD7" w14:textId="77777777" w:rsidR="008C154D" w:rsidRDefault="008C154D" w:rsidP="003711B1">
      <w:pPr>
        <w:rPr>
          <w:b/>
          <w:bCs/>
        </w:rPr>
      </w:pPr>
    </w:p>
    <w:p w14:paraId="0C3B8804" w14:textId="77777777" w:rsidR="008C154D" w:rsidRDefault="008C154D" w:rsidP="003711B1">
      <w:pPr>
        <w:rPr>
          <w:b/>
          <w:bCs/>
        </w:rPr>
      </w:pPr>
    </w:p>
    <w:p w14:paraId="09302B4E" w14:textId="2EF57688" w:rsidR="005C3BEB" w:rsidRDefault="00835AC9" w:rsidP="003711B1">
      <w:r w:rsidRPr="002B3B31">
        <w:rPr>
          <w:b/>
          <w:bCs/>
        </w:rPr>
        <w:t>Social Media</w:t>
      </w:r>
      <w:r>
        <w:t xml:space="preserve"> is a great way to connect with other people</w:t>
      </w:r>
      <w:r w:rsidR="005C3BEB">
        <w:t xml:space="preserve"> and people</w:t>
      </w:r>
      <w:r>
        <w:t xml:space="preserve"> with ADHD</w:t>
      </w:r>
      <w:r w:rsidR="005C3BEB">
        <w:t xml:space="preserve">. </w:t>
      </w:r>
      <w:r w:rsidR="00796F1C">
        <w:t xml:space="preserve">Be mindful that the </w:t>
      </w:r>
      <w:r w:rsidR="005C3BEB">
        <w:t xml:space="preserve">information given in these forums or google searches can be misleading or relate to </w:t>
      </w:r>
      <w:r w:rsidR="00125C23">
        <w:t>a particular</w:t>
      </w:r>
      <w:r w:rsidR="005C3BEB">
        <w:t xml:space="preserve"> individual.  It can also be very informative.  Be curious and cautious.  The best information is directly from a clinician who has experience with ADHD.  </w:t>
      </w:r>
      <w:r w:rsidR="00A03719" w:rsidRPr="00796F1C">
        <w:rPr>
          <w:b/>
          <w:bCs/>
        </w:rPr>
        <w:t>Most</w:t>
      </w:r>
      <w:r w:rsidR="005C3BEB" w:rsidRPr="00796F1C">
        <w:rPr>
          <w:b/>
          <w:bCs/>
        </w:rPr>
        <w:t xml:space="preserve"> clinicians </w:t>
      </w:r>
      <w:r w:rsidR="001B2FEA" w:rsidRPr="00796F1C">
        <w:rPr>
          <w:b/>
          <w:bCs/>
        </w:rPr>
        <w:t>do</w:t>
      </w:r>
      <w:r w:rsidR="005C3BEB" w:rsidRPr="00796F1C">
        <w:rPr>
          <w:b/>
          <w:bCs/>
        </w:rPr>
        <w:t xml:space="preserve"> not</w:t>
      </w:r>
      <w:r w:rsidR="005C3BEB">
        <w:t xml:space="preserve">.  To find </w:t>
      </w:r>
      <w:r w:rsidR="00A03719">
        <w:t>ADHD specialists</w:t>
      </w:r>
      <w:r w:rsidR="00796F1C">
        <w:t>,</w:t>
      </w:r>
      <w:r w:rsidR="00A03719">
        <w:t xml:space="preserve"> the </w:t>
      </w:r>
      <w:r w:rsidR="00A03719" w:rsidRPr="002B3B31">
        <w:rPr>
          <w:b/>
          <w:bCs/>
        </w:rPr>
        <w:t>ADHD Foundation</w:t>
      </w:r>
      <w:r w:rsidR="00A03719">
        <w:t xml:space="preserve"> is the recognised resource.  It can be difficult to find a psychiatrist for a diagnosis. Both Psychiatrists and Psychologists can diagnose but only Psychiatrists and GP’s prescribe medication. Some psychiatrists will not accept a </w:t>
      </w:r>
      <w:r w:rsidR="002B3B31">
        <w:t>diagnosis made by a psychologist.</w:t>
      </w:r>
      <w:r w:rsidR="00A03719">
        <w:t xml:space="preserve"> </w:t>
      </w:r>
    </w:p>
    <w:p w14:paraId="77334791" w14:textId="054D7C24" w:rsidR="008C154D" w:rsidRDefault="008C154D" w:rsidP="003711B1"/>
    <w:p w14:paraId="08A02B4D" w14:textId="77777777" w:rsidR="008C154D" w:rsidRPr="00E62B04" w:rsidRDefault="008C154D" w:rsidP="003711B1"/>
    <w:p w14:paraId="14953A31" w14:textId="741F510D" w:rsidR="00D10B45" w:rsidRDefault="00D10B45" w:rsidP="003711B1">
      <w:r>
        <w:t>Recommended resources are as follows:</w:t>
      </w:r>
    </w:p>
    <w:p w14:paraId="2080C1EF" w14:textId="1A0A04B2" w:rsidR="00DA6B48" w:rsidRDefault="00DA6B48" w:rsidP="003711B1">
      <w:r>
        <w:t>CHADD.org</w:t>
      </w:r>
    </w:p>
    <w:p w14:paraId="721A0167" w14:textId="7F1786C5" w:rsidR="00D10B45" w:rsidRDefault="00000000" w:rsidP="003711B1">
      <w:hyperlink r:id="rId7" w:history="1">
        <w:r w:rsidR="00DA6B48" w:rsidRPr="009C1C92">
          <w:rPr>
            <w:rStyle w:val="Hyperlink"/>
          </w:rPr>
          <w:t>www.additudemag.com</w:t>
        </w:r>
      </w:hyperlink>
    </w:p>
    <w:p w14:paraId="3A2BA64A" w14:textId="722D1701" w:rsidR="00D10B45" w:rsidRDefault="00D10B45" w:rsidP="003711B1">
      <w:r>
        <w:t>Driven to distraction, E. Hallowell &amp; J. Ratey.</w:t>
      </w:r>
    </w:p>
    <w:p w14:paraId="46D883F7" w14:textId="4A58D5BD" w:rsidR="00D10B45" w:rsidRDefault="00D10B45" w:rsidP="003711B1">
      <w:r>
        <w:t>More Attention Less Distraction, A. Tuckman.</w:t>
      </w:r>
    </w:p>
    <w:p w14:paraId="1DB03197" w14:textId="31BD5211" w:rsidR="00D10B45" w:rsidRDefault="00D10B45" w:rsidP="003711B1">
      <w:r>
        <w:t>Learning Outside the lines, J. Mooney &amp; D. Cole.</w:t>
      </w:r>
    </w:p>
    <w:p w14:paraId="65EA1635" w14:textId="77777777" w:rsidR="00F80038" w:rsidRPr="0062480D" w:rsidRDefault="00F80038" w:rsidP="003711B1"/>
    <w:sectPr w:rsidR="00F80038" w:rsidRPr="00624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CBF8" w14:textId="77777777" w:rsidR="003F723F" w:rsidRDefault="003F723F" w:rsidP="0062480D">
      <w:pPr>
        <w:spacing w:after="0"/>
      </w:pPr>
      <w:r>
        <w:separator/>
      </w:r>
    </w:p>
  </w:endnote>
  <w:endnote w:type="continuationSeparator" w:id="0">
    <w:p w14:paraId="074D895C" w14:textId="77777777" w:rsidR="003F723F" w:rsidRDefault="003F723F" w:rsidP="00624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21A2" w14:textId="77777777" w:rsidR="00FB5FAC" w:rsidRDefault="00FB5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3906" w14:textId="2DDBF887" w:rsidR="00EC74EE" w:rsidRDefault="00EC74EE" w:rsidP="00EC74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>More Than You Are - ADHD Coaching</w:t>
    </w:r>
    <w:r w:rsidR="00F56AAB">
      <w:rPr>
        <w:color w:val="000000"/>
      </w:rPr>
      <w:t>.</w:t>
    </w:r>
    <w:r>
      <w:rPr>
        <w:color w:val="000000"/>
      </w:rPr>
      <w:t xml:space="preserve">  0407874706  </w:t>
    </w:r>
    <w:hyperlink r:id="rId1">
      <w:r>
        <w:rPr>
          <w:color w:val="0563C1"/>
          <w:u w:val="single"/>
        </w:rPr>
        <w:t>www.morethanyouare.com.au</w:t>
      </w:r>
    </w:hyperlink>
    <w:r>
      <w:rPr>
        <w:color w:val="000000"/>
      </w:rPr>
      <w:t xml:space="preserve">   </w:t>
    </w:r>
  </w:p>
  <w:p w14:paraId="009D8309" w14:textId="77777777" w:rsidR="00EC74EE" w:rsidRDefault="00EC74EE" w:rsidP="00EC74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>Email: tim@morethanyouare.com.au</w:t>
    </w:r>
  </w:p>
  <w:p w14:paraId="35B89A4E" w14:textId="77777777" w:rsidR="00EC74EE" w:rsidRDefault="00EC74EE" w:rsidP="00EC74EE">
    <w:pPr>
      <w:pStyle w:val="Footer"/>
    </w:pPr>
    <w:r>
      <w:rPr>
        <w:rFonts w:cstheme="minorHAnsi"/>
      </w:rPr>
      <w:t>©</w:t>
    </w:r>
    <w:r>
      <w:t>Tim Butler 2020</w:t>
    </w:r>
  </w:p>
  <w:p w14:paraId="2B745CA0" w14:textId="6947FB76" w:rsidR="00B16376" w:rsidRDefault="00B16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1C54" w14:textId="77777777" w:rsidR="00FB5FAC" w:rsidRDefault="00FB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7784" w14:textId="77777777" w:rsidR="003F723F" w:rsidRDefault="003F723F" w:rsidP="0062480D">
      <w:pPr>
        <w:spacing w:after="0"/>
      </w:pPr>
      <w:r>
        <w:separator/>
      </w:r>
    </w:p>
  </w:footnote>
  <w:footnote w:type="continuationSeparator" w:id="0">
    <w:p w14:paraId="51306149" w14:textId="77777777" w:rsidR="003F723F" w:rsidRDefault="003F723F" w:rsidP="006248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4246" w14:textId="77777777" w:rsidR="00FB5FAC" w:rsidRDefault="00FB5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48B8" w14:textId="10D65AE5" w:rsidR="0062480D" w:rsidRDefault="0062480D" w:rsidP="0062480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0FD34EA" wp14:editId="2CE3B1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A8E75F4" w14:textId="22342ABD" w:rsidR="0062480D" w:rsidRPr="0062480D" w:rsidRDefault="0062480D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u w:val="single"/>
                                </w:rPr>
                                <w:t>More than you are coaching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0FD34EA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A8E75F4" w14:textId="22342ABD" w:rsidR="0062480D" w:rsidRPr="0062480D" w:rsidRDefault="0062480D">
                        <w:pPr>
                          <w:pStyle w:val="Header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u w:val="single"/>
                          </w:rPr>
                          <w:t>More than you are coaching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Preparation for Coaching</w:t>
    </w:r>
  </w:p>
  <w:p w14:paraId="0A69AB0F" w14:textId="77777777" w:rsidR="0062480D" w:rsidRDefault="0062480D" w:rsidP="00624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E75E" w14:textId="77777777" w:rsidR="00FB5FAC" w:rsidRDefault="00FB5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0D"/>
    <w:rsid w:val="00077127"/>
    <w:rsid w:val="00103955"/>
    <w:rsid w:val="00125C23"/>
    <w:rsid w:val="00142C76"/>
    <w:rsid w:val="00162B54"/>
    <w:rsid w:val="001B2FEA"/>
    <w:rsid w:val="001B51E8"/>
    <w:rsid w:val="00280FC4"/>
    <w:rsid w:val="002A201E"/>
    <w:rsid w:val="002B3B31"/>
    <w:rsid w:val="002C22B0"/>
    <w:rsid w:val="00301360"/>
    <w:rsid w:val="003711B1"/>
    <w:rsid w:val="003E6358"/>
    <w:rsid w:val="003F723F"/>
    <w:rsid w:val="00435000"/>
    <w:rsid w:val="00483BF9"/>
    <w:rsid w:val="004B133E"/>
    <w:rsid w:val="005370BD"/>
    <w:rsid w:val="005C3BEB"/>
    <w:rsid w:val="005D746F"/>
    <w:rsid w:val="0062480D"/>
    <w:rsid w:val="00646E54"/>
    <w:rsid w:val="00736CA5"/>
    <w:rsid w:val="00796F1C"/>
    <w:rsid w:val="007B5C94"/>
    <w:rsid w:val="00835AC9"/>
    <w:rsid w:val="008C154D"/>
    <w:rsid w:val="008F36B8"/>
    <w:rsid w:val="0094531B"/>
    <w:rsid w:val="009E3C94"/>
    <w:rsid w:val="009E5880"/>
    <w:rsid w:val="009F7A8F"/>
    <w:rsid w:val="00A03719"/>
    <w:rsid w:val="00B16376"/>
    <w:rsid w:val="00BC3186"/>
    <w:rsid w:val="00CE04A7"/>
    <w:rsid w:val="00D10B45"/>
    <w:rsid w:val="00D146E3"/>
    <w:rsid w:val="00D57E35"/>
    <w:rsid w:val="00D97783"/>
    <w:rsid w:val="00DA6B48"/>
    <w:rsid w:val="00DD5827"/>
    <w:rsid w:val="00E33FF0"/>
    <w:rsid w:val="00E3411A"/>
    <w:rsid w:val="00E62B04"/>
    <w:rsid w:val="00EA1BDA"/>
    <w:rsid w:val="00EC74EE"/>
    <w:rsid w:val="00EE4345"/>
    <w:rsid w:val="00F56AAB"/>
    <w:rsid w:val="00F71EC4"/>
    <w:rsid w:val="00F80038"/>
    <w:rsid w:val="00FB5FAC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C34E3"/>
  <w15:chartTrackingRefBased/>
  <w15:docId w15:val="{D8820C54-DB83-45B4-BFBD-8596ACDF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8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80D"/>
  </w:style>
  <w:style w:type="paragraph" w:styleId="Footer">
    <w:name w:val="footer"/>
    <w:basedOn w:val="Normal"/>
    <w:link w:val="FooterChar"/>
    <w:uiPriority w:val="99"/>
    <w:unhideWhenUsed/>
    <w:rsid w:val="006248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480D"/>
  </w:style>
  <w:style w:type="character" w:styleId="Hyperlink">
    <w:name w:val="Hyperlink"/>
    <w:basedOn w:val="DefaultParagraphFont"/>
    <w:uiPriority w:val="99"/>
    <w:unhideWhenUsed/>
    <w:rsid w:val="00D10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B4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6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ditudema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ethanyoua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1504-52AF-41BC-840A-D94DD7A7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More than you are coaching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than you are coaching</dc:title>
  <dc:subject/>
  <dc:creator/>
  <cp:keywords/>
  <dc:description/>
  <cp:lastModifiedBy>Tim Butler</cp:lastModifiedBy>
  <cp:revision>20</cp:revision>
  <cp:lastPrinted>2022-08-30T01:17:00Z</cp:lastPrinted>
  <dcterms:created xsi:type="dcterms:W3CDTF">2020-12-14T23:41:00Z</dcterms:created>
  <dcterms:modified xsi:type="dcterms:W3CDTF">2023-11-27T01:18:00Z</dcterms:modified>
  <cp:category>2</cp:category>
</cp:coreProperties>
</file>