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DD8B" w14:textId="77777777" w:rsidR="006F32F5" w:rsidRPr="00AE1D74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  <w:r w:rsidRPr="00AE1D74">
        <w:rPr>
          <w:rFonts w:ascii="Tahoma" w:hAnsi="Tahoma" w:cs="Tahoma"/>
          <w:b/>
          <w:sz w:val="32"/>
          <w:szCs w:val="32"/>
        </w:rPr>
        <w:t>Langshire of Legends</w:t>
      </w:r>
    </w:p>
    <w:p w14:paraId="4C94DCF6" w14:textId="635BCF67" w:rsidR="00746AA2" w:rsidRPr="00AE1D74" w:rsidRDefault="004E2296" w:rsidP="00746AA2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  <w:r w:rsidRPr="00AE1D74">
        <w:rPr>
          <w:rFonts w:ascii="Tahoma" w:hAnsi="Tahoma" w:cs="Tahoma"/>
          <w:b/>
          <w:sz w:val="32"/>
          <w:szCs w:val="32"/>
        </w:rPr>
        <w:t>Homeowners’</w:t>
      </w:r>
      <w:r w:rsidR="00746AA2" w:rsidRPr="00AE1D74">
        <w:rPr>
          <w:rFonts w:ascii="Tahoma" w:hAnsi="Tahoma" w:cs="Tahoma"/>
          <w:b/>
          <w:sz w:val="32"/>
          <w:szCs w:val="32"/>
        </w:rPr>
        <w:t xml:space="preserve"> Association</w:t>
      </w:r>
      <w:r w:rsidR="00030676">
        <w:rPr>
          <w:rFonts w:ascii="Tahoma" w:hAnsi="Tahoma" w:cs="Tahoma"/>
          <w:b/>
          <w:sz w:val="32"/>
          <w:szCs w:val="32"/>
        </w:rPr>
        <w:t xml:space="preserve"> </w:t>
      </w:r>
      <w:r w:rsidR="00030676" w:rsidRPr="00030676">
        <w:rPr>
          <w:rFonts w:ascii="Tahoma" w:hAnsi="Tahoma" w:cs="Tahoma"/>
          <w:bCs/>
          <w:color w:val="00B0F0"/>
          <w:sz w:val="32"/>
          <w:szCs w:val="32"/>
        </w:rPr>
        <w:t>– Meeting Minutes</w:t>
      </w:r>
    </w:p>
    <w:p w14:paraId="05ED9D71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14:paraId="07BDBAE4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 xml:space="preserve">BOARD OF </w:t>
      </w:r>
      <w:r w:rsidR="008C1817" w:rsidRPr="00F64F0C">
        <w:rPr>
          <w:rFonts w:ascii="Tahoma" w:hAnsi="Tahoma" w:cs="Tahoma"/>
          <w:b/>
          <w:sz w:val="24"/>
          <w:szCs w:val="24"/>
        </w:rPr>
        <w:t>DIRECTOR’S MEETING</w:t>
      </w:r>
    </w:p>
    <w:p w14:paraId="14B77135" w14:textId="6624570E" w:rsidR="00746AA2" w:rsidRPr="00F64F0C" w:rsidRDefault="001D28D6" w:rsidP="00746AA2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>March</w:t>
      </w:r>
      <w:r w:rsidR="004E2296">
        <w:rPr>
          <w:rFonts w:ascii="Tahoma" w:hAnsi="Tahoma" w:cs="Tahoma"/>
          <w:b/>
          <w:sz w:val="24"/>
          <w:szCs w:val="24"/>
        </w:rPr>
        <w:t xml:space="preserve"> 18</w:t>
      </w:r>
      <w:r w:rsidR="00B43879">
        <w:rPr>
          <w:rFonts w:ascii="Tahoma" w:hAnsi="Tahoma" w:cs="Tahoma"/>
          <w:b/>
          <w:sz w:val="24"/>
          <w:szCs w:val="24"/>
        </w:rPr>
        <w:t>,</w:t>
      </w:r>
      <w:r w:rsidR="00746AA2" w:rsidRPr="00F64F0C">
        <w:rPr>
          <w:rFonts w:ascii="Tahoma" w:hAnsi="Tahoma" w:cs="Tahoma"/>
          <w:b/>
          <w:sz w:val="24"/>
          <w:szCs w:val="24"/>
        </w:rPr>
        <w:t xml:space="preserve"> </w:t>
      </w:r>
      <w:r w:rsidR="004E2296">
        <w:rPr>
          <w:rFonts w:ascii="Tahoma" w:hAnsi="Tahoma" w:cs="Tahoma"/>
          <w:b/>
          <w:sz w:val="24"/>
          <w:szCs w:val="24"/>
        </w:rPr>
        <w:t xml:space="preserve">2025, </w:t>
      </w:r>
      <w:r w:rsidR="00746AA2" w:rsidRPr="00F64F0C">
        <w:rPr>
          <w:rFonts w:ascii="Tahoma" w:hAnsi="Tahoma" w:cs="Tahoma"/>
          <w:b/>
          <w:sz w:val="24"/>
          <w:szCs w:val="24"/>
        </w:rPr>
        <w:t xml:space="preserve">at </w:t>
      </w:r>
      <w:r w:rsidR="005A08D8">
        <w:rPr>
          <w:rFonts w:ascii="Tahoma" w:hAnsi="Tahoma" w:cs="Tahoma"/>
          <w:b/>
          <w:sz w:val="24"/>
          <w:szCs w:val="24"/>
        </w:rPr>
        <w:t>4</w:t>
      </w:r>
      <w:r w:rsidR="00746AA2" w:rsidRPr="00F64F0C">
        <w:rPr>
          <w:rFonts w:ascii="Tahoma" w:hAnsi="Tahoma" w:cs="Tahoma"/>
          <w:b/>
          <w:sz w:val="24"/>
          <w:szCs w:val="24"/>
        </w:rPr>
        <w:t xml:space="preserve">:30 PM in </w:t>
      </w:r>
      <w:r w:rsidR="009F50E3">
        <w:rPr>
          <w:rFonts w:ascii="Tahoma" w:hAnsi="Tahoma" w:cs="Tahoma"/>
          <w:b/>
          <w:sz w:val="24"/>
          <w:szCs w:val="24"/>
          <w:u w:val="single"/>
        </w:rPr>
        <w:t>Fitness Room #1</w:t>
      </w:r>
      <w:r w:rsidR="009837C6">
        <w:rPr>
          <w:rFonts w:ascii="Tahoma" w:hAnsi="Tahoma" w:cs="Tahoma"/>
          <w:b/>
          <w:sz w:val="24"/>
          <w:szCs w:val="24"/>
          <w:u w:val="single"/>
        </w:rPr>
        <w:t xml:space="preserve"> (</w:t>
      </w:r>
      <w:r w:rsidR="009F50E3">
        <w:rPr>
          <w:rFonts w:ascii="Tahoma" w:hAnsi="Tahoma" w:cs="Tahoma"/>
          <w:b/>
          <w:sz w:val="24"/>
          <w:szCs w:val="24"/>
          <w:u w:val="single"/>
        </w:rPr>
        <w:t>Annex</w:t>
      </w:r>
      <w:r w:rsidR="009837C6">
        <w:rPr>
          <w:rFonts w:ascii="Tahoma" w:hAnsi="Tahoma" w:cs="Tahoma"/>
          <w:b/>
          <w:sz w:val="24"/>
          <w:szCs w:val="24"/>
          <w:u w:val="single"/>
        </w:rPr>
        <w:t xml:space="preserve"> Building)</w:t>
      </w:r>
    </w:p>
    <w:p w14:paraId="5C7EB074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034446CF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F64F0C">
        <w:rPr>
          <w:rFonts w:ascii="Tahoma" w:hAnsi="Tahoma" w:cs="Tahoma"/>
          <w:b/>
          <w:sz w:val="32"/>
          <w:szCs w:val="32"/>
          <w:u w:val="single"/>
        </w:rPr>
        <w:t>AGENDA</w:t>
      </w:r>
    </w:p>
    <w:p w14:paraId="6D5D1F8E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289078CF" w14:textId="792B8B7E" w:rsidR="00746AA2" w:rsidRPr="00030676" w:rsidRDefault="00746AA2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</w:rPr>
      </w:pPr>
      <w:r w:rsidRPr="00030676">
        <w:rPr>
          <w:rFonts w:ascii="Tahoma" w:hAnsi="Tahoma" w:cs="Tahoma"/>
          <w:b/>
          <w:sz w:val="24"/>
          <w:szCs w:val="24"/>
        </w:rPr>
        <w:t xml:space="preserve">Meeting called to order, establish a board </w:t>
      </w:r>
      <w:r w:rsidR="008C1817" w:rsidRPr="00030676">
        <w:rPr>
          <w:rFonts w:ascii="Tahoma" w:hAnsi="Tahoma" w:cs="Tahoma"/>
          <w:b/>
          <w:sz w:val="24"/>
          <w:szCs w:val="24"/>
        </w:rPr>
        <w:t>quorum</w:t>
      </w:r>
      <w:r w:rsidR="0076100A" w:rsidRPr="00030676">
        <w:rPr>
          <w:rFonts w:ascii="Tahoma" w:hAnsi="Tahoma" w:cs="Tahoma"/>
          <w:b/>
          <w:sz w:val="24"/>
          <w:szCs w:val="24"/>
        </w:rPr>
        <w:t>.</w:t>
      </w:r>
      <w:r w:rsidR="00030676" w:rsidRPr="00030676">
        <w:rPr>
          <w:rFonts w:ascii="Tahoma" w:hAnsi="Tahoma" w:cs="Tahoma"/>
          <w:b/>
          <w:sz w:val="24"/>
          <w:szCs w:val="24"/>
        </w:rPr>
        <w:t xml:space="preserve"> </w:t>
      </w:r>
      <w:r w:rsidR="00030676" w:rsidRPr="00030676">
        <w:rPr>
          <w:rFonts w:ascii="Tahoma" w:hAnsi="Tahoma" w:cs="Tahoma"/>
          <w:b/>
          <w:bCs/>
          <w:color w:val="00B0F0"/>
          <w:sz w:val="24"/>
          <w:szCs w:val="24"/>
        </w:rPr>
        <w:t xml:space="preserve">– </w:t>
      </w:r>
      <w:r w:rsidR="00030676" w:rsidRPr="00030676">
        <w:rPr>
          <w:rFonts w:ascii="Tahoma" w:hAnsi="Tahoma" w:cs="Tahoma"/>
          <w:color w:val="00B0F0"/>
          <w:sz w:val="24"/>
          <w:szCs w:val="24"/>
        </w:rPr>
        <w:t>All board members present along with Susie Bianchi from Tropical Isles.</w:t>
      </w:r>
    </w:p>
    <w:p w14:paraId="0C6AE3C4" w14:textId="321A41C8" w:rsidR="00030676" w:rsidRPr="006A1F96" w:rsidRDefault="001F289D" w:rsidP="0052294F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</w:rPr>
      </w:pPr>
      <w:r w:rsidRPr="006A1F96">
        <w:rPr>
          <w:rFonts w:ascii="Tahoma" w:hAnsi="Tahoma" w:cs="Tahoma"/>
          <w:b/>
          <w:sz w:val="24"/>
          <w:szCs w:val="24"/>
        </w:rPr>
        <w:t xml:space="preserve">Review and approve </w:t>
      </w:r>
      <w:r w:rsidR="001D28D6" w:rsidRPr="006A1F96">
        <w:rPr>
          <w:rFonts w:ascii="Tahoma" w:hAnsi="Tahoma" w:cs="Tahoma"/>
          <w:b/>
          <w:sz w:val="24"/>
          <w:szCs w:val="24"/>
        </w:rPr>
        <w:t>February 2025</w:t>
      </w:r>
      <w:r w:rsidRPr="006A1F96">
        <w:rPr>
          <w:rFonts w:ascii="Tahoma" w:hAnsi="Tahoma" w:cs="Tahoma"/>
          <w:b/>
          <w:sz w:val="24"/>
          <w:szCs w:val="24"/>
        </w:rPr>
        <w:t xml:space="preserve"> meeting minutes</w:t>
      </w:r>
      <w:r w:rsidR="0076100A" w:rsidRPr="006A1F96">
        <w:rPr>
          <w:rFonts w:ascii="Tahoma" w:hAnsi="Tahoma" w:cs="Tahoma"/>
          <w:b/>
          <w:sz w:val="24"/>
          <w:szCs w:val="24"/>
        </w:rPr>
        <w:t>.</w:t>
      </w:r>
      <w:r w:rsidR="00030676" w:rsidRPr="006A1F96">
        <w:rPr>
          <w:rFonts w:ascii="Tahoma" w:hAnsi="Tahoma" w:cs="Tahoma"/>
          <w:b/>
          <w:sz w:val="24"/>
          <w:szCs w:val="24"/>
        </w:rPr>
        <w:t xml:space="preserve"> </w:t>
      </w:r>
      <w:r w:rsidR="00030676" w:rsidRPr="006A1F96">
        <w:rPr>
          <w:rFonts w:ascii="Tahoma" w:hAnsi="Tahoma" w:cs="Tahoma"/>
          <w:color w:val="00B0F0"/>
          <w:sz w:val="24"/>
          <w:szCs w:val="24"/>
        </w:rPr>
        <w:t>– Minutes approved. (Motion by B. Earl, second by D. Young) for February 2025 meeting minutes.</w:t>
      </w:r>
      <w:r w:rsidR="00030676" w:rsidRPr="006A1F96">
        <w:rPr>
          <w:rFonts w:ascii="Tahoma" w:hAnsi="Tahoma" w:cs="Tahoma"/>
          <w:b/>
          <w:sz w:val="24"/>
          <w:szCs w:val="24"/>
        </w:rPr>
        <w:t xml:space="preserve"> </w:t>
      </w:r>
    </w:p>
    <w:p w14:paraId="10D18D51" w14:textId="0C65905D" w:rsidR="001F289D" w:rsidRPr="006A1F96" w:rsidRDefault="001F289D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Cs/>
          <w:sz w:val="24"/>
          <w:szCs w:val="24"/>
        </w:rPr>
      </w:pPr>
      <w:r w:rsidRPr="006A1F96">
        <w:rPr>
          <w:rFonts w:ascii="Tahoma" w:hAnsi="Tahoma" w:cs="Tahoma"/>
          <w:b/>
          <w:sz w:val="24"/>
          <w:szCs w:val="24"/>
        </w:rPr>
        <w:t xml:space="preserve">Review and approve </w:t>
      </w:r>
      <w:r w:rsidR="00D36755" w:rsidRPr="006A1F96">
        <w:rPr>
          <w:rFonts w:ascii="Tahoma" w:hAnsi="Tahoma" w:cs="Tahoma"/>
          <w:b/>
          <w:sz w:val="24"/>
          <w:szCs w:val="24"/>
        </w:rPr>
        <w:t xml:space="preserve">monthly </w:t>
      </w:r>
      <w:r w:rsidR="009837C6" w:rsidRPr="006A1F96">
        <w:rPr>
          <w:rFonts w:ascii="Tahoma" w:hAnsi="Tahoma" w:cs="Tahoma"/>
          <w:b/>
          <w:sz w:val="24"/>
          <w:szCs w:val="24"/>
        </w:rPr>
        <w:t>f</w:t>
      </w:r>
      <w:r w:rsidRPr="006A1F96">
        <w:rPr>
          <w:rFonts w:ascii="Tahoma" w:hAnsi="Tahoma" w:cs="Tahoma"/>
          <w:b/>
          <w:sz w:val="24"/>
          <w:szCs w:val="24"/>
        </w:rPr>
        <w:t xml:space="preserve">inancial </w:t>
      </w:r>
      <w:r w:rsidR="009837C6" w:rsidRPr="006A1F96">
        <w:rPr>
          <w:rFonts w:ascii="Tahoma" w:hAnsi="Tahoma" w:cs="Tahoma"/>
          <w:b/>
          <w:sz w:val="24"/>
          <w:szCs w:val="24"/>
        </w:rPr>
        <w:t>r</w:t>
      </w:r>
      <w:r w:rsidRPr="006A1F96">
        <w:rPr>
          <w:rFonts w:ascii="Tahoma" w:hAnsi="Tahoma" w:cs="Tahoma"/>
          <w:b/>
          <w:sz w:val="24"/>
          <w:szCs w:val="24"/>
        </w:rPr>
        <w:t>eport</w:t>
      </w:r>
      <w:r w:rsidR="00D36755" w:rsidRPr="006A1F96">
        <w:rPr>
          <w:rFonts w:ascii="Tahoma" w:hAnsi="Tahoma" w:cs="Tahoma"/>
          <w:b/>
          <w:sz w:val="24"/>
          <w:szCs w:val="24"/>
        </w:rPr>
        <w:t>s</w:t>
      </w:r>
      <w:r w:rsidR="0076100A" w:rsidRPr="006A1F96">
        <w:rPr>
          <w:rFonts w:ascii="Tahoma" w:hAnsi="Tahoma" w:cs="Tahoma"/>
          <w:b/>
          <w:sz w:val="24"/>
          <w:szCs w:val="24"/>
        </w:rPr>
        <w:t>.</w:t>
      </w:r>
      <w:r w:rsidR="004E2296" w:rsidRPr="006A1F96">
        <w:rPr>
          <w:rFonts w:ascii="Tahoma" w:hAnsi="Tahoma" w:cs="Tahoma"/>
          <w:b/>
          <w:sz w:val="24"/>
          <w:szCs w:val="24"/>
        </w:rPr>
        <w:t xml:space="preserve"> (</w:t>
      </w:r>
      <w:r w:rsidR="001D28D6" w:rsidRPr="006A1F96">
        <w:rPr>
          <w:rFonts w:ascii="Tahoma" w:hAnsi="Tahoma" w:cs="Tahoma"/>
          <w:b/>
          <w:sz w:val="24"/>
          <w:szCs w:val="24"/>
        </w:rPr>
        <w:t>February</w:t>
      </w:r>
      <w:r w:rsidR="004E2296" w:rsidRPr="006A1F96">
        <w:rPr>
          <w:rFonts w:ascii="Tahoma" w:hAnsi="Tahoma" w:cs="Tahoma"/>
          <w:b/>
          <w:sz w:val="24"/>
          <w:szCs w:val="24"/>
        </w:rPr>
        <w:t xml:space="preserve"> 2025)</w:t>
      </w:r>
      <w:r w:rsidR="00030676" w:rsidRPr="006A1F96">
        <w:rPr>
          <w:rFonts w:ascii="Tahoma" w:hAnsi="Tahoma" w:cs="Tahoma"/>
          <w:b/>
          <w:sz w:val="24"/>
          <w:szCs w:val="24"/>
        </w:rPr>
        <w:t xml:space="preserve"> </w:t>
      </w:r>
      <w:r w:rsidR="00030676" w:rsidRPr="006A1F96">
        <w:rPr>
          <w:rFonts w:ascii="Tahoma" w:hAnsi="Tahoma" w:cs="Tahoma"/>
          <w:color w:val="00B0F0"/>
          <w:sz w:val="24"/>
          <w:szCs w:val="24"/>
        </w:rPr>
        <w:t>– A brief verbal report by Tim Whelan as accounting records were just sent out on 03/18/25.</w:t>
      </w:r>
      <w:r w:rsidR="00030676" w:rsidRPr="006A1F96">
        <w:rPr>
          <w:rFonts w:ascii="Tahoma" w:hAnsi="Tahoma" w:cs="Tahoma"/>
          <w:bCs/>
          <w:sz w:val="24"/>
          <w:szCs w:val="24"/>
        </w:rPr>
        <w:t xml:space="preserve">  </w:t>
      </w:r>
    </w:p>
    <w:p w14:paraId="5227294D" w14:textId="77777777" w:rsidR="001F289D" w:rsidRPr="00F64F0C" w:rsidRDefault="001F289D" w:rsidP="00746AA2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14:paraId="436856C0" w14:textId="77777777" w:rsidR="001F289D" w:rsidRPr="00F64F0C" w:rsidRDefault="001F289D" w:rsidP="00746AA2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14:paraId="14D4CD2F" w14:textId="77777777" w:rsidR="001F289D" w:rsidRPr="00F64F0C" w:rsidRDefault="001F289D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64F0C">
        <w:rPr>
          <w:rFonts w:ascii="Tahoma" w:hAnsi="Tahoma" w:cs="Tahoma"/>
          <w:b/>
          <w:sz w:val="24"/>
          <w:szCs w:val="24"/>
          <w:u w:val="single"/>
        </w:rPr>
        <w:t>INFORMATIONAL ITEMS</w:t>
      </w:r>
    </w:p>
    <w:p w14:paraId="42D037DA" w14:textId="77777777" w:rsidR="001F289D" w:rsidRPr="00F64F0C" w:rsidRDefault="001F289D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48FB6D61" w14:textId="453D0B22" w:rsidR="001F289D" w:rsidRPr="00030676" w:rsidRDefault="001F289D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Review status of delinquent dues.</w:t>
      </w:r>
      <w:r w:rsidR="00030676">
        <w:rPr>
          <w:rFonts w:ascii="Tahoma" w:hAnsi="Tahoma" w:cs="Tahoma"/>
          <w:sz w:val="24"/>
          <w:szCs w:val="24"/>
        </w:rPr>
        <w:t xml:space="preserve"> </w:t>
      </w:r>
      <w:r w:rsidR="00030676" w:rsidRPr="00030676">
        <w:rPr>
          <w:rFonts w:ascii="Tahoma" w:hAnsi="Tahoma" w:cs="Tahoma"/>
          <w:color w:val="00B0F0"/>
          <w:sz w:val="24"/>
          <w:szCs w:val="24"/>
        </w:rPr>
        <w:t>– (1) member to receive a “stern” letter to submit overdue payment.</w:t>
      </w:r>
    </w:p>
    <w:p w14:paraId="709FEB24" w14:textId="72A5BDC1" w:rsidR="001F289D" w:rsidRDefault="008B657D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Review status of ACC violations</w:t>
      </w:r>
      <w:r w:rsidR="00C37539" w:rsidRPr="00F64F0C">
        <w:rPr>
          <w:rFonts w:ascii="Tahoma" w:hAnsi="Tahoma" w:cs="Tahoma"/>
          <w:sz w:val="24"/>
          <w:szCs w:val="24"/>
        </w:rPr>
        <w:t>.</w:t>
      </w:r>
      <w:r w:rsidR="00030676">
        <w:rPr>
          <w:rFonts w:ascii="Tahoma" w:hAnsi="Tahoma" w:cs="Tahoma"/>
          <w:sz w:val="24"/>
          <w:szCs w:val="24"/>
        </w:rPr>
        <w:t xml:space="preserve"> </w:t>
      </w:r>
      <w:r w:rsidR="00030676" w:rsidRPr="00030676">
        <w:rPr>
          <w:rFonts w:ascii="Tahoma" w:hAnsi="Tahoma" w:cs="Tahoma"/>
          <w:color w:val="00B0F0"/>
          <w:sz w:val="24"/>
          <w:szCs w:val="24"/>
        </w:rPr>
        <w:t>– None.</w:t>
      </w:r>
    </w:p>
    <w:p w14:paraId="3FF417DB" w14:textId="3394D12A" w:rsidR="001D28D6" w:rsidRDefault="00486ED4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Upcoming pool closures. (April 1</w:t>
      </w:r>
      <w:r w:rsidR="009F615C">
        <w:rPr>
          <w:rFonts w:ascii="Tahoma" w:hAnsi="Tahoma" w:cs="Tahoma"/>
          <w:sz w:val="24"/>
          <w:szCs w:val="24"/>
        </w:rPr>
        <w:t>st</w:t>
      </w:r>
      <w:r>
        <w:rPr>
          <w:rFonts w:ascii="Tahoma" w:hAnsi="Tahoma" w:cs="Tahoma"/>
          <w:sz w:val="24"/>
          <w:szCs w:val="24"/>
        </w:rPr>
        <w:t xml:space="preserve"> – LTA) &amp; (April 3</w:t>
      </w:r>
      <w:r w:rsidR="009F615C">
        <w:rPr>
          <w:rFonts w:ascii="Tahoma" w:hAnsi="Tahoma" w:cs="Tahoma"/>
          <w:sz w:val="24"/>
          <w:szCs w:val="24"/>
        </w:rPr>
        <w:t>rd</w:t>
      </w:r>
      <w:r>
        <w:rPr>
          <w:rFonts w:ascii="Tahoma" w:hAnsi="Tahoma" w:cs="Tahoma"/>
          <w:sz w:val="24"/>
          <w:szCs w:val="24"/>
        </w:rPr>
        <w:t xml:space="preserve"> – IAMC)</w:t>
      </w:r>
      <w:r w:rsidR="0087124B">
        <w:rPr>
          <w:rFonts w:ascii="Tahoma" w:hAnsi="Tahoma" w:cs="Tahoma"/>
          <w:sz w:val="24"/>
          <w:szCs w:val="24"/>
        </w:rPr>
        <w:t xml:space="preserve"> </w:t>
      </w:r>
    </w:p>
    <w:p w14:paraId="0399DAD1" w14:textId="12469997" w:rsidR="00513E30" w:rsidRDefault="001D28D6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Approved the 2025 mulch quote for November application. ($28,728.00)</w:t>
      </w:r>
      <w:r w:rsidR="00486ED4">
        <w:rPr>
          <w:rFonts w:ascii="Tahoma" w:hAnsi="Tahoma" w:cs="Tahoma"/>
          <w:sz w:val="24"/>
          <w:szCs w:val="24"/>
        </w:rPr>
        <w:t xml:space="preserve"> </w:t>
      </w:r>
    </w:p>
    <w:p w14:paraId="7D4EC149" w14:textId="77777777" w:rsidR="008B657D" w:rsidRPr="00F64F0C" w:rsidRDefault="008B657D" w:rsidP="00746AA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5159FA2A" w14:textId="77777777" w:rsidR="008B657D" w:rsidRPr="00F64F0C" w:rsidRDefault="008C1817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64F0C">
        <w:rPr>
          <w:rFonts w:ascii="Tahoma" w:hAnsi="Tahoma" w:cs="Tahoma"/>
          <w:b/>
          <w:sz w:val="24"/>
          <w:szCs w:val="24"/>
          <w:u w:val="single"/>
        </w:rPr>
        <w:t>DISCUSSION ITEMS</w:t>
      </w:r>
    </w:p>
    <w:p w14:paraId="03DF05C9" w14:textId="77777777" w:rsidR="008C1817" w:rsidRPr="00F64F0C" w:rsidRDefault="008C1817" w:rsidP="00746AA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1DEDB269" w14:textId="589D28DA" w:rsidR="008C1817" w:rsidRPr="00F64F0C" w:rsidRDefault="008C1817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ACC Committee</w:t>
      </w:r>
      <w:r w:rsidR="00C37539" w:rsidRPr="00F64F0C">
        <w:rPr>
          <w:rFonts w:ascii="Tahoma" w:hAnsi="Tahoma" w:cs="Tahoma"/>
          <w:sz w:val="24"/>
          <w:szCs w:val="24"/>
        </w:rPr>
        <w:t>.</w:t>
      </w:r>
      <w:r w:rsidR="00E5177F">
        <w:rPr>
          <w:rFonts w:ascii="Tahoma" w:hAnsi="Tahoma" w:cs="Tahoma"/>
          <w:sz w:val="24"/>
          <w:szCs w:val="24"/>
        </w:rPr>
        <w:t xml:space="preserve"> </w:t>
      </w:r>
      <w:r w:rsidR="00E5177F" w:rsidRPr="00E5177F">
        <w:rPr>
          <w:rFonts w:ascii="Tahoma" w:hAnsi="Tahoma" w:cs="Tahoma"/>
          <w:color w:val="00B0F0"/>
          <w:sz w:val="24"/>
          <w:szCs w:val="24"/>
        </w:rPr>
        <w:t xml:space="preserve">– All requests have been submitted and approved. </w:t>
      </w:r>
    </w:p>
    <w:p w14:paraId="42E21713" w14:textId="2FC04B19" w:rsidR="008C1817" w:rsidRPr="00E5177F" w:rsidRDefault="008C1817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Social Committee</w:t>
      </w:r>
      <w:r w:rsidR="00C37539" w:rsidRPr="00F64F0C">
        <w:rPr>
          <w:rFonts w:ascii="Tahoma" w:hAnsi="Tahoma" w:cs="Tahoma"/>
          <w:sz w:val="24"/>
          <w:szCs w:val="24"/>
        </w:rPr>
        <w:t>.</w:t>
      </w:r>
      <w:r w:rsidR="00E5177F">
        <w:rPr>
          <w:rFonts w:ascii="Tahoma" w:hAnsi="Tahoma" w:cs="Tahoma"/>
          <w:sz w:val="24"/>
          <w:szCs w:val="24"/>
        </w:rPr>
        <w:t xml:space="preserve"> </w:t>
      </w:r>
      <w:r w:rsidR="00E5177F" w:rsidRPr="00E5177F">
        <w:rPr>
          <w:rFonts w:ascii="Tahoma" w:hAnsi="Tahoma" w:cs="Tahoma"/>
          <w:color w:val="00B0F0"/>
          <w:sz w:val="24"/>
          <w:szCs w:val="24"/>
        </w:rPr>
        <w:t>– Sunday brunch was well attended with (105) residents attending. The committee is working on promoting new Wednesday socials. For 3/19/25 it will be “Beer &amp; Bites”. Cornhole tournament is coming up</w:t>
      </w:r>
      <w:r w:rsidR="00E5177F">
        <w:rPr>
          <w:rFonts w:ascii="Tahoma" w:hAnsi="Tahoma" w:cs="Tahoma"/>
          <w:color w:val="00B0F0"/>
          <w:sz w:val="24"/>
          <w:szCs w:val="24"/>
        </w:rPr>
        <w:t xml:space="preserve"> on 03/23/25!</w:t>
      </w:r>
    </w:p>
    <w:p w14:paraId="261FDC58" w14:textId="585E63A2" w:rsidR="00E5177F" w:rsidRPr="00E5177F" w:rsidRDefault="008C1817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E5177F">
        <w:rPr>
          <w:rFonts w:ascii="Tahoma" w:hAnsi="Tahoma" w:cs="Tahoma"/>
          <w:sz w:val="24"/>
          <w:szCs w:val="24"/>
        </w:rPr>
        <w:t>Beautification Committee</w:t>
      </w:r>
      <w:r w:rsidR="00C37539" w:rsidRPr="00E5177F">
        <w:rPr>
          <w:rFonts w:ascii="Tahoma" w:hAnsi="Tahoma" w:cs="Tahoma"/>
          <w:sz w:val="24"/>
          <w:szCs w:val="24"/>
        </w:rPr>
        <w:t>.</w:t>
      </w:r>
      <w:r w:rsidR="00E5177F" w:rsidRPr="00E5177F">
        <w:rPr>
          <w:rFonts w:ascii="Tahoma" w:hAnsi="Tahoma" w:cs="Tahoma"/>
          <w:sz w:val="24"/>
          <w:szCs w:val="24"/>
        </w:rPr>
        <w:t xml:space="preserve"> </w:t>
      </w:r>
      <w:r w:rsidR="00E5177F" w:rsidRPr="00E5177F">
        <w:rPr>
          <w:rFonts w:ascii="Tahoma" w:hAnsi="Tahoma" w:cs="Tahoma"/>
          <w:color w:val="00B0F0"/>
          <w:sz w:val="24"/>
          <w:szCs w:val="24"/>
        </w:rPr>
        <w:t>– No report.</w:t>
      </w:r>
    </w:p>
    <w:p w14:paraId="598BFD6E" w14:textId="0FFA98DE" w:rsidR="008C1817" w:rsidRPr="00E5177F" w:rsidRDefault="008C1817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Pool Committee</w:t>
      </w:r>
      <w:r w:rsidR="00BC6C93">
        <w:rPr>
          <w:rFonts w:ascii="Tahoma" w:hAnsi="Tahoma" w:cs="Tahoma"/>
          <w:sz w:val="24"/>
          <w:szCs w:val="24"/>
        </w:rPr>
        <w:t>.</w:t>
      </w:r>
      <w:r w:rsidR="00E5177F">
        <w:rPr>
          <w:rFonts w:ascii="Tahoma" w:hAnsi="Tahoma" w:cs="Tahoma"/>
          <w:sz w:val="24"/>
          <w:szCs w:val="24"/>
        </w:rPr>
        <w:t xml:space="preserve"> </w:t>
      </w:r>
      <w:r w:rsidR="00E5177F" w:rsidRPr="00E5177F">
        <w:rPr>
          <w:rFonts w:ascii="Tahoma" w:hAnsi="Tahoma" w:cs="Tahoma"/>
          <w:color w:val="00B0F0"/>
          <w:sz w:val="24"/>
          <w:szCs w:val="24"/>
        </w:rPr>
        <w:t>– See info below.</w:t>
      </w:r>
    </w:p>
    <w:p w14:paraId="772797AA" w14:textId="77777777" w:rsidR="00BC6C93" w:rsidRDefault="00BC6C93" w:rsidP="00BC6C93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3F1F98D4" w14:textId="7FA55382" w:rsidR="00BC6C93" w:rsidRPr="00BC6C93" w:rsidRDefault="00BC6C93" w:rsidP="00BC6C93">
      <w:pPr>
        <w:pStyle w:val="NoSpacing"/>
        <w:numPr>
          <w:ilvl w:val="0"/>
          <w:numId w:val="4"/>
        </w:numPr>
        <w:rPr>
          <w:rFonts w:ascii="Tahoma" w:hAnsi="Tahoma" w:cs="Tahoma"/>
          <w:b/>
          <w:sz w:val="24"/>
          <w:szCs w:val="24"/>
          <w:u w:val="single"/>
        </w:rPr>
      </w:pPr>
      <w:r w:rsidRPr="00BC6C93">
        <w:rPr>
          <w:rFonts w:ascii="Tahoma" w:hAnsi="Tahoma" w:cs="Tahoma"/>
          <w:b/>
          <w:sz w:val="24"/>
          <w:szCs w:val="24"/>
          <w:u w:val="single"/>
        </w:rPr>
        <w:t>ACTION ITEMS</w:t>
      </w:r>
      <w:r w:rsidR="008B05CC">
        <w:rPr>
          <w:rFonts w:ascii="Tahoma" w:hAnsi="Tahoma" w:cs="Tahoma"/>
          <w:b/>
          <w:sz w:val="24"/>
          <w:szCs w:val="24"/>
          <w:u w:val="single"/>
        </w:rPr>
        <w:br/>
      </w:r>
    </w:p>
    <w:p w14:paraId="3A36D881" w14:textId="597DC999" w:rsidR="00BC6C93" w:rsidRPr="00BC6C93" w:rsidRDefault="00BC6C93" w:rsidP="00BC6C93">
      <w:pPr>
        <w:pStyle w:val="NoSpacing"/>
        <w:numPr>
          <w:ilvl w:val="1"/>
          <w:numId w:val="4"/>
        </w:numPr>
        <w:rPr>
          <w:rFonts w:ascii="Tahoma" w:hAnsi="Tahoma" w:cs="Tahoma"/>
          <w:bCs/>
          <w:sz w:val="24"/>
          <w:szCs w:val="24"/>
        </w:rPr>
      </w:pPr>
      <w:r w:rsidRPr="00BC6C93">
        <w:rPr>
          <w:rFonts w:ascii="Tahoma" w:hAnsi="Tahoma" w:cs="Tahoma"/>
          <w:bCs/>
          <w:sz w:val="24"/>
          <w:szCs w:val="24"/>
        </w:rPr>
        <w:t>Pool discharge information.</w:t>
      </w:r>
      <w:r w:rsidR="00E5177F">
        <w:rPr>
          <w:rFonts w:ascii="Tahoma" w:hAnsi="Tahoma" w:cs="Tahoma"/>
          <w:bCs/>
          <w:sz w:val="24"/>
          <w:szCs w:val="24"/>
        </w:rPr>
        <w:t xml:space="preserve"> </w:t>
      </w:r>
      <w:r w:rsidR="00E5177F" w:rsidRPr="00C10C92">
        <w:rPr>
          <w:rFonts w:ascii="Tahoma" w:hAnsi="Tahoma" w:cs="Tahoma"/>
          <w:bCs/>
          <w:color w:val="00B0F0"/>
          <w:sz w:val="24"/>
          <w:szCs w:val="24"/>
        </w:rPr>
        <w:t xml:space="preserve">– Dave Young explained the backwash procedure that is leaving dirt, residue, etc. in the street gutter. It is </w:t>
      </w:r>
      <w:r w:rsidR="007E37E5" w:rsidRPr="00C10C92">
        <w:rPr>
          <w:rFonts w:ascii="Tahoma" w:hAnsi="Tahoma" w:cs="Tahoma"/>
          <w:bCs/>
          <w:color w:val="00B0F0"/>
          <w:sz w:val="24"/>
          <w:szCs w:val="24"/>
        </w:rPr>
        <w:t>not</w:t>
      </w:r>
      <w:r w:rsidR="00E5177F" w:rsidRPr="00C10C92">
        <w:rPr>
          <w:rFonts w:ascii="Tahoma" w:hAnsi="Tahoma" w:cs="Tahoma"/>
          <w:bCs/>
          <w:color w:val="00B0F0"/>
          <w:sz w:val="24"/>
          <w:szCs w:val="24"/>
        </w:rPr>
        <w:t xml:space="preserve"> harmful, and Dave has requested additional clean water flushing</w:t>
      </w:r>
      <w:r w:rsidR="007E37E5">
        <w:rPr>
          <w:rFonts w:ascii="Tahoma" w:hAnsi="Tahoma" w:cs="Tahoma"/>
          <w:bCs/>
          <w:color w:val="00B0F0"/>
          <w:sz w:val="24"/>
          <w:szCs w:val="24"/>
        </w:rPr>
        <w:t xml:space="preserve"> from our pool maintenance company</w:t>
      </w:r>
      <w:r w:rsidR="00C10C92" w:rsidRPr="00C10C92">
        <w:rPr>
          <w:rFonts w:ascii="Tahoma" w:hAnsi="Tahoma" w:cs="Tahoma"/>
          <w:bCs/>
          <w:color w:val="00B0F0"/>
          <w:sz w:val="24"/>
          <w:szCs w:val="24"/>
        </w:rPr>
        <w:t>.</w:t>
      </w:r>
    </w:p>
    <w:p w14:paraId="47896468" w14:textId="77777777" w:rsidR="00BC6C93" w:rsidRDefault="00BC6C93" w:rsidP="00BC6C93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14817CCF" w14:textId="77777777" w:rsidR="001D28D6" w:rsidRDefault="001D28D6" w:rsidP="001D28D6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15B02C5E" w14:textId="20A5AAF4" w:rsidR="007E37E5" w:rsidRPr="007E37E5" w:rsidRDefault="00F805A3" w:rsidP="0052294F">
      <w:pPr>
        <w:pStyle w:val="NoSpacing"/>
        <w:numPr>
          <w:ilvl w:val="0"/>
          <w:numId w:val="4"/>
        </w:numPr>
        <w:rPr>
          <w:rFonts w:ascii="Tahoma" w:hAnsi="Tahoma" w:cs="Tahoma"/>
          <w:b/>
          <w:sz w:val="24"/>
          <w:szCs w:val="24"/>
          <w:u w:val="single"/>
        </w:rPr>
      </w:pPr>
      <w:r w:rsidRPr="00F64F0C">
        <w:rPr>
          <w:rFonts w:ascii="Tahoma" w:hAnsi="Tahoma" w:cs="Tahoma"/>
          <w:b/>
          <w:sz w:val="24"/>
          <w:szCs w:val="24"/>
          <w:u w:val="single"/>
        </w:rPr>
        <w:lastRenderedPageBreak/>
        <w:t>COMMUNITY</w:t>
      </w:r>
      <w:r w:rsidR="0052294F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F64F0C">
        <w:rPr>
          <w:rFonts w:ascii="Tahoma" w:hAnsi="Tahoma" w:cs="Tahoma"/>
          <w:b/>
          <w:sz w:val="24"/>
          <w:szCs w:val="24"/>
          <w:u w:val="single"/>
        </w:rPr>
        <w:t>FORUM</w:t>
      </w:r>
      <w:r w:rsidR="0052294F">
        <w:rPr>
          <w:rFonts w:ascii="Tahoma" w:hAnsi="Tahoma" w:cs="Tahoma"/>
          <w:b/>
          <w:sz w:val="24"/>
          <w:szCs w:val="24"/>
          <w:u w:val="single"/>
        </w:rPr>
        <w:br/>
      </w:r>
    </w:p>
    <w:p w14:paraId="2291138F" w14:textId="3DC7052F" w:rsidR="00C10C92" w:rsidRPr="007E37E5" w:rsidRDefault="00C10C92" w:rsidP="007E37E5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b/>
          <w:color w:val="00B0F0"/>
          <w:sz w:val="24"/>
          <w:szCs w:val="24"/>
          <w:u w:val="single"/>
        </w:rPr>
      </w:pPr>
      <w:r w:rsidRPr="007E37E5">
        <w:rPr>
          <w:rFonts w:ascii="Tahoma" w:hAnsi="Tahoma" w:cs="Tahoma"/>
          <w:bCs/>
          <w:color w:val="00B0F0"/>
          <w:sz w:val="24"/>
          <w:szCs w:val="24"/>
        </w:rPr>
        <w:t xml:space="preserve">A resident has asked the board to review purchasing new pool umbrellas. </w:t>
      </w:r>
    </w:p>
    <w:p w14:paraId="14026B1C" w14:textId="171EA655" w:rsidR="00C10C92" w:rsidRPr="007E37E5" w:rsidRDefault="00C10C92" w:rsidP="007E37E5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b/>
          <w:color w:val="00B0F0"/>
          <w:sz w:val="24"/>
          <w:szCs w:val="24"/>
          <w:u w:val="single"/>
        </w:rPr>
      </w:pPr>
      <w:r w:rsidRPr="007E37E5">
        <w:rPr>
          <w:rFonts w:ascii="Tahoma" w:hAnsi="Tahoma" w:cs="Tahoma"/>
          <w:bCs/>
          <w:color w:val="00B0F0"/>
          <w:sz w:val="24"/>
          <w:szCs w:val="24"/>
        </w:rPr>
        <w:t xml:space="preserve">A resident mentioned that maybe we can forgo </w:t>
      </w:r>
      <w:proofErr w:type="gramStart"/>
      <w:r w:rsidRPr="007E37E5">
        <w:rPr>
          <w:rFonts w:ascii="Tahoma" w:hAnsi="Tahoma" w:cs="Tahoma"/>
          <w:bCs/>
          <w:color w:val="00B0F0"/>
          <w:sz w:val="24"/>
          <w:szCs w:val="24"/>
        </w:rPr>
        <w:t>mulch</w:t>
      </w:r>
      <w:proofErr w:type="gramEnd"/>
      <w:r w:rsidRPr="007E37E5">
        <w:rPr>
          <w:rFonts w:ascii="Tahoma" w:hAnsi="Tahoma" w:cs="Tahoma"/>
          <w:bCs/>
          <w:color w:val="00B0F0"/>
          <w:sz w:val="24"/>
          <w:szCs w:val="24"/>
        </w:rPr>
        <w:t xml:space="preserve"> this year and use the surplus to purchase new umbrella’s and such. </w:t>
      </w:r>
    </w:p>
    <w:p w14:paraId="6AA69284" w14:textId="01C26F00" w:rsidR="007E37E5" w:rsidRPr="007E37E5" w:rsidRDefault="007E37E5" w:rsidP="007E37E5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b/>
          <w:color w:val="00B0F0"/>
          <w:sz w:val="24"/>
          <w:szCs w:val="24"/>
          <w:u w:val="single"/>
        </w:rPr>
      </w:pPr>
      <w:r w:rsidRPr="007E37E5">
        <w:rPr>
          <w:rFonts w:ascii="Tahoma" w:hAnsi="Tahoma" w:cs="Tahoma"/>
          <w:bCs/>
          <w:color w:val="00B0F0"/>
          <w:sz w:val="24"/>
          <w:szCs w:val="24"/>
        </w:rPr>
        <w:t>A resident asked if the irrigation company can “straighten up” shrub sprinklers. They will be asked to review.</w:t>
      </w:r>
    </w:p>
    <w:p w14:paraId="22CCEA73" w14:textId="77777777" w:rsidR="00F805A3" w:rsidRDefault="00F805A3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2A4B0004" w14:textId="77777777" w:rsidR="00F805A3" w:rsidRPr="00F805A3" w:rsidRDefault="00F805A3" w:rsidP="00746AA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7F77725E" w14:textId="77777777" w:rsidR="00A4622D" w:rsidRDefault="00A4622D" w:rsidP="00A4622D">
      <w:pPr>
        <w:pStyle w:val="NoSpacing"/>
        <w:ind w:left="720"/>
        <w:rPr>
          <w:rFonts w:ascii="Tahoma" w:hAnsi="Tahoma" w:cs="Tahoma"/>
          <w:b/>
          <w:sz w:val="24"/>
          <w:szCs w:val="24"/>
        </w:rPr>
      </w:pPr>
    </w:p>
    <w:p w14:paraId="246B71D1" w14:textId="4000A4AE" w:rsidR="00F805A3" w:rsidRPr="007E37E5" w:rsidRDefault="00907497" w:rsidP="00A4622D">
      <w:pPr>
        <w:pStyle w:val="NoSpacing"/>
        <w:ind w:left="720" w:firstLine="90"/>
        <w:rPr>
          <w:rFonts w:ascii="Tahoma" w:hAnsi="Tahoma" w:cs="Tahoma"/>
          <w:color w:val="00B0F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ADJOURMENT</w:t>
      </w:r>
      <w:r w:rsidR="00F805A3">
        <w:rPr>
          <w:rFonts w:ascii="Tahoma" w:hAnsi="Tahoma" w:cs="Tahoma"/>
          <w:b/>
          <w:sz w:val="24"/>
          <w:szCs w:val="24"/>
          <w:u w:val="single"/>
        </w:rPr>
        <w:t xml:space="preserve"> - </w:t>
      </w:r>
      <w:r w:rsidR="00F805A3" w:rsidRPr="00F805A3">
        <w:rPr>
          <w:rFonts w:ascii="Tahoma" w:hAnsi="Tahoma" w:cs="Tahoma"/>
          <w:b/>
          <w:i/>
          <w:u w:val="single"/>
        </w:rPr>
        <w:t xml:space="preserve">The next board meeting will be held on </w:t>
      </w:r>
      <w:r w:rsidR="001D28D6">
        <w:rPr>
          <w:rFonts w:ascii="Tahoma" w:hAnsi="Tahoma" w:cs="Tahoma"/>
          <w:b/>
          <w:i/>
          <w:u w:val="single"/>
        </w:rPr>
        <w:t>November 18</w:t>
      </w:r>
      <w:r w:rsidR="005A08D8">
        <w:rPr>
          <w:rFonts w:ascii="Tahoma" w:hAnsi="Tahoma" w:cs="Tahoma"/>
          <w:b/>
          <w:i/>
          <w:u w:val="single"/>
        </w:rPr>
        <w:t xml:space="preserve">, 2025 </w:t>
      </w:r>
      <w:r w:rsidR="00F24A7C">
        <w:rPr>
          <w:rFonts w:ascii="Tahoma" w:hAnsi="Tahoma" w:cs="Tahoma"/>
          <w:b/>
          <w:i/>
          <w:u w:val="single"/>
        </w:rPr>
        <w:t xml:space="preserve">@ </w:t>
      </w:r>
      <w:r w:rsidR="005A08D8">
        <w:rPr>
          <w:rFonts w:ascii="Tahoma" w:hAnsi="Tahoma" w:cs="Tahoma"/>
          <w:b/>
          <w:i/>
          <w:u w:val="single"/>
        </w:rPr>
        <w:t>4</w:t>
      </w:r>
      <w:r w:rsidR="00F24A7C">
        <w:rPr>
          <w:rFonts w:ascii="Tahoma" w:hAnsi="Tahoma" w:cs="Tahoma"/>
          <w:b/>
          <w:i/>
          <w:u w:val="single"/>
        </w:rPr>
        <w:t xml:space="preserve">:30 p.m. </w:t>
      </w:r>
      <w:r w:rsidR="00F805A3">
        <w:rPr>
          <w:rFonts w:ascii="Tahoma" w:hAnsi="Tahoma" w:cs="Tahoma"/>
          <w:b/>
          <w:i/>
          <w:u w:val="single"/>
        </w:rPr>
        <w:t xml:space="preserve">in </w:t>
      </w:r>
      <w:r w:rsidR="009F50E3">
        <w:rPr>
          <w:rFonts w:ascii="Tahoma" w:hAnsi="Tahoma" w:cs="Tahoma"/>
          <w:b/>
          <w:i/>
          <w:u w:val="single"/>
        </w:rPr>
        <w:t>Fitness</w:t>
      </w:r>
      <w:r w:rsidR="00732E29">
        <w:rPr>
          <w:rFonts w:ascii="Tahoma" w:hAnsi="Tahoma" w:cs="Tahoma"/>
          <w:b/>
          <w:i/>
          <w:u w:val="single"/>
        </w:rPr>
        <w:t xml:space="preserve"> Room </w:t>
      </w:r>
      <w:r w:rsidR="009F50E3">
        <w:rPr>
          <w:rFonts w:ascii="Tahoma" w:hAnsi="Tahoma" w:cs="Tahoma"/>
          <w:b/>
          <w:i/>
          <w:u w:val="single"/>
        </w:rPr>
        <w:t xml:space="preserve">#1 </w:t>
      </w:r>
      <w:r w:rsidR="00F805A3" w:rsidRPr="00F805A3">
        <w:rPr>
          <w:rFonts w:ascii="Tahoma" w:hAnsi="Tahoma" w:cs="Tahoma"/>
          <w:b/>
          <w:i/>
          <w:u w:val="single"/>
        </w:rPr>
        <w:t>(</w:t>
      </w:r>
      <w:r w:rsidR="009F50E3">
        <w:rPr>
          <w:rFonts w:ascii="Tahoma" w:hAnsi="Tahoma" w:cs="Tahoma"/>
          <w:b/>
          <w:i/>
          <w:u w:val="single"/>
        </w:rPr>
        <w:t>Annex</w:t>
      </w:r>
      <w:r w:rsidR="00F805A3">
        <w:rPr>
          <w:rFonts w:ascii="Tahoma" w:hAnsi="Tahoma" w:cs="Tahoma"/>
          <w:b/>
          <w:i/>
          <w:u w:val="single"/>
        </w:rPr>
        <w:t xml:space="preserve"> Building</w:t>
      </w:r>
      <w:r w:rsidR="00F805A3" w:rsidRPr="00F805A3">
        <w:rPr>
          <w:rFonts w:ascii="Tahoma" w:hAnsi="Tahoma" w:cs="Tahoma"/>
          <w:b/>
          <w:i/>
          <w:u w:val="single"/>
        </w:rPr>
        <w:t>)</w:t>
      </w:r>
      <w:r w:rsidR="000C11C7">
        <w:rPr>
          <w:rFonts w:ascii="Tahoma" w:hAnsi="Tahoma" w:cs="Tahoma"/>
          <w:b/>
          <w:i/>
          <w:u w:val="single"/>
        </w:rPr>
        <w:t xml:space="preserve">. </w:t>
      </w:r>
      <w:r w:rsidR="007E37E5" w:rsidRPr="007E37E5">
        <w:rPr>
          <w:rFonts w:ascii="Tahoma" w:hAnsi="Tahoma" w:cs="Tahoma"/>
          <w:bCs/>
          <w:iCs/>
        </w:rPr>
        <w:t xml:space="preserve"> </w:t>
      </w:r>
      <w:r w:rsidR="007E37E5" w:rsidRPr="007E37E5">
        <w:rPr>
          <w:rFonts w:ascii="Tahoma" w:hAnsi="Tahoma" w:cs="Tahoma"/>
          <w:bCs/>
          <w:iCs/>
          <w:color w:val="00B0F0"/>
        </w:rPr>
        <w:t>– A motion was made by Bob Earl to adjourn, second by Dave Young, Langshire HOA meeting is adjourned.</w:t>
      </w:r>
    </w:p>
    <w:p w14:paraId="48FA2788" w14:textId="77777777" w:rsidR="008C1817" w:rsidRDefault="008C1817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3FCB669F" w14:textId="77777777" w:rsidR="00F64F0C" w:rsidRDefault="00F64F0C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792CAFE9" w14:textId="77777777" w:rsidR="00F64F0C" w:rsidRDefault="00F64F0C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sectPr w:rsidR="00F64F0C" w:rsidSect="006F3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33D9D"/>
    <w:multiLevelType w:val="hybridMultilevel"/>
    <w:tmpl w:val="41C2331C"/>
    <w:lvl w:ilvl="0" w:tplc="8034D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C01D53"/>
    <w:multiLevelType w:val="hybridMultilevel"/>
    <w:tmpl w:val="7862E8E6"/>
    <w:lvl w:ilvl="0" w:tplc="DDA00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A7994"/>
    <w:multiLevelType w:val="hybridMultilevel"/>
    <w:tmpl w:val="88AA65E8"/>
    <w:lvl w:ilvl="0" w:tplc="3C5C203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auto"/>
      </w:rPr>
    </w:lvl>
    <w:lvl w:ilvl="1" w:tplc="7586156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47711"/>
    <w:multiLevelType w:val="hybridMultilevel"/>
    <w:tmpl w:val="F2403736"/>
    <w:lvl w:ilvl="0" w:tplc="660086AA">
      <w:start w:val="1"/>
      <w:numFmt w:val="upperRoman"/>
      <w:lvlText w:val="%1."/>
      <w:lvlJc w:val="right"/>
      <w:pPr>
        <w:ind w:left="720" w:hanging="360"/>
      </w:pPr>
      <w:rPr>
        <w:b/>
        <w:bCs w:val="0"/>
        <w:color w:val="auto"/>
      </w:rPr>
    </w:lvl>
    <w:lvl w:ilvl="1" w:tplc="85D47A12">
      <w:start w:val="1"/>
      <w:numFmt w:val="decimal"/>
      <w:lvlText w:val="%2."/>
      <w:lvlJc w:val="left"/>
      <w:pPr>
        <w:ind w:left="1890" w:hanging="720"/>
      </w:pPr>
      <w:rPr>
        <w:rFonts w:ascii="Tahoma" w:eastAsiaTheme="minorHAnsi" w:hAnsi="Tahoma" w:cs="Tahoma"/>
        <w:b w:val="0"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B67B8"/>
    <w:multiLevelType w:val="hybridMultilevel"/>
    <w:tmpl w:val="8CE0E32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190032">
    <w:abstractNumId w:val="0"/>
  </w:num>
  <w:num w:numId="2" w16cid:durableId="1779594481">
    <w:abstractNumId w:val="1"/>
  </w:num>
  <w:num w:numId="3" w16cid:durableId="1637835048">
    <w:abstractNumId w:val="4"/>
  </w:num>
  <w:num w:numId="4" w16cid:durableId="1384325249">
    <w:abstractNumId w:val="3"/>
  </w:num>
  <w:num w:numId="5" w16cid:durableId="1173642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A2"/>
    <w:rsid w:val="0001085A"/>
    <w:rsid w:val="00030676"/>
    <w:rsid w:val="00055148"/>
    <w:rsid w:val="000C11C7"/>
    <w:rsid w:val="000F0D90"/>
    <w:rsid w:val="00132C17"/>
    <w:rsid w:val="00142938"/>
    <w:rsid w:val="001B3216"/>
    <w:rsid w:val="001C5ABB"/>
    <w:rsid w:val="001D28D6"/>
    <w:rsid w:val="001F289D"/>
    <w:rsid w:val="002B6B22"/>
    <w:rsid w:val="00362BE1"/>
    <w:rsid w:val="003C44A2"/>
    <w:rsid w:val="0048699B"/>
    <w:rsid w:val="00486ED4"/>
    <w:rsid w:val="004A040C"/>
    <w:rsid w:val="004E2296"/>
    <w:rsid w:val="005055BC"/>
    <w:rsid w:val="00513E30"/>
    <w:rsid w:val="005178EA"/>
    <w:rsid w:val="0052294F"/>
    <w:rsid w:val="005316A0"/>
    <w:rsid w:val="00542EEB"/>
    <w:rsid w:val="00551C6F"/>
    <w:rsid w:val="00570B89"/>
    <w:rsid w:val="005A08D8"/>
    <w:rsid w:val="005E3F4E"/>
    <w:rsid w:val="00623654"/>
    <w:rsid w:val="00697073"/>
    <w:rsid w:val="006A1F96"/>
    <w:rsid w:val="006B35A8"/>
    <w:rsid w:val="006F32F5"/>
    <w:rsid w:val="00732E29"/>
    <w:rsid w:val="007364E0"/>
    <w:rsid w:val="00746AA2"/>
    <w:rsid w:val="0076100A"/>
    <w:rsid w:val="00773E55"/>
    <w:rsid w:val="007E37E5"/>
    <w:rsid w:val="008448C4"/>
    <w:rsid w:val="0087124B"/>
    <w:rsid w:val="0089296D"/>
    <w:rsid w:val="008B05CC"/>
    <w:rsid w:val="008B657D"/>
    <w:rsid w:val="008C1817"/>
    <w:rsid w:val="008E33C5"/>
    <w:rsid w:val="00907497"/>
    <w:rsid w:val="0098060E"/>
    <w:rsid w:val="009837C6"/>
    <w:rsid w:val="00990852"/>
    <w:rsid w:val="009F50E3"/>
    <w:rsid w:val="009F615C"/>
    <w:rsid w:val="00A46204"/>
    <w:rsid w:val="00A4622D"/>
    <w:rsid w:val="00AE1D74"/>
    <w:rsid w:val="00AF29C9"/>
    <w:rsid w:val="00B36EBB"/>
    <w:rsid w:val="00B43879"/>
    <w:rsid w:val="00B861CF"/>
    <w:rsid w:val="00BC1E3C"/>
    <w:rsid w:val="00BC6C93"/>
    <w:rsid w:val="00C10C92"/>
    <w:rsid w:val="00C37539"/>
    <w:rsid w:val="00C8547A"/>
    <w:rsid w:val="00CD4BA2"/>
    <w:rsid w:val="00D24D8D"/>
    <w:rsid w:val="00D36755"/>
    <w:rsid w:val="00DC074A"/>
    <w:rsid w:val="00E12A3E"/>
    <w:rsid w:val="00E5177F"/>
    <w:rsid w:val="00E67C62"/>
    <w:rsid w:val="00E856BA"/>
    <w:rsid w:val="00E91BAC"/>
    <w:rsid w:val="00E93DE4"/>
    <w:rsid w:val="00EF0E47"/>
    <w:rsid w:val="00F039EA"/>
    <w:rsid w:val="00F24A7C"/>
    <w:rsid w:val="00F64F0C"/>
    <w:rsid w:val="00F805A3"/>
    <w:rsid w:val="00F9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03FF"/>
  <w15:docId w15:val="{6773F697-69B4-48E0-84FE-B32CBA6C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A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6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Quinn</dc:creator>
  <cp:lastModifiedBy>Lynn Thomas</cp:lastModifiedBy>
  <cp:revision>8</cp:revision>
  <cp:lastPrinted>2018-09-12T19:12:00Z</cp:lastPrinted>
  <dcterms:created xsi:type="dcterms:W3CDTF">2025-03-19T01:06:00Z</dcterms:created>
  <dcterms:modified xsi:type="dcterms:W3CDTF">2025-03-19T15:43:00Z</dcterms:modified>
</cp:coreProperties>
</file>