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AA5AE" w14:textId="47C9F1BA" w:rsidR="00AC1835" w:rsidRPr="006D398C" w:rsidRDefault="00C95A01" w:rsidP="00AC1835">
      <w:pPr>
        <w:rPr>
          <w:b/>
          <w:bCs/>
        </w:rPr>
      </w:pPr>
      <w:r w:rsidRPr="00C95A01">
        <w:rPr>
          <w:b/>
          <w:bCs/>
        </w:rPr>
        <w:t>SECTION A: UNDERSTANDING DYSLEXIA</w:t>
      </w:r>
    </w:p>
    <w:tbl>
      <w:tblPr>
        <w:tblStyle w:val="TableGrid"/>
        <w:tblW w:w="0" w:type="auto"/>
        <w:tblLook w:val="04A0" w:firstRow="1" w:lastRow="0" w:firstColumn="1" w:lastColumn="0" w:noHBand="0" w:noVBand="1"/>
      </w:tblPr>
      <w:tblGrid>
        <w:gridCol w:w="9242"/>
      </w:tblGrid>
      <w:tr w:rsidR="00190C0D" w:rsidRPr="00A17469" w14:paraId="4724D8CF"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3ABAD583" w14:textId="5D4CE4A3" w:rsidR="00190C0D" w:rsidRDefault="006D398C" w:rsidP="00AC1835">
            <w:pPr>
              <w:spacing w:before="120" w:after="120" w:line="360" w:lineRule="auto"/>
              <w:rPr>
                <w:rFonts w:ascii="Calibri Light" w:hAnsi="Calibri Light"/>
                <w:b/>
                <w:bCs/>
              </w:rPr>
            </w:pPr>
            <w:r>
              <w:rPr>
                <w:rFonts w:ascii="Calibri Light" w:hAnsi="Calibri Light"/>
                <w:b/>
                <w:bCs/>
              </w:rPr>
              <w:t>D</w:t>
            </w:r>
            <w:r w:rsidR="00190C0D" w:rsidRPr="006D398C">
              <w:rPr>
                <w:rFonts w:ascii="Calibri Light" w:hAnsi="Calibri Light"/>
                <w:b/>
                <w:bCs/>
              </w:rPr>
              <w:t xml:space="preserve">efinition </w:t>
            </w:r>
          </w:p>
          <w:p w14:paraId="121DDB75" w14:textId="66FCE064" w:rsidR="006D398C" w:rsidRDefault="006D398C" w:rsidP="006D398C">
            <w:pPr>
              <w:pStyle w:val="ListParagraph"/>
              <w:numPr>
                <w:ilvl w:val="0"/>
                <w:numId w:val="3"/>
              </w:numPr>
              <w:spacing w:before="120" w:after="120" w:line="360" w:lineRule="auto"/>
              <w:rPr>
                <w:rFonts w:ascii="Calibri Light" w:hAnsi="Calibri Light"/>
              </w:rPr>
            </w:pPr>
            <w:r>
              <w:rPr>
                <w:rFonts w:ascii="Calibri Light" w:hAnsi="Calibri Light"/>
              </w:rPr>
              <w:t>Dyslexia is a learning difficulty that primarily affects the skills involved in accurate and fluent word reading and spelling.</w:t>
            </w:r>
          </w:p>
          <w:p w14:paraId="2FC16EB6" w14:textId="0481CBDD" w:rsidR="006D398C" w:rsidRDefault="006D398C" w:rsidP="006D398C">
            <w:pPr>
              <w:pStyle w:val="ListParagraph"/>
              <w:numPr>
                <w:ilvl w:val="0"/>
                <w:numId w:val="3"/>
              </w:numPr>
              <w:spacing w:before="120" w:after="120" w:line="360" w:lineRule="auto"/>
              <w:rPr>
                <w:rFonts w:ascii="Calibri Light" w:hAnsi="Calibri Light"/>
              </w:rPr>
            </w:pPr>
            <w:r>
              <w:rPr>
                <w:rFonts w:ascii="Calibri Light" w:hAnsi="Calibri Light"/>
              </w:rPr>
              <w:t>Characteristics features of dyslexia are difficulties in phonological awareness, verbal memory and verbal processing speed.</w:t>
            </w:r>
          </w:p>
          <w:p w14:paraId="02767E85" w14:textId="2FF98076" w:rsidR="006D398C" w:rsidRDefault="006D398C" w:rsidP="006D398C">
            <w:pPr>
              <w:pStyle w:val="ListParagraph"/>
              <w:numPr>
                <w:ilvl w:val="0"/>
                <w:numId w:val="3"/>
              </w:numPr>
              <w:spacing w:before="120" w:after="120" w:line="360" w:lineRule="auto"/>
              <w:rPr>
                <w:rFonts w:ascii="Calibri Light" w:hAnsi="Calibri Light"/>
              </w:rPr>
            </w:pPr>
            <w:r>
              <w:rPr>
                <w:rFonts w:ascii="Calibri Light" w:hAnsi="Calibri Light"/>
              </w:rPr>
              <w:t>Dyslexia occurs across the range of intellectual abilities.</w:t>
            </w:r>
          </w:p>
          <w:p w14:paraId="11C1F142" w14:textId="45FEDF91" w:rsidR="006D398C" w:rsidRDefault="006D398C" w:rsidP="006D398C">
            <w:pPr>
              <w:pStyle w:val="ListParagraph"/>
              <w:numPr>
                <w:ilvl w:val="0"/>
                <w:numId w:val="3"/>
              </w:numPr>
              <w:spacing w:before="120" w:after="120" w:line="360" w:lineRule="auto"/>
              <w:rPr>
                <w:rFonts w:ascii="Calibri Light" w:hAnsi="Calibri Light"/>
              </w:rPr>
            </w:pPr>
            <w:r>
              <w:rPr>
                <w:rFonts w:ascii="Calibri Light" w:hAnsi="Calibri Light"/>
              </w:rPr>
              <w:t>It is best though</w:t>
            </w:r>
            <w:r w:rsidR="001D447E">
              <w:rPr>
                <w:rFonts w:ascii="Calibri Light" w:hAnsi="Calibri Light"/>
              </w:rPr>
              <w:t>t</w:t>
            </w:r>
            <w:r>
              <w:rPr>
                <w:rFonts w:ascii="Calibri Light" w:hAnsi="Calibri Light"/>
              </w:rPr>
              <w:t xml:space="preserve"> of as a continuum, not a distinct category, and there are no clear cut-off points</w:t>
            </w:r>
            <w:r w:rsidR="00650C36">
              <w:rPr>
                <w:rFonts w:ascii="Calibri Light" w:hAnsi="Calibri Light"/>
              </w:rPr>
              <w:t>.</w:t>
            </w:r>
          </w:p>
          <w:p w14:paraId="12E36E2C" w14:textId="5BEA4AED" w:rsidR="00650C36" w:rsidRDefault="006D398C" w:rsidP="00650C36">
            <w:pPr>
              <w:pStyle w:val="ListParagraph"/>
              <w:numPr>
                <w:ilvl w:val="0"/>
                <w:numId w:val="3"/>
              </w:numPr>
              <w:spacing w:before="120" w:after="120" w:line="360" w:lineRule="auto"/>
              <w:rPr>
                <w:rFonts w:ascii="Calibri Light" w:hAnsi="Calibri Light"/>
              </w:rPr>
            </w:pPr>
            <w:r>
              <w:rPr>
                <w:rFonts w:ascii="Calibri Light" w:hAnsi="Calibri Light"/>
              </w:rPr>
              <w:t>Co-occurring difficulties may be seen in aspects of language, motor co-ordination, mental calculation</w:t>
            </w:r>
            <w:r w:rsidR="00650C36">
              <w:rPr>
                <w:rFonts w:ascii="Calibri Light" w:hAnsi="Calibri Light"/>
              </w:rPr>
              <w:t>, concentration and personal organisation, but these are not, by themselves, markers of dyslexia.</w:t>
            </w:r>
          </w:p>
          <w:p w14:paraId="4BB0C942" w14:textId="77777777" w:rsidR="00650C36" w:rsidRDefault="00650C36" w:rsidP="006D398C">
            <w:pPr>
              <w:pStyle w:val="ListParagraph"/>
              <w:numPr>
                <w:ilvl w:val="0"/>
                <w:numId w:val="3"/>
              </w:numPr>
              <w:spacing w:before="120" w:after="120" w:line="360" w:lineRule="auto"/>
              <w:rPr>
                <w:rFonts w:ascii="Calibri Light" w:hAnsi="Calibri Light"/>
              </w:rPr>
            </w:pPr>
            <w:r>
              <w:rPr>
                <w:rFonts w:ascii="Calibri Light" w:hAnsi="Calibri Light"/>
              </w:rPr>
              <w:t>A good indication of the severity and persistence of dyslexic difficulties can be gained by examining how the individual responds or has responded to well-founded intervention.</w:t>
            </w:r>
          </w:p>
          <w:p w14:paraId="3BABC156" w14:textId="063D1362" w:rsidR="00190C0D" w:rsidRPr="00A17469" w:rsidRDefault="00650C36" w:rsidP="00650C36">
            <w:pPr>
              <w:pStyle w:val="ListParagraph"/>
              <w:spacing w:before="120" w:after="120" w:line="360" w:lineRule="auto"/>
              <w:rPr>
                <w:rFonts w:ascii="Calibri Light" w:hAnsi="Calibri Light"/>
              </w:rPr>
            </w:pPr>
            <w:r>
              <w:rPr>
                <w:rFonts w:ascii="Calibri Light" w:hAnsi="Calibri Light"/>
              </w:rPr>
              <w:t xml:space="preserve">                                                                                                                          (Rose, 2009, p. 32) </w:t>
            </w:r>
          </w:p>
        </w:tc>
      </w:tr>
    </w:tbl>
    <w:p w14:paraId="78C5A5DD" w14:textId="77777777" w:rsidR="00190C0D" w:rsidRPr="00A17469" w:rsidRDefault="00190C0D" w:rsidP="00A17469">
      <w:pPr>
        <w:rPr>
          <w:rFonts w:ascii="Calibri Light" w:hAnsi="Calibri Light"/>
        </w:rPr>
      </w:pPr>
    </w:p>
    <w:tbl>
      <w:tblPr>
        <w:tblStyle w:val="TableGrid"/>
        <w:tblW w:w="0" w:type="auto"/>
        <w:tblLook w:val="04A0" w:firstRow="1" w:lastRow="0" w:firstColumn="1" w:lastColumn="0" w:noHBand="0" w:noVBand="1"/>
      </w:tblPr>
      <w:tblGrid>
        <w:gridCol w:w="9242"/>
      </w:tblGrid>
      <w:tr w:rsidR="00A17469" w:rsidRPr="007E6832" w14:paraId="3C7CAB66"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78903CE7" w14:textId="43675441" w:rsidR="00A17469" w:rsidRPr="007E6832" w:rsidRDefault="00650C36" w:rsidP="00DA4247">
            <w:pPr>
              <w:spacing w:before="120" w:after="120" w:line="276" w:lineRule="auto"/>
              <w:rPr>
                <w:rFonts w:asciiTheme="majorHAnsi" w:hAnsiTheme="majorHAnsi" w:cstheme="majorHAnsi"/>
                <w:b/>
                <w:bCs/>
              </w:rPr>
            </w:pPr>
            <w:r w:rsidRPr="007E6832">
              <w:rPr>
                <w:rFonts w:asciiTheme="majorHAnsi" w:hAnsiTheme="majorHAnsi" w:cstheme="majorHAnsi"/>
                <w:b/>
                <w:bCs/>
              </w:rPr>
              <w:t>E</w:t>
            </w:r>
            <w:r w:rsidR="00E80A30" w:rsidRPr="007E6832">
              <w:rPr>
                <w:rFonts w:asciiTheme="majorHAnsi" w:hAnsiTheme="majorHAnsi" w:cstheme="majorHAnsi"/>
                <w:b/>
                <w:bCs/>
              </w:rPr>
              <w:t>arly development</w:t>
            </w:r>
          </w:p>
          <w:p w14:paraId="763A7A8F" w14:textId="69A95120" w:rsidR="00782428" w:rsidRPr="007E6832" w:rsidRDefault="000B2DD4" w:rsidP="00DA4247">
            <w:pPr>
              <w:spacing w:line="276" w:lineRule="auto"/>
              <w:jc w:val="both"/>
              <w:rPr>
                <w:rFonts w:asciiTheme="majorHAnsi" w:hAnsiTheme="majorHAnsi" w:cstheme="majorHAnsi"/>
              </w:rPr>
            </w:pPr>
            <w:r>
              <w:rPr>
                <w:rFonts w:asciiTheme="majorHAnsi" w:hAnsiTheme="majorHAnsi" w:cstheme="majorHAnsi"/>
              </w:rPr>
              <w:t>A</w:t>
            </w:r>
            <w:r w:rsidR="0017047E" w:rsidRPr="007E6832">
              <w:rPr>
                <w:rFonts w:asciiTheme="majorHAnsi" w:hAnsiTheme="majorHAnsi" w:cstheme="majorHAnsi"/>
              </w:rPr>
              <w:t xml:space="preserve"> family history of dyslexia is a significant risk factor (</w:t>
            </w:r>
            <w:proofErr w:type="spellStart"/>
            <w:r w:rsidR="0017047E" w:rsidRPr="007E6832">
              <w:rPr>
                <w:rFonts w:asciiTheme="majorHAnsi" w:hAnsiTheme="majorHAnsi" w:cstheme="majorHAnsi"/>
              </w:rPr>
              <w:t>Shaywitz</w:t>
            </w:r>
            <w:proofErr w:type="spellEnd"/>
            <w:r w:rsidR="0017047E" w:rsidRPr="007E6832">
              <w:rPr>
                <w:rFonts w:asciiTheme="majorHAnsi" w:hAnsiTheme="majorHAnsi" w:cstheme="majorHAnsi"/>
              </w:rPr>
              <w:t xml:space="preserve">, </w:t>
            </w:r>
            <w:proofErr w:type="spellStart"/>
            <w:r w:rsidR="0017047E" w:rsidRPr="007E6832">
              <w:rPr>
                <w:rFonts w:asciiTheme="majorHAnsi" w:hAnsiTheme="majorHAnsi" w:cstheme="majorHAnsi"/>
              </w:rPr>
              <w:t>Gruen</w:t>
            </w:r>
            <w:proofErr w:type="spellEnd"/>
            <w:r w:rsidR="0017047E" w:rsidRPr="007E6832">
              <w:rPr>
                <w:rFonts w:asciiTheme="majorHAnsi" w:hAnsiTheme="majorHAnsi" w:cstheme="majorHAnsi"/>
              </w:rPr>
              <w:t xml:space="preserve">, &amp; </w:t>
            </w:r>
            <w:proofErr w:type="spellStart"/>
            <w:r w:rsidR="0017047E" w:rsidRPr="007E6832">
              <w:rPr>
                <w:rFonts w:asciiTheme="majorHAnsi" w:hAnsiTheme="majorHAnsi" w:cstheme="majorHAnsi"/>
              </w:rPr>
              <w:t>Shaywitz</w:t>
            </w:r>
            <w:proofErr w:type="spellEnd"/>
            <w:r w:rsidR="0017047E" w:rsidRPr="007E6832">
              <w:rPr>
                <w:rFonts w:asciiTheme="majorHAnsi" w:hAnsiTheme="majorHAnsi" w:cstheme="majorHAnsi"/>
              </w:rPr>
              <w:t>, 2007)</w:t>
            </w:r>
            <w:r>
              <w:rPr>
                <w:rFonts w:asciiTheme="majorHAnsi" w:hAnsiTheme="majorHAnsi" w:cstheme="majorHAnsi"/>
              </w:rPr>
              <w:t>.</w:t>
            </w:r>
            <w:r w:rsidR="00A02952" w:rsidRPr="007E6832">
              <w:rPr>
                <w:rFonts w:asciiTheme="majorHAnsi" w:hAnsiTheme="majorHAnsi" w:cstheme="majorHAnsi"/>
              </w:rPr>
              <w:t xml:space="preserve"> </w:t>
            </w:r>
            <w:r w:rsidR="00762490">
              <w:rPr>
                <w:rFonts w:asciiTheme="majorHAnsi" w:hAnsiTheme="majorHAnsi" w:cstheme="majorHAnsi"/>
              </w:rPr>
              <w:t>E</w:t>
            </w:r>
            <w:r w:rsidR="00A02952" w:rsidRPr="007E6832">
              <w:rPr>
                <w:rFonts w:asciiTheme="majorHAnsi" w:hAnsiTheme="majorHAnsi" w:cstheme="majorHAnsi"/>
              </w:rPr>
              <w:t>arly difficulties with language warn of potential future literacy difficulties</w:t>
            </w:r>
            <w:r w:rsidR="0017047E" w:rsidRPr="007E6832">
              <w:rPr>
                <w:rFonts w:asciiTheme="majorHAnsi" w:hAnsiTheme="majorHAnsi" w:cstheme="majorHAnsi"/>
              </w:rPr>
              <w:t xml:space="preserve"> (Siegel, L. 2006)</w:t>
            </w:r>
            <w:r w:rsidR="00A02952" w:rsidRPr="007E6832">
              <w:rPr>
                <w:rFonts w:asciiTheme="majorHAnsi" w:hAnsiTheme="majorHAnsi" w:cstheme="majorHAnsi"/>
              </w:rPr>
              <w:t>.  In particular, glue ear in the first two years is strongly linked with auditory and phonological processing impairments</w:t>
            </w:r>
            <w:r w:rsidR="007E6832" w:rsidRPr="007E6832">
              <w:rPr>
                <w:rFonts w:asciiTheme="majorHAnsi" w:hAnsiTheme="majorHAnsi" w:cstheme="majorHAnsi"/>
              </w:rPr>
              <w:t xml:space="preserve">. </w:t>
            </w:r>
            <w:r w:rsidR="00456CCB">
              <w:rPr>
                <w:rFonts w:asciiTheme="majorHAnsi" w:hAnsiTheme="majorHAnsi" w:cstheme="majorHAnsi"/>
              </w:rPr>
              <w:t xml:space="preserve">Peer (2005), found that 70% of dyslexic children in her study had a history of early onset glue ear. </w:t>
            </w:r>
            <w:r w:rsidR="00BD29CA">
              <w:rPr>
                <w:rFonts w:asciiTheme="majorHAnsi" w:hAnsiTheme="majorHAnsi" w:cstheme="majorHAnsi"/>
              </w:rPr>
              <w:t>Any early signs of other processing differences should raise awareness that the child’s literacy development may need careful monitoring.</w:t>
            </w:r>
            <w:r w:rsidR="00456CCB">
              <w:rPr>
                <w:rFonts w:asciiTheme="majorHAnsi" w:hAnsiTheme="majorHAnsi" w:cstheme="majorHAnsi"/>
              </w:rPr>
              <w:t xml:space="preserve"> </w:t>
            </w:r>
            <w:r w:rsidR="00CF12C6">
              <w:rPr>
                <w:rFonts w:asciiTheme="majorHAnsi" w:hAnsiTheme="majorHAnsi" w:cstheme="majorHAnsi"/>
              </w:rPr>
              <w:t>(</w:t>
            </w:r>
            <w:proofErr w:type="spellStart"/>
            <w:r w:rsidR="00CF12C6">
              <w:rPr>
                <w:rFonts w:asciiTheme="majorHAnsi" w:hAnsiTheme="majorHAnsi" w:cstheme="majorHAnsi"/>
              </w:rPr>
              <w:t>Astle</w:t>
            </w:r>
            <w:proofErr w:type="spellEnd"/>
            <w:r w:rsidR="00CF12C6">
              <w:rPr>
                <w:rFonts w:asciiTheme="majorHAnsi" w:hAnsiTheme="majorHAnsi" w:cstheme="majorHAnsi"/>
              </w:rPr>
              <w:t xml:space="preserve">, D., </w:t>
            </w:r>
            <w:proofErr w:type="spellStart"/>
            <w:r w:rsidR="00CF12C6">
              <w:rPr>
                <w:rFonts w:asciiTheme="majorHAnsi" w:hAnsiTheme="majorHAnsi" w:cstheme="majorHAnsi"/>
              </w:rPr>
              <w:t>Bathelt</w:t>
            </w:r>
            <w:proofErr w:type="spellEnd"/>
            <w:r w:rsidR="00CF12C6">
              <w:rPr>
                <w:rFonts w:asciiTheme="majorHAnsi" w:hAnsiTheme="majorHAnsi" w:cstheme="majorHAnsi"/>
              </w:rPr>
              <w:t xml:space="preserve">, J., the CALM team &amp; Holmes, J. 2017; </w:t>
            </w:r>
            <w:proofErr w:type="spellStart"/>
            <w:r w:rsidR="003902E4">
              <w:rPr>
                <w:rFonts w:asciiTheme="majorHAnsi" w:hAnsiTheme="majorHAnsi" w:cstheme="majorHAnsi"/>
              </w:rPr>
              <w:t>Misheva</w:t>
            </w:r>
            <w:proofErr w:type="spellEnd"/>
            <w:r w:rsidR="003902E4">
              <w:rPr>
                <w:rFonts w:asciiTheme="majorHAnsi" w:hAnsiTheme="majorHAnsi" w:cstheme="majorHAnsi"/>
              </w:rPr>
              <w:t>, E. 2018)</w:t>
            </w:r>
            <w:r w:rsidR="00BD29CA">
              <w:rPr>
                <w:rFonts w:asciiTheme="majorHAnsi" w:hAnsiTheme="majorHAnsi" w:cstheme="majorHAnsi"/>
              </w:rPr>
              <w:t>.</w:t>
            </w:r>
            <w:r w:rsidR="009A13F0">
              <w:rPr>
                <w:rFonts w:asciiTheme="majorHAnsi" w:hAnsiTheme="majorHAnsi" w:cstheme="majorHAnsi"/>
              </w:rPr>
              <w:t xml:space="preserve"> </w:t>
            </w:r>
          </w:p>
        </w:tc>
      </w:tr>
    </w:tbl>
    <w:p w14:paraId="12105D56" w14:textId="75DFC382" w:rsidR="00762490" w:rsidRPr="00A17469" w:rsidRDefault="00762490" w:rsidP="00DA4247">
      <w:pPr>
        <w:spacing w:before="120" w:after="120" w:line="276" w:lineRule="auto"/>
        <w:rPr>
          <w:rFonts w:ascii="Calibri Light" w:hAnsi="Calibri Light"/>
        </w:rPr>
      </w:pPr>
    </w:p>
    <w:tbl>
      <w:tblPr>
        <w:tblStyle w:val="TableGrid"/>
        <w:tblW w:w="0" w:type="auto"/>
        <w:tblLook w:val="04A0" w:firstRow="1" w:lastRow="0" w:firstColumn="1" w:lastColumn="0" w:noHBand="0" w:noVBand="1"/>
      </w:tblPr>
      <w:tblGrid>
        <w:gridCol w:w="9242"/>
      </w:tblGrid>
      <w:tr w:rsidR="00A17469" w:rsidRPr="00A17469" w14:paraId="2A3E0295"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110BAF8B" w14:textId="1EF36688" w:rsidR="00A17469" w:rsidRDefault="00782428" w:rsidP="00DA4247">
            <w:pPr>
              <w:spacing w:before="120" w:after="120" w:line="276" w:lineRule="auto"/>
              <w:jc w:val="both"/>
              <w:rPr>
                <w:rFonts w:ascii="Calibri Light" w:hAnsi="Calibri Light"/>
                <w:b/>
                <w:bCs/>
              </w:rPr>
            </w:pPr>
            <w:bookmarkStart w:id="0" w:name="_Hlk8308414"/>
            <w:r w:rsidRPr="00782428">
              <w:rPr>
                <w:rFonts w:ascii="Calibri Light" w:hAnsi="Calibri Light"/>
                <w:b/>
                <w:bCs/>
              </w:rPr>
              <w:t>O</w:t>
            </w:r>
            <w:r w:rsidR="00A26724" w:rsidRPr="00782428">
              <w:rPr>
                <w:rFonts w:ascii="Calibri Light" w:hAnsi="Calibri Light"/>
                <w:b/>
                <w:bCs/>
              </w:rPr>
              <w:t xml:space="preserve">ther factors </w:t>
            </w:r>
          </w:p>
          <w:p w14:paraId="4D4CA5C3" w14:textId="522644AE" w:rsidR="00A17469" w:rsidRDefault="00717F02" w:rsidP="00DA4247">
            <w:pPr>
              <w:spacing w:before="120" w:after="120" w:line="276" w:lineRule="auto"/>
              <w:jc w:val="both"/>
              <w:rPr>
                <w:rFonts w:ascii="Calibri Light" w:hAnsi="Calibri Light"/>
              </w:rPr>
            </w:pPr>
            <w:r>
              <w:rPr>
                <w:rFonts w:ascii="Calibri Light" w:hAnsi="Calibri Light"/>
              </w:rPr>
              <w:t>Literacy is language in a written form, so factors which impact on language, such as having</w:t>
            </w:r>
            <w:r w:rsidR="00C80CA3">
              <w:rPr>
                <w:rFonts w:ascii="Calibri Light" w:hAnsi="Calibri Light"/>
              </w:rPr>
              <w:t xml:space="preserve">  English </w:t>
            </w:r>
            <w:r>
              <w:rPr>
                <w:rFonts w:ascii="Calibri Light" w:hAnsi="Calibri Light"/>
              </w:rPr>
              <w:t>as</w:t>
            </w:r>
            <w:r w:rsidR="00C80CA3">
              <w:rPr>
                <w:rFonts w:ascii="Calibri Light" w:hAnsi="Calibri Light"/>
              </w:rPr>
              <w:t xml:space="preserve"> an additional language</w:t>
            </w:r>
            <w:r w:rsidR="00762490">
              <w:rPr>
                <w:rFonts w:ascii="Calibri Light" w:hAnsi="Calibri Light"/>
              </w:rPr>
              <w:t>,</w:t>
            </w:r>
            <w:r>
              <w:rPr>
                <w:rFonts w:ascii="Calibri Light" w:hAnsi="Calibri Light"/>
              </w:rPr>
              <w:t xml:space="preserve"> </w:t>
            </w:r>
            <w:r w:rsidR="00D0010E">
              <w:rPr>
                <w:rFonts w:ascii="Calibri Light" w:hAnsi="Calibri Light"/>
              </w:rPr>
              <w:t xml:space="preserve">or having a developmental language disorder (DLD) </w:t>
            </w:r>
            <w:r>
              <w:rPr>
                <w:rFonts w:ascii="Calibri Light" w:hAnsi="Calibri Light"/>
              </w:rPr>
              <w:t>will play a part</w:t>
            </w:r>
            <w:r w:rsidR="009A13F0">
              <w:rPr>
                <w:rFonts w:ascii="Calibri Light" w:hAnsi="Calibri Light"/>
              </w:rPr>
              <w:t xml:space="preserve"> (Reid, 2016)</w:t>
            </w:r>
            <w:r>
              <w:rPr>
                <w:rFonts w:ascii="Calibri Light" w:hAnsi="Calibri Light"/>
              </w:rPr>
              <w:t>.</w:t>
            </w:r>
            <w:r w:rsidR="00C80CA3">
              <w:rPr>
                <w:rFonts w:ascii="Calibri Light" w:hAnsi="Calibri Light"/>
              </w:rPr>
              <w:t xml:space="preserve">  </w:t>
            </w:r>
          </w:p>
          <w:p w14:paraId="59101BC9" w14:textId="21C53457" w:rsidR="00C80CA3" w:rsidRDefault="00C80CA3" w:rsidP="00DA4247">
            <w:pPr>
              <w:spacing w:before="120" w:after="120" w:line="276" w:lineRule="auto"/>
              <w:jc w:val="both"/>
              <w:rPr>
                <w:rFonts w:ascii="Calibri Light" w:hAnsi="Calibri Light"/>
              </w:rPr>
            </w:pPr>
            <w:r>
              <w:rPr>
                <w:rFonts w:ascii="Calibri Light" w:hAnsi="Calibri Light"/>
              </w:rPr>
              <w:t>Health and physical development are also factors to consider, as a child who has been persistently poorly may have fallen behind, and failure to thrive may indicate other issues to investigate, for example, poor diet, sleep patterns etc., which will all affect a child’s readiness to learn.</w:t>
            </w:r>
          </w:p>
          <w:p w14:paraId="2575B085" w14:textId="29835B8F" w:rsidR="009A13F0" w:rsidRDefault="009A13F0" w:rsidP="00DA4247">
            <w:pPr>
              <w:spacing w:before="120" w:after="120" w:line="276" w:lineRule="auto"/>
              <w:jc w:val="both"/>
              <w:rPr>
                <w:rFonts w:ascii="Calibri Light" w:hAnsi="Calibri Light"/>
              </w:rPr>
            </w:pPr>
            <w:r>
              <w:rPr>
                <w:rFonts w:ascii="Calibri Light" w:hAnsi="Calibri Light"/>
              </w:rPr>
              <w:t>Children’s attitudes and dispositions, as well as learning identi</w:t>
            </w:r>
            <w:r w:rsidR="00E020EC">
              <w:rPr>
                <w:rFonts w:ascii="Calibri Light" w:hAnsi="Calibri Light"/>
              </w:rPr>
              <w:t xml:space="preserve">ty as a reader will also play a part.  Early experience of difficulties will affect a child’s self-esteem, and compensatory protective strategies may </w:t>
            </w:r>
            <w:r w:rsidR="00E020EC">
              <w:rPr>
                <w:rFonts w:ascii="Calibri Light" w:hAnsi="Calibri Light"/>
              </w:rPr>
              <w:lastRenderedPageBreak/>
              <w:t>lead to reluctance to participate and create further barriers to progress.</w:t>
            </w:r>
          </w:p>
          <w:p w14:paraId="03A9F58E" w14:textId="2EE17FF4" w:rsidR="00C80CA3" w:rsidRPr="00A17469" w:rsidRDefault="005C2C96" w:rsidP="00DA4247">
            <w:pPr>
              <w:spacing w:before="120" w:after="120" w:line="276" w:lineRule="auto"/>
              <w:jc w:val="both"/>
              <w:rPr>
                <w:rFonts w:ascii="Calibri Light" w:hAnsi="Calibri Light"/>
              </w:rPr>
            </w:pPr>
            <w:r>
              <w:rPr>
                <w:rFonts w:ascii="Calibri Light" w:hAnsi="Calibri Light"/>
              </w:rPr>
              <w:t>Developments in the understanding of neurod</w:t>
            </w:r>
            <w:r w:rsidR="00086D6F">
              <w:rPr>
                <w:rFonts w:ascii="Calibri Light" w:hAnsi="Calibri Light"/>
              </w:rPr>
              <w:t>iversity</w:t>
            </w:r>
            <w:r w:rsidR="000B2DD4">
              <w:rPr>
                <w:rFonts w:ascii="Calibri Light" w:hAnsi="Calibri Light"/>
              </w:rPr>
              <w:t xml:space="preserve"> (Dyslexia Matters 2019</w:t>
            </w:r>
            <w:r w:rsidR="00762490">
              <w:rPr>
                <w:rFonts w:ascii="Calibri Light" w:hAnsi="Calibri Light"/>
              </w:rPr>
              <w:t>)</w:t>
            </w:r>
            <w:proofErr w:type="gramStart"/>
            <w:r w:rsidR="00086D6F">
              <w:rPr>
                <w:rFonts w:ascii="Calibri Light" w:hAnsi="Calibri Light"/>
              </w:rPr>
              <w:t>,</w:t>
            </w:r>
            <w:r w:rsidR="000B2DD4">
              <w:rPr>
                <w:rFonts w:ascii="Calibri Light" w:hAnsi="Calibri Light"/>
              </w:rPr>
              <w:t xml:space="preserve"> </w:t>
            </w:r>
            <w:r w:rsidR="00086D6F">
              <w:rPr>
                <w:rFonts w:ascii="Calibri Light" w:hAnsi="Calibri Light"/>
              </w:rPr>
              <w:t xml:space="preserve"> alert</w:t>
            </w:r>
            <w:proofErr w:type="gramEnd"/>
            <w:r w:rsidR="000B2DD4">
              <w:rPr>
                <w:rFonts w:ascii="Calibri Light" w:hAnsi="Calibri Light"/>
              </w:rPr>
              <w:t xml:space="preserve"> practitioners</w:t>
            </w:r>
            <w:r w:rsidR="00086D6F">
              <w:rPr>
                <w:rFonts w:ascii="Calibri Light" w:hAnsi="Calibri Light"/>
              </w:rPr>
              <w:t xml:space="preserve"> to the possibility that children presenting with one deficit may have others, which might become more apparent at a later stage of development.  Fo</w:t>
            </w:r>
            <w:r w:rsidR="001D447E">
              <w:rPr>
                <w:rFonts w:ascii="Calibri Light" w:hAnsi="Calibri Light"/>
              </w:rPr>
              <w:t>r</w:t>
            </w:r>
            <w:r w:rsidR="00086D6F">
              <w:rPr>
                <w:rFonts w:ascii="Calibri Light" w:hAnsi="Calibri Light"/>
              </w:rPr>
              <w:t xml:space="preserve"> example, a child with early signs of </w:t>
            </w:r>
            <w:r w:rsidR="001D447E">
              <w:rPr>
                <w:rFonts w:ascii="Calibri Light" w:hAnsi="Calibri Light"/>
              </w:rPr>
              <w:t>poor motor development (</w:t>
            </w:r>
            <w:r w:rsidR="00086D6F">
              <w:rPr>
                <w:rFonts w:ascii="Calibri Light" w:hAnsi="Calibri Light"/>
              </w:rPr>
              <w:t>dyspraxia</w:t>
            </w:r>
            <w:r w:rsidR="001D447E">
              <w:rPr>
                <w:rFonts w:ascii="Calibri Light" w:hAnsi="Calibri Light"/>
              </w:rPr>
              <w:t>)</w:t>
            </w:r>
            <w:r w:rsidR="00086D6F">
              <w:rPr>
                <w:rFonts w:ascii="Calibri Light" w:hAnsi="Calibri Light"/>
              </w:rPr>
              <w:t xml:space="preserve"> may later display difficulties with reading comprehension when they struggle to organise their thoughts, </w:t>
            </w:r>
            <w:r w:rsidR="001D447E">
              <w:rPr>
                <w:rFonts w:ascii="Calibri Light" w:hAnsi="Calibri Light"/>
              </w:rPr>
              <w:t xml:space="preserve">and </w:t>
            </w:r>
            <w:r w:rsidR="00086D6F">
              <w:rPr>
                <w:rFonts w:ascii="Calibri Light" w:hAnsi="Calibri Light"/>
              </w:rPr>
              <w:t>with motor planning to write their responses</w:t>
            </w:r>
            <w:r w:rsidR="001D447E">
              <w:rPr>
                <w:rFonts w:ascii="Calibri Light" w:hAnsi="Calibri Light"/>
              </w:rPr>
              <w:t xml:space="preserve"> (Kindersley, 2019)</w:t>
            </w:r>
            <w:r w:rsidR="00086D6F">
              <w:rPr>
                <w:rFonts w:ascii="Calibri Light" w:hAnsi="Calibri Light"/>
              </w:rPr>
              <w:t xml:space="preserve">.  They might also experience difficulties with visual tracking and directionality, which could affect early reading, learning the reading direction, and blending.  </w:t>
            </w:r>
          </w:p>
        </w:tc>
      </w:tr>
      <w:bookmarkEnd w:id="0"/>
    </w:tbl>
    <w:p w14:paraId="6F3F3C5C" w14:textId="07060C07" w:rsidR="00A36948" w:rsidRDefault="00A36948" w:rsidP="009A13F0">
      <w:pPr>
        <w:pStyle w:val="Heading2"/>
        <w:jc w:val="both"/>
        <w:rPr>
          <w:color w:val="3366FF"/>
        </w:rPr>
      </w:pPr>
    </w:p>
    <w:tbl>
      <w:tblPr>
        <w:tblStyle w:val="TableGrid"/>
        <w:tblW w:w="0" w:type="auto"/>
        <w:tblLook w:val="04A0" w:firstRow="1" w:lastRow="0" w:firstColumn="1" w:lastColumn="0" w:noHBand="0" w:noVBand="1"/>
      </w:tblPr>
      <w:tblGrid>
        <w:gridCol w:w="9016"/>
      </w:tblGrid>
      <w:tr w:rsidR="00A17469" w:rsidRPr="00A17469" w14:paraId="3782E4AA" w14:textId="77777777" w:rsidTr="007C67EF">
        <w:tc>
          <w:tcPr>
            <w:tcW w:w="9016" w:type="dxa"/>
            <w:tcBorders>
              <w:top w:val="single" w:sz="4" w:space="0" w:color="auto"/>
              <w:left w:val="single" w:sz="4" w:space="0" w:color="auto"/>
              <w:bottom w:val="single" w:sz="4" w:space="0" w:color="auto"/>
              <w:right w:val="single" w:sz="4" w:space="0" w:color="auto"/>
            </w:tcBorders>
            <w:hideMark/>
          </w:tcPr>
          <w:p w14:paraId="71D1E13D" w14:textId="1C3C91B9" w:rsidR="007C1118" w:rsidRPr="00782428" w:rsidRDefault="00782428" w:rsidP="007C1118">
            <w:pPr>
              <w:spacing w:before="120" w:after="120" w:line="360" w:lineRule="auto"/>
              <w:rPr>
                <w:rFonts w:ascii="Calibri Light" w:hAnsi="Calibri Light"/>
                <w:b/>
                <w:bCs/>
              </w:rPr>
            </w:pPr>
            <w:r w:rsidRPr="00782428">
              <w:rPr>
                <w:rFonts w:ascii="Calibri Light" w:hAnsi="Calibri Light"/>
                <w:b/>
                <w:bCs/>
              </w:rPr>
              <w:t>P</w:t>
            </w:r>
            <w:r w:rsidR="00A26724" w:rsidRPr="00782428">
              <w:rPr>
                <w:rFonts w:ascii="Calibri Light" w:hAnsi="Calibri Light"/>
                <w:b/>
                <w:bCs/>
              </w:rPr>
              <w:t>honological awareness</w:t>
            </w:r>
          </w:p>
          <w:p w14:paraId="491F6223" w14:textId="195AFD93" w:rsidR="00A17469" w:rsidRDefault="00B143DD" w:rsidP="00DA4247">
            <w:pPr>
              <w:spacing w:before="120" w:after="120" w:line="276" w:lineRule="auto"/>
              <w:rPr>
                <w:rFonts w:ascii="Calibri Light" w:hAnsi="Calibri Light"/>
              </w:rPr>
            </w:pPr>
            <w:r>
              <w:rPr>
                <w:rFonts w:ascii="Calibri Light" w:hAnsi="Calibri Light"/>
              </w:rPr>
              <w:t>Phonological awareness is the awareness of individual speech sounds which make up words.  To begin with, children learn language as phrases and whole word units, which become more refined as more words are acquired.  Children become aware of onsets and rimes, syllables, and finally, individual phonemes.</w:t>
            </w:r>
            <w:r w:rsidR="00074052">
              <w:rPr>
                <w:rFonts w:ascii="Calibri Light" w:hAnsi="Calibri Light"/>
              </w:rPr>
              <w:t xml:space="preserve"> </w:t>
            </w:r>
          </w:p>
          <w:p w14:paraId="00892D93" w14:textId="02E8263C" w:rsidR="00B143DD" w:rsidRDefault="00B143DD" w:rsidP="00DA4247">
            <w:pPr>
              <w:spacing w:before="120" w:after="120" w:line="276" w:lineRule="auto"/>
              <w:rPr>
                <w:rFonts w:ascii="Calibri Light" w:hAnsi="Calibri Light"/>
              </w:rPr>
            </w:pPr>
            <w:r>
              <w:rPr>
                <w:rFonts w:ascii="Calibri Light" w:hAnsi="Calibri Light"/>
              </w:rPr>
              <w:t>Phonics is the process of teaching reading and writing by attaching letter labels to represent phonemes</w:t>
            </w:r>
            <w:r w:rsidR="00074052">
              <w:rPr>
                <w:rFonts w:ascii="Calibri Light" w:hAnsi="Calibri Light"/>
              </w:rPr>
              <w:t>, so includes teaching children to orally blend and segment words as well as to select the correct letter patterns to represent those phonemes.</w:t>
            </w:r>
          </w:p>
          <w:p w14:paraId="530665F9" w14:textId="69D1E727" w:rsidR="00A17469" w:rsidRPr="00A17469" w:rsidRDefault="00074052" w:rsidP="00DA4247">
            <w:pPr>
              <w:spacing w:before="120" w:after="120" w:line="276" w:lineRule="auto"/>
              <w:rPr>
                <w:rFonts w:ascii="Calibri Light" w:hAnsi="Calibri Light"/>
              </w:rPr>
            </w:pPr>
            <w:r>
              <w:rPr>
                <w:rFonts w:ascii="Calibri Light" w:hAnsi="Calibri Light"/>
              </w:rPr>
              <w:t xml:space="preserve">Phonology is concerned with the sound patterns in language, for example, the way sounds are organised, and the structure of words, rather than the actual acoustic properties of abstract sounds, which may vary according to the position </w:t>
            </w:r>
            <w:r w:rsidR="00EF1FD9">
              <w:rPr>
                <w:rFonts w:ascii="Calibri Light" w:hAnsi="Calibri Light"/>
              </w:rPr>
              <w:t xml:space="preserve">of the phoneme </w:t>
            </w:r>
            <w:r>
              <w:rPr>
                <w:rFonts w:ascii="Calibri Light" w:hAnsi="Calibri Light"/>
              </w:rPr>
              <w:t>within a word.</w:t>
            </w:r>
          </w:p>
        </w:tc>
      </w:tr>
    </w:tbl>
    <w:p w14:paraId="0C55DB83" w14:textId="56FB1B2B" w:rsidR="00A17469" w:rsidRPr="00A17469" w:rsidRDefault="00A17469" w:rsidP="00A26724">
      <w:pPr>
        <w:pStyle w:val="Heading2"/>
      </w:pPr>
      <w:r w:rsidRPr="00A17469">
        <w:rPr>
          <w:color w:val="3366FF"/>
        </w:rPr>
        <w:t> </w:t>
      </w:r>
    </w:p>
    <w:tbl>
      <w:tblPr>
        <w:tblStyle w:val="TableGrid"/>
        <w:tblW w:w="0" w:type="auto"/>
        <w:tblLook w:val="04A0" w:firstRow="1" w:lastRow="0" w:firstColumn="1" w:lastColumn="0" w:noHBand="0" w:noVBand="1"/>
      </w:tblPr>
      <w:tblGrid>
        <w:gridCol w:w="9242"/>
      </w:tblGrid>
      <w:tr w:rsidR="00A17469" w:rsidRPr="00B143DD" w14:paraId="42780EFE"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2FF8D38F" w14:textId="4ED9E829" w:rsidR="00F47FBD" w:rsidRDefault="00782428" w:rsidP="00F47FBD">
            <w:pPr>
              <w:spacing w:before="120" w:after="120" w:line="360" w:lineRule="auto"/>
              <w:rPr>
                <w:rFonts w:asciiTheme="majorHAnsi" w:hAnsiTheme="majorHAnsi" w:cstheme="majorHAnsi"/>
                <w:b/>
                <w:bCs/>
              </w:rPr>
            </w:pPr>
            <w:r w:rsidRPr="00B143DD">
              <w:rPr>
                <w:rFonts w:asciiTheme="majorHAnsi" w:hAnsiTheme="majorHAnsi" w:cstheme="majorHAnsi"/>
                <w:b/>
                <w:bCs/>
              </w:rPr>
              <w:t>A</w:t>
            </w:r>
            <w:r w:rsidR="00A26724" w:rsidRPr="00B143DD">
              <w:rPr>
                <w:rFonts w:asciiTheme="majorHAnsi" w:hAnsiTheme="majorHAnsi" w:cstheme="majorHAnsi"/>
                <w:b/>
                <w:bCs/>
              </w:rPr>
              <w:t>uditory processing</w:t>
            </w:r>
          </w:p>
          <w:p w14:paraId="379D3E9F" w14:textId="5676E6EB" w:rsidR="000B2DD4" w:rsidRDefault="001054E3" w:rsidP="00DA4247">
            <w:pPr>
              <w:spacing w:before="120" w:after="120" w:line="276" w:lineRule="auto"/>
              <w:jc w:val="both"/>
              <w:rPr>
                <w:rFonts w:asciiTheme="majorHAnsi" w:hAnsiTheme="majorHAnsi" w:cstheme="majorHAnsi"/>
              </w:rPr>
            </w:pPr>
            <w:r w:rsidRPr="00B143DD">
              <w:rPr>
                <w:rFonts w:asciiTheme="majorHAnsi" w:hAnsiTheme="majorHAnsi" w:cstheme="majorHAnsi"/>
              </w:rPr>
              <w:t xml:space="preserve">Auditory processing encompasses all sound signals coming in to the ears, while phonological processing refers to the processing of speech sounds. </w:t>
            </w:r>
            <w:r>
              <w:rPr>
                <w:rFonts w:asciiTheme="majorHAnsi" w:hAnsiTheme="majorHAnsi" w:cstheme="majorHAnsi"/>
              </w:rPr>
              <w:t xml:space="preserve"> </w:t>
            </w:r>
            <w:r w:rsidR="004513AB">
              <w:rPr>
                <w:rFonts w:asciiTheme="majorHAnsi" w:hAnsiTheme="majorHAnsi" w:cstheme="majorHAnsi"/>
              </w:rPr>
              <w:t>Auditory processing is an exceedingly complex cognitive activity, concerned with making sense of the sounds all around us, unpicking those which have meaning from general environmental noise. Auditory signals stimulate the auditory nerve which encodes the sounds into patterns</w:t>
            </w:r>
            <w:r>
              <w:rPr>
                <w:rFonts w:asciiTheme="majorHAnsi" w:hAnsiTheme="majorHAnsi" w:cstheme="majorHAnsi"/>
              </w:rPr>
              <w:t xml:space="preserve"> of activation, and templates of auditory codes are stored so that sounds can be recognised when heard again. </w:t>
            </w:r>
          </w:p>
          <w:p w14:paraId="6A5B0FBF" w14:textId="655162DE" w:rsidR="00A17469" w:rsidRPr="00B143DD" w:rsidRDefault="000B2DD4" w:rsidP="00DA4247">
            <w:pPr>
              <w:spacing w:before="120" w:after="120" w:line="276" w:lineRule="auto"/>
              <w:jc w:val="both"/>
              <w:rPr>
                <w:rFonts w:asciiTheme="majorHAnsi" w:hAnsiTheme="majorHAnsi" w:cstheme="majorHAnsi"/>
              </w:rPr>
            </w:pPr>
            <w:r>
              <w:rPr>
                <w:rFonts w:asciiTheme="majorHAnsi" w:hAnsiTheme="majorHAnsi" w:cstheme="majorHAnsi"/>
              </w:rPr>
              <w:t>P</w:t>
            </w:r>
            <w:r w:rsidR="00F47FBD" w:rsidRPr="00B143DD">
              <w:rPr>
                <w:rFonts w:asciiTheme="majorHAnsi" w:hAnsiTheme="majorHAnsi" w:cstheme="majorHAnsi"/>
              </w:rPr>
              <w:t>honological processing, rather than general auditory processing problems, are implicated in reading difficulties (</w:t>
            </w:r>
            <w:proofErr w:type="spellStart"/>
            <w:r w:rsidR="00F47FBD" w:rsidRPr="00B143DD">
              <w:rPr>
                <w:rFonts w:asciiTheme="majorHAnsi" w:hAnsiTheme="majorHAnsi" w:cstheme="majorHAnsi"/>
              </w:rPr>
              <w:t>Hornickel</w:t>
            </w:r>
            <w:proofErr w:type="spellEnd"/>
            <w:r w:rsidR="00F47FBD" w:rsidRPr="00B143DD">
              <w:rPr>
                <w:rFonts w:asciiTheme="majorHAnsi" w:hAnsiTheme="majorHAnsi" w:cstheme="majorHAnsi"/>
              </w:rPr>
              <w:t xml:space="preserve"> &amp; Kraus, 2013; McArthur, Ellis, Atkinson &amp; Coltheart, 2008; </w:t>
            </w:r>
            <w:proofErr w:type="spellStart"/>
            <w:r w:rsidR="00F47FBD" w:rsidRPr="00B143DD">
              <w:rPr>
                <w:rFonts w:asciiTheme="majorHAnsi" w:hAnsiTheme="majorHAnsi" w:cstheme="majorHAnsi"/>
              </w:rPr>
              <w:t>Mody</w:t>
            </w:r>
            <w:proofErr w:type="spellEnd"/>
            <w:r w:rsidR="00F47FBD" w:rsidRPr="00B143DD">
              <w:rPr>
                <w:rFonts w:asciiTheme="majorHAnsi" w:hAnsiTheme="majorHAnsi" w:cstheme="majorHAnsi"/>
              </w:rPr>
              <w:t xml:space="preserve">, </w:t>
            </w:r>
            <w:proofErr w:type="spellStart"/>
            <w:r w:rsidR="00F47FBD" w:rsidRPr="00B143DD">
              <w:rPr>
                <w:rFonts w:asciiTheme="majorHAnsi" w:hAnsiTheme="majorHAnsi" w:cstheme="majorHAnsi"/>
              </w:rPr>
              <w:t>Studdert</w:t>
            </w:r>
            <w:proofErr w:type="spellEnd"/>
            <w:r w:rsidR="00F47FBD" w:rsidRPr="00B143DD">
              <w:rPr>
                <w:rFonts w:asciiTheme="majorHAnsi" w:hAnsiTheme="majorHAnsi" w:cstheme="majorHAnsi"/>
              </w:rPr>
              <w:t>-Kennedy &amp; Brady, 1997)</w:t>
            </w:r>
            <w:r w:rsidR="00F47FBD" w:rsidRPr="00B143DD">
              <w:rPr>
                <w:rFonts w:asciiTheme="majorHAnsi" w:hAnsiTheme="majorHAnsi" w:cstheme="majorHAnsi"/>
              </w:rPr>
              <w:fldChar w:fldCharType="begin"/>
            </w:r>
            <w:r w:rsidR="00F47FBD" w:rsidRPr="00B143DD">
              <w:rPr>
                <w:rFonts w:asciiTheme="majorHAnsi" w:hAnsiTheme="majorHAnsi" w:cstheme="majorHAnsi"/>
              </w:rPr>
              <w:instrText xml:space="preserve"> ADDIN EN.CITE &lt;EndNote&gt;&lt;Cite ExcludeAuth="1" ExcludeYear="1" Hidden="1"&gt;&lt;Author&gt;Mody&lt;/Author&gt;&lt;Year&gt;1997&lt;/Year&gt;&lt;RecNum&gt;447&lt;/RecNum&gt;&lt;Prefix&gt;Mody`, Studdert-Kennedy and Brady`, 1997`; McArthur`, Ellis`, Atkinson and Ciolheart`, 2008&lt;/Prefix&gt;&lt;record&gt;&lt;rec-number&gt;447&lt;/rec-number&gt;&lt;foreign-keys&gt;&lt;key app="EN" db-id="ea2fxfr2harrz6eztzi5fvxl5w5552ad92v2"&gt;447&lt;/key&gt;&lt;/foreign-keys&gt;&lt;ref-type name="Journal Article"&gt;17&lt;/ref-type&gt;&lt;contributors&gt;&lt;authors&gt;&lt;author&gt;Mody, M., Studdert-Kennedy, M. and Brady, S.&lt;/author&gt;&lt;/authors&gt;&lt;/contributors&gt;&lt;titles&gt;&lt;title&gt;Speech Perception Deficits in Poor Readers: Auditory proessing or Phonological Coding?&lt;/title&gt;&lt;secondary-title&gt;Journal of Experimental Child Psychology&lt;/secondary-title&gt;&lt;/titles&gt;&lt;periodical&gt;&lt;full-title&gt;Journal of Experimental Child Psychology&lt;/full-title&gt;&lt;/periodical&gt;&lt;pages&gt;199 - 231&lt;/pages&gt;&lt;volume&gt;64&lt;/volume&gt;&lt;dates&gt;&lt;year&gt;1997&lt;/year&gt;&lt;/dates&gt;&lt;urls&gt;&lt;/urls&gt;&lt;/record&gt;&lt;/Cite&gt;&lt;/EndNote&gt;</w:instrText>
            </w:r>
            <w:r w:rsidR="00F47FBD" w:rsidRPr="00B143DD">
              <w:rPr>
                <w:rFonts w:asciiTheme="majorHAnsi" w:hAnsiTheme="majorHAnsi" w:cstheme="majorHAnsi"/>
              </w:rPr>
              <w:fldChar w:fldCharType="end"/>
            </w:r>
            <w:r w:rsidR="00F47FBD" w:rsidRPr="00B143DD">
              <w:rPr>
                <w:rFonts w:asciiTheme="majorHAnsi" w:hAnsiTheme="majorHAnsi" w:cstheme="majorHAnsi"/>
              </w:rPr>
              <w:t xml:space="preserve">. </w:t>
            </w:r>
            <w:r w:rsidR="00F47FBD" w:rsidRPr="00B143DD">
              <w:rPr>
                <w:rFonts w:asciiTheme="majorHAnsi" w:hAnsiTheme="majorHAnsi" w:cstheme="majorHAnsi"/>
              </w:rPr>
              <w:fldChar w:fldCharType="begin"/>
            </w:r>
            <w:r w:rsidR="00F47FBD" w:rsidRPr="00B143DD">
              <w:rPr>
                <w:rFonts w:asciiTheme="majorHAnsi" w:hAnsiTheme="majorHAnsi" w:cstheme="majorHAnsi"/>
              </w:rPr>
              <w:instrText xml:space="preserve"> ADDIN EN.CITE &lt;EndNote&gt;&lt;Cite ExcludeAuth="1" ExcludeYear="1" Hidden="1"&gt;&lt;Author&gt;McArthur&lt;/Author&gt;&lt;Year&gt;2008&lt;/Year&gt;&lt;RecNum&gt;432&lt;/RecNum&gt;&lt;record&gt;&lt;rec-number&gt;432&lt;/rec-number&gt;&lt;foreign-keys&gt;&lt;key app="EN" db-id="ea2fxfr2harrz6eztzi5fvxl5w5552ad92v2"&gt;432&lt;/key&gt;&lt;/foreign-keys&gt;&lt;ref-type name="Journal Article"&gt;17&lt;/ref-type&gt;&lt;contributors&gt;&lt;authors&gt;&lt;author&gt;McArthur, G. M., Ellis, D., Atkinson, C. M. and Coltheart, M.&lt;/author&gt;&lt;/authors&gt;&lt;/contributors&gt;&lt;titles&gt;&lt;title&gt;Auditory processing deficits in children with reading and language impairments: can they (and should they) be treated?&lt;/title&gt;&lt;secondary-title&gt;Cognition&lt;/secondary-title&gt;&lt;/titles&gt;&lt;periodical&gt;&lt;full-title&gt;Cognition&lt;/full-title&gt;&lt;/periodical&gt;&lt;pages&gt;946 - 977&lt;/pages&gt;&lt;volume&gt;107&lt;/volume&gt;&lt;number&gt;3&lt;/number&gt;&lt;dates&gt;&lt;year&gt;2008&lt;/year&gt;&lt;/dates&gt;&lt;urls&gt;&lt;/urls&gt;&lt;/record&gt;&lt;/Cite&gt;&lt;/EndNote&gt;</w:instrText>
            </w:r>
            <w:r w:rsidR="00F47FBD" w:rsidRPr="00B143DD">
              <w:rPr>
                <w:rFonts w:asciiTheme="majorHAnsi" w:hAnsiTheme="majorHAnsi" w:cstheme="majorHAnsi"/>
              </w:rPr>
              <w:fldChar w:fldCharType="end"/>
            </w:r>
            <w:r w:rsidR="00F47FBD" w:rsidRPr="00B143DD">
              <w:rPr>
                <w:rFonts w:asciiTheme="majorHAnsi" w:hAnsiTheme="majorHAnsi" w:cstheme="majorHAnsi"/>
              </w:rPr>
              <w:t xml:space="preserve"> </w:t>
            </w:r>
          </w:p>
        </w:tc>
      </w:tr>
    </w:tbl>
    <w:p w14:paraId="60B0BB1F" w14:textId="60934E1A" w:rsidR="00A17469" w:rsidRDefault="00A17469" w:rsidP="00A17469">
      <w:pPr>
        <w:pStyle w:val="ListParagraph"/>
        <w:spacing w:line="360" w:lineRule="auto"/>
        <w:rPr>
          <w:rFonts w:ascii="Calibri Light" w:hAnsi="Calibri Light"/>
        </w:rPr>
      </w:pPr>
    </w:p>
    <w:p w14:paraId="0E282147" w14:textId="34914E80" w:rsidR="00DA4247" w:rsidRDefault="00DA4247" w:rsidP="00A17469">
      <w:pPr>
        <w:pStyle w:val="ListParagraph"/>
        <w:spacing w:line="360" w:lineRule="auto"/>
        <w:rPr>
          <w:rFonts w:ascii="Calibri Light" w:hAnsi="Calibri Light"/>
        </w:rPr>
      </w:pPr>
    </w:p>
    <w:p w14:paraId="457D56B2" w14:textId="75AA2A90" w:rsidR="00DA4247" w:rsidRDefault="00DA4247" w:rsidP="00A17469">
      <w:pPr>
        <w:pStyle w:val="ListParagraph"/>
        <w:spacing w:line="360" w:lineRule="auto"/>
        <w:rPr>
          <w:rFonts w:ascii="Calibri Light" w:hAnsi="Calibri Light"/>
        </w:rPr>
      </w:pPr>
    </w:p>
    <w:p w14:paraId="06406FC7" w14:textId="77777777" w:rsidR="003C45C2" w:rsidRDefault="003C45C2" w:rsidP="00A17469">
      <w:pPr>
        <w:pStyle w:val="ListParagraph"/>
        <w:spacing w:line="360" w:lineRule="auto"/>
        <w:rPr>
          <w:rFonts w:ascii="Calibri Light" w:hAnsi="Calibri Light"/>
        </w:rPr>
      </w:pPr>
    </w:p>
    <w:p w14:paraId="710CD039" w14:textId="77777777" w:rsidR="003C45C2" w:rsidRDefault="003C45C2" w:rsidP="00A17469">
      <w:pPr>
        <w:pStyle w:val="ListParagraph"/>
        <w:spacing w:line="360" w:lineRule="auto"/>
        <w:rPr>
          <w:rFonts w:ascii="Calibri Light" w:hAnsi="Calibri Light"/>
        </w:rPr>
      </w:pPr>
    </w:p>
    <w:p w14:paraId="1C2FD4DE" w14:textId="77777777" w:rsidR="00ED6D69" w:rsidRPr="00A17469" w:rsidRDefault="00ED6D69" w:rsidP="00A17469">
      <w:pPr>
        <w:pStyle w:val="ListParagraph"/>
        <w:spacing w:line="360" w:lineRule="auto"/>
        <w:rPr>
          <w:rFonts w:ascii="Calibri Light" w:hAnsi="Calibri Light"/>
        </w:rPr>
      </w:pPr>
    </w:p>
    <w:tbl>
      <w:tblPr>
        <w:tblStyle w:val="TableGrid"/>
        <w:tblW w:w="0" w:type="auto"/>
        <w:tblLook w:val="04A0" w:firstRow="1" w:lastRow="0" w:firstColumn="1" w:lastColumn="0" w:noHBand="0" w:noVBand="1"/>
      </w:tblPr>
      <w:tblGrid>
        <w:gridCol w:w="9242"/>
      </w:tblGrid>
      <w:tr w:rsidR="00A17469" w:rsidRPr="00A17469" w14:paraId="74DDD8AE"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52A0E961" w14:textId="11D3585E" w:rsidR="0042790D" w:rsidRDefault="00D45B16" w:rsidP="0042790D">
            <w:pPr>
              <w:spacing w:before="120" w:after="120" w:line="360" w:lineRule="auto"/>
              <w:rPr>
                <w:rFonts w:ascii="Calibri Light" w:hAnsi="Calibri Light"/>
                <w:b/>
                <w:bCs/>
              </w:rPr>
            </w:pPr>
            <w:r>
              <w:rPr>
                <w:rFonts w:ascii="Calibri Light" w:hAnsi="Calibri Light"/>
                <w:b/>
                <w:bCs/>
              </w:rPr>
              <w:lastRenderedPageBreak/>
              <w:t>M</w:t>
            </w:r>
            <w:r w:rsidR="00A26724" w:rsidRPr="00074052">
              <w:rPr>
                <w:rFonts w:ascii="Calibri Light" w:hAnsi="Calibri Light"/>
                <w:b/>
                <w:bCs/>
              </w:rPr>
              <w:t>emory</w:t>
            </w:r>
          </w:p>
          <w:p w14:paraId="334DB223" w14:textId="6821F346" w:rsidR="00074052" w:rsidRPr="009B09B9" w:rsidRDefault="0042790D" w:rsidP="00DA4247">
            <w:pPr>
              <w:spacing w:before="120" w:after="120" w:line="276" w:lineRule="auto"/>
              <w:jc w:val="both"/>
              <w:rPr>
                <w:rFonts w:asciiTheme="majorHAnsi" w:hAnsiTheme="majorHAnsi" w:cstheme="majorHAnsi"/>
                <w:b/>
                <w:bCs/>
              </w:rPr>
            </w:pPr>
            <w:r w:rsidRPr="00A95509">
              <w:rPr>
                <w:rFonts w:asciiTheme="majorHAnsi" w:hAnsiTheme="majorHAnsi" w:cstheme="majorHAnsi"/>
              </w:rPr>
              <w:t>W</w:t>
            </w:r>
            <w:r w:rsidR="00074052" w:rsidRPr="00A95509">
              <w:rPr>
                <w:rFonts w:asciiTheme="majorHAnsi" w:hAnsiTheme="majorHAnsi" w:cstheme="majorHAnsi"/>
              </w:rPr>
              <w:t xml:space="preserve">orking memory refers to the limited capacity system conceptualised </w:t>
            </w:r>
            <w:r w:rsidR="00074052" w:rsidRPr="00A95509">
              <w:rPr>
                <w:rFonts w:asciiTheme="majorHAnsi" w:hAnsiTheme="majorHAnsi" w:cstheme="majorHAnsi"/>
              </w:rPr>
              <w:fldChar w:fldCharType="begin"/>
            </w:r>
            <w:r w:rsidR="00074052" w:rsidRPr="00A95509">
              <w:rPr>
                <w:rFonts w:asciiTheme="majorHAnsi" w:hAnsiTheme="majorHAnsi" w:cstheme="majorHAnsi"/>
              </w:rPr>
              <w:instrText xml:space="preserve"> ADDIN EN.CITE &lt;EndNote&gt;&lt;Cite ExcludeAuth="1" ExcludeYear="1" Hidden="1"&gt;&lt;Author&gt;Baddely&lt;/Author&gt;&lt;Year&gt;1998&lt;/Year&gt;&lt;RecNum&gt;325&lt;/RecNum&gt;&lt;record&gt;&lt;rec-number&gt;325&lt;/rec-number&gt;&lt;foreign-keys&gt;&lt;key app="EN" db-id="ea2fxfr2harrz6eztzi5fvxl5w5552ad92v2"&gt;325&lt;/key&gt;&lt;/foreign-keys&gt;&lt;ref-type name="Journal Article"&gt;17&lt;/ref-type&gt;&lt;contributors&gt;&lt;authors&gt;&lt;author&gt;Baddely, A.D., Gathercole, S. E., and Papagno, C.,&lt;/author&gt;&lt;/authors&gt;&lt;/contributors&gt;&lt;titles&gt;&lt;title&gt;The phonological loop as a language learning device&lt;/title&gt;&lt;secondary-title&gt;Psychological Review&lt;/secondary-title&gt;&lt;/titles&gt;&lt;periodical&gt;&lt;full-title&gt;Psychological Review&lt;/full-title&gt;&lt;/periodical&gt;&lt;pages&gt;158 - 173&lt;/pages&gt;&lt;volume&gt;105&lt;/volume&gt;&lt;dates&gt;&lt;year&gt;1998&lt;/year&gt;&lt;/dates&gt;&lt;urls&gt;&lt;/urls&gt;&lt;/record&gt;&lt;/Cite&gt;&lt;/EndNote&gt;</w:instrText>
            </w:r>
            <w:r w:rsidR="00074052" w:rsidRPr="00A95509">
              <w:rPr>
                <w:rFonts w:asciiTheme="majorHAnsi" w:hAnsiTheme="majorHAnsi" w:cstheme="majorHAnsi"/>
              </w:rPr>
              <w:fldChar w:fldCharType="end"/>
            </w:r>
            <w:r w:rsidR="00074052" w:rsidRPr="00A95509">
              <w:rPr>
                <w:rFonts w:asciiTheme="majorHAnsi" w:hAnsiTheme="majorHAnsi" w:cstheme="majorHAnsi"/>
              </w:rPr>
              <w:t>by</w:t>
            </w:r>
            <w:r w:rsidR="00074052" w:rsidRPr="00A95509">
              <w:rPr>
                <w:rFonts w:asciiTheme="majorHAnsi" w:hAnsiTheme="majorHAnsi" w:cstheme="majorHAnsi"/>
              </w:rPr>
              <w:fldChar w:fldCharType="begin"/>
            </w:r>
            <w:r w:rsidR="00074052" w:rsidRPr="00A95509">
              <w:rPr>
                <w:rFonts w:asciiTheme="majorHAnsi" w:hAnsiTheme="majorHAnsi" w:cstheme="majorHAnsi"/>
              </w:rPr>
              <w:instrText xml:space="preserve"> ADDIN EN.CITE &lt;EndNote&gt;&lt;Cite ExcludeAuth="1" ExcludeYear="1" Hidden="1"&gt;&lt;Author&gt;Baddely&lt;/Author&gt;&lt;Year&gt;2000&lt;/Year&gt;&lt;RecNum&gt;324&lt;/RecNum&gt;&lt;record&gt;&lt;rec-number&gt;324&lt;/rec-number&gt;&lt;foreign-keys&gt;&lt;key app="EN" db-id="ea2fxfr2harrz6eztzi5fvxl5w5552ad92v2"&gt;324&lt;/key&gt;&lt;/foreign-keys&gt;&lt;ref-type name="Journal Article"&gt;17&lt;/ref-type&gt;&lt;contributors&gt;&lt;authors&gt;&lt;author&gt;Baddely, A.D.&lt;/author&gt;&lt;/authors&gt;&lt;/contributors&gt;&lt;titles&gt;&lt;title&gt;The Episodic Buffer: A new component of working memory?&lt;/title&gt;&lt;secondary-title&gt;Trends in Cognitive Sciences&lt;/secondary-title&gt;&lt;/titles&gt;&lt;periodical&gt;&lt;full-title&gt;Trends in Cognitive Sciences&lt;/full-title&gt;&lt;/periodical&gt;&lt;pages&gt;417 - 423&lt;/pages&gt;&lt;volume&gt;4&lt;/volume&gt;&lt;dates&gt;&lt;year&gt;2000&lt;/year&gt;&lt;/dates&gt;&lt;urls&gt;&lt;/urls&gt;&lt;/record&gt;&lt;/Cite&gt;&lt;/EndNote&gt;</w:instrText>
            </w:r>
            <w:r w:rsidR="00074052" w:rsidRPr="00A95509">
              <w:rPr>
                <w:rFonts w:asciiTheme="majorHAnsi" w:hAnsiTheme="majorHAnsi" w:cstheme="majorHAnsi"/>
              </w:rPr>
              <w:fldChar w:fldCharType="end"/>
            </w:r>
            <w:r w:rsidR="00074052" w:rsidRPr="00A95509">
              <w:rPr>
                <w:rFonts w:asciiTheme="majorHAnsi" w:hAnsiTheme="majorHAnsi" w:cstheme="majorHAnsi"/>
              </w:rPr>
              <w:t xml:space="preserve"> Baddeley  (1998; 2000), A </w:t>
            </w:r>
            <w:r w:rsidR="00B204E0" w:rsidRPr="00ED6D69">
              <w:rPr>
                <w:rFonts w:asciiTheme="majorHAnsi" w:hAnsiTheme="majorHAnsi" w:cstheme="majorHAnsi"/>
                <w:color w:val="002060"/>
              </w:rPr>
              <w:t>simplified</w:t>
            </w:r>
            <w:r w:rsidR="00B204E0">
              <w:rPr>
                <w:rFonts w:asciiTheme="majorHAnsi" w:hAnsiTheme="majorHAnsi" w:cstheme="majorHAnsi"/>
              </w:rPr>
              <w:t xml:space="preserve"> </w:t>
            </w:r>
            <w:r w:rsidR="00074052" w:rsidRPr="00A95509">
              <w:rPr>
                <w:rFonts w:asciiTheme="majorHAnsi" w:hAnsiTheme="majorHAnsi" w:cstheme="majorHAnsi"/>
              </w:rPr>
              <w:t xml:space="preserve">model of working memory, shown in figure </w:t>
            </w:r>
            <w:r w:rsidR="009B09B9">
              <w:rPr>
                <w:rFonts w:asciiTheme="majorHAnsi" w:hAnsiTheme="majorHAnsi" w:cstheme="majorHAnsi"/>
              </w:rPr>
              <w:t>1</w:t>
            </w:r>
            <w:r w:rsidR="00074052" w:rsidRPr="00A95509">
              <w:rPr>
                <w:rFonts w:asciiTheme="majorHAnsi" w:hAnsiTheme="majorHAnsi" w:cstheme="majorHAnsi"/>
              </w:rPr>
              <w:t>, illustrates how the central executive oversees the phonological loop, which stores speech-based input, and the visuo-spatial sketchpad, which stores visual inform</w:t>
            </w:r>
            <w:r w:rsidRPr="00A95509">
              <w:rPr>
                <w:rFonts w:asciiTheme="majorHAnsi" w:hAnsiTheme="majorHAnsi" w:cstheme="majorHAnsi"/>
              </w:rPr>
              <w:t>ation.</w:t>
            </w:r>
            <w:r w:rsidR="00074052" w:rsidRPr="00A95509">
              <w:rPr>
                <w:rFonts w:asciiTheme="majorHAnsi" w:hAnsiTheme="majorHAnsi" w:cstheme="majorHAnsi"/>
              </w:rPr>
              <w:t xml:space="preserve">  The episodic buffer has a role in retrieving information from long term memory (LTM) and integrating it with contents of working memory.</w:t>
            </w:r>
          </w:p>
          <w:p w14:paraId="46B7BEBC" w14:textId="77777777" w:rsidR="00074052" w:rsidRDefault="00074052" w:rsidP="00074052">
            <w:pPr>
              <w:spacing w:line="360" w:lineRule="auto"/>
              <w:jc w:val="both"/>
              <w:rPr>
                <w:rFonts w:ascii="Arial" w:hAnsi="Arial" w:cs="Arial"/>
              </w:rPr>
            </w:pPr>
            <w:r>
              <w:rPr>
                <w:noProof/>
                <w:lang w:eastAsia="en-GB"/>
              </w:rPr>
              <mc:AlternateContent>
                <mc:Choice Requires="wps">
                  <w:drawing>
                    <wp:anchor distT="0" distB="0" distL="114300" distR="114300" simplePos="0" relativeHeight="251676672" behindDoc="0" locked="0" layoutInCell="1" allowOverlap="1" wp14:anchorId="7DDBC5DD" wp14:editId="73429F60">
                      <wp:simplePos x="0" y="0"/>
                      <wp:positionH relativeFrom="column">
                        <wp:posOffset>1693545</wp:posOffset>
                      </wp:positionH>
                      <wp:positionV relativeFrom="paragraph">
                        <wp:posOffset>24130</wp:posOffset>
                      </wp:positionV>
                      <wp:extent cx="2226945" cy="426085"/>
                      <wp:effectExtent l="7620" t="5080" r="10160" b="6985"/>
                      <wp:wrapNone/>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426085"/>
                              </a:xfrm>
                              <a:prstGeom prst="rect">
                                <a:avLst/>
                              </a:prstGeom>
                              <a:solidFill>
                                <a:srgbClr val="FFFFFF"/>
                              </a:solidFill>
                              <a:ln w="9525">
                                <a:solidFill>
                                  <a:srgbClr val="000000"/>
                                </a:solidFill>
                                <a:miter lim="800000"/>
                                <a:headEnd/>
                                <a:tailEnd/>
                              </a:ln>
                            </wps:spPr>
                            <wps:txbx>
                              <w:txbxContent>
                                <w:p w14:paraId="1B93FD39" w14:textId="77777777" w:rsidR="00FF4BE1" w:rsidRPr="00277717" w:rsidRDefault="00FF4BE1" w:rsidP="00074052">
                                  <w:pPr>
                                    <w:jc w:val="center"/>
                                    <w:rPr>
                                      <w:rFonts w:ascii="Arial" w:hAnsi="Arial" w:cs="Arial"/>
                                    </w:rPr>
                                  </w:pPr>
                                  <w:r>
                                    <w:rPr>
                                      <w:rFonts w:ascii="Arial" w:hAnsi="Arial" w:cs="Arial"/>
                                    </w:rPr>
                                    <w:t>Central Executive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DBC5DD" id="_x0000_t202" coordsize="21600,21600" o:spt="202" path="m,l,21600r21600,l21600,xe">
                      <v:stroke joinstyle="miter"/>
                      <v:path gradientshapeok="t" o:connecttype="rect"/>
                    </v:shapetype>
                    <v:shape id="Text Box 2" o:spid="_x0000_s1026" type="#_x0000_t202" style="position:absolute;left:0;text-align:left;margin-left:133.35pt;margin-top:1.9pt;width:175.35pt;height:33.5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">
                      <v:textbox>
                        <w:txbxContent>
                          <w:p w14:paraId="1B93FD39" w14:textId="77777777" w:rsidR="00FF4BE1" w:rsidRPr="00277717" w:rsidRDefault="00FF4BE1" w:rsidP="00074052">
                            <w:pPr>
                              <w:jc w:val="center"/>
                              <w:rPr>
                                <w:rFonts w:ascii="Arial" w:hAnsi="Arial" w:cs="Arial"/>
                              </w:rPr>
                            </w:pPr>
                            <w:r>
                              <w:rPr>
                                <w:rFonts w:ascii="Arial" w:hAnsi="Arial" w:cs="Arial"/>
                              </w:rPr>
                              <w:t>Central Executive</w:t>
                            </w:r>
                          </w:p>
                        </w:txbxContent>
                      </v:textbox>
                    </v:shape>
                  </w:pict>
                </mc:Fallback>
              </mc:AlternateContent>
            </w:r>
          </w:p>
          <w:p w14:paraId="121CF9DB" w14:textId="77777777" w:rsidR="00074052" w:rsidRDefault="00074052" w:rsidP="00074052">
            <w:pPr>
              <w:spacing w:line="36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83840" behindDoc="0" locked="0" layoutInCell="1" allowOverlap="1" wp14:anchorId="5DE91BE3" wp14:editId="52DFB09A">
                      <wp:simplePos x="0" y="0"/>
                      <wp:positionH relativeFrom="column">
                        <wp:posOffset>3481070</wp:posOffset>
                      </wp:positionH>
                      <wp:positionV relativeFrom="paragraph">
                        <wp:posOffset>200025</wp:posOffset>
                      </wp:positionV>
                      <wp:extent cx="353695" cy="339725"/>
                      <wp:effectExtent l="52070" t="47625" r="51435" b="50800"/>
                      <wp:wrapNone/>
                      <wp:docPr id="255"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339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26F3ED" id="_x0000_t32" coordsize="21600,21600" o:spt="32" o:oned="t" path="m,l21600,21600e" filled="f">
                      <v:path arrowok="t" fillok="f" o:connecttype="none"/>
                      <o:lock v:ext="edit" shapetype="t"/>
                    </v:shapetype>
                    <v:shape id="AutoShape 343" o:spid="_x0000_s1026" type="#_x0000_t32" style="position:absolute;margin-left:274.1pt;margin-top:15.75pt;width:27.85pt;height:2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">
                      <v:stroke startarrow="block" endarrow="block"/>
                    </v:shape>
                  </w:pict>
                </mc:Fallback>
              </mc:AlternateContent>
            </w:r>
            <w:r>
              <w:rPr>
                <w:rFonts w:ascii="Arial" w:hAnsi="Arial" w:cs="Arial"/>
                <w:noProof/>
                <w:lang w:eastAsia="en-GB"/>
              </w:rPr>
              <mc:AlternateContent>
                <mc:Choice Requires="wps">
                  <w:drawing>
                    <wp:anchor distT="0" distB="0" distL="114300" distR="114300" simplePos="0" relativeHeight="251682816" behindDoc="0" locked="0" layoutInCell="1" allowOverlap="1" wp14:anchorId="6A86D551" wp14:editId="51B2684E">
                      <wp:simplePos x="0" y="0"/>
                      <wp:positionH relativeFrom="column">
                        <wp:posOffset>1794510</wp:posOffset>
                      </wp:positionH>
                      <wp:positionV relativeFrom="paragraph">
                        <wp:posOffset>200025</wp:posOffset>
                      </wp:positionV>
                      <wp:extent cx="211455" cy="339725"/>
                      <wp:effectExtent l="51435" t="38100" r="51435" b="41275"/>
                      <wp:wrapNone/>
                      <wp:docPr id="254"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455" cy="339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A4AF2" id="AutoShape 342" o:spid="_x0000_s1026" type="#_x0000_t32" style="position:absolute;margin-left:141.3pt;margin-top:15.75pt;width:16.65pt;height:26.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">
                      <v:stroke startarrow="block" endarrow="block"/>
                    </v:shape>
                  </w:pict>
                </mc:Fallback>
              </mc:AlternateContent>
            </w:r>
            <w:r>
              <w:rPr>
                <w:rFonts w:ascii="Arial" w:hAnsi="Arial" w:cs="Arial"/>
                <w:noProof/>
                <w:lang w:eastAsia="en-GB"/>
              </w:rPr>
              <mc:AlternateContent>
                <mc:Choice Requires="wps">
                  <w:drawing>
                    <wp:anchor distT="0" distB="0" distL="114300" distR="114300" simplePos="0" relativeHeight="251681792" behindDoc="0" locked="0" layoutInCell="1" allowOverlap="1" wp14:anchorId="4458570C" wp14:editId="0C10319E">
                      <wp:simplePos x="0" y="0"/>
                      <wp:positionH relativeFrom="column">
                        <wp:posOffset>2797175</wp:posOffset>
                      </wp:positionH>
                      <wp:positionV relativeFrom="paragraph">
                        <wp:posOffset>200025</wp:posOffset>
                      </wp:positionV>
                      <wp:extent cx="6985" cy="339725"/>
                      <wp:effectExtent l="53975" t="19050" r="53340" b="22225"/>
                      <wp:wrapNone/>
                      <wp:docPr id="253"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39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3E4B6" id="AutoShape 341" o:spid="_x0000_s1026" type="#_x0000_t32" style="position:absolute;margin-left:220.25pt;margin-top:15.75pt;width:.55pt;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">
                      <v:stroke startarrow="block" endarrow="block"/>
                    </v:shape>
                  </w:pict>
                </mc:Fallback>
              </mc:AlternateContent>
            </w:r>
          </w:p>
          <w:p w14:paraId="7CAA0BF0" w14:textId="77777777" w:rsidR="00074052" w:rsidRDefault="00074052" w:rsidP="00074052">
            <w:pPr>
              <w:spacing w:line="360" w:lineRule="auto"/>
              <w:jc w:val="both"/>
              <w:rPr>
                <w:rFonts w:ascii="Arial" w:hAnsi="Arial" w:cs="Arial"/>
              </w:rPr>
            </w:pPr>
          </w:p>
          <w:p w14:paraId="2298FE09" w14:textId="740E0B9E" w:rsidR="00074052" w:rsidRDefault="005C2C96" w:rsidP="00074052">
            <w:pPr>
              <w:spacing w:line="360" w:lineRule="auto"/>
              <w:jc w:val="both"/>
              <w:rPr>
                <w:rFonts w:ascii="Arial" w:hAnsi="Arial" w:cs="Arial"/>
              </w:rPr>
            </w:pPr>
            <w:r>
              <w:rPr>
                <w:noProof/>
                <w:lang w:eastAsia="en-GB"/>
              </w:rPr>
              <mc:AlternateContent>
                <mc:Choice Requires="wps">
                  <w:drawing>
                    <wp:anchor distT="0" distB="0" distL="114300" distR="114300" simplePos="0" relativeHeight="251678720" behindDoc="0" locked="0" layoutInCell="1" allowOverlap="1" wp14:anchorId="38762F6C" wp14:editId="5531D961">
                      <wp:simplePos x="0" y="0"/>
                      <wp:positionH relativeFrom="column">
                        <wp:posOffset>3542713</wp:posOffset>
                      </wp:positionH>
                      <wp:positionV relativeFrom="paragraph">
                        <wp:posOffset>11718</wp:posOffset>
                      </wp:positionV>
                      <wp:extent cx="2096219" cy="276225"/>
                      <wp:effectExtent l="0" t="0" r="18415" b="24765"/>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219" cy="276225"/>
                              </a:xfrm>
                              <a:prstGeom prst="rect">
                                <a:avLst/>
                              </a:prstGeom>
                              <a:solidFill>
                                <a:srgbClr val="FFFFFF"/>
                              </a:solidFill>
                              <a:ln w="9525">
                                <a:solidFill>
                                  <a:srgbClr val="000000"/>
                                </a:solidFill>
                                <a:miter lim="800000"/>
                                <a:headEnd/>
                                <a:tailEnd/>
                              </a:ln>
                            </wps:spPr>
                            <wps:txbx>
                              <w:txbxContent>
                                <w:p w14:paraId="54D4B4A6" w14:textId="77777777" w:rsidR="00FF4BE1" w:rsidRPr="00D40EEE" w:rsidRDefault="00FF4BE1" w:rsidP="00074052">
                                  <w:pPr>
                                    <w:jc w:val="center"/>
                                    <w:rPr>
                                      <w:rFonts w:ascii="Arial" w:hAnsi="Arial" w:cs="Arial"/>
                                    </w:rPr>
                                  </w:pPr>
                                  <w:r w:rsidRPr="00D40EEE">
                                    <w:rPr>
                                      <w:rFonts w:ascii="Arial" w:hAnsi="Arial" w:cs="Arial"/>
                                    </w:rPr>
                                    <w:t>Visuo-spatial Sketchpad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762F6C" id="_x0000_s1027" type="#_x0000_t202" style="position:absolute;left:0;text-align:left;margin-left:278.95pt;margin-top:.9pt;width:165.05pt;height:21.7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">
                      <v:textbox style="mso-fit-shape-to-text:t">
                        <w:txbxContent>
                          <w:p w14:paraId="54D4B4A6" w14:textId="77777777" w:rsidR="00FF4BE1" w:rsidRPr="00D40EEE" w:rsidRDefault="00FF4BE1" w:rsidP="00074052">
                            <w:pPr>
                              <w:jc w:val="center"/>
                              <w:rPr>
                                <w:rFonts w:ascii="Arial" w:hAnsi="Arial" w:cs="Arial"/>
                              </w:rPr>
                            </w:pPr>
                            <w:r w:rsidRPr="00D40EEE">
                              <w:rPr>
                                <w:rFonts w:ascii="Arial" w:hAnsi="Arial" w:cs="Arial"/>
                              </w:rPr>
                              <w:t>Visuo-spatial Sketchpad</w:t>
                            </w:r>
                          </w:p>
                        </w:txbxContent>
                      </v:textbox>
                    </v:shape>
                  </w:pict>
                </mc:Fallback>
              </mc:AlternateContent>
            </w:r>
            <w:r w:rsidR="00074052">
              <w:rPr>
                <w:noProof/>
                <w:lang w:eastAsia="en-GB"/>
              </w:rPr>
              <mc:AlternateContent>
                <mc:Choice Requires="wps">
                  <w:drawing>
                    <wp:anchor distT="0" distB="0" distL="114300" distR="114300" simplePos="0" relativeHeight="251679744" behindDoc="0" locked="0" layoutInCell="1" allowOverlap="1" wp14:anchorId="644C2E19" wp14:editId="1009400E">
                      <wp:simplePos x="0" y="0"/>
                      <wp:positionH relativeFrom="column">
                        <wp:posOffset>2297430</wp:posOffset>
                      </wp:positionH>
                      <wp:positionV relativeFrom="paragraph">
                        <wp:posOffset>14605</wp:posOffset>
                      </wp:positionV>
                      <wp:extent cx="1183640" cy="434975"/>
                      <wp:effectExtent l="11430" t="5080" r="5080" b="7620"/>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434975"/>
                              </a:xfrm>
                              <a:prstGeom prst="rect">
                                <a:avLst/>
                              </a:prstGeom>
                              <a:solidFill>
                                <a:srgbClr val="FFFFFF"/>
                              </a:solidFill>
                              <a:ln w="9525">
                                <a:solidFill>
                                  <a:srgbClr val="000000"/>
                                </a:solidFill>
                                <a:miter lim="800000"/>
                                <a:headEnd/>
                                <a:tailEnd/>
                              </a:ln>
                            </wps:spPr>
                            <wps:txbx>
                              <w:txbxContent>
                                <w:p w14:paraId="17662696" w14:textId="77777777" w:rsidR="00FF4BE1" w:rsidRPr="00D40EEE" w:rsidRDefault="00FF4BE1" w:rsidP="00074052">
                                  <w:pPr>
                                    <w:jc w:val="center"/>
                                    <w:rPr>
                                      <w:rFonts w:ascii="Arial" w:hAnsi="Arial" w:cs="Arial"/>
                                    </w:rPr>
                                  </w:pPr>
                                  <w:r>
                                    <w:rPr>
                                      <w:rFonts w:ascii="Arial" w:hAnsi="Arial" w:cs="Arial"/>
                                    </w:rPr>
                                    <w:t>Episodic Buffer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C2E19" id="_x0000_s1028" type="#_x0000_t202" style="position:absolute;left:0;text-align:left;margin-left:180.9pt;margin-top:1.15pt;width:93.2pt;height:3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">
                      <v:textbox>
                        <w:txbxContent>
                          <w:p w14:paraId="17662696" w14:textId="77777777" w:rsidR="00FF4BE1" w:rsidRPr="00D40EEE" w:rsidRDefault="00FF4BE1" w:rsidP="00074052">
                            <w:pPr>
                              <w:jc w:val="center"/>
                              <w:rPr>
                                <w:rFonts w:ascii="Arial" w:hAnsi="Arial" w:cs="Arial"/>
                              </w:rPr>
                            </w:pPr>
                            <w:r>
                              <w:rPr>
                                <w:rFonts w:ascii="Arial" w:hAnsi="Arial" w:cs="Arial"/>
                              </w:rPr>
                              <w:t>Episodic Buffer</w:t>
                            </w:r>
                          </w:p>
                        </w:txbxContent>
                      </v:textbox>
                    </v:shape>
                  </w:pict>
                </mc:Fallback>
              </mc:AlternateContent>
            </w:r>
            <w:r w:rsidR="00074052">
              <w:rPr>
                <w:noProof/>
                <w:lang w:eastAsia="en-GB"/>
              </w:rPr>
              <mc:AlternateContent>
                <mc:Choice Requires="wps">
                  <w:drawing>
                    <wp:anchor distT="0" distB="0" distL="114300" distR="114300" simplePos="0" relativeHeight="251677696" behindDoc="0" locked="0" layoutInCell="1" allowOverlap="1" wp14:anchorId="68DD68AD" wp14:editId="1105B61A">
                      <wp:simplePos x="0" y="0"/>
                      <wp:positionH relativeFrom="column">
                        <wp:posOffset>-65405</wp:posOffset>
                      </wp:positionH>
                      <wp:positionV relativeFrom="paragraph">
                        <wp:posOffset>9525</wp:posOffset>
                      </wp:positionV>
                      <wp:extent cx="2226945" cy="276225"/>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276225"/>
                              </a:xfrm>
                              <a:prstGeom prst="rect">
                                <a:avLst/>
                              </a:prstGeom>
                              <a:solidFill>
                                <a:srgbClr val="FFFFFF"/>
                              </a:solidFill>
                              <a:ln w="9525">
                                <a:solidFill>
                                  <a:srgbClr val="000000"/>
                                </a:solidFill>
                                <a:miter lim="800000"/>
                                <a:headEnd/>
                                <a:tailEnd/>
                              </a:ln>
                            </wps:spPr>
                            <wps:txbx>
                              <w:txbxContent>
                                <w:p w14:paraId="04D77A1F" w14:textId="77777777" w:rsidR="00FF4BE1" w:rsidRPr="00D40EEE" w:rsidRDefault="00FF4BE1" w:rsidP="00074052">
                                  <w:pPr>
                                    <w:jc w:val="center"/>
                                    <w:rPr>
                                      <w:rFonts w:ascii="Arial" w:hAnsi="Arial" w:cs="Arial"/>
                                    </w:rPr>
                                  </w:pPr>
                                  <w:r w:rsidRPr="00D40EEE">
                                    <w:rPr>
                                      <w:rFonts w:ascii="Arial" w:hAnsi="Arial" w:cs="Arial"/>
                                    </w:rPr>
                                    <w:t>Verbal Short Term Memory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DD68AD" id="_x0000_s1029" type="#_x0000_t202" style="position:absolute;left:0;text-align:left;margin-left:-5.15pt;margin-top:.75pt;width:175.35pt;height:21.7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">
                      <v:textbox style="mso-fit-shape-to-text:t">
                        <w:txbxContent>
                          <w:p w14:paraId="04D77A1F" w14:textId="77777777" w:rsidR="00FF4BE1" w:rsidRPr="00D40EEE" w:rsidRDefault="00FF4BE1" w:rsidP="00074052">
                            <w:pPr>
                              <w:jc w:val="center"/>
                              <w:rPr>
                                <w:rFonts w:ascii="Arial" w:hAnsi="Arial" w:cs="Arial"/>
                              </w:rPr>
                            </w:pPr>
                            <w:r w:rsidRPr="00D40EEE">
                              <w:rPr>
                                <w:rFonts w:ascii="Arial" w:hAnsi="Arial" w:cs="Arial"/>
                              </w:rPr>
                              <w:t xml:space="preserve">Verbal </w:t>
                            </w:r>
                            <w:proofErr w:type="gramStart"/>
                            <w:r w:rsidRPr="00D40EEE">
                              <w:rPr>
                                <w:rFonts w:ascii="Arial" w:hAnsi="Arial" w:cs="Arial"/>
                              </w:rPr>
                              <w:t>Short Term</w:t>
                            </w:r>
                            <w:proofErr w:type="gramEnd"/>
                            <w:r w:rsidRPr="00D40EEE">
                              <w:rPr>
                                <w:rFonts w:ascii="Arial" w:hAnsi="Arial" w:cs="Arial"/>
                              </w:rPr>
                              <w:t xml:space="preserve"> Memory</w:t>
                            </w:r>
                          </w:p>
                        </w:txbxContent>
                      </v:textbox>
                    </v:shape>
                  </w:pict>
                </mc:Fallback>
              </mc:AlternateContent>
            </w:r>
          </w:p>
          <w:p w14:paraId="62565EE2" w14:textId="77777777" w:rsidR="00074052" w:rsidRDefault="00074052" w:rsidP="00074052">
            <w:pPr>
              <w:spacing w:line="36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86912" behindDoc="0" locked="0" layoutInCell="1" allowOverlap="1" wp14:anchorId="2327C396" wp14:editId="4787178D">
                      <wp:simplePos x="0" y="0"/>
                      <wp:positionH relativeFrom="column">
                        <wp:posOffset>3834765</wp:posOffset>
                      </wp:positionH>
                      <wp:positionV relativeFrom="paragraph">
                        <wp:posOffset>37465</wp:posOffset>
                      </wp:positionV>
                      <wp:extent cx="0" cy="561340"/>
                      <wp:effectExtent l="53340" t="18415" r="60960" b="20320"/>
                      <wp:wrapNone/>
                      <wp:docPr id="250"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12BCF" id="AutoShape 346" o:spid="_x0000_s1026" type="#_x0000_t32" style="position:absolute;margin-left:301.95pt;margin-top:2.95pt;width:0;height:4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">
                      <v:stroke startarrow="block" endarrow="block"/>
                    </v:shape>
                  </w:pict>
                </mc:Fallback>
              </mc:AlternateContent>
            </w:r>
            <w:r>
              <w:rPr>
                <w:rFonts w:ascii="Arial" w:hAnsi="Arial" w:cs="Arial"/>
                <w:noProof/>
                <w:lang w:eastAsia="en-GB"/>
              </w:rPr>
              <mc:AlternateContent>
                <mc:Choice Requires="wps">
                  <w:drawing>
                    <wp:anchor distT="0" distB="0" distL="114300" distR="114300" simplePos="0" relativeHeight="251685888" behindDoc="0" locked="0" layoutInCell="1" allowOverlap="1" wp14:anchorId="249F4FB2" wp14:editId="0EC1207B">
                      <wp:simplePos x="0" y="0"/>
                      <wp:positionH relativeFrom="column">
                        <wp:posOffset>2804160</wp:posOffset>
                      </wp:positionH>
                      <wp:positionV relativeFrom="paragraph">
                        <wp:posOffset>186690</wp:posOffset>
                      </wp:positionV>
                      <wp:extent cx="0" cy="412115"/>
                      <wp:effectExtent l="60960" t="15240" r="53340" b="20320"/>
                      <wp:wrapNone/>
                      <wp:docPr id="249"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FCD91" id="AutoShape 345" o:spid="_x0000_s1026" type="#_x0000_t32" style="position:absolute;margin-left:220.8pt;margin-top:14.7pt;width:0;height:3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">
                      <v:stroke startarrow="block" endarrow="block"/>
                    </v:shape>
                  </w:pict>
                </mc:Fallback>
              </mc:AlternateContent>
            </w:r>
            <w:r>
              <w:rPr>
                <w:rFonts w:ascii="Arial" w:hAnsi="Arial" w:cs="Arial"/>
                <w:noProof/>
                <w:lang w:eastAsia="en-GB"/>
              </w:rPr>
              <mc:AlternateContent>
                <mc:Choice Requires="wps">
                  <w:drawing>
                    <wp:anchor distT="0" distB="0" distL="114300" distR="114300" simplePos="0" relativeHeight="251684864" behindDoc="0" locked="0" layoutInCell="1" allowOverlap="1" wp14:anchorId="2207C6BB" wp14:editId="1F5FC8AE">
                      <wp:simplePos x="0" y="0"/>
                      <wp:positionH relativeFrom="column">
                        <wp:posOffset>1794510</wp:posOffset>
                      </wp:positionH>
                      <wp:positionV relativeFrom="paragraph">
                        <wp:posOffset>37465</wp:posOffset>
                      </wp:positionV>
                      <wp:extent cx="0" cy="561340"/>
                      <wp:effectExtent l="60960" t="18415" r="53340" b="20320"/>
                      <wp:wrapNone/>
                      <wp:docPr id="248"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0ADDAB" id="AutoShape 344" o:spid="_x0000_s1026" type="#_x0000_t32" style="position:absolute;margin-left:141.3pt;margin-top:2.95pt;width:0;height:4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">
                      <v:stroke startarrow="block" endarrow="block"/>
                    </v:shape>
                  </w:pict>
                </mc:Fallback>
              </mc:AlternateContent>
            </w:r>
          </w:p>
          <w:p w14:paraId="2682E61C" w14:textId="77777777" w:rsidR="00074052" w:rsidRDefault="00074052" w:rsidP="00074052">
            <w:pPr>
              <w:spacing w:line="360" w:lineRule="auto"/>
              <w:jc w:val="both"/>
              <w:rPr>
                <w:rFonts w:ascii="Arial" w:hAnsi="Arial" w:cs="Arial"/>
              </w:rPr>
            </w:pPr>
          </w:p>
          <w:p w14:paraId="06C28A21" w14:textId="77777777" w:rsidR="00074052" w:rsidRDefault="00074052" w:rsidP="00074052">
            <w:pPr>
              <w:spacing w:line="360" w:lineRule="auto"/>
              <w:jc w:val="both"/>
              <w:rPr>
                <w:rFonts w:ascii="Arial" w:hAnsi="Arial" w:cs="Arial"/>
              </w:rPr>
            </w:pPr>
            <w:r>
              <w:rPr>
                <w:noProof/>
                <w:lang w:eastAsia="en-GB"/>
              </w:rPr>
              <mc:AlternateContent>
                <mc:Choice Requires="wps">
                  <w:drawing>
                    <wp:anchor distT="0" distB="0" distL="114300" distR="114300" simplePos="0" relativeHeight="251680768" behindDoc="0" locked="0" layoutInCell="1" allowOverlap="1" wp14:anchorId="38A27F65" wp14:editId="4CFE2AC5">
                      <wp:simplePos x="0" y="0"/>
                      <wp:positionH relativeFrom="column">
                        <wp:posOffset>989330</wp:posOffset>
                      </wp:positionH>
                      <wp:positionV relativeFrom="paragraph">
                        <wp:posOffset>73025</wp:posOffset>
                      </wp:positionV>
                      <wp:extent cx="3865880" cy="276225"/>
                      <wp:effectExtent l="8255" t="6350" r="12065" b="1270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276225"/>
                              </a:xfrm>
                              <a:prstGeom prst="rect">
                                <a:avLst/>
                              </a:prstGeom>
                              <a:solidFill>
                                <a:srgbClr val="FFFFFF"/>
                              </a:solidFill>
                              <a:ln w="9525">
                                <a:solidFill>
                                  <a:srgbClr val="000000"/>
                                </a:solidFill>
                                <a:miter lim="800000"/>
                                <a:headEnd/>
                                <a:tailEnd/>
                              </a:ln>
                            </wps:spPr>
                            <wps:txbx>
                              <w:txbxContent>
                                <w:p w14:paraId="6B6AEA78" w14:textId="77777777" w:rsidR="00FF4BE1" w:rsidRPr="00D40EEE" w:rsidRDefault="00FF4BE1" w:rsidP="00074052">
                                  <w:pPr>
                                    <w:jc w:val="center"/>
                                    <w:rPr>
                                      <w:rFonts w:ascii="Arial" w:hAnsi="Arial" w:cs="Arial"/>
                                    </w:rPr>
                                  </w:pPr>
                                  <w:r w:rsidRPr="00D40EEE">
                                    <w:rPr>
                                      <w:rFonts w:ascii="Arial" w:hAnsi="Arial" w:cs="Arial"/>
                                    </w:rPr>
                                    <w:t>Long Term Memory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27F65" id="_x0000_s1030" type="#_x0000_t202" style="position:absolute;left:0;text-align:left;margin-left:77.9pt;margin-top:5.75pt;width:304.4pt;height:21.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">
                      <v:textbox style="mso-fit-shape-to-text:t">
                        <w:txbxContent>
                          <w:p w14:paraId="6B6AEA78" w14:textId="77777777" w:rsidR="00FF4BE1" w:rsidRPr="00D40EEE" w:rsidRDefault="00FF4BE1" w:rsidP="00074052">
                            <w:pPr>
                              <w:jc w:val="center"/>
                              <w:rPr>
                                <w:rFonts w:ascii="Arial" w:hAnsi="Arial" w:cs="Arial"/>
                              </w:rPr>
                            </w:pPr>
                            <w:r w:rsidRPr="00D40EEE">
                              <w:rPr>
                                <w:rFonts w:ascii="Arial" w:hAnsi="Arial" w:cs="Arial"/>
                              </w:rPr>
                              <w:t>Long Term Memory</w:t>
                            </w:r>
                          </w:p>
                        </w:txbxContent>
                      </v:textbox>
                    </v:shape>
                  </w:pict>
                </mc:Fallback>
              </mc:AlternateContent>
            </w:r>
          </w:p>
          <w:p w14:paraId="7039D22D" w14:textId="77777777" w:rsidR="00074052" w:rsidRDefault="00074052" w:rsidP="00074052">
            <w:pPr>
              <w:spacing w:line="360" w:lineRule="auto"/>
              <w:jc w:val="both"/>
              <w:rPr>
                <w:rFonts w:ascii="Arial" w:hAnsi="Arial" w:cs="Arial"/>
              </w:rPr>
            </w:pPr>
          </w:p>
          <w:p w14:paraId="59932ABF" w14:textId="753584DF" w:rsidR="00074052" w:rsidRPr="009B09B9" w:rsidRDefault="00074052" w:rsidP="00074052">
            <w:pPr>
              <w:spacing w:line="360" w:lineRule="auto"/>
              <w:jc w:val="both"/>
              <w:rPr>
                <w:rFonts w:asciiTheme="majorHAnsi" w:hAnsiTheme="majorHAnsi" w:cstheme="majorHAnsi"/>
                <w:i/>
              </w:rPr>
            </w:pPr>
            <w:r w:rsidRPr="001D1136">
              <w:rPr>
                <w:rFonts w:asciiTheme="majorHAnsi" w:hAnsiTheme="majorHAnsi" w:cstheme="majorHAnsi"/>
                <w:i/>
              </w:rPr>
              <w:t xml:space="preserve">Figure </w:t>
            </w:r>
            <w:r w:rsidR="001D1136" w:rsidRPr="001D1136">
              <w:rPr>
                <w:rFonts w:asciiTheme="majorHAnsi" w:hAnsiTheme="majorHAnsi" w:cstheme="majorHAnsi"/>
                <w:i/>
              </w:rPr>
              <w:t>1</w:t>
            </w:r>
            <w:r w:rsidRPr="001D1136">
              <w:rPr>
                <w:rFonts w:asciiTheme="majorHAnsi" w:hAnsiTheme="majorHAnsi" w:cstheme="majorHAnsi"/>
                <w:i/>
              </w:rPr>
              <w:t>.  Model of Working Memory, (after Baddeley, 2000)</w:t>
            </w:r>
          </w:p>
          <w:p w14:paraId="65693405" w14:textId="7970218B" w:rsidR="001D695B" w:rsidRDefault="001D695B" w:rsidP="00A95509">
            <w:pPr>
              <w:spacing w:line="360" w:lineRule="auto"/>
              <w:jc w:val="both"/>
              <w:rPr>
                <w:rFonts w:asciiTheme="majorHAnsi" w:hAnsiTheme="majorHAnsi" w:cstheme="majorHAnsi"/>
              </w:rPr>
            </w:pPr>
          </w:p>
          <w:p w14:paraId="6550543C" w14:textId="0DAC89FE" w:rsidR="000B2DD4" w:rsidRPr="00A95509" w:rsidRDefault="000B2DD4" w:rsidP="00A95509">
            <w:pPr>
              <w:spacing w:line="360" w:lineRule="auto"/>
              <w:jc w:val="both"/>
              <w:rPr>
                <w:rFonts w:asciiTheme="majorHAnsi" w:hAnsiTheme="majorHAnsi" w:cstheme="majorHAnsi"/>
              </w:rPr>
            </w:pPr>
            <w:r>
              <w:rPr>
                <w:rFonts w:asciiTheme="majorHAnsi" w:hAnsiTheme="majorHAnsi" w:cstheme="majorHAnsi"/>
              </w:rPr>
              <w:t>Deficits in verbal short term and verbal working memory are implicated in reading, writing and spelling difficulties.</w:t>
            </w:r>
          </w:p>
          <w:p w14:paraId="770779F0" w14:textId="4E09B4C8" w:rsidR="001D695B" w:rsidRPr="00A17469" w:rsidRDefault="001D695B" w:rsidP="00AC1835">
            <w:pPr>
              <w:spacing w:before="120" w:after="120" w:line="360" w:lineRule="auto"/>
              <w:rPr>
                <w:rFonts w:ascii="Calibri Light" w:hAnsi="Calibri Light"/>
              </w:rPr>
            </w:pPr>
          </w:p>
        </w:tc>
      </w:tr>
    </w:tbl>
    <w:p w14:paraId="12134544" w14:textId="3BBCAAA5" w:rsidR="00A26724" w:rsidRPr="00A17469" w:rsidRDefault="00A26724" w:rsidP="00A26724">
      <w:pPr>
        <w:pStyle w:val="ListParagraph"/>
        <w:spacing w:line="360" w:lineRule="auto"/>
        <w:rPr>
          <w:rFonts w:ascii="Calibri Light" w:hAnsi="Calibri Light"/>
        </w:rPr>
      </w:pPr>
    </w:p>
    <w:tbl>
      <w:tblPr>
        <w:tblStyle w:val="TableGrid"/>
        <w:tblW w:w="0" w:type="auto"/>
        <w:tblLook w:val="04A0" w:firstRow="1" w:lastRow="0" w:firstColumn="1" w:lastColumn="0" w:noHBand="0" w:noVBand="1"/>
      </w:tblPr>
      <w:tblGrid>
        <w:gridCol w:w="9242"/>
      </w:tblGrid>
      <w:tr w:rsidR="00A26724" w:rsidRPr="00A17469" w14:paraId="1906A6BF"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085504EB" w14:textId="7EF29A51" w:rsidR="00A26724" w:rsidRPr="00A95509" w:rsidRDefault="00D45B16" w:rsidP="00AC1835">
            <w:pPr>
              <w:spacing w:before="120" w:after="120" w:line="360" w:lineRule="auto"/>
              <w:rPr>
                <w:rFonts w:ascii="Calibri Light" w:hAnsi="Calibri Light"/>
                <w:b/>
                <w:bCs/>
              </w:rPr>
            </w:pPr>
            <w:r>
              <w:rPr>
                <w:rFonts w:ascii="Calibri Light" w:hAnsi="Calibri Light"/>
                <w:b/>
                <w:bCs/>
              </w:rPr>
              <w:t>P</w:t>
            </w:r>
            <w:r w:rsidR="00A26724" w:rsidRPr="00A95509">
              <w:rPr>
                <w:rFonts w:ascii="Calibri Light" w:hAnsi="Calibri Light"/>
                <w:b/>
                <w:bCs/>
              </w:rPr>
              <w:t xml:space="preserve">rocessing speed </w:t>
            </w:r>
          </w:p>
          <w:p w14:paraId="50E5C014" w14:textId="202C28F7" w:rsidR="00A26724" w:rsidRPr="00A17469" w:rsidRDefault="00D156B8" w:rsidP="00DA4247">
            <w:pPr>
              <w:spacing w:before="120" w:after="120" w:line="276" w:lineRule="auto"/>
              <w:jc w:val="both"/>
              <w:rPr>
                <w:rFonts w:ascii="Calibri Light" w:hAnsi="Calibri Light"/>
              </w:rPr>
            </w:pPr>
            <w:r>
              <w:rPr>
                <w:rFonts w:ascii="Calibri Light" w:hAnsi="Calibri Light"/>
              </w:rPr>
              <w:t>Processing speed is how long it takes for incoming information to be fully processed, and includes visual and auditory/phonological processing, as well as decision and reaction time, and motor planning for output.  Slow processing may not be indicative of a learning difficulty in itself, but there are strong links with working memory and other cognitive processes which are difficult to unpick</w:t>
            </w:r>
            <w:r w:rsidR="009B09B9">
              <w:rPr>
                <w:rFonts w:ascii="Calibri Light" w:hAnsi="Calibri Light"/>
              </w:rPr>
              <w:t xml:space="preserve"> (Dyslexia Matters, 2019)</w:t>
            </w:r>
            <w:r>
              <w:rPr>
                <w:rFonts w:ascii="Calibri Light" w:hAnsi="Calibri Light"/>
              </w:rPr>
              <w:t xml:space="preserve">.  If processing is slow, even if working memory capacity is average, content will be lost if processing takes too long.  The cumulative effects of slow processing are that the learner </w:t>
            </w:r>
            <w:r w:rsidR="00760388">
              <w:rPr>
                <w:rFonts w:ascii="Calibri Light" w:hAnsi="Calibri Light"/>
              </w:rPr>
              <w:t>often fails to keep up, and the effects are felt in every lesson, every day.</w:t>
            </w:r>
          </w:p>
        </w:tc>
      </w:tr>
    </w:tbl>
    <w:p w14:paraId="033FFA2E" w14:textId="77777777" w:rsidR="00A26724" w:rsidRPr="00A17469" w:rsidRDefault="00A26724" w:rsidP="00A26724">
      <w:pPr>
        <w:pStyle w:val="ListParagraph"/>
        <w:spacing w:line="360" w:lineRule="auto"/>
        <w:rPr>
          <w:rFonts w:ascii="Calibri Light" w:hAnsi="Calibri Light"/>
        </w:rPr>
      </w:pPr>
      <w:r w:rsidRPr="00A17469">
        <w:rPr>
          <w:rFonts w:ascii="Calibri Light" w:hAnsi="Calibri Light"/>
        </w:rPr>
        <w:t> </w:t>
      </w:r>
    </w:p>
    <w:tbl>
      <w:tblPr>
        <w:tblStyle w:val="TableGrid"/>
        <w:tblW w:w="0" w:type="auto"/>
        <w:tblLook w:val="04A0" w:firstRow="1" w:lastRow="0" w:firstColumn="1" w:lastColumn="0" w:noHBand="0" w:noVBand="1"/>
      </w:tblPr>
      <w:tblGrid>
        <w:gridCol w:w="9242"/>
      </w:tblGrid>
      <w:tr w:rsidR="00A26724" w:rsidRPr="00A17469" w14:paraId="6CCFFE0F"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486D5608" w14:textId="55DEA7B4" w:rsidR="00A26724" w:rsidRDefault="00A26724" w:rsidP="00DA4247">
            <w:pPr>
              <w:spacing w:before="120" w:after="120" w:line="276" w:lineRule="auto"/>
              <w:rPr>
                <w:rFonts w:ascii="Calibri Light" w:hAnsi="Calibri Light"/>
                <w:b/>
                <w:bCs/>
              </w:rPr>
            </w:pPr>
            <w:r w:rsidRPr="00A95509">
              <w:rPr>
                <w:rFonts w:ascii="Calibri Light" w:hAnsi="Calibri Light"/>
                <w:b/>
                <w:bCs/>
              </w:rPr>
              <w:t xml:space="preserve"> </w:t>
            </w:r>
            <w:r w:rsidR="00D45B16">
              <w:rPr>
                <w:rFonts w:ascii="Calibri Light" w:hAnsi="Calibri Light"/>
                <w:b/>
                <w:bCs/>
              </w:rPr>
              <w:t>V</w:t>
            </w:r>
            <w:r w:rsidRPr="00A95509">
              <w:rPr>
                <w:rFonts w:ascii="Calibri Light" w:hAnsi="Calibri Light"/>
                <w:b/>
                <w:bCs/>
              </w:rPr>
              <w:t>isual processing</w:t>
            </w:r>
          </w:p>
          <w:p w14:paraId="44F52EFA" w14:textId="0A00DE51" w:rsidR="00A26724" w:rsidRDefault="009B09B9" w:rsidP="00DA4247">
            <w:pPr>
              <w:spacing w:before="120" w:after="120" w:line="276" w:lineRule="auto"/>
              <w:rPr>
                <w:rFonts w:ascii="Calibri Light" w:hAnsi="Calibri Light"/>
              </w:rPr>
            </w:pPr>
            <w:r>
              <w:rPr>
                <w:rFonts w:ascii="Calibri Light" w:hAnsi="Calibri Light"/>
              </w:rPr>
              <w:t>There are several categories of visual processing, any number of which may work inefficiently, with consequential effects on literacy development.  Problems with visual perception may result in letter and number confusion, difficulty recognising letters or numbers, or remembering sight words</w:t>
            </w:r>
            <w:r w:rsidR="00D0010E">
              <w:rPr>
                <w:rFonts w:ascii="Calibri Light" w:hAnsi="Calibri Light"/>
              </w:rPr>
              <w:t xml:space="preserve">, or being </w:t>
            </w:r>
            <w:r>
              <w:rPr>
                <w:rFonts w:ascii="Calibri Light" w:hAnsi="Calibri Light"/>
              </w:rPr>
              <w:t>unable to attend to the detail in a visual image</w:t>
            </w:r>
            <w:r w:rsidR="00613052">
              <w:rPr>
                <w:rFonts w:ascii="Calibri Light" w:hAnsi="Calibri Light"/>
              </w:rPr>
              <w:t xml:space="preserve"> (</w:t>
            </w:r>
            <w:proofErr w:type="spellStart"/>
            <w:r w:rsidR="00613052">
              <w:rPr>
                <w:rFonts w:ascii="Calibri Light" w:hAnsi="Calibri Light"/>
              </w:rPr>
              <w:t>Janarthanan</w:t>
            </w:r>
            <w:proofErr w:type="spellEnd"/>
            <w:r w:rsidR="00613052">
              <w:rPr>
                <w:rFonts w:ascii="Calibri Light" w:hAnsi="Calibri Light"/>
              </w:rPr>
              <w:t>, 2017).</w:t>
            </w:r>
          </w:p>
          <w:p w14:paraId="127E0C55" w14:textId="66011C49" w:rsidR="00613052" w:rsidRDefault="002E1AB1" w:rsidP="00DA4247">
            <w:pPr>
              <w:spacing w:before="120" w:after="120" w:line="276" w:lineRule="auto"/>
              <w:rPr>
                <w:rFonts w:ascii="Calibri Light" w:hAnsi="Calibri Light"/>
              </w:rPr>
            </w:pPr>
            <w:r>
              <w:rPr>
                <w:rFonts w:ascii="Calibri Light" w:hAnsi="Calibri Light"/>
              </w:rPr>
              <w:t xml:space="preserve">Visual processing problems may extend to poor spatial awareness, difficulty judging speed and </w:t>
            </w:r>
            <w:r>
              <w:rPr>
                <w:rFonts w:ascii="Calibri Light" w:hAnsi="Calibri Light"/>
              </w:rPr>
              <w:lastRenderedPageBreak/>
              <w:t>distance, and so may have an inhibitory effect on movement, causing problems with directionality and coordination (Kelly, 2019).</w:t>
            </w:r>
          </w:p>
          <w:p w14:paraId="53A71CF2" w14:textId="37BF27A3" w:rsidR="00D04831" w:rsidRDefault="00D04831" w:rsidP="00DA4247">
            <w:pPr>
              <w:spacing w:before="120" w:after="120" w:line="276" w:lineRule="auto"/>
              <w:rPr>
                <w:rFonts w:ascii="Calibri Light" w:hAnsi="Calibri Light"/>
              </w:rPr>
            </w:pPr>
            <w:r>
              <w:rPr>
                <w:rFonts w:ascii="Calibri Light" w:hAnsi="Calibri Light"/>
              </w:rPr>
              <w:t xml:space="preserve">Where visual processing difficulties are suspected, children should </w:t>
            </w:r>
            <w:r w:rsidR="00D0010E">
              <w:rPr>
                <w:rFonts w:ascii="Calibri Light" w:hAnsi="Calibri Light"/>
              </w:rPr>
              <w:t xml:space="preserve">always </w:t>
            </w:r>
            <w:r>
              <w:rPr>
                <w:rFonts w:ascii="Calibri Light" w:hAnsi="Calibri Light"/>
              </w:rPr>
              <w:t>be referred to an optometrist.</w:t>
            </w:r>
          </w:p>
          <w:p w14:paraId="0D18004B" w14:textId="77777777" w:rsidR="00A26724" w:rsidRPr="00A17469" w:rsidRDefault="00A26724" w:rsidP="00DA4247">
            <w:pPr>
              <w:spacing w:before="120" w:after="120" w:line="276" w:lineRule="auto"/>
              <w:rPr>
                <w:rFonts w:ascii="Calibri Light" w:hAnsi="Calibri Light"/>
              </w:rPr>
            </w:pPr>
          </w:p>
        </w:tc>
      </w:tr>
    </w:tbl>
    <w:p w14:paraId="2DCDC3AB" w14:textId="32699578" w:rsidR="00A26724" w:rsidRPr="00D04831" w:rsidRDefault="00A26724" w:rsidP="00D04831">
      <w:pPr>
        <w:spacing w:line="360" w:lineRule="auto"/>
        <w:rPr>
          <w:rFonts w:ascii="Calibri Light" w:hAnsi="Calibri Light"/>
        </w:rPr>
      </w:pPr>
    </w:p>
    <w:tbl>
      <w:tblPr>
        <w:tblStyle w:val="TableGrid"/>
        <w:tblW w:w="0" w:type="auto"/>
        <w:tblLook w:val="04A0" w:firstRow="1" w:lastRow="0" w:firstColumn="1" w:lastColumn="0" w:noHBand="0" w:noVBand="1"/>
      </w:tblPr>
      <w:tblGrid>
        <w:gridCol w:w="9242"/>
      </w:tblGrid>
      <w:tr w:rsidR="00A26724" w:rsidRPr="00A17469" w14:paraId="15326E25"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5AAE3EA7" w14:textId="669BC53A" w:rsidR="007E6832" w:rsidRDefault="00A26724" w:rsidP="007E6832">
            <w:pPr>
              <w:spacing w:before="120" w:after="120" w:line="360" w:lineRule="auto"/>
              <w:rPr>
                <w:rFonts w:ascii="Calibri Light" w:hAnsi="Calibri Light"/>
                <w:b/>
                <w:bCs/>
              </w:rPr>
            </w:pPr>
            <w:r w:rsidRPr="00A17469">
              <w:rPr>
                <w:rFonts w:ascii="Calibri Light" w:hAnsi="Calibri Light"/>
              </w:rPr>
              <w:t xml:space="preserve"> </w:t>
            </w:r>
            <w:r w:rsidR="00D45B16">
              <w:rPr>
                <w:rFonts w:ascii="Calibri Light" w:hAnsi="Calibri Light"/>
                <w:b/>
                <w:bCs/>
              </w:rPr>
              <w:t>R</w:t>
            </w:r>
            <w:r w:rsidRPr="007E6832">
              <w:rPr>
                <w:rFonts w:ascii="Calibri Light" w:hAnsi="Calibri Light"/>
                <w:b/>
                <w:bCs/>
              </w:rPr>
              <w:t>eading development models and dyslexi</w:t>
            </w:r>
            <w:r w:rsidR="007E6832" w:rsidRPr="007E6832">
              <w:rPr>
                <w:rFonts w:ascii="Calibri Light" w:hAnsi="Calibri Light"/>
                <w:b/>
                <w:bCs/>
              </w:rPr>
              <w:t>a</w:t>
            </w:r>
          </w:p>
          <w:p w14:paraId="758BACF3" w14:textId="70862037" w:rsidR="0090142F" w:rsidRPr="00613052" w:rsidRDefault="00A95509" w:rsidP="00DA4247">
            <w:pPr>
              <w:spacing w:line="276" w:lineRule="auto"/>
              <w:jc w:val="both"/>
              <w:rPr>
                <w:rFonts w:asciiTheme="majorHAnsi" w:hAnsiTheme="majorHAnsi" w:cstheme="majorHAnsi"/>
              </w:rPr>
            </w:pPr>
            <w:r>
              <w:rPr>
                <w:rFonts w:ascii="Calibri Light" w:hAnsi="Calibri Light"/>
              </w:rPr>
              <w:t xml:space="preserve">The Dual-Route </w:t>
            </w:r>
            <w:r w:rsidR="00D034D0">
              <w:rPr>
                <w:rFonts w:ascii="Calibri Light" w:hAnsi="Calibri Light"/>
              </w:rPr>
              <w:t>Cascaded (DRC)</w:t>
            </w:r>
            <w:r w:rsidR="00613052" w:rsidRPr="00D034D0">
              <w:rPr>
                <w:rFonts w:asciiTheme="majorHAnsi" w:hAnsiTheme="majorHAnsi" w:cstheme="majorHAnsi"/>
              </w:rPr>
              <w:t xml:space="preserve"> </w:t>
            </w:r>
            <w:r w:rsidR="00613052">
              <w:rPr>
                <w:rFonts w:asciiTheme="majorHAnsi" w:hAnsiTheme="majorHAnsi" w:cstheme="majorHAnsi"/>
              </w:rPr>
              <w:t>(</w:t>
            </w:r>
            <w:proofErr w:type="spellStart"/>
            <w:r w:rsidR="00613052" w:rsidRPr="00D034D0">
              <w:rPr>
                <w:rFonts w:asciiTheme="majorHAnsi" w:hAnsiTheme="majorHAnsi" w:cstheme="majorHAnsi"/>
              </w:rPr>
              <w:t>Kohnen</w:t>
            </w:r>
            <w:proofErr w:type="spellEnd"/>
            <w:r w:rsidR="00613052" w:rsidRPr="00D034D0">
              <w:rPr>
                <w:rFonts w:asciiTheme="majorHAnsi" w:hAnsiTheme="majorHAnsi" w:cstheme="majorHAnsi"/>
              </w:rPr>
              <w:t xml:space="preserve"> &amp; Nickels, 2008; McArthur &amp; Castles, 2011</w:t>
            </w:r>
            <w:r w:rsidR="00B204E0">
              <w:rPr>
                <w:rFonts w:asciiTheme="majorHAnsi" w:hAnsiTheme="majorHAnsi" w:cstheme="majorHAnsi"/>
              </w:rPr>
              <w:t xml:space="preserve">, </w:t>
            </w:r>
            <w:r w:rsidR="00B204E0" w:rsidRPr="00ED6D69">
              <w:rPr>
                <w:rFonts w:asciiTheme="majorHAnsi" w:hAnsiTheme="majorHAnsi" w:cstheme="majorHAnsi"/>
                <w:color w:val="002060"/>
              </w:rPr>
              <w:t xml:space="preserve">Castles, </w:t>
            </w:r>
            <w:proofErr w:type="spellStart"/>
            <w:r w:rsidR="00B204E0" w:rsidRPr="00ED6D69">
              <w:rPr>
                <w:rFonts w:asciiTheme="majorHAnsi" w:hAnsiTheme="majorHAnsi" w:cstheme="majorHAnsi"/>
                <w:color w:val="002060"/>
              </w:rPr>
              <w:t>Rastle</w:t>
            </w:r>
            <w:proofErr w:type="spellEnd"/>
            <w:r w:rsidR="00B204E0" w:rsidRPr="00ED6D69">
              <w:rPr>
                <w:rFonts w:asciiTheme="majorHAnsi" w:hAnsiTheme="majorHAnsi" w:cstheme="majorHAnsi"/>
                <w:color w:val="002060"/>
              </w:rPr>
              <w:t xml:space="preserve"> &amp; Nation, 2018</w:t>
            </w:r>
            <w:proofErr w:type="gramStart"/>
            <w:r w:rsidR="00613052" w:rsidRPr="00D034D0">
              <w:rPr>
                <w:rFonts w:asciiTheme="majorHAnsi" w:hAnsiTheme="majorHAnsi" w:cstheme="majorHAnsi"/>
              </w:rPr>
              <w:t>)</w:t>
            </w:r>
            <w:r w:rsidR="00613052">
              <w:rPr>
                <w:rFonts w:asciiTheme="majorHAnsi" w:hAnsiTheme="majorHAnsi" w:cstheme="majorHAnsi"/>
              </w:rPr>
              <w:t xml:space="preserve"> </w:t>
            </w:r>
            <w:r w:rsidR="00D034D0">
              <w:rPr>
                <w:rFonts w:ascii="Calibri Light" w:hAnsi="Calibri Light"/>
              </w:rPr>
              <w:t xml:space="preserve"> </w:t>
            </w:r>
            <w:r>
              <w:rPr>
                <w:rFonts w:ascii="Calibri Light" w:hAnsi="Calibri Light"/>
              </w:rPr>
              <w:t>model</w:t>
            </w:r>
            <w:proofErr w:type="gramEnd"/>
            <w:r>
              <w:rPr>
                <w:rFonts w:ascii="Calibri Light" w:hAnsi="Calibri Light"/>
              </w:rPr>
              <w:t xml:space="preserve"> is useful to conceptualise two parallel processes, phonological and visual, which appear to be used by typically developing readers</w:t>
            </w:r>
            <w:r w:rsidR="0090142F">
              <w:rPr>
                <w:rFonts w:ascii="Calibri Light" w:hAnsi="Calibri Light"/>
              </w:rPr>
              <w:t>.</w:t>
            </w:r>
          </w:p>
          <w:p w14:paraId="69A66143" w14:textId="626FC955" w:rsidR="007E6832" w:rsidRPr="0090142F" w:rsidRDefault="007E6832" w:rsidP="00DA4247">
            <w:pPr>
              <w:spacing w:before="120" w:after="120" w:line="276" w:lineRule="auto"/>
              <w:rPr>
                <w:rFonts w:ascii="Calibri Light" w:hAnsi="Calibri Light"/>
              </w:rPr>
            </w:pPr>
            <w:r>
              <w:rPr>
                <w:noProof/>
                <w:lang w:eastAsia="en-GB"/>
              </w:rPr>
              <mc:AlternateContent>
                <mc:Choice Requires="wps">
                  <w:drawing>
                    <wp:anchor distT="0" distB="0" distL="114300" distR="114300" simplePos="0" relativeHeight="251659264" behindDoc="0" locked="0" layoutInCell="1" allowOverlap="1" wp14:anchorId="6099015F" wp14:editId="68D682C9">
                      <wp:simplePos x="0" y="0"/>
                      <wp:positionH relativeFrom="column">
                        <wp:posOffset>2169795</wp:posOffset>
                      </wp:positionH>
                      <wp:positionV relativeFrom="paragraph">
                        <wp:posOffset>163195</wp:posOffset>
                      </wp:positionV>
                      <wp:extent cx="1388110" cy="334010"/>
                      <wp:effectExtent l="7620" t="10795" r="13970" b="7620"/>
                      <wp:wrapNone/>
                      <wp:docPr id="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334010"/>
                              </a:xfrm>
                              <a:prstGeom prst="rect">
                                <a:avLst/>
                              </a:prstGeom>
                              <a:solidFill>
                                <a:srgbClr val="FFFFFF"/>
                              </a:solidFill>
                              <a:ln w="9525">
                                <a:solidFill>
                                  <a:srgbClr val="000000"/>
                                </a:solidFill>
                                <a:miter lim="800000"/>
                                <a:headEnd/>
                                <a:tailEnd/>
                              </a:ln>
                            </wps:spPr>
                            <wps:txbx>
                              <w:txbxContent>
                                <w:p w14:paraId="09831DD2"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print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99015F" id="_x0000_s1031" type="#_x0000_t202" style="position:absolute;margin-left:170.85pt;margin-top:12.85pt;width:109.3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">
                      <v:textbox>
                        <w:txbxContent>
                          <w:p w14:paraId="09831DD2"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print</w:t>
                            </w:r>
                          </w:p>
                        </w:txbxContent>
                      </v:textbox>
                    </v:shape>
                  </w:pict>
                </mc:Fallback>
              </mc:AlternateContent>
            </w:r>
          </w:p>
          <w:p w14:paraId="2EEE23F4" w14:textId="77777777" w:rsidR="007E6832" w:rsidRDefault="007E6832" w:rsidP="007E6832">
            <w:pPr>
              <w:spacing w:line="360" w:lineRule="auto"/>
              <w:jc w:val="both"/>
              <w:rPr>
                <w:noProof/>
              </w:rPr>
            </w:pPr>
            <w:r>
              <w:rPr>
                <w:noProof/>
                <w:lang w:eastAsia="en-GB"/>
              </w:rPr>
              <mc:AlternateContent>
                <mc:Choice Requires="wps">
                  <w:drawing>
                    <wp:anchor distT="0" distB="0" distL="114300" distR="114300" simplePos="0" relativeHeight="251667456" behindDoc="0" locked="0" layoutInCell="1" allowOverlap="1" wp14:anchorId="08643ABB" wp14:editId="082DC605">
                      <wp:simplePos x="0" y="0"/>
                      <wp:positionH relativeFrom="column">
                        <wp:posOffset>2865755</wp:posOffset>
                      </wp:positionH>
                      <wp:positionV relativeFrom="paragraph">
                        <wp:posOffset>234315</wp:posOffset>
                      </wp:positionV>
                      <wp:extent cx="6985" cy="225425"/>
                      <wp:effectExtent l="46355" t="5715" r="60960" b="16510"/>
                      <wp:wrapNone/>
                      <wp:docPr id="464"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12652" id="AutoShape 355" o:spid="_x0000_s1026" type="#_x0000_t32" style="position:absolute;margin-left:225.65pt;margin-top:18.45pt;width:.55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">
                      <v:stroke endarrow="block"/>
                    </v:shape>
                  </w:pict>
                </mc:Fallback>
              </mc:AlternateContent>
            </w:r>
          </w:p>
          <w:p w14:paraId="00E60E9A" w14:textId="77777777" w:rsidR="007E6832" w:rsidRDefault="007E6832" w:rsidP="007E6832">
            <w:pPr>
              <w:spacing w:line="360" w:lineRule="auto"/>
              <w:jc w:val="both"/>
              <w:rPr>
                <w:noProof/>
              </w:rPr>
            </w:pPr>
            <w:r>
              <w:rPr>
                <w:noProof/>
                <w:lang w:eastAsia="en-GB"/>
              </w:rPr>
              <mc:AlternateContent>
                <mc:Choice Requires="wps">
                  <w:drawing>
                    <wp:anchor distT="0" distB="0" distL="114300" distR="114300" simplePos="0" relativeHeight="251660288" behindDoc="0" locked="0" layoutInCell="1" allowOverlap="1" wp14:anchorId="5F125620" wp14:editId="5D7EFF30">
                      <wp:simplePos x="0" y="0"/>
                      <wp:positionH relativeFrom="column">
                        <wp:posOffset>2204085</wp:posOffset>
                      </wp:positionH>
                      <wp:positionV relativeFrom="paragraph">
                        <wp:posOffset>196850</wp:posOffset>
                      </wp:positionV>
                      <wp:extent cx="1353820" cy="389255"/>
                      <wp:effectExtent l="13335" t="6350" r="13970" b="13970"/>
                      <wp:wrapNone/>
                      <wp:docPr id="46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89255"/>
                              </a:xfrm>
                              <a:prstGeom prst="rect">
                                <a:avLst/>
                              </a:prstGeom>
                              <a:solidFill>
                                <a:srgbClr val="FFFFFF"/>
                              </a:solidFill>
                              <a:ln w="9525">
                                <a:solidFill>
                                  <a:srgbClr val="000000"/>
                                </a:solidFill>
                                <a:miter lim="800000"/>
                                <a:headEnd/>
                                <a:tailEnd/>
                              </a:ln>
                            </wps:spPr>
                            <wps:txbx>
                              <w:txbxContent>
                                <w:p w14:paraId="6FE155A6"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feature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25620" id="Text Box 348" o:spid="_x0000_s1032" type="#_x0000_t202" style="position:absolute;left:0;text-align:left;margin-left:173.55pt;margin-top:15.5pt;width:106.6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">
                      <v:textbox>
                        <w:txbxContent>
                          <w:p w14:paraId="6FE155A6"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feature analysis</w:t>
                            </w:r>
                          </w:p>
                        </w:txbxContent>
                      </v:textbox>
                    </v:shape>
                  </w:pict>
                </mc:Fallback>
              </mc:AlternateContent>
            </w:r>
          </w:p>
          <w:p w14:paraId="14CADDF3" w14:textId="77777777" w:rsidR="007E6832" w:rsidRDefault="007E6832" w:rsidP="007E6832">
            <w:pPr>
              <w:spacing w:line="360" w:lineRule="auto"/>
              <w:jc w:val="both"/>
              <w:rPr>
                <w:noProof/>
              </w:rPr>
            </w:pPr>
          </w:p>
          <w:p w14:paraId="45B16901" w14:textId="77777777" w:rsidR="007E6832" w:rsidRDefault="007E6832" w:rsidP="007E6832">
            <w:pPr>
              <w:spacing w:line="360" w:lineRule="auto"/>
              <w:jc w:val="both"/>
              <w:rPr>
                <w:noProof/>
              </w:rPr>
            </w:pPr>
            <w:r>
              <w:rPr>
                <w:noProof/>
                <w:lang w:eastAsia="en-GB"/>
              </w:rPr>
              <mc:AlternateContent>
                <mc:Choice Requires="wps">
                  <w:drawing>
                    <wp:anchor distT="0" distB="0" distL="114300" distR="114300" simplePos="0" relativeHeight="251668480" behindDoc="0" locked="0" layoutInCell="1" allowOverlap="1" wp14:anchorId="6C10AE0D" wp14:editId="56F20BDA">
                      <wp:simplePos x="0" y="0"/>
                      <wp:positionH relativeFrom="column">
                        <wp:posOffset>2865755</wp:posOffset>
                      </wp:positionH>
                      <wp:positionV relativeFrom="paragraph">
                        <wp:posOffset>60960</wp:posOffset>
                      </wp:positionV>
                      <wp:extent cx="6985" cy="238760"/>
                      <wp:effectExtent l="46355" t="13335" r="60960" b="24130"/>
                      <wp:wrapNone/>
                      <wp:docPr id="462"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24974" id="AutoShape 356" o:spid="_x0000_s1026" type="#_x0000_t32" style="position:absolute;margin-left:225.65pt;margin-top:4.8pt;width:.55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">
                      <v:stroke endarrow="block"/>
                    </v:shape>
                  </w:pict>
                </mc:Fallback>
              </mc:AlternateContent>
            </w:r>
          </w:p>
          <w:p w14:paraId="42161368" w14:textId="77777777" w:rsidR="007E6832" w:rsidRDefault="007E6832" w:rsidP="007E6832">
            <w:pPr>
              <w:spacing w:line="360" w:lineRule="auto"/>
              <w:jc w:val="both"/>
              <w:rPr>
                <w:noProof/>
              </w:rPr>
            </w:pPr>
            <w:r>
              <w:rPr>
                <w:noProof/>
                <w:lang w:eastAsia="en-GB"/>
              </w:rPr>
              <mc:AlternateContent>
                <mc:Choice Requires="wps">
                  <w:drawing>
                    <wp:anchor distT="0" distB="0" distL="114300" distR="114300" simplePos="0" relativeHeight="251661312" behindDoc="0" locked="0" layoutInCell="1" allowOverlap="1" wp14:anchorId="1EBD9006" wp14:editId="694B0A3F">
                      <wp:simplePos x="0" y="0"/>
                      <wp:positionH relativeFrom="column">
                        <wp:posOffset>2204085</wp:posOffset>
                      </wp:positionH>
                      <wp:positionV relativeFrom="paragraph">
                        <wp:posOffset>36830</wp:posOffset>
                      </wp:positionV>
                      <wp:extent cx="1353820" cy="375285"/>
                      <wp:effectExtent l="13335" t="8255" r="13970" b="6985"/>
                      <wp:wrapNone/>
                      <wp:docPr id="461"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75285"/>
                              </a:xfrm>
                              <a:prstGeom prst="rect">
                                <a:avLst/>
                              </a:prstGeom>
                              <a:solidFill>
                                <a:srgbClr val="FFFFFF"/>
                              </a:solidFill>
                              <a:ln w="9525">
                                <a:solidFill>
                                  <a:srgbClr val="000000"/>
                                </a:solidFill>
                                <a:miter lim="800000"/>
                                <a:headEnd/>
                                <a:tailEnd/>
                              </a:ln>
                            </wps:spPr>
                            <wps:txbx>
                              <w:txbxContent>
                                <w:p w14:paraId="33B3024A"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letter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BD9006" id="Text Box 349" o:spid="_x0000_s1033" type="#_x0000_t202" style="position:absolute;left:0;text-align:left;margin-left:173.55pt;margin-top:2.9pt;width:106.6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">
                      <v:textbox>
                        <w:txbxContent>
                          <w:p w14:paraId="33B3024A"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letter analysis</w:t>
                            </w:r>
                          </w:p>
                        </w:txbxContent>
                      </v:textbox>
                    </v:shape>
                  </w:pict>
                </mc:Fallback>
              </mc:AlternateContent>
            </w:r>
            <w:r>
              <w:rPr>
                <w:noProof/>
              </w:rPr>
              <w:t xml:space="preserve">                                                </w:t>
            </w:r>
          </w:p>
          <w:p w14:paraId="63F35C3D" w14:textId="77777777" w:rsidR="007E6832" w:rsidRDefault="007E6832" w:rsidP="007E6832">
            <w:pPr>
              <w:spacing w:line="360" w:lineRule="auto"/>
              <w:jc w:val="both"/>
              <w:rPr>
                <w:noProof/>
              </w:rPr>
            </w:pPr>
            <w:r>
              <w:rPr>
                <w:noProof/>
                <w:lang w:eastAsia="en-GB"/>
              </w:rPr>
              <mc:AlternateContent>
                <mc:Choice Requires="wps">
                  <w:drawing>
                    <wp:anchor distT="0" distB="0" distL="114300" distR="114300" simplePos="0" relativeHeight="251672576" behindDoc="0" locked="0" layoutInCell="1" allowOverlap="1" wp14:anchorId="7ED50B71" wp14:editId="4E24F838">
                      <wp:simplePos x="0" y="0"/>
                      <wp:positionH relativeFrom="column">
                        <wp:posOffset>1749425</wp:posOffset>
                      </wp:positionH>
                      <wp:positionV relativeFrom="paragraph">
                        <wp:posOffset>149225</wp:posOffset>
                      </wp:positionV>
                      <wp:extent cx="454660" cy="395605"/>
                      <wp:effectExtent l="44450" t="53975" r="43815" b="55245"/>
                      <wp:wrapNone/>
                      <wp:docPr id="460"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4660" cy="3956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5BE44D" id="AutoShape 360" o:spid="_x0000_s1026" type="#_x0000_t32" style="position:absolute;margin-left:137.75pt;margin-top:11.75pt;width:35.8pt;height:31.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">
                      <v:stroke startarrow="block" endarrow="block"/>
                    </v:shape>
                  </w:pict>
                </mc:Fallback>
              </mc:AlternateContent>
            </w:r>
            <w:r>
              <w:rPr>
                <w:noProof/>
                <w:lang w:eastAsia="en-GB"/>
              </w:rPr>
              <mc:AlternateContent>
                <mc:Choice Requires="wps">
                  <w:drawing>
                    <wp:anchor distT="0" distB="0" distL="114300" distR="114300" simplePos="0" relativeHeight="251669504" behindDoc="0" locked="0" layoutInCell="1" allowOverlap="1" wp14:anchorId="7B535415" wp14:editId="46CD9E5E">
                      <wp:simplePos x="0" y="0"/>
                      <wp:positionH relativeFrom="column">
                        <wp:posOffset>3557905</wp:posOffset>
                      </wp:positionH>
                      <wp:positionV relativeFrom="paragraph">
                        <wp:posOffset>149225</wp:posOffset>
                      </wp:positionV>
                      <wp:extent cx="574675" cy="648335"/>
                      <wp:effectExtent l="5080" t="6350" r="48895" b="50165"/>
                      <wp:wrapNone/>
                      <wp:docPr id="459"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648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1A2FA1" id="AutoShape 357" o:spid="_x0000_s1026" type="#_x0000_t32" style="position:absolute;margin-left:280.15pt;margin-top:11.75pt;width:45.25pt;height:5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">
                      <v:stroke endarrow="block"/>
                    </v:shape>
                  </w:pict>
                </mc:Fallback>
              </mc:AlternateContent>
            </w:r>
          </w:p>
          <w:p w14:paraId="0A2679BD" w14:textId="77777777" w:rsidR="007E6832" w:rsidRPr="009C7F50" w:rsidRDefault="007E6832" w:rsidP="007E6832">
            <w:pPr>
              <w:spacing w:line="360" w:lineRule="auto"/>
              <w:jc w:val="both"/>
              <w:rPr>
                <w:rFonts w:ascii="Arial" w:hAnsi="Arial" w:cs="Arial"/>
                <w:b/>
                <w:noProof/>
              </w:rPr>
            </w:pPr>
            <w:r>
              <w:rPr>
                <w:noProof/>
              </w:rPr>
              <w:t xml:space="preserve">          </w:t>
            </w:r>
            <w:r w:rsidRPr="009C7F50">
              <w:rPr>
                <w:rFonts w:ascii="Arial" w:hAnsi="Arial" w:cs="Arial"/>
                <w:b/>
                <w:noProof/>
              </w:rPr>
              <w:t xml:space="preserve">Lexical Route                                      </w:t>
            </w:r>
            <w:r>
              <w:rPr>
                <w:rFonts w:ascii="Arial" w:hAnsi="Arial" w:cs="Arial"/>
                <w:b/>
                <w:noProof/>
              </w:rPr>
              <w:t xml:space="preserve">                             </w:t>
            </w:r>
            <w:r w:rsidRPr="009C7F50">
              <w:rPr>
                <w:rFonts w:ascii="Arial" w:hAnsi="Arial" w:cs="Arial"/>
                <w:b/>
                <w:noProof/>
              </w:rPr>
              <w:t xml:space="preserve">  Non-lexical Route</w:t>
            </w:r>
          </w:p>
          <w:p w14:paraId="0118F884" w14:textId="77777777" w:rsidR="007E6832" w:rsidRPr="009C7F50" w:rsidRDefault="007E6832" w:rsidP="007E6832">
            <w:pPr>
              <w:spacing w:line="360" w:lineRule="auto"/>
              <w:jc w:val="both"/>
              <w:rPr>
                <w:rFonts w:ascii="Arial" w:hAnsi="Arial" w:cs="Arial"/>
                <w:noProof/>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594155FC" wp14:editId="3A8C9C95">
                      <wp:simplePos x="0" y="0"/>
                      <wp:positionH relativeFrom="column">
                        <wp:posOffset>351790</wp:posOffset>
                      </wp:positionH>
                      <wp:positionV relativeFrom="paragraph">
                        <wp:posOffset>19050</wp:posOffset>
                      </wp:positionV>
                      <wp:extent cx="1353820" cy="471170"/>
                      <wp:effectExtent l="8890" t="9525" r="8890" b="5080"/>
                      <wp:wrapNone/>
                      <wp:docPr id="45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471170"/>
                              </a:xfrm>
                              <a:prstGeom prst="rect">
                                <a:avLst/>
                              </a:prstGeom>
                              <a:solidFill>
                                <a:srgbClr val="FFFFFF"/>
                              </a:solidFill>
                              <a:ln w="9525">
                                <a:solidFill>
                                  <a:srgbClr val="000000"/>
                                </a:solidFill>
                                <a:miter lim="800000"/>
                                <a:headEnd/>
                                <a:tailEnd/>
                              </a:ln>
                            </wps:spPr>
                            <wps:txbx>
                              <w:txbxContent>
                                <w:p w14:paraId="3ADB16E9"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orthographic lexicon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155FC" id="Text Box 351" o:spid="_x0000_s1034" type="#_x0000_t202" style="position:absolute;left:0;text-align:left;margin-left:27.7pt;margin-top:1.5pt;width:106.6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">
                      <v:textbox>
                        <w:txbxContent>
                          <w:p w14:paraId="3ADB16E9"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orthographic lexicon</w:t>
                            </w:r>
                          </w:p>
                        </w:txbxContent>
                      </v:textbox>
                    </v:shape>
                  </w:pict>
                </mc:Fallback>
              </mc:AlternateContent>
            </w:r>
          </w:p>
          <w:p w14:paraId="3602A3EA" w14:textId="77777777" w:rsidR="007E6832" w:rsidRDefault="007E6832" w:rsidP="007E6832">
            <w:pPr>
              <w:spacing w:line="360" w:lineRule="auto"/>
              <w:jc w:val="both"/>
              <w:rPr>
                <w:noProof/>
              </w:rPr>
            </w:pPr>
            <w:r>
              <w:rPr>
                <w:noProof/>
                <w:lang w:eastAsia="en-GB"/>
              </w:rPr>
              <mc:AlternateContent>
                <mc:Choice Requires="wps">
                  <w:drawing>
                    <wp:anchor distT="0" distB="0" distL="114300" distR="114300" simplePos="0" relativeHeight="251673600" behindDoc="0" locked="0" layoutInCell="1" allowOverlap="1" wp14:anchorId="3F5FD985" wp14:editId="5B28918A">
                      <wp:simplePos x="0" y="0"/>
                      <wp:positionH relativeFrom="column">
                        <wp:posOffset>1043940</wp:posOffset>
                      </wp:positionH>
                      <wp:positionV relativeFrom="paragraph">
                        <wp:posOffset>227330</wp:posOffset>
                      </wp:positionV>
                      <wp:extent cx="6350" cy="313690"/>
                      <wp:effectExtent l="53340" t="17780" r="54610" b="20955"/>
                      <wp:wrapNone/>
                      <wp:docPr id="456"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136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3DDCC9" id="AutoShape 361" o:spid="_x0000_s1026" type="#_x0000_t32" style="position:absolute;margin-left:82.2pt;margin-top:17.9pt;width:.5pt;height:2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">
                      <v:stroke startarrow="block" endarrow="block"/>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E644D40" wp14:editId="28F45C3B">
                      <wp:simplePos x="0" y="0"/>
                      <wp:positionH relativeFrom="column">
                        <wp:posOffset>4132580</wp:posOffset>
                      </wp:positionH>
                      <wp:positionV relativeFrom="paragraph">
                        <wp:posOffset>8890</wp:posOffset>
                      </wp:positionV>
                      <wp:extent cx="1353820" cy="661670"/>
                      <wp:effectExtent l="8255" t="8890" r="9525" b="5715"/>
                      <wp:wrapNone/>
                      <wp:docPr id="455"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661670"/>
                              </a:xfrm>
                              <a:prstGeom prst="rect">
                                <a:avLst/>
                              </a:prstGeom>
                              <a:solidFill>
                                <a:srgbClr val="FFFFFF"/>
                              </a:solidFill>
                              <a:ln w="9525">
                                <a:solidFill>
                                  <a:srgbClr val="000000"/>
                                </a:solidFill>
                                <a:miter lim="800000"/>
                                <a:headEnd/>
                                <a:tailEnd/>
                              </a:ln>
                            </wps:spPr>
                            <wps:txbx>
                              <w:txbxContent>
                                <w:p w14:paraId="7144272F"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grapheme to phoneme conversion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644D40" id="Text Box 350" o:spid="_x0000_s1035" type="#_x0000_t202" style="position:absolute;left:0;text-align:left;margin-left:325.4pt;margin-top:.7pt;width:106.6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">
                      <v:textbox>
                        <w:txbxContent>
                          <w:p w14:paraId="7144272F"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grapheme to phoneme conversion</w:t>
                            </w:r>
                          </w:p>
                        </w:txbxContent>
                      </v:textbox>
                    </v:shape>
                  </w:pict>
                </mc:Fallback>
              </mc:AlternateContent>
            </w:r>
          </w:p>
          <w:p w14:paraId="1E57182F" w14:textId="77777777" w:rsidR="007E6832" w:rsidRDefault="007E6832" w:rsidP="007E6832">
            <w:pPr>
              <w:spacing w:line="360" w:lineRule="auto"/>
              <w:jc w:val="both"/>
              <w:rPr>
                <w:noProof/>
              </w:rPr>
            </w:pPr>
            <w:r>
              <w:rPr>
                <w:noProof/>
              </w:rPr>
              <w:t xml:space="preserve">                                                </w:t>
            </w:r>
          </w:p>
          <w:p w14:paraId="0E478FA7" w14:textId="77777777" w:rsidR="007E6832" w:rsidRDefault="007E6832" w:rsidP="007E6832">
            <w:pPr>
              <w:spacing w:line="360" w:lineRule="auto"/>
              <w:jc w:val="both"/>
              <w:rPr>
                <w:noProof/>
              </w:rPr>
            </w:pPr>
            <w:r>
              <w:rPr>
                <w:noProof/>
                <w:lang w:eastAsia="en-GB"/>
              </w:rPr>
              <mc:AlternateContent>
                <mc:Choice Requires="wps">
                  <w:drawing>
                    <wp:anchor distT="0" distB="0" distL="114300" distR="114300" simplePos="0" relativeHeight="251671552" behindDoc="0" locked="0" layoutInCell="1" allowOverlap="1" wp14:anchorId="4182FDF4" wp14:editId="59554E29">
                      <wp:simplePos x="0" y="0"/>
                      <wp:positionH relativeFrom="column">
                        <wp:posOffset>3611880</wp:posOffset>
                      </wp:positionH>
                      <wp:positionV relativeFrom="paragraph">
                        <wp:posOffset>144780</wp:posOffset>
                      </wp:positionV>
                      <wp:extent cx="520700" cy="432435"/>
                      <wp:effectExtent l="49530" t="11430" r="10795" b="51435"/>
                      <wp:wrapNone/>
                      <wp:docPr id="454"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DFBE9" id="AutoShape 359" o:spid="_x0000_s1026" type="#_x0000_t32" style="position:absolute;margin-left:284.4pt;margin-top:11.4pt;width:41pt;height:34.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">
                      <v:stroke endarrow="block"/>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8A4508A" wp14:editId="12B28937">
                      <wp:simplePos x="0" y="0"/>
                      <wp:positionH relativeFrom="column">
                        <wp:posOffset>395605</wp:posOffset>
                      </wp:positionH>
                      <wp:positionV relativeFrom="paragraph">
                        <wp:posOffset>15240</wp:posOffset>
                      </wp:positionV>
                      <wp:extent cx="1353820" cy="457200"/>
                      <wp:effectExtent l="5080" t="5715" r="12700" b="13335"/>
                      <wp:wrapNone/>
                      <wp:docPr id="453"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457200"/>
                              </a:xfrm>
                              <a:prstGeom prst="rect">
                                <a:avLst/>
                              </a:prstGeom>
                              <a:solidFill>
                                <a:srgbClr val="FFFFFF"/>
                              </a:solidFill>
                              <a:ln w="9525">
                                <a:solidFill>
                                  <a:srgbClr val="000000"/>
                                </a:solidFill>
                                <a:miter lim="800000"/>
                                <a:headEnd/>
                                <a:tailEnd/>
                              </a:ln>
                            </wps:spPr>
                            <wps:txbx>
                              <w:txbxContent>
                                <w:p w14:paraId="3FA054E3"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phonological lexicon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4508A" id="Text Box 352" o:spid="_x0000_s1036" type="#_x0000_t202" style="position:absolute;left:0;text-align:left;margin-left:31.15pt;margin-top:1.2pt;width:106.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">
                      <v:textbox>
                        <w:txbxContent>
                          <w:p w14:paraId="3FA054E3"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phonological lexicon</w:t>
                            </w:r>
                          </w:p>
                        </w:txbxContent>
                      </v:textbox>
                    </v:shape>
                  </w:pict>
                </mc:Fallback>
              </mc:AlternateContent>
            </w:r>
          </w:p>
          <w:p w14:paraId="6A5EC591" w14:textId="77777777" w:rsidR="007E6832" w:rsidRDefault="007E6832" w:rsidP="007E6832">
            <w:pPr>
              <w:spacing w:line="36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6646B69B" wp14:editId="41D837EB">
                      <wp:simplePos x="0" y="0"/>
                      <wp:positionH relativeFrom="column">
                        <wp:posOffset>1749425</wp:posOffset>
                      </wp:positionH>
                      <wp:positionV relativeFrom="paragraph">
                        <wp:posOffset>209550</wp:posOffset>
                      </wp:positionV>
                      <wp:extent cx="508635" cy="104775"/>
                      <wp:effectExtent l="25400" t="57150" r="27940" b="57150"/>
                      <wp:wrapNone/>
                      <wp:docPr id="452"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1047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62738" id="AutoShape 362" o:spid="_x0000_s1026" type="#_x0000_t32" style="position:absolute;margin-left:137.75pt;margin-top:16.5pt;width:40.0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">
                      <v:stroke startarrow="block" endarrow="block"/>
                    </v:shape>
                  </w:pict>
                </mc:Fallback>
              </mc:AlternateContent>
            </w:r>
          </w:p>
          <w:p w14:paraId="50CE4BF4" w14:textId="77777777" w:rsidR="007E6832" w:rsidRDefault="007E6832" w:rsidP="007E6832">
            <w:pPr>
              <w:spacing w:line="360" w:lineRule="auto"/>
              <w:jc w:val="both"/>
              <w:rPr>
                <w:noProof/>
              </w:rPr>
            </w:pPr>
            <w:r>
              <w:rPr>
                <w:noProof/>
                <w:lang w:eastAsia="en-GB"/>
              </w:rPr>
              <mc:AlternateContent>
                <mc:Choice Requires="wps">
                  <w:drawing>
                    <wp:anchor distT="0" distB="0" distL="114300" distR="114300" simplePos="0" relativeHeight="251665408" behindDoc="0" locked="0" layoutInCell="1" allowOverlap="1" wp14:anchorId="1EE60385" wp14:editId="7921D44A">
                      <wp:simplePos x="0" y="0"/>
                      <wp:positionH relativeFrom="column">
                        <wp:posOffset>2258060</wp:posOffset>
                      </wp:positionH>
                      <wp:positionV relativeFrom="paragraph">
                        <wp:posOffset>51435</wp:posOffset>
                      </wp:positionV>
                      <wp:extent cx="1353820" cy="379730"/>
                      <wp:effectExtent l="10160" t="13335" r="7620" b="6985"/>
                      <wp:wrapNone/>
                      <wp:docPr id="451"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79730"/>
                              </a:xfrm>
                              <a:prstGeom prst="rect">
                                <a:avLst/>
                              </a:prstGeom>
                              <a:solidFill>
                                <a:srgbClr val="FFFFFF"/>
                              </a:solidFill>
                              <a:ln w="9525">
                                <a:solidFill>
                                  <a:srgbClr val="000000"/>
                                </a:solidFill>
                                <a:miter lim="800000"/>
                                <a:headEnd/>
                                <a:tailEnd/>
                              </a:ln>
                            </wps:spPr>
                            <wps:txbx>
                              <w:txbxContent>
                                <w:p w14:paraId="6EE4FCE9"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phoneme buffer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60385" id="Text Box 353" o:spid="_x0000_s1037" type="#_x0000_t202" style="position:absolute;left:0;text-align:left;margin-left:177.8pt;margin-top:4.05pt;width:106.6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">
                      <v:textbox>
                        <w:txbxContent>
                          <w:p w14:paraId="6EE4FCE9"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phoneme buffer</w:t>
                            </w:r>
                          </w:p>
                        </w:txbxContent>
                      </v:textbox>
                    </v:shape>
                  </w:pict>
                </mc:Fallback>
              </mc:AlternateContent>
            </w:r>
          </w:p>
          <w:p w14:paraId="1544A849" w14:textId="77777777" w:rsidR="007E6832" w:rsidRDefault="007E6832" w:rsidP="007E6832">
            <w:pPr>
              <w:spacing w:line="360" w:lineRule="auto"/>
              <w:jc w:val="both"/>
              <w:rPr>
                <w:noProof/>
              </w:rPr>
            </w:pPr>
            <w:r>
              <w:rPr>
                <w:noProof/>
                <w:lang w:eastAsia="en-GB"/>
              </w:rPr>
              <mc:AlternateContent>
                <mc:Choice Requires="wps">
                  <w:drawing>
                    <wp:anchor distT="0" distB="0" distL="114300" distR="114300" simplePos="0" relativeHeight="251670528" behindDoc="0" locked="0" layoutInCell="1" allowOverlap="1" wp14:anchorId="21DA05F5" wp14:editId="44235135">
                      <wp:simplePos x="0" y="0"/>
                      <wp:positionH relativeFrom="column">
                        <wp:posOffset>2927350</wp:posOffset>
                      </wp:positionH>
                      <wp:positionV relativeFrom="paragraph">
                        <wp:posOffset>168275</wp:posOffset>
                      </wp:positionV>
                      <wp:extent cx="13335" cy="309880"/>
                      <wp:effectExtent l="41275" t="6350" r="59690" b="17145"/>
                      <wp:wrapNone/>
                      <wp:docPr id="450"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D0CA8C" id="AutoShape 358" o:spid="_x0000_s1026" type="#_x0000_t32" style="position:absolute;margin-left:230.5pt;margin-top:13.25pt;width:1.0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">
                      <v:stroke endarrow="block"/>
                    </v:shape>
                  </w:pict>
                </mc:Fallback>
              </mc:AlternateContent>
            </w:r>
            <w:r>
              <w:rPr>
                <w:noProof/>
              </w:rPr>
              <w:t xml:space="preserve">                                                </w:t>
            </w:r>
          </w:p>
          <w:p w14:paraId="05F8A76E" w14:textId="77777777" w:rsidR="007E6832" w:rsidRDefault="007E6832" w:rsidP="007E6832">
            <w:pPr>
              <w:spacing w:line="360" w:lineRule="auto"/>
              <w:jc w:val="both"/>
              <w:rPr>
                <w:noProof/>
              </w:rPr>
            </w:pPr>
            <w:r>
              <w:rPr>
                <w:noProof/>
                <w:lang w:eastAsia="en-GB"/>
              </w:rPr>
              <mc:AlternateContent>
                <mc:Choice Requires="wps">
                  <w:drawing>
                    <wp:anchor distT="0" distB="0" distL="114300" distR="114300" simplePos="0" relativeHeight="251666432" behindDoc="0" locked="0" layoutInCell="1" allowOverlap="1" wp14:anchorId="19EF49DB" wp14:editId="0BF103BE">
                      <wp:simplePos x="0" y="0"/>
                      <wp:positionH relativeFrom="column">
                        <wp:posOffset>2292350</wp:posOffset>
                      </wp:positionH>
                      <wp:positionV relativeFrom="paragraph">
                        <wp:posOffset>215265</wp:posOffset>
                      </wp:positionV>
                      <wp:extent cx="1353820" cy="393065"/>
                      <wp:effectExtent l="6350" t="5715" r="11430" b="10795"/>
                      <wp:wrapNone/>
                      <wp:docPr id="449"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93065"/>
                              </a:xfrm>
                              <a:prstGeom prst="rect">
                                <a:avLst/>
                              </a:prstGeom>
                              <a:solidFill>
                                <a:srgbClr val="FFFFFF"/>
                              </a:solidFill>
                              <a:ln w="9525">
                                <a:solidFill>
                                  <a:srgbClr val="000000"/>
                                </a:solidFill>
                                <a:miter lim="800000"/>
                                <a:headEnd/>
                                <a:tailEnd/>
                              </a:ln>
                            </wps:spPr>
                            <wps:txbx>
                              <w:txbxContent>
                                <w:p w14:paraId="3AA8E5DB"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speech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EF49DB" id="Text Box 354" o:spid="_x0000_s1038" type="#_x0000_t202" style="position:absolute;left:0;text-align:left;margin-left:180.5pt;margin-top:16.95pt;width:106.6pt;height:3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">
                      <v:textbox>
                        <w:txbxContent>
                          <w:p w14:paraId="3AA8E5DB" w14:textId="77777777" w:rsidR="00FF4BE1" w:rsidRPr="009C7F50" w:rsidRDefault="00FF4BE1" w:rsidP="007E6832">
                            <w:pPr>
                              <w:jc w:val="center"/>
                              <w:rPr>
                                <w:rFonts w:ascii="Arial" w:hAnsi="Arial" w:cs="Arial"/>
                                <w:sz w:val="20"/>
                                <w:szCs w:val="20"/>
                              </w:rPr>
                            </w:pPr>
                            <w:r w:rsidRPr="009C7F50">
                              <w:rPr>
                                <w:rFonts w:ascii="Arial" w:hAnsi="Arial" w:cs="Arial"/>
                                <w:sz w:val="20"/>
                                <w:szCs w:val="20"/>
                              </w:rPr>
                              <w:t>speech</w:t>
                            </w:r>
                          </w:p>
                        </w:txbxContent>
                      </v:textbox>
                    </v:shape>
                  </w:pict>
                </mc:Fallback>
              </mc:AlternateContent>
            </w:r>
          </w:p>
          <w:p w14:paraId="2F3BCF33" w14:textId="77777777" w:rsidR="007E6832" w:rsidRDefault="007E6832" w:rsidP="007E6832">
            <w:pPr>
              <w:spacing w:line="360" w:lineRule="auto"/>
              <w:jc w:val="both"/>
              <w:rPr>
                <w:noProof/>
              </w:rPr>
            </w:pPr>
          </w:p>
          <w:p w14:paraId="041C6762" w14:textId="77777777" w:rsidR="0090142F" w:rsidRDefault="0090142F" w:rsidP="007E6832">
            <w:pPr>
              <w:spacing w:line="360" w:lineRule="auto"/>
              <w:jc w:val="both"/>
              <w:rPr>
                <w:rFonts w:asciiTheme="majorHAnsi" w:hAnsiTheme="majorHAnsi" w:cstheme="majorHAnsi"/>
                <w:i/>
              </w:rPr>
            </w:pPr>
          </w:p>
          <w:p w14:paraId="667C2863" w14:textId="1CFCBD4E" w:rsidR="00A95509" w:rsidRDefault="007E6832" w:rsidP="00ED6D69">
            <w:pPr>
              <w:jc w:val="both"/>
              <w:rPr>
                <w:rFonts w:asciiTheme="majorHAnsi" w:hAnsiTheme="majorHAnsi" w:cstheme="majorHAnsi"/>
                <w:i/>
                <w:color w:val="002060"/>
              </w:rPr>
            </w:pPr>
            <w:r w:rsidRPr="001D1136">
              <w:rPr>
                <w:rFonts w:asciiTheme="majorHAnsi" w:hAnsiTheme="majorHAnsi" w:cstheme="majorHAnsi"/>
                <w:i/>
              </w:rPr>
              <w:t>Figure</w:t>
            </w:r>
            <w:r w:rsidR="001D1136" w:rsidRPr="001D1136">
              <w:rPr>
                <w:rFonts w:asciiTheme="majorHAnsi" w:hAnsiTheme="majorHAnsi" w:cstheme="majorHAnsi"/>
                <w:i/>
              </w:rPr>
              <w:t xml:space="preserve"> 2</w:t>
            </w:r>
            <w:r w:rsidRPr="001D1136">
              <w:rPr>
                <w:rFonts w:asciiTheme="majorHAnsi" w:hAnsiTheme="majorHAnsi" w:cstheme="majorHAnsi"/>
                <w:i/>
              </w:rPr>
              <w:t>. The Dual Route Cascaded Model</w:t>
            </w:r>
            <w:r w:rsidR="00B204E0">
              <w:rPr>
                <w:rFonts w:asciiTheme="majorHAnsi" w:hAnsiTheme="majorHAnsi" w:cstheme="majorHAnsi"/>
                <w:i/>
              </w:rPr>
              <w:t xml:space="preserve"> </w:t>
            </w:r>
            <w:r w:rsidR="00B204E0" w:rsidRPr="00ED6D69">
              <w:rPr>
                <w:rFonts w:asciiTheme="majorHAnsi" w:hAnsiTheme="majorHAnsi" w:cstheme="majorHAnsi"/>
                <w:i/>
                <w:color w:val="002060"/>
              </w:rPr>
              <w:t>(simplified</w:t>
            </w:r>
            <w:r w:rsidR="00B204E0">
              <w:rPr>
                <w:rFonts w:asciiTheme="majorHAnsi" w:hAnsiTheme="majorHAnsi" w:cstheme="majorHAnsi"/>
                <w:i/>
              </w:rPr>
              <w:t>)</w:t>
            </w:r>
            <w:r w:rsidRPr="001D1136">
              <w:rPr>
                <w:rFonts w:asciiTheme="majorHAnsi" w:hAnsiTheme="majorHAnsi" w:cstheme="majorHAnsi"/>
                <w:i/>
              </w:rPr>
              <w:t>, of word recognition and reading aloud</w:t>
            </w:r>
            <w:r w:rsidR="00B204E0">
              <w:rPr>
                <w:rFonts w:asciiTheme="majorHAnsi" w:hAnsiTheme="majorHAnsi" w:cstheme="majorHAnsi"/>
                <w:i/>
              </w:rPr>
              <w:t xml:space="preserve"> </w:t>
            </w:r>
            <w:r w:rsidR="00B204E0" w:rsidRPr="00ED6D69">
              <w:rPr>
                <w:rFonts w:asciiTheme="majorHAnsi" w:hAnsiTheme="majorHAnsi" w:cstheme="majorHAnsi"/>
                <w:i/>
                <w:color w:val="002060"/>
              </w:rPr>
              <w:t>(after McArthur &amp; Castles, 2011)</w:t>
            </w:r>
          </w:p>
          <w:p w14:paraId="26F720BF" w14:textId="77777777" w:rsidR="00ED6D69" w:rsidRPr="00ED6D69" w:rsidRDefault="00ED6D69" w:rsidP="00ED6D69">
            <w:pPr>
              <w:jc w:val="both"/>
              <w:rPr>
                <w:rFonts w:asciiTheme="majorHAnsi" w:hAnsiTheme="majorHAnsi" w:cstheme="majorHAnsi"/>
                <w:i/>
                <w:color w:val="002060"/>
              </w:rPr>
            </w:pPr>
          </w:p>
          <w:p w14:paraId="2D498FB8" w14:textId="1D69E8E2" w:rsidR="007E6832" w:rsidRPr="00D034D0" w:rsidRDefault="007E6832" w:rsidP="00DA4247">
            <w:pPr>
              <w:spacing w:line="276" w:lineRule="auto"/>
              <w:jc w:val="both"/>
              <w:rPr>
                <w:rFonts w:asciiTheme="majorHAnsi" w:hAnsiTheme="majorHAnsi" w:cstheme="majorHAnsi"/>
                <w:noProof/>
              </w:rPr>
            </w:pPr>
            <w:r w:rsidRPr="00D034D0">
              <w:rPr>
                <w:rFonts w:asciiTheme="majorHAnsi" w:hAnsiTheme="majorHAnsi" w:cstheme="majorHAnsi"/>
              </w:rPr>
              <w:t xml:space="preserve">The </w:t>
            </w:r>
            <w:r w:rsidR="00D034D0" w:rsidRPr="00D034D0">
              <w:rPr>
                <w:rFonts w:asciiTheme="majorHAnsi" w:hAnsiTheme="majorHAnsi" w:cstheme="majorHAnsi"/>
              </w:rPr>
              <w:t>DRC illustrates</w:t>
            </w:r>
            <w:r w:rsidRPr="00D034D0">
              <w:rPr>
                <w:rFonts w:asciiTheme="majorHAnsi" w:hAnsiTheme="majorHAnsi" w:cstheme="majorHAnsi"/>
              </w:rPr>
              <w:t xml:space="preserve"> that for English, two interacting systems, a lexical, or whole word route, </w:t>
            </w:r>
            <w:r w:rsidR="00D034D0" w:rsidRPr="00D034D0">
              <w:rPr>
                <w:rFonts w:asciiTheme="majorHAnsi" w:hAnsiTheme="majorHAnsi" w:cstheme="majorHAnsi"/>
              </w:rPr>
              <w:t xml:space="preserve">where words are instantly recognised by sight, </w:t>
            </w:r>
            <w:r w:rsidRPr="00D034D0">
              <w:rPr>
                <w:rFonts w:asciiTheme="majorHAnsi" w:hAnsiTheme="majorHAnsi" w:cstheme="majorHAnsi"/>
              </w:rPr>
              <w:t xml:space="preserve">and a non-lexical, or phonological decoding route, </w:t>
            </w:r>
            <w:r w:rsidR="00B34ED3">
              <w:rPr>
                <w:rFonts w:asciiTheme="majorHAnsi" w:hAnsiTheme="majorHAnsi" w:cstheme="majorHAnsi"/>
              </w:rPr>
              <w:t>account for reading behaviour.</w:t>
            </w:r>
          </w:p>
          <w:p w14:paraId="3FF0A9EB" w14:textId="57634564" w:rsidR="00A26724" w:rsidRDefault="007E6832" w:rsidP="00DA4247">
            <w:pPr>
              <w:spacing w:line="276" w:lineRule="auto"/>
              <w:jc w:val="both"/>
              <w:rPr>
                <w:rFonts w:asciiTheme="majorHAnsi" w:hAnsiTheme="majorHAnsi" w:cstheme="majorHAnsi"/>
              </w:rPr>
            </w:pPr>
            <w:r w:rsidRPr="00D034D0">
              <w:rPr>
                <w:rFonts w:asciiTheme="majorHAnsi" w:hAnsiTheme="majorHAnsi" w:cstheme="majorHAnsi"/>
              </w:rPr>
              <w:t xml:space="preserve">The non-lexical route on its own would not be able to deal with irregular words, like </w:t>
            </w:r>
            <w:r w:rsidRPr="00D034D0">
              <w:rPr>
                <w:rFonts w:asciiTheme="majorHAnsi" w:hAnsiTheme="majorHAnsi" w:cstheme="majorHAnsi"/>
                <w:i/>
              </w:rPr>
              <w:t xml:space="preserve">once </w:t>
            </w:r>
            <w:r w:rsidRPr="00D034D0">
              <w:rPr>
                <w:rFonts w:asciiTheme="majorHAnsi" w:hAnsiTheme="majorHAnsi" w:cstheme="majorHAnsi"/>
              </w:rPr>
              <w:t xml:space="preserve">and </w:t>
            </w:r>
            <w:r w:rsidRPr="00D034D0">
              <w:rPr>
                <w:rFonts w:asciiTheme="majorHAnsi" w:hAnsiTheme="majorHAnsi" w:cstheme="majorHAnsi"/>
                <w:i/>
              </w:rPr>
              <w:t xml:space="preserve">aches, </w:t>
            </w:r>
            <w:r w:rsidRPr="00D034D0">
              <w:rPr>
                <w:rFonts w:asciiTheme="majorHAnsi" w:hAnsiTheme="majorHAnsi" w:cstheme="majorHAnsi"/>
              </w:rPr>
              <w:t xml:space="preserve">and processing via this route would result in regularisation errors (such as reading </w:t>
            </w:r>
            <w:r w:rsidRPr="00D034D0">
              <w:rPr>
                <w:rFonts w:asciiTheme="majorHAnsi" w:hAnsiTheme="majorHAnsi" w:cstheme="majorHAnsi"/>
                <w:i/>
              </w:rPr>
              <w:t xml:space="preserve">pint </w:t>
            </w:r>
            <w:r w:rsidRPr="00D034D0">
              <w:rPr>
                <w:rFonts w:asciiTheme="majorHAnsi" w:hAnsiTheme="majorHAnsi" w:cstheme="majorHAnsi"/>
              </w:rPr>
              <w:t xml:space="preserve">to rhyme with </w:t>
            </w:r>
            <w:r w:rsidRPr="00D034D0">
              <w:rPr>
                <w:rFonts w:asciiTheme="majorHAnsi" w:hAnsiTheme="majorHAnsi" w:cstheme="majorHAnsi"/>
                <w:i/>
              </w:rPr>
              <w:lastRenderedPageBreak/>
              <w:t>mint</w:t>
            </w:r>
            <w:r w:rsidRPr="00D034D0">
              <w:rPr>
                <w:rFonts w:asciiTheme="majorHAnsi" w:hAnsiTheme="majorHAnsi" w:cstheme="majorHAnsi"/>
              </w:rPr>
              <w:t>). Therefore</w:t>
            </w:r>
            <w:r w:rsidR="00D034D0" w:rsidRPr="00D034D0">
              <w:rPr>
                <w:rFonts w:asciiTheme="majorHAnsi" w:hAnsiTheme="majorHAnsi" w:cstheme="majorHAnsi"/>
              </w:rPr>
              <w:t>,</w:t>
            </w:r>
            <w:r w:rsidRPr="00D034D0">
              <w:rPr>
                <w:rFonts w:asciiTheme="majorHAnsi" w:hAnsiTheme="majorHAnsi" w:cstheme="majorHAnsi"/>
              </w:rPr>
              <w:t xml:space="preserve"> a </w:t>
            </w:r>
            <w:r w:rsidR="00D034D0" w:rsidRPr="00D034D0">
              <w:rPr>
                <w:rFonts w:asciiTheme="majorHAnsi" w:hAnsiTheme="majorHAnsi" w:cstheme="majorHAnsi"/>
              </w:rPr>
              <w:t xml:space="preserve">visual </w:t>
            </w:r>
            <w:r w:rsidRPr="00D034D0">
              <w:rPr>
                <w:rFonts w:asciiTheme="majorHAnsi" w:hAnsiTheme="majorHAnsi" w:cstheme="majorHAnsi"/>
              </w:rPr>
              <w:t>lexical route is required to process known whole words, which alone could not deal with non-words or unfamiliar regular words.</w:t>
            </w:r>
          </w:p>
          <w:p w14:paraId="09901B32" w14:textId="4F65D1CA" w:rsidR="00613052" w:rsidRDefault="00B34ED3" w:rsidP="00DA4247">
            <w:pPr>
              <w:spacing w:line="276" w:lineRule="auto"/>
              <w:jc w:val="both"/>
              <w:rPr>
                <w:rFonts w:asciiTheme="majorHAnsi" w:hAnsiTheme="majorHAnsi" w:cstheme="majorHAnsi"/>
              </w:rPr>
            </w:pPr>
            <w:r>
              <w:rPr>
                <w:rFonts w:asciiTheme="majorHAnsi" w:hAnsiTheme="majorHAnsi" w:cstheme="majorHAnsi"/>
              </w:rPr>
              <w:t xml:space="preserve">According to this model, to begin with dyslexic children might read several sight words (similar to Frith’s logographic stage), but difficulties with phonological awareness would impact on developing phonemic awareness and mapping letters into sounds, impairing the phonological route.  Ineffective and inefficient decoding would limit text exposure, which would in turn inhibit sight word development.  Over time, children might retain sufficient sight words to read reasonably well, but would always struggle with unfamiliar words requiring use of the defective </w:t>
            </w:r>
            <w:proofErr w:type="gramStart"/>
            <w:r>
              <w:rPr>
                <w:rFonts w:asciiTheme="majorHAnsi" w:hAnsiTheme="majorHAnsi" w:cstheme="majorHAnsi"/>
              </w:rPr>
              <w:t>phonological  route</w:t>
            </w:r>
            <w:proofErr w:type="gramEnd"/>
            <w:r>
              <w:rPr>
                <w:rFonts w:asciiTheme="majorHAnsi" w:hAnsiTheme="majorHAnsi" w:cstheme="majorHAnsi"/>
              </w:rPr>
              <w:t>.</w:t>
            </w:r>
          </w:p>
          <w:p w14:paraId="0F858D05" w14:textId="1C6CE6B3" w:rsidR="0090142F" w:rsidRDefault="0090142F" w:rsidP="00DA4247">
            <w:pPr>
              <w:spacing w:line="276" w:lineRule="auto"/>
              <w:jc w:val="both"/>
              <w:rPr>
                <w:rFonts w:asciiTheme="majorHAnsi" w:hAnsiTheme="majorHAnsi" w:cstheme="majorHAnsi"/>
              </w:rPr>
            </w:pPr>
            <w:r>
              <w:rPr>
                <w:rFonts w:asciiTheme="majorHAnsi" w:hAnsiTheme="majorHAnsi" w:cstheme="majorHAnsi"/>
              </w:rPr>
              <w:t>Frith’s (1984) stage model is also useful for conceptualising reading development into three stages:</w:t>
            </w:r>
          </w:p>
          <w:p w14:paraId="18DB1F72" w14:textId="633EEF77" w:rsidR="0090142F" w:rsidRDefault="0090142F" w:rsidP="00DA4247">
            <w:pPr>
              <w:pStyle w:val="ListParagraph"/>
              <w:numPr>
                <w:ilvl w:val="0"/>
                <w:numId w:val="4"/>
              </w:numPr>
              <w:spacing w:line="276" w:lineRule="auto"/>
              <w:jc w:val="both"/>
              <w:rPr>
                <w:rFonts w:asciiTheme="majorHAnsi" w:hAnsiTheme="majorHAnsi" w:cstheme="majorHAnsi"/>
              </w:rPr>
            </w:pPr>
            <w:r>
              <w:rPr>
                <w:rFonts w:asciiTheme="majorHAnsi" w:hAnsiTheme="majorHAnsi" w:cstheme="majorHAnsi"/>
              </w:rPr>
              <w:t>Logographic – words are recognised by sight as whole units; knowledge of grapheme/phoneme conversion rules are not necessary.</w:t>
            </w:r>
          </w:p>
          <w:p w14:paraId="00758A77" w14:textId="624224F8" w:rsidR="0090142F" w:rsidRDefault="0090142F" w:rsidP="00DA4247">
            <w:pPr>
              <w:pStyle w:val="ListParagraph"/>
              <w:numPr>
                <w:ilvl w:val="0"/>
                <w:numId w:val="4"/>
              </w:numPr>
              <w:spacing w:line="276" w:lineRule="auto"/>
              <w:jc w:val="both"/>
              <w:rPr>
                <w:rFonts w:asciiTheme="majorHAnsi" w:hAnsiTheme="majorHAnsi" w:cstheme="majorHAnsi"/>
              </w:rPr>
            </w:pPr>
            <w:r>
              <w:rPr>
                <w:rFonts w:asciiTheme="majorHAnsi" w:hAnsiTheme="majorHAnsi" w:cstheme="majorHAnsi"/>
              </w:rPr>
              <w:t>Alphabetic – some phonological awareness is required, and some simple grapheme/phoneme rules are known, enabling some decoding and writing phonetically plausible words.</w:t>
            </w:r>
          </w:p>
          <w:p w14:paraId="1E913289" w14:textId="53502E94" w:rsidR="0090142F" w:rsidRDefault="0090142F" w:rsidP="00DA4247">
            <w:pPr>
              <w:pStyle w:val="ListParagraph"/>
              <w:numPr>
                <w:ilvl w:val="0"/>
                <w:numId w:val="4"/>
              </w:numPr>
              <w:spacing w:line="276" w:lineRule="auto"/>
              <w:jc w:val="both"/>
              <w:rPr>
                <w:rFonts w:asciiTheme="majorHAnsi" w:hAnsiTheme="majorHAnsi" w:cstheme="majorHAnsi"/>
              </w:rPr>
            </w:pPr>
            <w:r>
              <w:rPr>
                <w:rFonts w:asciiTheme="majorHAnsi" w:hAnsiTheme="majorHAnsi" w:cstheme="majorHAnsi"/>
              </w:rPr>
              <w:t>Orthographic – this stage requires a great deal of print exposure; words may be recognised by accessing stored representations of whole words or letter strings.  Words can be analysed into morphological units.</w:t>
            </w:r>
          </w:p>
          <w:p w14:paraId="4617BA02" w14:textId="40E1760F" w:rsidR="00AD7787" w:rsidRPr="00AD7787" w:rsidRDefault="00AD7787" w:rsidP="00DA4247">
            <w:pPr>
              <w:spacing w:line="276" w:lineRule="auto"/>
              <w:jc w:val="both"/>
              <w:rPr>
                <w:rFonts w:asciiTheme="majorHAnsi" w:hAnsiTheme="majorHAnsi" w:cstheme="majorHAnsi"/>
              </w:rPr>
            </w:pPr>
            <w:r>
              <w:rPr>
                <w:rFonts w:asciiTheme="majorHAnsi" w:hAnsiTheme="majorHAnsi" w:cstheme="majorHAnsi"/>
              </w:rPr>
              <w:t xml:space="preserve">According to this model, dyslexic pupils with phonological deficits would find it difficult to progress from the logographic stage (Dyslexia Matters </w:t>
            </w:r>
            <w:proofErr w:type="spellStart"/>
            <w:r>
              <w:rPr>
                <w:rFonts w:asciiTheme="majorHAnsi" w:hAnsiTheme="majorHAnsi" w:cstheme="majorHAnsi"/>
              </w:rPr>
              <w:t>Powerpoint</w:t>
            </w:r>
            <w:proofErr w:type="spellEnd"/>
            <w:r>
              <w:rPr>
                <w:rFonts w:asciiTheme="majorHAnsi" w:hAnsiTheme="majorHAnsi" w:cstheme="majorHAnsi"/>
              </w:rPr>
              <w:t>, 2019).</w:t>
            </w:r>
          </w:p>
          <w:p w14:paraId="0EB3723E" w14:textId="77777777" w:rsidR="00A26724" w:rsidRPr="00A17469" w:rsidRDefault="00A26724" w:rsidP="00AC1835">
            <w:pPr>
              <w:spacing w:before="120" w:after="120" w:line="360" w:lineRule="auto"/>
              <w:rPr>
                <w:rFonts w:ascii="Calibri Light" w:hAnsi="Calibri Light"/>
              </w:rPr>
            </w:pPr>
          </w:p>
        </w:tc>
      </w:tr>
    </w:tbl>
    <w:p w14:paraId="1BBE1FE9" w14:textId="77777777" w:rsidR="00A26724" w:rsidRPr="00A17469" w:rsidRDefault="00A26724" w:rsidP="00A26724">
      <w:pPr>
        <w:pStyle w:val="ListParagraph"/>
        <w:spacing w:line="360" w:lineRule="auto"/>
        <w:rPr>
          <w:rFonts w:ascii="Calibri Light" w:hAnsi="Calibri Light"/>
        </w:rPr>
      </w:pPr>
      <w:r w:rsidRPr="00A17469">
        <w:rPr>
          <w:rFonts w:ascii="Calibri Light" w:hAnsi="Calibri Light"/>
        </w:rPr>
        <w:lastRenderedPageBreak/>
        <w:t> </w:t>
      </w:r>
    </w:p>
    <w:tbl>
      <w:tblPr>
        <w:tblStyle w:val="TableGrid"/>
        <w:tblW w:w="0" w:type="auto"/>
        <w:tblLook w:val="04A0" w:firstRow="1" w:lastRow="0" w:firstColumn="1" w:lastColumn="0" w:noHBand="0" w:noVBand="1"/>
      </w:tblPr>
      <w:tblGrid>
        <w:gridCol w:w="9242"/>
      </w:tblGrid>
      <w:tr w:rsidR="00A26724" w:rsidRPr="00A17469" w14:paraId="3030191A"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67DAF43A" w14:textId="3E78D468" w:rsidR="00A26724" w:rsidRPr="00E16AE0" w:rsidRDefault="00D45B16" w:rsidP="00DA4247">
            <w:pPr>
              <w:spacing w:before="120" w:after="120" w:line="276" w:lineRule="auto"/>
              <w:rPr>
                <w:rFonts w:asciiTheme="majorHAnsi" w:hAnsiTheme="majorHAnsi" w:cstheme="majorHAnsi"/>
                <w:b/>
                <w:bCs/>
              </w:rPr>
            </w:pPr>
            <w:r>
              <w:rPr>
                <w:rFonts w:asciiTheme="majorHAnsi" w:hAnsiTheme="majorHAnsi" w:cstheme="majorHAnsi"/>
                <w:b/>
                <w:bCs/>
              </w:rPr>
              <w:t>W</w:t>
            </w:r>
            <w:r w:rsidR="00A26724" w:rsidRPr="00E16AE0">
              <w:rPr>
                <w:rFonts w:asciiTheme="majorHAnsi" w:hAnsiTheme="majorHAnsi" w:cstheme="majorHAnsi"/>
                <w:b/>
                <w:bCs/>
              </w:rPr>
              <w:t>riting development models and dyslexia</w:t>
            </w:r>
          </w:p>
          <w:p w14:paraId="7E55847B" w14:textId="539155A6" w:rsidR="00F54C16" w:rsidRDefault="00E16AE0" w:rsidP="00DA4247">
            <w:pPr>
              <w:spacing w:before="120" w:after="120" w:line="276" w:lineRule="auto"/>
              <w:rPr>
                <w:rFonts w:asciiTheme="majorHAnsi" w:hAnsiTheme="majorHAnsi" w:cstheme="majorHAnsi"/>
              </w:rPr>
            </w:pPr>
            <w:r w:rsidRPr="00E16AE0">
              <w:rPr>
                <w:rFonts w:asciiTheme="majorHAnsi" w:hAnsiTheme="majorHAnsi" w:cstheme="majorHAnsi"/>
              </w:rPr>
              <w:t xml:space="preserve">Writing is a massively complex skill, which reduced to its simplest dimensions is the product of </w:t>
            </w:r>
            <w:r w:rsidR="00B34ED3">
              <w:rPr>
                <w:rFonts w:asciiTheme="majorHAnsi" w:hAnsiTheme="majorHAnsi" w:cstheme="majorHAnsi"/>
              </w:rPr>
              <w:t>ideation</w:t>
            </w:r>
            <w:r w:rsidRPr="00E16AE0">
              <w:rPr>
                <w:rFonts w:asciiTheme="majorHAnsi" w:hAnsiTheme="majorHAnsi" w:cstheme="majorHAnsi"/>
              </w:rPr>
              <w:t xml:space="preserve"> and</w:t>
            </w:r>
            <w:r w:rsidR="00D04831">
              <w:rPr>
                <w:rFonts w:asciiTheme="majorHAnsi" w:hAnsiTheme="majorHAnsi" w:cstheme="majorHAnsi"/>
              </w:rPr>
              <w:t xml:space="preserve"> </w:t>
            </w:r>
            <w:proofErr w:type="gramStart"/>
            <w:r w:rsidR="00D04831">
              <w:rPr>
                <w:rFonts w:asciiTheme="majorHAnsi" w:hAnsiTheme="majorHAnsi" w:cstheme="majorHAnsi"/>
              </w:rPr>
              <w:t>transcription</w:t>
            </w:r>
            <w:r w:rsidRPr="00E16AE0">
              <w:rPr>
                <w:rFonts w:asciiTheme="majorHAnsi" w:hAnsiTheme="majorHAnsi" w:cstheme="majorHAnsi"/>
              </w:rPr>
              <w:t xml:space="preserve"> .</w:t>
            </w:r>
            <w:proofErr w:type="gramEnd"/>
            <w:r w:rsidR="001229D5">
              <w:rPr>
                <w:rFonts w:asciiTheme="majorHAnsi" w:hAnsiTheme="majorHAnsi" w:cstheme="majorHAnsi"/>
              </w:rPr>
              <w:t xml:space="preserve">  Writing can be conceptualised as progressing in stages, similar to Frith’s stages of reading (1984).  In the logographic stage, children will </w:t>
            </w:r>
            <w:r w:rsidR="00F54C16">
              <w:rPr>
                <w:rFonts w:asciiTheme="majorHAnsi" w:hAnsiTheme="majorHAnsi" w:cstheme="majorHAnsi"/>
              </w:rPr>
              <w:t>use emergent writing</w:t>
            </w:r>
            <w:r w:rsidR="00D04831">
              <w:rPr>
                <w:rFonts w:asciiTheme="majorHAnsi" w:hAnsiTheme="majorHAnsi" w:cstheme="majorHAnsi"/>
              </w:rPr>
              <w:t>, which might be</w:t>
            </w:r>
            <w:r w:rsidR="00F54C16">
              <w:rPr>
                <w:rFonts w:asciiTheme="majorHAnsi" w:hAnsiTheme="majorHAnsi" w:cstheme="majorHAnsi"/>
              </w:rPr>
              <w:t xml:space="preserve"> of letter like shapes or letter strings, including letters from their name or other well</w:t>
            </w:r>
            <w:r w:rsidR="00D04831">
              <w:rPr>
                <w:rFonts w:asciiTheme="majorHAnsi" w:hAnsiTheme="majorHAnsi" w:cstheme="majorHAnsi"/>
              </w:rPr>
              <w:t>-</w:t>
            </w:r>
            <w:r w:rsidR="00F54C16">
              <w:rPr>
                <w:rFonts w:asciiTheme="majorHAnsi" w:hAnsiTheme="majorHAnsi" w:cstheme="majorHAnsi"/>
              </w:rPr>
              <w:t>known environmental logos or print.</w:t>
            </w:r>
          </w:p>
          <w:p w14:paraId="6F155E88" w14:textId="77777777" w:rsidR="00F54C16" w:rsidRDefault="00F54C16" w:rsidP="00DA4247">
            <w:pPr>
              <w:spacing w:before="120" w:after="120" w:line="276" w:lineRule="auto"/>
              <w:rPr>
                <w:rFonts w:asciiTheme="majorHAnsi" w:hAnsiTheme="majorHAnsi" w:cstheme="majorHAnsi"/>
              </w:rPr>
            </w:pPr>
            <w:r>
              <w:rPr>
                <w:rFonts w:asciiTheme="majorHAnsi" w:hAnsiTheme="majorHAnsi" w:cstheme="majorHAnsi"/>
              </w:rPr>
              <w:t>Next, in the alphabetic stage, children will draw pictures and tell stories, adding words which can be decoded using alphabetic principles.</w:t>
            </w:r>
          </w:p>
          <w:p w14:paraId="1803FB2B" w14:textId="77777777" w:rsidR="00F54C16" w:rsidRDefault="00F54C16" w:rsidP="00DA4247">
            <w:pPr>
              <w:spacing w:before="120" w:after="120" w:line="276" w:lineRule="auto"/>
              <w:rPr>
                <w:rFonts w:asciiTheme="majorHAnsi" w:hAnsiTheme="majorHAnsi" w:cstheme="majorHAnsi"/>
              </w:rPr>
            </w:pPr>
            <w:r>
              <w:rPr>
                <w:rFonts w:asciiTheme="majorHAnsi" w:hAnsiTheme="majorHAnsi" w:cstheme="majorHAnsi"/>
              </w:rPr>
              <w:t>Transitional stages allow children to incorporate more text knowledge into their writing, as they become aware of it, so capital letters will start to appear, full stops appear after every word, then at the end of each line, before assuming their proper place one sentence structure is understood.  Word, sentence and text level knowledge needs to be integrated.</w:t>
            </w:r>
          </w:p>
          <w:p w14:paraId="03360043" w14:textId="125868F9" w:rsidR="00D45B16" w:rsidRDefault="00D0010E" w:rsidP="00DA4247">
            <w:pPr>
              <w:spacing w:before="120" w:after="120" w:line="276" w:lineRule="auto"/>
              <w:rPr>
                <w:rFonts w:asciiTheme="majorHAnsi" w:hAnsiTheme="majorHAnsi" w:cstheme="majorHAnsi"/>
              </w:rPr>
            </w:pPr>
            <w:r>
              <w:rPr>
                <w:rFonts w:asciiTheme="majorHAnsi" w:hAnsiTheme="majorHAnsi" w:cstheme="majorHAnsi"/>
              </w:rPr>
              <w:t>Dyslexic children</w:t>
            </w:r>
            <w:r w:rsidR="00F54C16">
              <w:rPr>
                <w:rFonts w:asciiTheme="majorHAnsi" w:hAnsiTheme="majorHAnsi" w:cstheme="majorHAnsi"/>
              </w:rPr>
              <w:t xml:space="preserve"> may struggle with ideation, sequencing ideas, remembering them long enough to write them down, and with other aspects of transcription, due to effects of poor phonological working memory. </w:t>
            </w:r>
          </w:p>
          <w:p w14:paraId="6227AB55" w14:textId="7870147E" w:rsidR="00A26724" w:rsidRPr="00E16AE0" w:rsidRDefault="00D45B16" w:rsidP="00DA4247">
            <w:pPr>
              <w:spacing w:before="120" w:after="120" w:line="276" w:lineRule="auto"/>
              <w:rPr>
                <w:rFonts w:asciiTheme="majorHAnsi" w:hAnsiTheme="majorHAnsi" w:cstheme="majorHAnsi"/>
              </w:rPr>
            </w:pPr>
            <w:r>
              <w:rPr>
                <w:rFonts w:asciiTheme="majorHAnsi" w:hAnsiTheme="majorHAnsi" w:cstheme="majorHAnsi"/>
              </w:rPr>
              <w:t>Where children have co-existing difficulties, they may struggle with the physical act of writing, motor planning, pencil control, writing stamina, legibility, or attention and concentration, so that tasks are hard to start and rarely finished.</w:t>
            </w:r>
            <w:r w:rsidR="001229D5" w:rsidRPr="00E16AE0">
              <w:rPr>
                <w:rFonts w:asciiTheme="majorHAnsi" w:hAnsiTheme="majorHAnsi" w:cstheme="majorHAnsi"/>
              </w:rPr>
              <w:t xml:space="preserve"> </w:t>
            </w:r>
          </w:p>
          <w:p w14:paraId="26E4BCEA" w14:textId="77777777" w:rsidR="00A26724" w:rsidRPr="00E16AE0" w:rsidRDefault="00A26724" w:rsidP="00DA4247">
            <w:pPr>
              <w:spacing w:before="120" w:after="120" w:line="276" w:lineRule="auto"/>
              <w:rPr>
                <w:rFonts w:asciiTheme="majorHAnsi" w:hAnsiTheme="majorHAnsi" w:cstheme="majorHAnsi"/>
              </w:rPr>
            </w:pPr>
          </w:p>
        </w:tc>
      </w:tr>
    </w:tbl>
    <w:p w14:paraId="193F393B" w14:textId="77777777" w:rsidR="005C2C96" w:rsidRDefault="005C2C96" w:rsidP="00DA4247">
      <w:pPr>
        <w:pStyle w:val="ListParagraph"/>
        <w:spacing w:line="276" w:lineRule="auto"/>
        <w:rPr>
          <w:rFonts w:ascii="Calibri Light" w:hAnsi="Calibri Light"/>
        </w:rPr>
      </w:pPr>
    </w:p>
    <w:p w14:paraId="27864F32" w14:textId="1CDA37A2" w:rsidR="00DA4247" w:rsidRPr="003C45C2" w:rsidRDefault="00DA4247" w:rsidP="003C45C2">
      <w:pPr>
        <w:pStyle w:val="ListParagraph"/>
        <w:spacing w:line="360" w:lineRule="auto"/>
        <w:rPr>
          <w:rFonts w:ascii="Calibri Light" w:hAnsi="Calibri Light"/>
        </w:rPr>
      </w:pPr>
    </w:p>
    <w:tbl>
      <w:tblPr>
        <w:tblStyle w:val="TableGrid"/>
        <w:tblW w:w="0" w:type="auto"/>
        <w:tblLook w:val="04A0" w:firstRow="1" w:lastRow="0" w:firstColumn="1" w:lastColumn="0" w:noHBand="0" w:noVBand="1"/>
      </w:tblPr>
      <w:tblGrid>
        <w:gridCol w:w="9242"/>
      </w:tblGrid>
      <w:tr w:rsidR="00A26724" w:rsidRPr="00A17469" w14:paraId="750279BB"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357A7557" w14:textId="52A2DB1E" w:rsidR="00A26724" w:rsidRDefault="00D45B16" w:rsidP="00AC1835">
            <w:pPr>
              <w:spacing w:before="120" w:after="120" w:line="360" w:lineRule="auto"/>
              <w:rPr>
                <w:rFonts w:ascii="Calibri Light" w:hAnsi="Calibri Light"/>
                <w:b/>
                <w:bCs/>
              </w:rPr>
            </w:pPr>
            <w:r>
              <w:rPr>
                <w:rFonts w:ascii="Calibri Light" w:hAnsi="Calibri Light"/>
                <w:b/>
                <w:bCs/>
              </w:rPr>
              <w:t>S</w:t>
            </w:r>
            <w:r w:rsidR="00A26724" w:rsidRPr="00D034D0">
              <w:rPr>
                <w:rFonts w:ascii="Calibri Light" w:hAnsi="Calibri Light"/>
                <w:b/>
                <w:bCs/>
              </w:rPr>
              <w:t>pelling development models and dyslexia</w:t>
            </w:r>
          </w:p>
          <w:p w14:paraId="0E1732AB" w14:textId="774CB7BE" w:rsidR="00AD7787" w:rsidRDefault="00AD7787" w:rsidP="00DA4247">
            <w:pPr>
              <w:spacing w:before="120" w:after="120" w:line="276" w:lineRule="auto"/>
              <w:rPr>
                <w:rFonts w:ascii="Calibri Light" w:hAnsi="Calibri Light"/>
              </w:rPr>
            </w:pPr>
            <w:r>
              <w:rPr>
                <w:rFonts w:ascii="Calibri Light" w:hAnsi="Calibri Light"/>
              </w:rPr>
              <w:t>There are five stages of spelling development</w:t>
            </w:r>
            <w:r w:rsidR="00613052">
              <w:rPr>
                <w:rFonts w:ascii="Calibri Light" w:hAnsi="Calibri Light"/>
              </w:rPr>
              <w:t xml:space="preserve"> (Dyslexia Matters, 2019)</w:t>
            </w:r>
            <w:r>
              <w:rPr>
                <w:rFonts w:ascii="Calibri Light" w:hAnsi="Calibri Light"/>
              </w:rPr>
              <w:t>.  In the first stage, children may write strings of random letters, or letters of interest to them, and tell you what the writing means to them.  EYFS practitioners call this emergent writing.  During the next stage, children have learned the sounds of some letters, and may use them in their writing.  The phonetic stage produces writing which can be read by others.  During a transitional stage</w:t>
            </w:r>
            <w:r w:rsidR="00D04831">
              <w:rPr>
                <w:rFonts w:ascii="Calibri Light" w:hAnsi="Calibri Light"/>
              </w:rPr>
              <w:t xml:space="preserve">, </w:t>
            </w:r>
            <w:r w:rsidR="00C3164D">
              <w:rPr>
                <w:rFonts w:ascii="Calibri Light" w:hAnsi="Calibri Light"/>
              </w:rPr>
              <w:t>children acquire more spelling knowledge until it is eventually mature, and mostly correct.</w:t>
            </w:r>
          </w:p>
          <w:p w14:paraId="7C2E560A" w14:textId="6698F1FA" w:rsidR="00A26724" w:rsidRDefault="00C3164D" w:rsidP="00DA4247">
            <w:pPr>
              <w:spacing w:before="120" w:after="120" w:line="276" w:lineRule="auto"/>
              <w:rPr>
                <w:rFonts w:ascii="Calibri Light" w:hAnsi="Calibri Light"/>
              </w:rPr>
            </w:pPr>
            <w:r>
              <w:rPr>
                <w:rFonts w:ascii="Calibri Light" w:hAnsi="Calibri Light"/>
              </w:rPr>
              <w:t xml:space="preserve">Dyslexic children find it difficult to progress through the transitional to correct stages, with particular problems learning alternative spellings for sounds and long vowel signals.  </w:t>
            </w:r>
          </w:p>
          <w:p w14:paraId="18A7B61F" w14:textId="77777777" w:rsidR="00A26724" w:rsidRPr="00A17469" w:rsidRDefault="00A26724" w:rsidP="00AC1835">
            <w:pPr>
              <w:spacing w:before="120" w:after="120" w:line="360" w:lineRule="auto"/>
              <w:rPr>
                <w:rFonts w:ascii="Calibri Light" w:hAnsi="Calibri Light"/>
              </w:rPr>
            </w:pPr>
          </w:p>
        </w:tc>
      </w:tr>
    </w:tbl>
    <w:p w14:paraId="0970DC0C" w14:textId="77777777" w:rsidR="00A26724" w:rsidRPr="00A17469" w:rsidRDefault="00A26724" w:rsidP="00A26724">
      <w:pPr>
        <w:pStyle w:val="ListParagraph"/>
        <w:spacing w:line="360" w:lineRule="auto"/>
        <w:rPr>
          <w:rFonts w:ascii="Calibri Light" w:hAnsi="Calibri Light"/>
        </w:rPr>
      </w:pPr>
      <w:r w:rsidRPr="00A17469">
        <w:rPr>
          <w:rFonts w:ascii="Calibri Light" w:hAnsi="Calibri Light"/>
        </w:rPr>
        <w:t> </w:t>
      </w:r>
    </w:p>
    <w:tbl>
      <w:tblPr>
        <w:tblStyle w:val="TableGrid"/>
        <w:tblW w:w="0" w:type="auto"/>
        <w:tblLook w:val="04A0" w:firstRow="1" w:lastRow="0" w:firstColumn="1" w:lastColumn="0" w:noHBand="0" w:noVBand="1"/>
      </w:tblPr>
      <w:tblGrid>
        <w:gridCol w:w="9242"/>
      </w:tblGrid>
      <w:tr w:rsidR="00A26724" w:rsidRPr="00A17469" w14:paraId="2B2B7FF7" w14:textId="77777777" w:rsidTr="008855EA">
        <w:trPr>
          <w:trHeight w:val="4008"/>
        </w:trPr>
        <w:tc>
          <w:tcPr>
            <w:tcW w:w="9242" w:type="dxa"/>
            <w:tcBorders>
              <w:top w:val="single" w:sz="4" w:space="0" w:color="auto"/>
              <w:left w:val="single" w:sz="4" w:space="0" w:color="auto"/>
              <w:bottom w:val="single" w:sz="4" w:space="0" w:color="auto"/>
              <w:right w:val="single" w:sz="4" w:space="0" w:color="auto"/>
            </w:tcBorders>
            <w:hideMark/>
          </w:tcPr>
          <w:p w14:paraId="49B67D38" w14:textId="6CDDA180" w:rsidR="00A26724" w:rsidRDefault="00D45B16" w:rsidP="00AC1835">
            <w:pPr>
              <w:spacing w:before="120" w:after="120" w:line="360" w:lineRule="auto"/>
              <w:rPr>
                <w:rFonts w:ascii="Calibri Light" w:hAnsi="Calibri Light"/>
                <w:b/>
                <w:bCs/>
              </w:rPr>
            </w:pPr>
            <w:r>
              <w:rPr>
                <w:rFonts w:ascii="Calibri Light" w:hAnsi="Calibri Light"/>
                <w:b/>
                <w:bCs/>
              </w:rPr>
              <w:t>D</w:t>
            </w:r>
            <w:r w:rsidR="00A26724" w:rsidRPr="00D034D0">
              <w:rPr>
                <w:rFonts w:ascii="Calibri Light" w:hAnsi="Calibri Light"/>
                <w:b/>
                <w:bCs/>
              </w:rPr>
              <w:t>yslexia and maths difficulties, as well as dyscalculia</w:t>
            </w:r>
          </w:p>
          <w:p w14:paraId="318735E6" w14:textId="2E5E7F60" w:rsidR="00A26724" w:rsidRPr="00A17469" w:rsidRDefault="00C3164D" w:rsidP="00DA4247">
            <w:pPr>
              <w:spacing w:before="120" w:after="120" w:line="276" w:lineRule="auto"/>
              <w:rPr>
                <w:rFonts w:ascii="Calibri Light" w:hAnsi="Calibri Light"/>
              </w:rPr>
            </w:pPr>
            <w:r>
              <w:rPr>
                <w:rFonts w:ascii="Calibri Light" w:hAnsi="Calibri Light"/>
              </w:rPr>
              <w:t xml:space="preserve">As dyslexia is a </w:t>
            </w:r>
            <w:proofErr w:type="gramStart"/>
            <w:r>
              <w:rPr>
                <w:rFonts w:ascii="Calibri Light" w:hAnsi="Calibri Light"/>
              </w:rPr>
              <w:t>neurodevelopmental  disorder</w:t>
            </w:r>
            <w:proofErr w:type="gramEnd"/>
            <w:r>
              <w:rPr>
                <w:rFonts w:ascii="Calibri Light" w:hAnsi="Calibri Light"/>
              </w:rPr>
              <w:t xml:space="preserve">, with very few children having impairments restricted to language and literacy, many dyslexic children have co-occurring difficulties with maths. </w:t>
            </w:r>
            <w:r w:rsidR="00613052">
              <w:rPr>
                <w:rFonts w:ascii="Calibri Light" w:hAnsi="Calibri Light"/>
              </w:rPr>
              <w:t>It is rare for maths difficulties, particularly amounting to dyscalculia, to occur in isolation, but the cognitive weaknesses which underpin dyslexia, for example, poor working memory, will certainly impact on the ability to carry out calculations, or solve problems with more than one step</w:t>
            </w:r>
            <w:r w:rsidR="008855EA">
              <w:rPr>
                <w:rFonts w:ascii="Calibri Light" w:hAnsi="Calibri Light"/>
              </w:rPr>
              <w:t xml:space="preserve"> (Kindersley, 2019)</w:t>
            </w:r>
            <w:r w:rsidR="00613052">
              <w:rPr>
                <w:rFonts w:ascii="Calibri Light" w:hAnsi="Calibri Light"/>
              </w:rPr>
              <w:t xml:space="preserve">. </w:t>
            </w:r>
            <w:r w:rsidR="008855EA">
              <w:rPr>
                <w:rFonts w:ascii="Calibri Light" w:hAnsi="Calibri Light"/>
              </w:rPr>
              <w:t>Maths difficulties may affect</w:t>
            </w:r>
            <w:r>
              <w:rPr>
                <w:rFonts w:ascii="Calibri Light" w:hAnsi="Calibri Light"/>
              </w:rPr>
              <w:t xml:space="preserve"> </w:t>
            </w:r>
            <w:r w:rsidR="00D45B16">
              <w:rPr>
                <w:rFonts w:ascii="Calibri Light" w:hAnsi="Calibri Light"/>
              </w:rPr>
              <w:t xml:space="preserve">number recognition, </w:t>
            </w:r>
            <w:r>
              <w:rPr>
                <w:rFonts w:ascii="Calibri Light" w:hAnsi="Calibri Light"/>
              </w:rPr>
              <w:t>remembering maths language or number facts, or sequences of operations.</w:t>
            </w:r>
          </w:p>
        </w:tc>
      </w:tr>
    </w:tbl>
    <w:p w14:paraId="7B7686D7" w14:textId="77777777" w:rsidR="00D0010E" w:rsidRPr="00DA4247" w:rsidRDefault="00D0010E" w:rsidP="00DA4247">
      <w:pPr>
        <w:spacing w:line="360" w:lineRule="auto"/>
        <w:rPr>
          <w:rFonts w:ascii="Calibri Light" w:hAnsi="Calibri Light"/>
        </w:rPr>
      </w:pPr>
      <w:bookmarkStart w:id="1" w:name="_Hlk12546729"/>
    </w:p>
    <w:tbl>
      <w:tblPr>
        <w:tblStyle w:val="TableGrid"/>
        <w:tblW w:w="0" w:type="auto"/>
        <w:tblLook w:val="04A0" w:firstRow="1" w:lastRow="0" w:firstColumn="1" w:lastColumn="0" w:noHBand="0" w:noVBand="1"/>
      </w:tblPr>
      <w:tblGrid>
        <w:gridCol w:w="9242"/>
      </w:tblGrid>
      <w:tr w:rsidR="00A26724" w:rsidRPr="00A17469" w14:paraId="0369795F"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724FEDB1" w14:textId="7D672F50" w:rsidR="00A26724" w:rsidRDefault="00D45B16" w:rsidP="00AC1835">
            <w:pPr>
              <w:spacing w:before="120" w:after="120" w:line="360" w:lineRule="auto"/>
              <w:rPr>
                <w:rFonts w:ascii="Calibri Light" w:hAnsi="Calibri Light"/>
                <w:b/>
                <w:bCs/>
              </w:rPr>
            </w:pPr>
            <w:r>
              <w:rPr>
                <w:rFonts w:ascii="Calibri Light" w:hAnsi="Calibri Light"/>
                <w:b/>
                <w:bCs/>
              </w:rPr>
              <w:t>S</w:t>
            </w:r>
            <w:r w:rsidR="00A26724" w:rsidRPr="00D034D0">
              <w:rPr>
                <w:rFonts w:ascii="Calibri Light" w:hAnsi="Calibri Light"/>
                <w:b/>
                <w:bCs/>
              </w:rPr>
              <w:t>tudy skills and dyslexia</w:t>
            </w:r>
          </w:p>
          <w:p w14:paraId="7A8F052C" w14:textId="513072D7" w:rsidR="00416F13" w:rsidRDefault="00416F13" w:rsidP="00DA4247">
            <w:pPr>
              <w:spacing w:before="120" w:after="120" w:line="276" w:lineRule="auto"/>
              <w:rPr>
                <w:rFonts w:ascii="Calibri Light" w:hAnsi="Calibri Light"/>
              </w:rPr>
            </w:pPr>
            <w:r>
              <w:rPr>
                <w:rFonts w:ascii="Calibri Light" w:hAnsi="Calibri Light"/>
              </w:rPr>
              <w:t xml:space="preserve">Dyslexic pupils will likely have working memory deficits which impact on study skills in a variety of ways.  Taking useful notes of salient details needs to be taught, as good notes mean the whole text doesn’t need to be re-read.  Notes can be in any form as long as they act to retrieve the appropriate memory.  </w:t>
            </w:r>
          </w:p>
          <w:p w14:paraId="1BE3189B" w14:textId="74A475B9" w:rsidR="00416F13" w:rsidRDefault="00416F13" w:rsidP="00DA4247">
            <w:pPr>
              <w:spacing w:before="120" w:after="120" w:line="276" w:lineRule="auto"/>
              <w:rPr>
                <w:rFonts w:ascii="Calibri Light" w:hAnsi="Calibri Light"/>
              </w:rPr>
            </w:pPr>
            <w:r>
              <w:rPr>
                <w:rFonts w:ascii="Calibri Light" w:hAnsi="Calibri Light"/>
              </w:rPr>
              <w:t>Mind mapping is a very effective method of making notes, with explicit links between points. Mind maps can be elaborate or simple, and a great deal of information can be contained on a small map.  The key here is that the information is actually known and understood; the map acts as a revision aid.</w:t>
            </w:r>
          </w:p>
          <w:p w14:paraId="6445389C" w14:textId="13352FE2" w:rsidR="00A05A63" w:rsidRDefault="00A05A63" w:rsidP="00DA4247">
            <w:pPr>
              <w:spacing w:before="120" w:after="120" w:line="276" w:lineRule="auto"/>
              <w:rPr>
                <w:rFonts w:ascii="Calibri Light" w:hAnsi="Calibri Light"/>
              </w:rPr>
            </w:pPr>
            <w:r>
              <w:rPr>
                <w:rFonts w:ascii="Calibri Light" w:hAnsi="Calibri Light"/>
              </w:rPr>
              <w:t>The added benefit of mind maps is that they can be used in reverse, to plan the content for a writing task.</w:t>
            </w:r>
          </w:p>
          <w:p w14:paraId="0DDCF7C8" w14:textId="1ADA9588" w:rsidR="00416F13" w:rsidRDefault="00416F13" w:rsidP="00AC1835">
            <w:pPr>
              <w:spacing w:before="120" w:after="120" w:line="360" w:lineRule="auto"/>
              <w:rPr>
                <w:rFonts w:ascii="Calibri Light" w:hAnsi="Calibri Light"/>
              </w:rPr>
            </w:pPr>
            <w:r>
              <w:rPr>
                <w:rFonts w:ascii="Calibri Light" w:hAnsi="Calibri Light"/>
              </w:rPr>
              <w:t>During independent reading, the</w:t>
            </w:r>
            <w:r w:rsidR="00A05A63">
              <w:rPr>
                <w:rFonts w:ascii="Calibri Light" w:hAnsi="Calibri Light"/>
              </w:rPr>
              <w:t xml:space="preserve"> WQRLD acronym (Dyslexia Matters, 2019):</w:t>
            </w:r>
          </w:p>
          <w:p w14:paraId="20340383" w14:textId="796172A1" w:rsidR="00416F13" w:rsidRPr="00A05A63" w:rsidRDefault="00416F13" w:rsidP="00AC1835">
            <w:pPr>
              <w:spacing w:before="120" w:after="120" w:line="360" w:lineRule="auto"/>
              <w:rPr>
                <w:rFonts w:ascii="Calibri Light" w:hAnsi="Calibri Light"/>
              </w:rPr>
            </w:pPr>
            <w:r w:rsidRPr="00A05A63">
              <w:rPr>
                <w:rFonts w:ascii="Calibri Light" w:hAnsi="Calibri Light"/>
                <w:b/>
                <w:bCs/>
              </w:rPr>
              <w:lastRenderedPageBreak/>
              <w:t>W</w:t>
            </w:r>
            <w:r w:rsidR="00A05A63">
              <w:rPr>
                <w:rFonts w:ascii="Calibri Light" w:hAnsi="Calibri Light"/>
              </w:rPr>
              <w:t>hy am I reading this?</w:t>
            </w:r>
          </w:p>
          <w:p w14:paraId="32DA7450" w14:textId="0DC119BF" w:rsidR="00416F13" w:rsidRPr="00A05A63" w:rsidRDefault="00416F13" w:rsidP="00AC1835">
            <w:pPr>
              <w:spacing w:before="120" w:after="120" w:line="360" w:lineRule="auto"/>
              <w:rPr>
                <w:rFonts w:ascii="Calibri Light" w:hAnsi="Calibri Light"/>
              </w:rPr>
            </w:pPr>
            <w:r w:rsidRPr="00A05A63">
              <w:rPr>
                <w:rFonts w:ascii="Calibri Light" w:hAnsi="Calibri Light"/>
                <w:b/>
                <w:bCs/>
              </w:rPr>
              <w:t>O</w:t>
            </w:r>
            <w:r w:rsidR="00A05A63">
              <w:rPr>
                <w:rFonts w:ascii="Calibri Light" w:hAnsi="Calibri Light"/>
              </w:rPr>
              <w:t>verview</w:t>
            </w:r>
          </w:p>
          <w:p w14:paraId="72122795" w14:textId="533344AE" w:rsidR="00416F13" w:rsidRPr="00A05A63" w:rsidRDefault="00416F13" w:rsidP="00AC1835">
            <w:pPr>
              <w:spacing w:before="120" w:after="120" w:line="360" w:lineRule="auto"/>
              <w:rPr>
                <w:rFonts w:ascii="Calibri Light" w:hAnsi="Calibri Light"/>
              </w:rPr>
            </w:pPr>
            <w:r w:rsidRPr="00A05A63">
              <w:rPr>
                <w:rFonts w:ascii="Calibri Light" w:hAnsi="Calibri Light"/>
                <w:b/>
                <w:bCs/>
              </w:rPr>
              <w:t>R</w:t>
            </w:r>
            <w:r w:rsidR="00A05A63">
              <w:rPr>
                <w:rFonts w:ascii="Calibri Light" w:hAnsi="Calibri Light"/>
              </w:rPr>
              <w:t>ead</w:t>
            </w:r>
          </w:p>
          <w:p w14:paraId="46EB2091" w14:textId="548FBF85" w:rsidR="00416F13" w:rsidRPr="00A05A63" w:rsidRDefault="00416F13" w:rsidP="00AC1835">
            <w:pPr>
              <w:spacing w:before="120" w:after="120" w:line="360" w:lineRule="auto"/>
              <w:rPr>
                <w:rFonts w:ascii="Calibri Light" w:hAnsi="Calibri Light"/>
              </w:rPr>
            </w:pPr>
            <w:r w:rsidRPr="00A05A63">
              <w:rPr>
                <w:rFonts w:ascii="Calibri Light" w:hAnsi="Calibri Light"/>
                <w:b/>
                <w:bCs/>
              </w:rPr>
              <w:t>L</w:t>
            </w:r>
            <w:r w:rsidR="00A05A63">
              <w:rPr>
                <w:rFonts w:ascii="Calibri Light" w:hAnsi="Calibri Light"/>
              </w:rPr>
              <w:t>ink</w:t>
            </w:r>
          </w:p>
          <w:p w14:paraId="7827E4A9" w14:textId="11FE49DE" w:rsidR="00416F13" w:rsidRPr="00A05A63" w:rsidRDefault="00416F13" w:rsidP="00AC1835">
            <w:pPr>
              <w:spacing w:before="120" w:after="120" w:line="360" w:lineRule="auto"/>
              <w:rPr>
                <w:rFonts w:ascii="Calibri Light" w:hAnsi="Calibri Light"/>
                <w:b/>
                <w:bCs/>
              </w:rPr>
            </w:pPr>
            <w:r w:rsidRPr="00A05A63">
              <w:rPr>
                <w:rFonts w:ascii="Calibri Light" w:hAnsi="Calibri Light"/>
                <w:b/>
                <w:bCs/>
              </w:rPr>
              <w:t>D</w:t>
            </w:r>
            <w:r w:rsidR="00A05A63">
              <w:rPr>
                <w:rFonts w:ascii="Calibri Light" w:hAnsi="Calibri Light"/>
              </w:rPr>
              <w:t>o</w:t>
            </w:r>
            <w:r w:rsidRPr="00A05A63">
              <w:rPr>
                <w:rFonts w:ascii="Calibri Light" w:hAnsi="Calibri Light"/>
                <w:b/>
                <w:bCs/>
              </w:rPr>
              <w:t xml:space="preserve"> </w:t>
            </w:r>
          </w:p>
          <w:p w14:paraId="67965D99" w14:textId="0135B587" w:rsidR="00A26724" w:rsidRDefault="00416F13" w:rsidP="00AC1835">
            <w:pPr>
              <w:spacing w:before="120" w:after="120" w:line="360" w:lineRule="auto"/>
              <w:rPr>
                <w:rFonts w:ascii="Calibri Light" w:hAnsi="Calibri Light"/>
              </w:rPr>
            </w:pPr>
            <w:r>
              <w:rPr>
                <w:rFonts w:ascii="Calibri Light" w:hAnsi="Calibri Light"/>
              </w:rPr>
              <w:t xml:space="preserve"> may help the dyslexic student by helping them keep in mind</w:t>
            </w:r>
            <w:r w:rsidR="00A05A63">
              <w:rPr>
                <w:rFonts w:ascii="Calibri Light" w:hAnsi="Calibri Light"/>
              </w:rPr>
              <w:t xml:space="preserve"> the sequence and purpose of operations, so that nothing is missed out.  </w:t>
            </w:r>
          </w:p>
          <w:p w14:paraId="0E919E10" w14:textId="77777777" w:rsidR="00A26724" w:rsidRPr="00A17469" w:rsidRDefault="00A26724" w:rsidP="00AC1835">
            <w:pPr>
              <w:spacing w:before="120" w:after="120" w:line="360" w:lineRule="auto"/>
              <w:rPr>
                <w:rFonts w:ascii="Calibri Light" w:hAnsi="Calibri Light"/>
              </w:rPr>
            </w:pPr>
          </w:p>
        </w:tc>
      </w:tr>
    </w:tbl>
    <w:bookmarkEnd w:id="1"/>
    <w:p w14:paraId="0E1CCC09" w14:textId="77777777" w:rsidR="007C67EF" w:rsidRPr="007C67EF" w:rsidRDefault="007C67EF" w:rsidP="007C67EF">
      <w:pPr>
        <w:pStyle w:val="ListParagraph"/>
        <w:rPr>
          <w:rFonts w:ascii="Calibri Light" w:hAnsi="Calibri Light"/>
        </w:rPr>
      </w:pPr>
      <w:r w:rsidRPr="007C67EF">
        <w:rPr>
          <w:rFonts w:ascii="Calibri Light" w:hAnsi="Calibri Light"/>
        </w:rPr>
        <w:lastRenderedPageBreak/>
        <w:t> </w:t>
      </w:r>
    </w:p>
    <w:tbl>
      <w:tblPr>
        <w:tblStyle w:val="TableGrid"/>
        <w:tblW w:w="0" w:type="auto"/>
        <w:tblLook w:val="04A0" w:firstRow="1" w:lastRow="0" w:firstColumn="1" w:lastColumn="0" w:noHBand="0" w:noVBand="1"/>
      </w:tblPr>
      <w:tblGrid>
        <w:gridCol w:w="9016"/>
      </w:tblGrid>
      <w:tr w:rsidR="00A26724" w:rsidRPr="00A17469" w14:paraId="7E4E5437" w14:textId="77777777" w:rsidTr="007C67EF">
        <w:tc>
          <w:tcPr>
            <w:tcW w:w="9016" w:type="dxa"/>
            <w:tcBorders>
              <w:top w:val="single" w:sz="4" w:space="0" w:color="auto"/>
              <w:left w:val="single" w:sz="4" w:space="0" w:color="auto"/>
              <w:bottom w:val="single" w:sz="4" w:space="0" w:color="auto"/>
              <w:right w:val="single" w:sz="4" w:space="0" w:color="auto"/>
            </w:tcBorders>
            <w:hideMark/>
          </w:tcPr>
          <w:p w14:paraId="78666612" w14:textId="7E5C562D" w:rsidR="00A26724" w:rsidRDefault="00BD29CA" w:rsidP="00AC1835">
            <w:pPr>
              <w:spacing w:before="120" w:after="120" w:line="360" w:lineRule="auto"/>
              <w:rPr>
                <w:rFonts w:ascii="Calibri Light" w:hAnsi="Calibri Light"/>
                <w:b/>
                <w:bCs/>
              </w:rPr>
            </w:pPr>
            <w:r>
              <w:rPr>
                <w:rFonts w:ascii="Calibri Light" w:hAnsi="Calibri Light"/>
                <w:b/>
                <w:bCs/>
              </w:rPr>
              <w:t>O</w:t>
            </w:r>
            <w:r w:rsidR="00A26724" w:rsidRPr="00D034D0">
              <w:rPr>
                <w:rFonts w:ascii="Calibri Light" w:hAnsi="Calibri Light"/>
                <w:b/>
                <w:bCs/>
              </w:rPr>
              <w:t xml:space="preserve">rganisation, attention, </w:t>
            </w:r>
            <w:r w:rsidR="00BB56FE" w:rsidRPr="00D034D0">
              <w:rPr>
                <w:rFonts w:ascii="Calibri Light" w:hAnsi="Calibri Light"/>
                <w:b/>
                <w:bCs/>
              </w:rPr>
              <w:t xml:space="preserve">and </w:t>
            </w:r>
            <w:r w:rsidR="00A26724" w:rsidRPr="00D034D0">
              <w:rPr>
                <w:rFonts w:ascii="Calibri Light" w:hAnsi="Calibri Light"/>
                <w:b/>
                <w:bCs/>
              </w:rPr>
              <w:t xml:space="preserve">coordination </w:t>
            </w:r>
          </w:p>
          <w:p w14:paraId="2A1536F0" w14:textId="0825F728" w:rsidR="008A64B1" w:rsidRDefault="008A64B1" w:rsidP="00DA4247">
            <w:pPr>
              <w:spacing w:before="120" w:after="120" w:line="276" w:lineRule="auto"/>
              <w:rPr>
                <w:rFonts w:ascii="Calibri Light" w:hAnsi="Calibri Light"/>
              </w:rPr>
            </w:pPr>
            <w:r>
              <w:rPr>
                <w:rFonts w:ascii="Calibri Light" w:hAnsi="Calibri Light"/>
              </w:rPr>
              <w:t xml:space="preserve">Difficulties with any or all of the above may stem from underlying working memory deficits, developmental coordination disorder (DCD), or attention deficit hyperactivity disorder (ADHD).  All these </w:t>
            </w:r>
            <w:proofErr w:type="spellStart"/>
            <w:r>
              <w:rPr>
                <w:rFonts w:ascii="Calibri Light" w:hAnsi="Calibri Light"/>
              </w:rPr>
              <w:t>SpLDs</w:t>
            </w:r>
            <w:proofErr w:type="spellEnd"/>
            <w:r>
              <w:rPr>
                <w:rFonts w:ascii="Calibri Light" w:hAnsi="Calibri Light"/>
              </w:rPr>
              <w:t xml:space="preserve"> may overlap, and so impact to a greater or lesser degree, and in combination, may have considerable effect on an individual.</w:t>
            </w:r>
          </w:p>
          <w:p w14:paraId="338764B1" w14:textId="169BE4EA" w:rsidR="008A64B1" w:rsidRDefault="008A64B1" w:rsidP="00DA4247">
            <w:pPr>
              <w:spacing w:before="120" w:after="120" w:line="276" w:lineRule="auto"/>
              <w:rPr>
                <w:rFonts w:ascii="Calibri Light" w:hAnsi="Calibri Light"/>
              </w:rPr>
            </w:pPr>
            <w:r>
              <w:rPr>
                <w:rFonts w:ascii="Calibri Light" w:hAnsi="Calibri Light"/>
              </w:rPr>
              <w:t>DCD does not just affect motor coordination</w:t>
            </w:r>
            <w:r w:rsidR="00DA4247">
              <w:rPr>
                <w:rFonts w:ascii="Calibri Light" w:hAnsi="Calibri Light"/>
              </w:rPr>
              <w:t>.</w:t>
            </w:r>
            <w:r>
              <w:rPr>
                <w:rFonts w:ascii="Calibri Light" w:hAnsi="Calibri Light"/>
              </w:rPr>
              <w:t xml:space="preserve"> There may be problems with planning and organising thoughts, which will impact on the ability to remain organised, complete tasks and stay on schedule.  ADHD may be experienced in two forms; hyperactive or inattentive, although the same difficulty may present differently in different contexts</w:t>
            </w:r>
            <w:r w:rsidR="0002004E">
              <w:rPr>
                <w:rFonts w:ascii="Calibri Light" w:hAnsi="Calibri Light"/>
              </w:rPr>
              <w:t xml:space="preserve"> (</w:t>
            </w:r>
            <w:proofErr w:type="spellStart"/>
            <w:r w:rsidR="0002004E">
              <w:rPr>
                <w:rFonts w:ascii="Calibri Light" w:hAnsi="Calibri Light"/>
              </w:rPr>
              <w:t>Kindersely</w:t>
            </w:r>
            <w:proofErr w:type="spellEnd"/>
            <w:r w:rsidR="0002004E">
              <w:rPr>
                <w:rFonts w:ascii="Calibri Light" w:hAnsi="Calibri Light"/>
              </w:rPr>
              <w:t>, 2019).</w:t>
            </w:r>
          </w:p>
          <w:p w14:paraId="7E453EA1" w14:textId="75A99974" w:rsidR="00A26724" w:rsidRDefault="0002004E" w:rsidP="00DA4247">
            <w:pPr>
              <w:spacing w:before="120" w:after="120" w:line="276" w:lineRule="auto"/>
              <w:rPr>
                <w:rFonts w:ascii="Calibri Light" w:hAnsi="Calibri Light"/>
              </w:rPr>
            </w:pPr>
            <w:r>
              <w:rPr>
                <w:rFonts w:ascii="Calibri Light" w:hAnsi="Calibri Light"/>
              </w:rPr>
              <w:t>ADHD affects the executive functions, which include organisation, planning and inhibiting impulses, therefore is a considerable impediment to school-based learning</w:t>
            </w:r>
            <w:r w:rsidR="00DA4247">
              <w:rPr>
                <w:rFonts w:ascii="Calibri Light" w:hAnsi="Calibri Light"/>
              </w:rPr>
              <w:t>,</w:t>
            </w:r>
            <w:r>
              <w:rPr>
                <w:rFonts w:ascii="Calibri Light" w:hAnsi="Calibri Light"/>
              </w:rPr>
              <w:t xml:space="preserve"> which </w:t>
            </w:r>
            <w:proofErr w:type="gramStart"/>
            <w:r>
              <w:rPr>
                <w:rFonts w:ascii="Calibri Light" w:hAnsi="Calibri Light"/>
              </w:rPr>
              <w:t>requires  integration</w:t>
            </w:r>
            <w:proofErr w:type="gramEnd"/>
            <w:r>
              <w:rPr>
                <w:rFonts w:ascii="Calibri Light" w:hAnsi="Calibri Light"/>
              </w:rPr>
              <w:t xml:space="preserve"> of those skills.</w:t>
            </w:r>
          </w:p>
          <w:p w14:paraId="41809E86" w14:textId="77777777" w:rsidR="00A26724" w:rsidRPr="00A17469" w:rsidRDefault="00A26724" w:rsidP="00AC1835">
            <w:pPr>
              <w:spacing w:before="120" w:after="120" w:line="360" w:lineRule="auto"/>
              <w:rPr>
                <w:rFonts w:ascii="Calibri Light" w:hAnsi="Calibri Light"/>
              </w:rPr>
            </w:pPr>
          </w:p>
        </w:tc>
      </w:tr>
    </w:tbl>
    <w:p w14:paraId="7759A593" w14:textId="77777777" w:rsidR="00BB56FE" w:rsidRPr="00A17469" w:rsidRDefault="00BB56FE" w:rsidP="00BB56FE">
      <w:pPr>
        <w:pStyle w:val="ListParagraph"/>
        <w:spacing w:line="360" w:lineRule="auto"/>
        <w:rPr>
          <w:rFonts w:ascii="Calibri Light" w:hAnsi="Calibri Light"/>
        </w:rPr>
      </w:pPr>
      <w:r w:rsidRPr="00A17469">
        <w:rPr>
          <w:rFonts w:ascii="Calibri Light" w:hAnsi="Calibri Light"/>
        </w:rPr>
        <w:t> </w:t>
      </w:r>
    </w:p>
    <w:tbl>
      <w:tblPr>
        <w:tblStyle w:val="TableGrid"/>
        <w:tblW w:w="0" w:type="auto"/>
        <w:tblLook w:val="04A0" w:firstRow="1" w:lastRow="0" w:firstColumn="1" w:lastColumn="0" w:noHBand="0" w:noVBand="1"/>
      </w:tblPr>
      <w:tblGrid>
        <w:gridCol w:w="9242"/>
      </w:tblGrid>
      <w:tr w:rsidR="00BB56FE" w:rsidRPr="00A17469" w14:paraId="575A3393"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4531E666" w14:textId="2CFA6FCE" w:rsidR="00BB56FE" w:rsidRPr="00D034D0" w:rsidRDefault="00D034D0" w:rsidP="00DA4247">
            <w:pPr>
              <w:spacing w:before="120" w:after="120" w:line="276" w:lineRule="auto"/>
              <w:rPr>
                <w:rFonts w:ascii="Calibri Light" w:hAnsi="Calibri Light"/>
                <w:b/>
                <w:bCs/>
              </w:rPr>
            </w:pPr>
            <w:r w:rsidRPr="00D034D0">
              <w:rPr>
                <w:rFonts w:ascii="Calibri Light" w:hAnsi="Calibri Light"/>
                <w:b/>
                <w:bCs/>
              </w:rPr>
              <w:t>D</w:t>
            </w:r>
            <w:r w:rsidR="00BB56FE" w:rsidRPr="00D034D0">
              <w:rPr>
                <w:rFonts w:ascii="Calibri Light" w:hAnsi="Calibri Light"/>
                <w:b/>
                <w:bCs/>
              </w:rPr>
              <w:t>ifferences between dyslexia and Developmental Language Disorder</w:t>
            </w:r>
            <w:r w:rsidR="000E0525">
              <w:rPr>
                <w:rFonts w:ascii="Calibri Light" w:hAnsi="Calibri Light"/>
                <w:b/>
                <w:bCs/>
              </w:rPr>
              <w:t xml:space="preserve"> (DLD)</w:t>
            </w:r>
            <w:r w:rsidR="00BB56FE" w:rsidRPr="00D034D0">
              <w:rPr>
                <w:rFonts w:ascii="Calibri Light" w:hAnsi="Calibri Light"/>
                <w:b/>
                <w:bCs/>
              </w:rPr>
              <w:t>, the relationship between literacy and learning, and the structure of language</w:t>
            </w:r>
          </w:p>
          <w:p w14:paraId="6DC17D5F" w14:textId="38B4FC65" w:rsidR="00D27EFA" w:rsidRDefault="00A05A63" w:rsidP="00DA4247">
            <w:pPr>
              <w:spacing w:before="120" w:after="120" w:line="276" w:lineRule="auto"/>
              <w:rPr>
                <w:rFonts w:ascii="Calibri Light" w:hAnsi="Calibri Light"/>
              </w:rPr>
            </w:pPr>
            <w:r>
              <w:rPr>
                <w:rFonts w:ascii="Calibri Light" w:hAnsi="Calibri Light"/>
              </w:rPr>
              <w:t>Both are ‘dimensional’, rather than ‘categorical’, which means that severity may be variable</w:t>
            </w:r>
            <w:r w:rsidR="000E0525">
              <w:rPr>
                <w:rFonts w:ascii="Calibri Light" w:hAnsi="Calibri Light"/>
              </w:rPr>
              <w:t xml:space="preserve">.  According to </w:t>
            </w:r>
            <w:proofErr w:type="spellStart"/>
            <w:r w:rsidR="000E0525">
              <w:rPr>
                <w:rFonts w:ascii="Calibri Light" w:hAnsi="Calibri Light"/>
              </w:rPr>
              <w:t>Snowling</w:t>
            </w:r>
            <w:proofErr w:type="spellEnd"/>
            <w:r w:rsidR="000E0525">
              <w:rPr>
                <w:rFonts w:ascii="Calibri Light" w:hAnsi="Calibri Light"/>
              </w:rPr>
              <w:t xml:space="preserve"> (2017), both difficulties share phonological deficits</w:t>
            </w:r>
            <w:r w:rsidR="007860C6">
              <w:rPr>
                <w:rFonts w:ascii="Calibri Light" w:hAnsi="Calibri Light"/>
              </w:rPr>
              <w:t xml:space="preserve"> to begin with</w:t>
            </w:r>
            <w:r w:rsidR="000E0525">
              <w:rPr>
                <w:rFonts w:ascii="Calibri Light" w:hAnsi="Calibri Light"/>
              </w:rPr>
              <w:t>, but children with DLD also have problems with vocabulary and grammar</w:t>
            </w:r>
            <w:r w:rsidR="00DA4247">
              <w:rPr>
                <w:rFonts w:ascii="Calibri Light" w:hAnsi="Calibri Light"/>
              </w:rPr>
              <w:t>. A</w:t>
            </w:r>
            <w:r w:rsidR="000E0525">
              <w:rPr>
                <w:rFonts w:ascii="Calibri Light" w:hAnsi="Calibri Light"/>
              </w:rPr>
              <w:t xml:space="preserve">lthough they may be different from the typical dyslexic in that they can decode and pronounce words aloud, they don’t understand what they read, making them ‘poor </w:t>
            </w:r>
            <w:proofErr w:type="spellStart"/>
            <w:r w:rsidR="000E0525">
              <w:rPr>
                <w:rFonts w:ascii="Calibri Light" w:hAnsi="Calibri Light"/>
              </w:rPr>
              <w:t>comprehenders</w:t>
            </w:r>
            <w:proofErr w:type="spellEnd"/>
            <w:r w:rsidR="000E0525">
              <w:rPr>
                <w:rFonts w:ascii="Calibri Light" w:hAnsi="Calibri Light"/>
              </w:rPr>
              <w:t xml:space="preserve">’. </w:t>
            </w:r>
            <w:r w:rsidR="007860C6">
              <w:rPr>
                <w:rFonts w:ascii="Calibri Light" w:hAnsi="Calibri Light"/>
              </w:rPr>
              <w:t xml:space="preserve"> Another study (Catts, </w:t>
            </w:r>
            <w:proofErr w:type="spellStart"/>
            <w:r w:rsidR="007860C6">
              <w:rPr>
                <w:rFonts w:ascii="Calibri Light" w:hAnsi="Calibri Light"/>
              </w:rPr>
              <w:t>Adlof</w:t>
            </w:r>
            <w:proofErr w:type="spellEnd"/>
            <w:r w:rsidR="007860C6">
              <w:rPr>
                <w:rFonts w:ascii="Calibri Light" w:hAnsi="Calibri Light"/>
              </w:rPr>
              <w:t xml:space="preserve">, Hogan &amp; </w:t>
            </w:r>
            <w:proofErr w:type="spellStart"/>
            <w:r w:rsidR="007860C6">
              <w:rPr>
                <w:rFonts w:ascii="Calibri Light" w:hAnsi="Calibri Light"/>
              </w:rPr>
              <w:t>Weismer</w:t>
            </w:r>
            <w:proofErr w:type="spellEnd"/>
            <w:r w:rsidR="007860C6">
              <w:rPr>
                <w:rFonts w:ascii="Calibri Light" w:hAnsi="Calibri Light"/>
              </w:rPr>
              <w:t xml:space="preserve">, 2005) found that dyslexic children had greater phonological deficits than children with a language disorder.  However, due to potential overlap, some dyslexic children may demonstrate difficulties with aspects of vocabulary and syntax, while children with DCD may have persisting difficulties with phonological skills too, and </w:t>
            </w:r>
            <w:proofErr w:type="spellStart"/>
            <w:r w:rsidR="007860C6">
              <w:rPr>
                <w:rFonts w:ascii="Calibri Light" w:hAnsi="Calibri Light"/>
              </w:rPr>
              <w:t>Snowling</w:t>
            </w:r>
            <w:proofErr w:type="spellEnd"/>
            <w:r w:rsidR="007860C6">
              <w:rPr>
                <w:rFonts w:ascii="Calibri Light" w:hAnsi="Calibri Light"/>
              </w:rPr>
              <w:t xml:space="preserve"> (2000) reports that many children with DCD are also identified with dyslexia.</w:t>
            </w:r>
          </w:p>
          <w:p w14:paraId="3703AA8C" w14:textId="520C1342" w:rsidR="009A6311" w:rsidRDefault="00D27EFA" w:rsidP="00DA4247">
            <w:pPr>
              <w:spacing w:before="120" w:after="120" w:line="276" w:lineRule="auto"/>
              <w:rPr>
                <w:rFonts w:ascii="Calibri Light" w:hAnsi="Calibri Light"/>
              </w:rPr>
            </w:pPr>
            <w:r>
              <w:rPr>
                <w:rFonts w:ascii="Calibri Light" w:hAnsi="Calibri Light"/>
              </w:rPr>
              <w:lastRenderedPageBreak/>
              <w:t>Acquiring literacy</w:t>
            </w:r>
            <w:r w:rsidR="009A6311">
              <w:rPr>
                <w:rFonts w:ascii="Calibri Light" w:hAnsi="Calibri Light"/>
              </w:rPr>
              <w:t xml:space="preserve"> is a</w:t>
            </w:r>
            <w:r>
              <w:rPr>
                <w:rFonts w:ascii="Calibri Light" w:hAnsi="Calibri Light"/>
              </w:rPr>
              <w:t xml:space="preserve"> lengthy</w:t>
            </w:r>
            <w:r w:rsidR="009A6311">
              <w:rPr>
                <w:rFonts w:ascii="Calibri Light" w:hAnsi="Calibri Light"/>
              </w:rPr>
              <w:t xml:space="preserve"> process </w:t>
            </w:r>
            <w:r>
              <w:rPr>
                <w:rFonts w:ascii="Calibri Light" w:hAnsi="Calibri Light"/>
              </w:rPr>
              <w:t xml:space="preserve">upon which </w:t>
            </w:r>
            <w:r w:rsidR="009A6311">
              <w:rPr>
                <w:rFonts w:ascii="Calibri Light" w:hAnsi="Calibri Light"/>
              </w:rPr>
              <w:t>education</w:t>
            </w:r>
            <w:r>
              <w:rPr>
                <w:rFonts w:ascii="Calibri Light" w:hAnsi="Calibri Light"/>
              </w:rPr>
              <w:t xml:space="preserve">, </w:t>
            </w:r>
            <w:r w:rsidR="009A6311">
              <w:rPr>
                <w:rFonts w:ascii="Calibri Light" w:hAnsi="Calibri Light"/>
              </w:rPr>
              <w:t>schooling</w:t>
            </w:r>
            <w:r>
              <w:rPr>
                <w:rFonts w:ascii="Calibri Light" w:hAnsi="Calibri Light"/>
              </w:rPr>
              <w:t xml:space="preserve"> and culture all impact.  , </w:t>
            </w:r>
            <w:r w:rsidR="00BD29CA">
              <w:rPr>
                <w:rFonts w:ascii="Calibri Light" w:hAnsi="Calibri Light"/>
              </w:rPr>
              <w:t>and</w:t>
            </w:r>
            <w:r>
              <w:rPr>
                <w:rFonts w:ascii="Calibri Light" w:hAnsi="Calibri Light"/>
              </w:rPr>
              <w:t xml:space="preserve"> is a pre-requisite for academic success. Progressively higher levels of literacy are required to access increasingly dense and difficult academic texts, therefore literacy may enable or limit learning.  Becoming literate includes understanding of figurative and poetic uses of language, being able to understand and make inferences, </w:t>
            </w:r>
            <w:r w:rsidR="00F064AA">
              <w:rPr>
                <w:rFonts w:ascii="Calibri Light" w:hAnsi="Calibri Light"/>
              </w:rPr>
              <w:t>as well as the underlying structure of words.</w:t>
            </w:r>
          </w:p>
          <w:p w14:paraId="6469AA24" w14:textId="67D3F8F5" w:rsidR="00BB56FE" w:rsidRDefault="00F064AA" w:rsidP="00DA4247">
            <w:pPr>
              <w:spacing w:before="120" w:after="120" w:line="276" w:lineRule="auto"/>
              <w:rPr>
                <w:rFonts w:ascii="Calibri Light" w:hAnsi="Calibri Light"/>
              </w:rPr>
            </w:pPr>
            <w:r>
              <w:rPr>
                <w:rFonts w:ascii="Calibri Light" w:hAnsi="Calibri Light"/>
              </w:rPr>
              <w:t xml:space="preserve">The structure of English can be examined at the text, sentence and word level. Word level structure provides information about word types (parts of speech), and morphological structure of prefixes and suffixes, as well as changes in </w:t>
            </w:r>
            <w:r w:rsidR="00364E05">
              <w:rPr>
                <w:rFonts w:ascii="Calibri Light" w:hAnsi="Calibri Light"/>
              </w:rPr>
              <w:t xml:space="preserve">inflection </w:t>
            </w:r>
            <w:r>
              <w:rPr>
                <w:rFonts w:ascii="Calibri Light" w:hAnsi="Calibri Light"/>
              </w:rPr>
              <w:t xml:space="preserve">endings for verbs, which provide information about meaning.  A morpheme is the smallest meaningful unit of sound, </w:t>
            </w:r>
            <w:proofErr w:type="spellStart"/>
            <w:r>
              <w:rPr>
                <w:rFonts w:ascii="Calibri Light" w:hAnsi="Calibri Light"/>
              </w:rPr>
              <w:t>e.</w:t>
            </w:r>
            <w:r w:rsidR="00364E05">
              <w:rPr>
                <w:rFonts w:ascii="Calibri Light" w:hAnsi="Calibri Light"/>
              </w:rPr>
              <w:t>g</w:t>
            </w:r>
            <w:proofErr w:type="spellEnd"/>
            <w:r w:rsidR="00364E05">
              <w:rPr>
                <w:rFonts w:ascii="Calibri Light" w:hAnsi="Calibri Light"/>
              </w:rPr>
              <w:t xml:space="preserve"> </w:t>
            </w:r>
            <w:r w:rsidR="00364E05">
              <w:rPr>
                <w:rFonts w:ascii="Calibri Light" w:hAnsi="Calibri Light"/>
                <w:b/>
                <w:bCs/>
              </w:rPr>
              <w:t>un</w:t>
            </w:r>
            <w:r w:rsidR="00364E05">
              <w:rPr>
                <w:rFonts w:ascii="Calibri Light" w:hAnsi="Calibri Light"/>
              </w:rPr>
              <w:t>happy, the prefix un is a morpheme which changes the word meaning.  At sentence level, the different parts of speech need to be arranged into an acceptable order to make sense, following rules of syntax</w:t>
            </w:r>
            <w:r w:rsidR="00283A22">
              <w:rPr>
                <w:rFonts w:ascii="Calibri Light" w:hAnsi="Calibri Light"/>
              </w:rPr>
              <w:t xml:space="preserve">, for example, </w:t>
            </w:r>
            <w:r w:rsidR="00364E05">
              <w:rPr>
                <w:rFonts w:ascii="Calibri Light" w:hAnsi="Calibri Light"/>
              </w:rPr>
              <w:t xml:space="preserve">  Wider grammatical rules govern </w:t>
            </w:r>
            <w:r w:rsidR="00283A22">
              <w:rPr>
                <w:rFonts w:ascii="Calibri Light" w:hAnsi="Calibri Light"/>
              </w:rPr>
              <w:t>how the text as a whole is put together, including sentence structure, types of simple, complex or compound sentence containing additional clauses, links within and between paragraphs, and coherence throughout the text.</w:t>
            </w:r>
          </w:p>
          <w:p w14:paraId="44B10D5B" w14:textId="77777777" w:rsidR="00BB56FE" w:rsidRPr="00A17469" w:rsidRDefault="00BB56FE" w:rsidP="00DA4247">
            <w:pPr>
              <w:spacing w:before="120" w:after="120" w:line="276" w:lineRule="auto"/>
              <w:rPr>
                <w:rFonts w:ascii="Calibri Light" w:hAnsi="Calibri Light"/>
              </w:rPr>
            </w:pPr>
          </w:p>
        </w:tc>
      </w:tr>
    </w:tbl>
    <w:p w14:paraId="44DC72E3" w14:textId="77777777" w:rsidR="00A26724" w:rsidRPr="00A17469" w:rsidRDefault="00A26724" w:rsidP="00A26724">
      <w:pPr>
        <w:pStyle w:val="ListParagraph"/>
        <w:spacing w:line="360" w:lineRule="auto"/>
        <w:rPr>
          <w:rFonts w:ascii="Calibri Light" w:hAnsi="Calibri Light"/>
        </w:rPr>
      </w:pPr>
      <w:r w:rsidRPr="00A17469">
        <w:rPr>
          <w:rFonts w:ascii="Calibri Light" w:hAnsi="Calibri Light"/>
        </w:rPr>
        <w:lastRenderedPageBreak/>
        <w:t> </w:t>
      </w:r>
    </w:p>
    <w:tbl>
      <w:tblPr>
        <w:tblStyle w:val="TableGrid"/>
        <w:tblW w:w="0" w:type="auto"/>
        <w:tblLook w:val="04A0" w:firstRow="1" w:lastRow="0" w:firstColumn="1" w:lastColumn="0" w:noHBand="0" w:noVBand="1"/>
      </w:tblPr>
      <w:tblGrid>
        <w:gridCol w:w="9242"/>
      </w:tblGrid>
      <w:tr w:rsidR="00A26724" w:rsidRPr="00A17469" w14:paraId="567FF983"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58304920" w14:textId="3AD342E8" w:rsidR="00A26724" w:rsidRDefault="00D45B16" w:rsidP="00DA4247">
            <w:pPr>
              <w:spacing w:before="120" w:after="120" w:line="276" w:lineRule="auto"/>
              <w:rPr>
                <w:rFonts w:ascii="Calibri Light" w:hAnsi="Calibri Light"/>
                <w:b/>
                <w:bCs/>
              </w:rPr>
            </w:pPr>
            <w:r>
              <w:rPr>
                <w:rFonts w:ascii="Calibri Light" w:hAnsi="Calibri Light"/>
                <w:b/>
                <w:bCs/>
              </w:rPr>
              <w:t>E</w:t>
            </w:r>
            <w:r w:rsidR="00A26724" w:rsidRPr="00D034D0">
              <w:rPr>
                <w:rFonts w:ascii="Calibri Light" w:hAnsi="Calibri Light"/>
                <w:b/>
                <w:bCs/>
              </w:rPr>
              <w:t>ffective specialist dyslexia teaching</w:t>
            </w:r>
          </w:p>
          <w:p w14:paraId="1396E57C" w14:textId="55B64CCC" w:rsidR="00825F80" w:rsidRDefault="00DA4247" w:rsidP="00DA4247">
            <w:pPr>
              <w:spacing w:before="120" w:after="120" w:line="276" w:lineRule="auto"/>
              <w:rPr>
                <w:rFonts w:ascii="Calibri Light" w:hAnsi="Calibri Light"/>
              </w:rPr>
            </w:pPr>
            <w:r>
              <w:rPr>
                <w:rFonts w:ascii="Calibri Light" w:hAnsi="Calibri Light"/>
              </w:rPr>
              <w:t>S</w:t>
            </w:r>
            <w:r w:rsidR="00825F80">
              <w:rPr>
                <w:rFonts w:ascii="Calibri Light" w:hAnsi="Calibri Light"/>
              </w:rPr>
              <w:t>pecialist teaching needs to be personalised to utilise each child’s strengths, and to be multisensory, to use as many sensory channels as possible for the input.  Multisensory can be as simple as see it, hear it, say it, write it, for some children, while others may require whole body activity</w:t>
            </w:r>
            <w:r w:rsidR="00B204E0">
              <w:rPr>
                <w:rFonts w:ascii="Calibri Light" w:hAnsi="Calibri Light"/>
              </w:rPr>
              <w:t xml:space="preserve"> (Dyslexia Matters, 2019)</w:t>
            </w:r>
            <w:r w:rsidR="00825F80">
              <w:rPr>
                <w:rFonts w:ascii="Calibri Light" w:hAnsi="Calibri Light"/>
              </w:rPr>
              <w:t>.</w:t>
            </w:r>
          </w:p>
          <w:p w14:paraId="1FBCFA69" w14:textId="72D1778E" w:rsidR="00825F80" w:rsidRDefault="00DA4247" w:rsidP="00DA4247">
            <w:pPr>
              <w:spacing w:before="120" w:after="120" w:line="276" w:lineRule="auto"/>
              <w:rPr>
                <w:rFonts w:ascii="Calibri Light" w:hAnsi="Calibri Light"/>
              </w:rPr>
            </w:pPr>
            <w:r>
              <w:rPr>
                <w:rFonts w:ascii="Calibri Light" w:hAnsi="Calibri Light"/>
              </w:rPr>
              <w:t>T</w:t>
            </w:r>
            <w:r w:rsidR="00825F80">
              <w:rPr>
                <w:rFonts w:ascii="Calibri Light" w:hAnsi="Calibri Light"/>
              </w:rPr>
              <w:t>eaching must begin with a thorough analysis of a detailed assessment.  Gaps in knowledge should be identified and filled, new knowledge should build on existing, so that it is contextualised where possible</w:t>
            </w:r>
            <w:r w:rsidR="00B204E0">
              <w:rPr>
                <w:rFonts w:ascii="Calibri Light" w:hAnsi="Calibri Light"/>
              </w:rPr>
              <w:t xml:space="preserve"> (Dyslexia Matters, 2019)</w:t>
            </w:r>
            <w:r w:rsidR="00825F80">
              <w:rPr>
                <w:rFonts w:ascii="Calibri Light" w:hAnsi="Calibri Light"/>
              </w:rPr>
              <w:t>.</w:t>
            </w:r>
          </w:p>
          <w:p w14:paraId="54EBFB20" w14:textId="71F5EF8B" w:rsidR="00D00C2A" w:rsidRPr="00B22782" w:rsidRDefault="007F0BBC" w:rsidP="00DA4247">
            <w:pPr>
              <w:spacing w:before="120" w:after="120" w:line="276" w:lineRule="auto"/>
              <w:rPr>
                <w:rFonts w:ascii="Calibri Light" w:hAnsi="Calibri Light"/>
              </w:rPr>
            </w:pPr>
            <w:r w:rsidRPr="00B22782">
              <w:rPr>
                <w:rFonts w:ascii="Calibri Light" w:hAnsi="Calibri Light"/>
              </w:rPr>
              <w:t xml:space="preserve">Evidence from studies (Castles, </w:t>
            </w:r>
            <w:proofErr w:type="spellStart"/>
            <w:r w:rsidRPr="00B22782">
              <w:rPr>
                <w:rFonts w:ascii="Calibri Light" w:hAnsi="Calibri Light"/>
              </w:rPr>
              <w:t>Rastle</w:t>
            </w:r>
            <w:proofErr w:type="spellEnd"/>
            <w:r w:rsidRPr="00B22782">
              <w:rPr>
                <w:rFonts w:ascii="Calibri Light" w:hAnsi="Calibri Light"/>
              </w:rPr>
              <w:t xml:space="preserve"> &amp; Nation, 2018) suggests that the most effective instruction includes systematic phonics, and the current guidance from the Rose Review (2009) is that synthetic phonics, where letters and sounds are taught in isolation before being blended to make words, are preferable.  </w:t>
            </w:r>
            <w:r w:rsidR="00D00C2A" w:rsidRPr="00B22782">
              <w:rPr>
                <w:rFonts w:ascii="Calibri Light" w:hAnsi="Calibri Light"/>
              </w:rPr>
              <w:t xml:space="preserve"> </w:t>
            </w:r>
            <w:r w:rsidRPr="00B22782">
              <w:rPr>
                <w:rFonts w:ascii="Calibri Light" w:hAnsi="Calibri Light"/>
              </w:rPr>
              <w:t>I</w:t>
            </w:r>
            <w:r w:rsidR="00D00C2A" w:rsidRPr="00B22782">
              <w:rPr>
                <w:rFonts w:ascii="Calibri Light" w:hAnsi="Calibri Light"/>
              </w:rPr>
              <w:t>nstruction</w:t>
            </w:r>
            <w:r w:rsidRPr="00B22782">
              <w:rPr>
                <w:rFonts w:ascii="Calibri Light" w:hAnsi="Calibri Light"/>
              </w:rPr>
              <w:t xml:space="preserve"> should be</w:t>
            </w:r>
            <w:r w:rsidR="00D00C2A" w:rsidRPr="00B22782">
              <w:rPr>
                <w:rFonts w:ascii="Calibri Light" w:hAnsi="Calibri Light"/>
              </w:rPr>
              <w:t xml:space="preserve"> at the right pace for the pupil, with sufficient repetitions to secure learning</w:t>
            </w:r>
            <w:r w:rsidR="00A607F1" w:rsidRPr="00B22782">
              <w:rPr>
                <w:rFonts w:ascii="Calibri Light" w:hAnsi="Calibri Light"/>
              </w:rPr>
              <w:t>, progressing through a logical sequence in small steps, with revision to promote overlearning and development of automaticity.</w:t>
            </w:r>
          </w:p>
          <w:p w14:paraId="0B9AF00F" w14:textId="48992C54" w:rsidR="00A607F1" w:rsidRDefault="00A607F1" w:rsidP="00DA4247">
            <w:pPr>
              <w:spacing w:before="120" w:after="120" w:line="276" w:lineRule="auto"/>
              <w:rPr>
                <w:rFonts w:ascii="Calibri Light" w:hAnsi="Calibri Light"/>
              </w:rPr>
            </w:pPr>
            <w:r>
              <w:rPr>
                <w:rFonts w:ascii="Calibri Light" w:hAnsi="Calibri Light"/>
              </w:rPr>
              <w:t>Where links exist, they should be made explicit, with frequent pauses to recap and consolidate.</w:t>
            </w:r>
          </w:p>
          <w:p w14:paraId="6E5774E9" w14:textId="3D00BCC2" w:rsidR="00A26724" w:rsidRDefault="00A607F1" w:rsidP="00DA4247">
            <w:pPr>
              <w:spacing w:before="120" w:after="120" w:line="276" w:lineRule="auto"/>
              <w:rPr>
                <w:rFonts w:ascii="Calibri Light" w:hAnsi="Calibri Light"/>
              </w:rPr>
            </w:pPr>
            <w:r>
              <w:rPr>
                <w:rFonts w:ascii="Calibri Light" w:hAnsi="Calibri Light"/>
              </w:rPr>
              <w:t>All activities should offer maximum potential for success, and to learn from immediate correction of mistakes, so that misconceptions are addressed.</w:t>
            </w:r>
          </w:p>
          <w:p w14:paraId="2C2D075B" w14:textId="77777777" w:rsidR="00A26724" w:rsidRPr="00A17469" w:rsidRDefault="00A26724" w:rsidP="00DA4247">
            <w:pPr>
              <w:spacing w:before="120" w:after="120" w:line="276" w:lineRule="auto"/>
              <w:rPr>
                <w:rFonts w:ascii="Calibri Light" w:hAnsi="Calibri Light"/>
              </w:rPr>
            </w:pPr>
          </w:p>
        </w:tc>
      </w:tr>
    </w:tbl>
    <w:p w14:paraId="7A94F7DF" w14:textId="77777777" w:rsidR="003C45C2" w:rsidRDefault="003C45C2" w:rsidP="00DA4247">
      <w:pPr>
        <w:pStyle w:val="ListParagraph"/>
        <w:spacing w:line="276" w:lineRule="auto"/>
        <w:rPr>
          <w:rFonts w:ascii="Calibri Light" w:hAnsi="Calibri Light"/>
        </w:rPr>
      </w:pPr>
    </w:p>
    <w:p w14:paraId="3FF624CA" w14:textId="77777777" w:rsidR="003C45C2" w:rsidRDefault="003C45C2" w:rsidP="00DA4247">
      <w:pPr>
        <w:pStyle w:val="ListParagraph"/>
        <w:spacing w:line="276" w:lineRule="auto"/>
        <w:rPr>
          <w:rFonts w:ascii="Calibri Light" w:hAnsi="Calibri Light"/>
        </w:rPr>
      </w:pPr>
    </w:p>
    <w:p w14:paraId="60EE401C" w14:textId="77777777" w:rsidR="003C45C2" w:rsidRDefault="003C45C2" w:rsidP="00DA4247">
      <w:pPr>
        <w:pStyle w:val="ListParagraph"/>
        <w:spacing w:line="276" w:lineRule="auto"/>
        <w:rPr>
          <w:rFonts w:ascii="Calibri Light" w:hAnsi="Calibri Light"/>
        </w:rPr>
      </w:pPr>
    </w:p>
    <w:p w14:paraId="73FA2373" w14:textId="77777777" w:rsidR="00A26724" w:rsidRPr="00A17469" w:rsidRDefault="00A26724" w:rsidP="00DA4247">
      <w:pPr>
        <w:pStyle w:val="ListParagraph"/>
        <w:spacing w:line="276" w:lineRule="auto"/>
        <w:rPr>
          <w:rFonts w:ascii="Calibri Light" w:hAnsi="Calibri Light"/>
        </w:rPr>
      </w:pPr>
      <w:r w:rsidRPr="00A17469">
        <w:rPr>
          <w:rFonts w:ascii="Calibri Light" w:hAnsi="Calibri Light"/>
        </w:rPr>
        <w:t> </w:t>
      </w:r>
    </w:p>
    <w:tbl>
      <w:tblPr>
        <w:tblStyle w:val="TableGrid"/>
        <w:tblW w:w="0" w:type="auto"/>
        <w:tblLook w:val="04A0" w:firstRow="1" w:lastRow="0" w:firstColumn="1" w:lastColumn="0" w:noHBand="0" w:noVBand="1"/>
      </w:tblPr>
      <w:tblGrid>
        <w:gridCol w:w="9242"/>
      </w:tblGrid>
      <w:tr w:rsidR="00A26724" w:rsidRPr="00A17469" w14:paraId="721F1C1C" w14:textId="77777777" w:rsidTr="00AC1835">
        <w:tc>
          <w:tcPr>
            <w:tcW w:w="9242" w:type="dxa"/>
            <w:tcBorders>
              <w:top w:val="single" w:sz="4" w:space="0" w:color="auto"/>
              <w:left w:val="single" w:sz="4" w:space="0" w:color="auto"/>
              <w:bottom w:val="single" w:sz="4" w:space="0" w:color="auto"/>
              <w:right w:val="single" w:sz="4" w:space="0" w:color="auto"/>
            </w:tcBorders>
            <w:hideMark/>
          </w:tcPr>
          <w:p w14:paraId="5E2EEC29" w14:textId="7BAF0CE5" w:rsidR="00A26724" w:rsidRPr="00D034D0" w:rsidRDefault="00D034D0" w:rsidP="00AC1835">
            <w:pPr>
              <w:spacing w:before="120" w:after="120" w:line="360" w:lineRule="auto"/>
              <w:rPr>
                <w:rFonts w:ascii="Calibri Light" w:hAnsi="Calibri Light"/>
                <w:b/>
                <w:bCs/>
              </w:rPr>
            </w:pPr>
            <w:r w:rsidRPr="00D034D0">
              <w:rPr>
                <w:rFonts w:ascii="Calibri Light" w:hAnsi="Calibri Light"/>
                <w:b/>
                <w:bCs/>
              </w:rPr>
              <w:lastRenderedPageBreak/>
              <w:t>I</w:t>
            </w:r>
            <w:r w:rsidR="00A26724" w:rsidRPr="00D034D0">
              <w:rPr>
                <w:rFonts w:ascii="Calibri Light" w:hAnsi="Calibri Light"/>
                <w:b/>
                <w:bCs/>
              </w:rPr>
              <w:t xml:space="preserve">mpact of EAL and multilingualism on learning and literacy development and how dyslexia and </w:t>
            </w:r>
            <w:proofErr w:type="spellStart"/>
            <w:r w:rsidR="00A26724" w:rsidRPr="00D034D0">
              <w:rPr>
                <w:rFonts w:ascii="Calibri Light" w:hAnsi="Calibri Light"/>
                <w:b/>
                <w:bCs/>
              </w:rPr>
              <w:t>SpLD</w:t>
            </w:r>
            <w:proofErr w:type="spellEnd"/>
            <w:r w:rsidR="00A26724" w:rsidRPr="00D034D0">
              <w:rPr>
                <w:rFonts w:ascii="Calibri Light" w:hAnsi="Calibri Light"/>
                <w:b/>
                <w:bCs/>
              </w:rPr>
              <w:t xml:space="preserve"> in the learner’s first language can affect their ability to learn English as an additional language </w:t>
            </w:r>
          </w:p>
          <w:p w14:paraId="4926C4A0" w14:textId="6797CFCF" w:rsidR="00A26724" w:rsidRDefault="0011086A" w:rsidP="00DA4247">
            <w:pPr>
              <w:spacing w:before="120" w:after="120" w:line="276" w:lineRule="auto"/>
              <w:rPr>
                <w:rFonts w:ascii="Calibri Light" w:hAnsi="Calibri Light"/>
              </w:rPr>
            </w:pPr>
            <w:r>
              <w:rPr>
                <w:rFonts w:ascii="Calibri Light" w:hAnsi="Calibri Light"/>
              </w:rPr>
              <w:t>Multilingual children may be slower to achieve language and litera</w:t>
            </w:r>
            <w:r w:rsidR="003D3D17">
              <w:rPr>
                <w:rFonts w:ascii="Calibri Light" w:hAnsi="Calibri Light"/>
              </w:rPr>
              <w:t>c</w:t>
            </w:r>
            <w:r>
              <w:rPr>
                <w:rFonts w:ascii="Calibri Light" w:hAnsi="Calibri Light"/>
              </w:rPr>
              <w:t xml:space="preserve">y </w:t>
            </w:r>
            <w:r w:rsidR="003D3D17">
              <w:rPr>
                <w:rFonts w:ascii="Calibri Light" w:hAnsi="Calibri Light"/>
              </w:rPr>
              <w:t xml:space="preserve">targets </w:t>
            </w:r>
            <w:r>
              <w:rPr>
                <w:rFonts w:ascii="Calibri Light" w:hAnsi="Calibri Light"/>
              </w:rPr>
              <w:t>in English</w:t>
            </w:r>
            <w:r w:rsidR="003D3D17">
              <w:rPr>
                <w:rFonts w:ascii="Calibri Light" w:hAnsi="Calibri Light"/>
              </w:rPr>
              <w:t xml:space="preserve"> than children who speak English only, because they are setting up multiple internal lexicons and grammatical and syntactic structures, as well as making links between them</w:t>
            </w:r>
            <w:r w:rsidR="00BD29CA">
              <w:rPr>
                <w:rFonts w:ascii="Calibri Light" w:hAnsi="Calibri Light"/>
              </w:rPr>
              <w:t>.</w:t>
            </w:r>
            <w:r w:rsidR="003D3D17">
              <w:rPr>
                <w:rFonts w:ascii="Calibri Light" w:hAnsi="Calibri Light"/>
              </w:rPr>
              <w:t xml:space="preserve">  </w:t>
            </w:r>
          </w:p>
          <w:p w14:paraId="2C2191E0" w14:textId="7AED879A" w:rsidR="00DF3B2D" w:rsidRDefault="00CE4B9C" w:rsidP="00DA4247">
            <w:pPr>
              <w:spacing w:before="120" w:after="120" w:line="276" w:lineRule="auto"/>
              <w:rPr>
                <w:rFonts w:ascii="Calibri Light" w:hAnsi="Calibri Light"/>
              </w:rPr>
            </w:pPr>
            <w:r>
              <w:rPr>
                <w:rFonts w:ascii="Calibri Light" w:hAnsi="Calibri Light"/>
              </w:rPr>
              <w:t>F</w:t>
            </w:r>
            <w:r w:rsidR="003D3D17">
              <w:rPr>
                <w:rFonts w:ascii="Calibri Light" w:hAnsi="Calibri Light"/>
              </w:rPr>
              <w:t>actors to consider are the structure and orthographies of the additional languages.  English is an alphabetic language</w:t>
            </w:r>
            <w:r w:rsidR="00BD29CA">
              <w:rPr>
                <w:rFonts w:ascii="Calibri Light" w:hAnsi="Calibri Light"/>
              </w:rPr>
              <w:t xml:space="preserve"> with a complex orthography</w:t>
            </w:r>
            <w:r w:rsidR="003D3D17">
              <w:rPr>
                <w:rFonts w:ascii="Calibri Light" w:hAnsi="Calibri Light"/>
              </w:rPr>
              <w:t>,</w:t>
            </w:r>
            <w:r w:rsidR="00FF4BE1">
              <w:rPr>
                <w:rFonts w:ascii="Calibri Light" w:hAnsi="Calibri Light"/>
              </w:rPr>
              <w:t xml:space="preserve"> because we have only 26 letters and 44 phonemes.  Other orthographies may be more transparent, so difficulties with decoding and spelling may not arise as early in a child’s educational career</w:t>
            </w:r>
            <w:r>
              <w:rPr>
                <w:rFonts w:ascii="Calibri Light" w:hAnsi="Calibri Light"/>
              </w:rPr>
              <w:t xml:space="preserve"> as they might in English</w:t>
            </w:r>
            <w:r w:rsidR="00FF4BE1">
              <w:rPr>
                <w:rFonts w:ascii="Calibri Light" w:hAnsi="Calibri Light"/>
              </w:rPr>
              <w:t xml:space="preserve"> </w:t>
            </w:r>
          </w:p>
          <w:p w14:paraId="518FDBBB" w14:textId="46637FCA" w:rsidR="003D3D17" w:rsidRDefault="00E03F86" w:rsidP="00DA4247">
            <w:pPr>
              <w:spacing w:before="120" w:after="120" w:line="276" w:lineRule="auto"/>
              <w:rPr>
                <w:rFonts w:ascii="Calibri Light" w:hAnsi="Calibri Light"/>
              </w:rPr>
            </w:pPr>
            <w:r>
              <w:rPr>
                <w:rFonts w:ascii="Calibri Light" w:hAnsi="Calibri Light"/>
              </w:rPr>
              <w:t>F</w:t>
            </w:r>
            <w:r w:rsidR="00FF4BE1">
              <w:rPr>
                <w:rFonts w:ascii="Calibri Light" w:hAnsi="Calibri Light"/>
              </w:rPr>
              <w:t xml:space="preserve">or example, a dyslexic child with Spanish as a first language may not struggle to read and write in Spanish initially, due to its transparent orthography, but will begin to struggle at an earlier stage in English, due to the complexity of English spelling rules.  Conversely, a child who has been identified as dyslexic in their home language (for example, Swedish) may seem to have an easier path with English literacy.  This phenomenon is called ‘differential dyslexia’, and depends on each child’s specific set of impairments, as well as the </w:t>
            </w:r>
            <w:r w:rsidR="004878AB">
              <w:rPr>
                <w:rFonts w:ascii="Calibri Light" w:hAnsi="Calibri Light"/>
              </w:rPr>
              <w:t xml:space="preserve">structure and features of the additional languages.  </w:t>
            </w:r>
            <w:r w:rsidR="00BD29CA">
              <w:rPr>
                <w:rFonts w:ascii="Calibri Light" w:hAnsi="Calibri Light"/>
              </w:rPr>
              <w:t>T</w:t>
            </w:r>
            <w:r w:rsidR="004878AB">
              <w:rPr>
                <w:rFonts w:ascii="Calibri Light" w:hAnsi="Calibri Light"/>
              </w:rPr>
              <w:t xml:space="preserve">he underlying cognitive challenges, such as poor phonological skills, poor working memory and potential overlap with other </w:t>
            </w:r>
            <w:proofErr w:type="spellStart"/>
            <w:r w:rsidR="004878AB">
              <w:rPr>
                <w:rFonts w:ascii="Calibri Light" w:hAnsi="Calibri Light"/>
              </w:rPr>
              <w:t>SpLDs</w:t>
            </w:r>
            <w:proofErr w:type="spellEnd"/>
            <w:r w:rsidR="004878AB">
              <w:rPr>
                <w:rFonts w:ascii="Calibri Light" w:hAnsi="Calibri Light"/>
              </w:rPr>
              <w:t xml:space="preserve"> will still apply (National Association for Language Development in the Curriculum (UK), 2011)</w:t>
            </w:r>
            <w:r>
              <w:rPr>
                <w:rFonts w:ascii="Calibri Light" w:hAnsi="Calibri Light"/>
              </w:rPr>
              <w:t>, and impaired phonology may affect the ability to remember and retain new vocabulary in any language.</w:t>
            </w:r>
            <w:r w:rsidR="00FF4BE1">
              <w:rPr>
                <w:rFonts w:ascii="Calibri Light" w:hAnsi="Calibri Light"/>
              </w:rPr>
              <w:t xml:space="preserve">   </w:t>
            </w:r>
          </w:p>
          <w:p w14:paraId="6F51FEE5" w14:textId="77777777" w:rsidR="00A26724" w:rsidRDefault="00A26724" w:rsidP="00DA4247">
            <w:pPr>
              <w:spacing w:before="120" w:after="120" w:line="276" w:lineRule="auto"/>
              <w:rPr>
                <w:rFonts w:ascii="Calibri Light" w:hAnsi="Calibri Light"/>
              </w:rPr>
            </w:pPr>
          </w:p>
          <w:p w14:paraId="37AC900D" w14:textId="77777777" w:rsidR="00A26724" w:rsidRPr="00A17469" w:rsidRDefault="00A26724" w:rsidP="00AC1835">
            <w:pPr>
              <w:spacing w:before="120" w:after="120" w:line="360" w:lineRule="auto"/>
              <w:rPr>
                <w:rFonts w:ascii="Calibri Light" w:hAnsi="Calibri Light"/>
              </w:rPr>
            </w:pPr>
          </w:p>
        </w:tc>
      </w:tr>
    </w:tbl>
    <w:p w14:paraId="0DBC7081" w14:textId="722A4C69" w:rsidR="001F7C24" w:rsidRDefault="001F7C24" w:rsidP="00762490">
      <w:pPr>
        <w:spacing w:line="360" w:lineRule="auto"/>
        <w:rPr>
          <w:rFonts w:ascii="Calibri Light" w:hAnsi="Calibri Light"/>
        </w:rPr>
      </w:pPr>
    </w:p>
    <w:p w14:paraId="5BC244CA" w14:textId="46D5E1E8" w:rsidR="00BD29CA" w:rsidRDefault="00BD29CA" w:rsidP="00762490">
      <w:pPr>
        <w:spacing w:line="360" w:lineRule="auto"/>
        <w:rPr>
          <w:rFonts w:ascii="Calibri Light" w:hAnsi="Calibri Light"/>
        </w:rPr>
      </w:pPr>
    </w:p>
    <w:p w14:paraId="16486A09" w14:textId="77777777" w:rsidR="00BD29CA" w:rsidRPr="00762490" w:rsidRDefault="00BD29CA" w:rsidP="00762490">
      <w:pPr>
        <w:spacing w:line="360" w:lineRule="auto"/>
        <w:rPr>
          <w:rFonts w:ascii="Calibri Light" w:hAnsi="Calibri Light"/>
        </w:rPr>
      </w:pPr>
    </w:p>
    <w:tbl>
      <w:tblPr>
        <w:tblStyle w:val="TableGrid"/>
        <w:tblW w:w="0" w:type="auto"/>
        <w:tblLook w:val="04A0" w:firstRow="1" w:lastRow="0" w:firstColumn="1" w:lastColumn="0" w:noHBand="0" w:noVBand="1"/>
      </w:tblPr>
      <w:tblGrid>
        <w:gridCol w:w="9242"/>
      </w:tblGrid>
      <w:tr w:rsidR="001F7C24" w:rsidRPr="00A17469" w14:paraId="606ECAFB" w14:textId="77777777" w:rsidTr="001C1F52">
        <w:tc>
          <w:tcPr>
            <w:tcW w:w="9242" w:type="dxa"/>
            <w:tcBorders>
              <w:top w:val="single" w:sz="4" w:space="0" w:color="auto"/>
              <w:left w:val="single" w:sz="4" w:space="0" w:color="auto"/>
              <w:bottom w:val="single" w:sz="4" w:space="0" w:color="auto"/>
              <w:right w:val="single" w:sz="4" w:space="0" w:color="auto"/>
            </w:tcBorders>
            <w:hideMark/>
          </w:tcPr>
          <w:p w14:paraId="1134BE7C" w14:textId="332CC4B7" w:rsidR="001F7C24" w:rsidRDefault="00D034D0" w:rsidP="00CE4B9C">
            <w:pPr>
              <w:spacing w:before="120" w:after="120" w:line="276" w:lineRule="auto"/>
              <w:rPr>
                <w:rFonts w:ascii="Calibri Light" w:hAnsi="Calibri Light"/>
                <w:b/>
                <w:bCs/>
              </w:rPr>
            </w:pPr>
            <w:r w:rsidRPr="00D034D0">
              <w:rPr>
                <w:rFonts w:ascii="Calibri Light" w:hAnsi="Calibri Light"/>
                <w:b/>
                <w:bCs/>
              </w:rPr>
              <w:t>B</w:t>
            </w:r>
            <w:r w:rsidR="001F7C24" w:rsidRPr="00D034D0">
              <w:rPr>
                <w:rFonts w:ascii="Calibri Light" w:hAnsi="Calibri Light"/>
                <w:b/>
                <w:bCs/>
              </w:rPr>
              <w:t xml:space="preserve">enefits of ICT and assistive technology for learners with dyslexia </w:t>
            </w:r>
          </w:p>
          <w:p w14:paraId="76D7F1AF" w14:textId="64B3E22B" w:rsidR="00BA6FA9" w:rsidRPr="00B22782" w:rsidRDefault="00C3164D" w:rsidP="00BA6FA9">
            <w:pPr>
              <w:spacing w:before="120" w:after="120" w:line="276" w:lineRule="auto"/>
              <w:rPr>
                <w:rFonts w:ascii="Calibri Light" w:hAnsi="Calibri Light"/>
              </w:rPr>
            </w:pPr>
            <w:r>
              <w:rPr>
                <w:rFonts w:ascii="Calibri Light" w:hAnsi="Calibri Light"/>
              </w:rPr>
              <w:t xml:space="preserve">ICT and assistive technology can be of great assistance for dyslexic </w:t>
            </w:r>
            <w:r w:rsidRPr="00B22782">
              <w:rPr>
                <w:rFonts w:ascii="Calibri Light" w:hAnsi="Calibri Light"/>
              </w:rPr>
              <w:t xml:space="preserve">pupils. </w:t>
            </w:r>
            <w:r w:rsidR="00BA6FA9" w:rsidRPr="00B22782">
              <w:rPr>
                <w:rFonts w:ascii="Calibri Light" w:hAnsi="Calibri Light"/>
              </w:rPr>
              <w:t xml:space="preserve">These devices and software programmes assist with the ’secretarial’ aspects of study, and with word recognition, allowing the dyslexic individual to focus on meaning rather than decoding and transcription.  They go some way to compensate for the difficulties faced by the dyslexic individual, allowing them greater opportunities to demonstrate their knowledge. </w:t>
            </w:r>
          </w:p>
          <w:p w14:paraId="578380E9" w14:textId="3E1AE1AD" w:rsidR="00C3164D" w:rsidRDefault="00C3164D" w:rsidP="00CE4B9C">
            <w:pPr>
              <w:spacing w:before="120" w:after="120" w:line="276" w:lineRule="auto"/>
              <w:rPr>
                <w:rFonts w:ascii="Calibri Light" w:hAnsi="Calibri Light"/>
              </w:rPr>
            </w:pPr>
            <w:r>
              <w:rPr>
                <w:rFonts w:ascii="Calibri Light" w:hAnsi="Calibri Light"/>
              </w:rPr>
              <w:t xml:space="preserve"> Small voice recorders (sound buttons) can be programmed with sequences of instructions, which the pupils can listen to as necessary</w:t>
            </w:r>
            <w:r w:rsidR="00CE4B9C">
              <w:rPr>
                <w:rFonts w:ascii="Calibri Light" w:hAnsi="Calibri Light"/>
              </w:rPr>
              <w:t>.</w:t>
            </w:r>
            <w:r w:rsidR="007F0BBC">
              <w:rPr>
                <w:rFonts w:ascii="Calibri Light" w:hAnsi="Calibri Light"/>
              </w:rPr>
              <w:t xml:space="preserve"> This may help where individuals have poor working memory and struggle to remember sequences of instructions.</w:t>
            </w:r>
          </w:p>
          <w:p w14:paraId="58A48194" w14:textId="54290B2F" w:rsidR="005C2C96" w:rsidRDefault="005C2C96" w:rsidP="00CE4B9C">
            <w:pPr>
              <w:spacing w:before="120" w:after="120" w:line="276" w:lineRule="auto"/>
              <w:rPr>
                <w:rFonts w:ascii="Calibri Light" w:hAnsi="Calibri Light"/>
              </w:rPr>
            </w:pPr>
            <w:r>
              <w:rPr>
                <w:rFonts w:ascii="Calibri Light" w:hAnsi="Calibri Light"/>
              </w:rPr>
              <w:t>Voice recorders can be used to make notes, which can either be transcribed later by the teacher, or via voice to text conversion software.  Word processors can be programmed with whole word selections, dictionaries and topic relevant vocabulary (Clicker), and have spell check facilities to enable the dyslexic writer to edit their work.</w:t>
            </w:r>
            <w:r w:rsidR="007F0BBC">
              <w:rPr>
                <w:rFonts w:ascii="Calibri Light" w:hAnsi="Calibri Light"/>
              </w:rPr>
              <w:t xml:space="preserve">  </w:t>
            </w:r>
          </w:p>
          <w:p w14:paraId="52C86F37" w14:textId="591C4BD6" w:rsidR="001F7C24" w:rsidRDefault="00D04831" w:rsidP="00CE4B9C">
            <w:pPr>
              <w:spacing w:before="120" w:after="120" w:line="276" w:lineRule="auto"/>
              <w:rPr>
                <w:rFonts w:ascii="Calibri Light" w:hAnsi="Calibri Light"/>
              </w:rPr>
            </w:pPr>
            <w:r>
              <w:rPr>
                <w:rFonts w:ascii="Calibri Light" w:hAnsi="Calibri Light"/>
              </w:rPr>
              <w:lastRenderedPageBreak/>
              <w:t>Scanning pens, such as the C-pen, available with built-in dictionary, or without additional features for exam use, are available to help by providing a text-to-speech facility for single words, whole sentences or paragraphs.  These pens may also be used to take notes by scanning text and transferring them to a word processing file.</w:t>
            </w:r>
            <w:r w:rsidR="00BA6FA9">
              <w:rPr>
                <w:rFonts w:ascii="Calibri Light" w:hAnsi="Calibri Light"/>
              </w:rPr>
              <w:t xml:space="preserve">  </w:t>
            </w:r>
          </w:p>
          <w:p w14:paraId="6E5F7DEC" w14:textId="77777777" w:rsidR="001F7C24" w:rsidRPr="00A17469" w:rsidRDefault="001F7C24" w:rsidP="00CE4B9C">
            <w:pPr>
              <w:spacing w:before="120" w:after="120" w:line="276" w:lineRule="auto"/>
              <w:rPr>
                <w:rFonts w:ascii="Calibri Light" w:hAnsi="Calibri Light"/>
              </w:rPr>
            </w:pPr>
          </w:p>
        </w:tc>
      </w:tr>
    </w:tbl>
    <w:p w14:paraId="156DEFF4" w14:textId="3964ED26" w:rsidR="001F7C24" w:rsidRDefault="001F7C24" w:rsidP="00CE4B9C">
      <w:pPr>
        <w:spacing w:line="276" w:lineRule="auto"/>
        <w:rPr>
          <w:rFonts w:ascii="Calibri Light" w:hAnsi="Calibri Light"/>
        </w:rPr>
      </w:pPr>
    </w:p>
    <w:p w14:paraId="6FEA9608" w14:textId="0A23713C" w:rsidR="00C95A01" w:rsidRDefault="00C95A01" w:rsidP="001F7C24">
      <w:pPr>
        <w:spacing w:line="360" w:lineRule="auto"/>
        <w:rPr>
          <w:rFonts w:ascii="Calibri Light" w:hAnsi="Calibri Light"/>
        </w:rPr>
      </w:pPr>
    </w:p>
    <w:p w14:paraId="0CBBCE16" w14:textId="71AFF6D5" w:rsidR="00CE4B9C" w:rsidRDefault="00CE4B9C" w:rsidP="001F7C24">
      <w:pPr>
        <w:spacing w:line="360" w:lineRule="auto"/>
        <w:rPr>
          <w:rFonts w:ascii="Calibri Light" w:hAnsi="Calibri Light"/>
        </w:rPr>
      </w:pPr>
    </w:p>
    <w:p w14:paraId="069D331B" w14:textId="77777777" w:rsidR="00ED6D69" w:rsidRDefault="00ED6D69" w:rsidP="001F7C24">
      <w:pPr>
        <w:spacing w:line="360" w:lineRule="auto"/>
        <w:rPr>
          <w:rFonts w:ascii="Calibri Light" w:hAnsi="Calibri Light"/>
        </w:rPr>
      </w:pPr>
    </w:p>
    <w:p w14:paraId="2F1E4D23" w14:textId="77777777" w:rsidR="003C45C2" w:rsidRDefault="003C45C2" w:rsidP="001F7C24">
      <w:pPr>
        <w:spacing w:line="360" w:lineRule="auto"/>
        <w:rPr>
          <w:rFonts w:ascii="Calibri Light" w:hAnsi="Calibri Light"/>
        </w:rPr>
      </w:pPr>
    </w:p>
    <w:p w14:paraId="3881FED3" w14:textId="77777777" w:rsidR="003C45C2" w:rsidRDefault="003C45C2" w:rsidP="001F7C24">
      <w:pPr>
        <w:spacing w:line="360" w:lineRule="auto"/>
        <w:rPr>
          <w:rFonts w:ascii="Calibri Light" w:hAnsi="Calibri Light"/>
        </w:rPr>
      </w:pPr>
    </w:p>
    <w:p w14:paraId="6E19A696" w14:textId="77777777" w:rsidR="003C45C2" w:rsidRDefault="003C45C2" w:rsidP="001F7C24">
      <w:pPr>
        <w:spacing w:line="360" w:lineRule="auto"/>
        <w:rPr>
          <w:rFonts w:ascii="Calibri Light" w:hAnsi="Calibri Light"/>
        </w:rPr>
      </w:pPr>
    </w:p>
    <w:p w14:paraId="6918C2B3" w14:textId="77777777" w:rsidR="003C45C2" w:rsidRDefault="003C45C2" w:rsidP="001F7C24">
      <w:pPr>
        <w:spacing w:line="360" w:lineRule="auto"/>
        <w:rPr>
          <w:rFonts w:ascii="Calibri Light" w:hAnsi="Calibri Light"/>
        </w:rPr>
      </w:pPr>
    </w:p>
    <w:p w14:paraId="75F230C1" w14:textId="77777777" w:rsidR="003C45C2" w:rsidRDefault="003C45C2" w:rsidP="001F7C24">
      <w:pPr>
        <w:spacing w:line="360" w:lineRule="auto"/>
        <w:rPr>
          <w:rFonts w:ascii="Calibri Light" w:hAnsi="Calibri Light"/>
        </w:rPr>
      </w:pPr>
    </w:p>
    <w:p w14:paraId="6745533F" w14:textId="77777777" w:rsidR="003C45C2" w:rsidRDefault="003C45C2" w:rsidP="001F7C24">
      <w:pPr>
        <w:spacing w:line="360" w:lineRule="auto"/>
        <w:rPr>
          <w:rFonts w:ascii="Calibri Light" w:hAnsi="Calibri Light"/>
        </w:rPr>
      </w:pPr>
    </w:p>
    <w:p w14:paraId="699790E5" w14:textId="77777777" w:rsidR="003C45C2" w:rsidRDefault="003C45C2" w:rsidP="001F7C24">
      <w:pPr>
        <w:spacing w:line="360" w:lineRule="auto"/>
        <w:rPr>
          <w:rFonts w:ascii="Calibri Light" w:hAnsi="Calibri Light"/>
        </w:rPr>
      </w:pPr>
    </w:p>
    <w:p w14:paraId="769E8871" w14:textId="77777777" w:rsidR="003C45C2" w:rsidRDefault="003C45C2" w:rsidP="001F7C24">
      <w:pPr>
        <w:spacing w:line="360" w:lineRule="auto"/>
        <w:rPr>
          <w:rFonts w:ascii="Calibri Light" w:hAnsi="Calibri Light"/>
        </w:rPr>
      </w:pPr>
    </w:p>
    <w:p w14:paraId="3AE53C6E" w14:textId="77777777" w:rsidR="003C45C2" w:rsidRDefault="003C45C2" w:rsidP="001F7C24">
      <w:pPr>
        <w:spacing w:line="360" w:lineRule="auto"/>
        <w:rPr>
          <w:rFonts w:ascii="Calibri Light" w:hAnsi="Calibri Light"/>
        </w:rPr>
      </w:pPr>
    </w:p>
    <w:p w14:paraId="074C18AA" w14:textId="77777777" w:rsidR="003C45C2" w:rsidRDefault="003C45C2" w:rsidP="001F7C24">
      <w:pPr>
        <w:spacing w:line="360" w:lineRule="auto"/>
        <w:rPr>
          <w:rFonts w:ascii="Calibri Light" w:hAnsi="Calibri Light"/>
        </w:rPr>
      </w:pPr>
    </w:p>
    <w:p w14:paraId="0D5AD6ED" w14:textId="77777777" w:rsidR="003C45C2" w:rsidRDefault="003C45C2" w:rsidP="001F7C24">
      <w:pPr>
        <w:spacing w:line="360" w:lineRule="auto"/>
        <w:rPr>
          <w:rFonts w:ascii="Calibri Light" w:hAnsi="Calibri Light"/>
        </w:rPr>
      </w:pPr>
    </w:p>
    <w:p w14:paraId="70F3F92B" w14:textId="77777777" w:rsidR="003C45C2" w:rsidRDefault="003C45C2" w:rsidP="001F7C24">
      <w:pPr>
        <w:spacing w:line="360" w:lineRule="auto"/>
        <w:rPr>
          <w:rFonts w:ascii="Calibri Light" w:hAnsi="Calibri Light"/>
        </w:rPr>
      </w:pPr>
    </w:p>
    <w:p w14:paraId="5AAAD3DE" w14:textId="77777777" w:rsidR="003C45C2" w:rsidRDefault="003C45C2" w:rsidP="001F7C24">
      <w:pPr>
        <w:spacing w:line="360" w:lineRule="auto"/>
        <w:rPr>
          <w:rFonts w:ascii="Calibri Light" w:hAnsi="Calibri Light"/>
        </w:rPr>
      </w:pPr>
    </w:p>
    <w:p w14:paraId="668EBF31" w14:textId="77777777" w:rsidR="003C45C2" w:rsidRDefault="003C45C2" w:rsidP="001F7C24">
      <w:pPr>
        <w:spacing w:line="360" w:lineRule="auto"/>
        <w:rPr>
          <w:rFonts w:ascii="Calibri Light" w:hAnsi="Calibri Light"/>
        </w:rPr>
      </w:pPr>
    </w:p>
    <w:p w14:paraId="0D49A8F3" w14:textId="77777777" w:rsidR="003C45C2" w:rsidRDefault="003C45C2" w:rsidP="001F7C24">
      <w:pPr>
        <w:spacing w:line="360" w:lineRule="auto"/>
        <w:rPr>
          <w:rFonts w:ascii="Calibri Light" w:hAnsi="Calibri Light"/>
        </w:rPr>
      </w:pPr>
    </w:p>
    <w:p w14:paraId="5DE32633" w14:textId="77777777" w:rsidR="003C45C2" w:rsidRDefault="003C45C2" w:rsidP="001F7C24">
      <w:pPr>
        <w:spacing w:line="360" w:lineRule="auto"/>
        <w:rPr>
          <w:rFonts w:ascii="Calibri Light" w:hAnsi="Calibri Light"/>
        </w:rPr>
      </w:pPr>
    </w:p>
    <w:p w14:paraId="6E3D6E02" w14:textId="77777777" w:rsidR="003C45C2" w:rsidRDefault="003C45C2" w:rsidP="001F7C24">
      <w:pPr>
        <w:spacing w:line="360" w:lineRule="auto"/>
        <w:rPr>
          <w:rFonts w:ascii="Calibri Light" w:hAnsi="Calibri Light"/>
        </w:rPr>
      </w:pPr>
    </w:p>
    <w:p w14:paraId="5EF8A1A9" w14:textId="77777777" w:rsidR="003C45C2" w:rsidRDefault="003C45C2" w:rsidP="001F7C24">
      <w:pPr>
        <w:spacing w:line="360" w:lineRule="auto"/>
        <w:rPr>
          <w:rFonts w:ascii="Calibri Light" w:hAnsi="Calibri Light"/>
        </w:rPr>
      </w:pPr>
    </w:p>
    <w:p w14:paraId="0115FAD3" w14:textId="5C1A4E9D" w:rsidR="00C95A01" w:rsidRDefault="00C95A01" w:rsidP="001F7C24">
      <w:pPr>
        <w:spacing w:line="360" w:lineRule="auto"/>
        <w:rPr>
          <w:rFonts w:ascii="Calibri Light" w:hAnsi="Calibri Light"/>
          <w:b/>
          <w:bCs/>
        </w:rPr>
      </w:pPr>
      <w:r w:rsidRPr="00C95A01">
        <w:rPr>
          <w:rFonts w:ascii="Calibri Light" w:hAnsi="Calibri Light"/>
          <w:b/>
          <w:bCs/>
        </w:rPr>
        <w:lastRenderedPageBreak/>
        <w:t>SECTION B: EVALUATING THEORIES OF DYSLEXIA</w:t>
      </w:r>
    </w:p>
    <w:tbl>
      <w:tblPr>
        <w:tblStyle w:val="TableGrid"/>
        <w:tblW w:w="0" w:type="auto"/>
        <w:tblLook w:val="04A0" w:firstRow="1" w:lastRow="0" w:firstColumn="1" w:lastColumn="0" w:noHBand="0" w:noVBand="1"/>
      </w:tblPr>
      <w:tblGrid>
        <w:gridCol w:w="4508"/>
        <w:gridCol w:w="4508"/>
      </w:tblGrid>
      <w:tr w:rsidR="00A61E3A" w14:paraId="306757F8" w14:textId="77777777" w:rsidTr="00A61E3A">
        <w:tc>
          <w:tcPr>
            <w:tcW w:w="9016" w:type="dxa"/>
            <w:gridSpan w:val="2"/>
          </w:tcPr>
          <w:p w14:paraId="43D07D65" w14:textId="1B8DD3B0" w:rsidR="00A61E3A" w:rsidRDefault="00A61E3A" w:rsidP="00A61E3A">
            <w:pPr>
              <w:pStyle w:val="Heading1"/>
              <w:outlineLvl w:val="0"/>
            </w:pPr>
            <w:r>
              <w:t>Cognitive theory 1</w:t>
            </w:r>
          </w:p>
        </w:tc>
      </w:tr>
      <w:tr w:rsidR="00A61E3A" w14:paraId="1DA7CE73" w14:textId="77777777" w:rsidTr="00A61E3A">
        <w:tc>
          <w:tcPr>
            <w:tcW w:w="9016" w:type="dxa"/>
            <w:gridSpan w:val="2"/>
          </w:tcPr>
          <w:p w14:paraId="07A69B7D" w14:textId="5F37ADA7" w:rsidR="00A61E3A" w:rsidRPr="00A61E3A" w:rsidRDefault="00A61E3A" w:rsidP="00A61E3A">
            <w:pPr>
              <w:pStyle w:val="Heading2"/>
              <w:outlineLvl w:val="1"/>
              <w:rPr>
                <w:b/>
                <w:bCs/>
              </w:rPr>
            </w:pPr>
            <w:r>
              <w:t xml:space="preserve"> </w:t>
            </w:r>
            <w:r w:rsidRPr="00A61E3A">
              <w:rPr>
                <w:b/>
                <w:bCs/>
              </w:rPr>
              <w:t>Phonological Deficit</w:t>
            </w:r>
          </w:p>
        </w:tc>
      </w:tr>
      <w:tr w:rsidR="00A61E3A" w14:paraId="43DFA4F1" w14:textId="77777777" w:rsidTr="00A61E3A">
        <w:tc>
          <w:tcPr>
            <w:tcW w:w="9016" w:type="dxa"/>
            <w:gridSpan w:val="2"/>
          </w:tcPr>
          <w:p w14:paraId="347BF168" w14:textId="77777777" w:rsidR="00A61E3A" w:rsidRDefault="00A61E3A" w:rsidP="00A61E3A">
            <w:pPr>
              <w:pStyle w:val="Heading3"/>
              <w:outlineLvl w:val="2"/>
            </w:pPr>
            <w:r>
              <w:t>Who has researched this theory?</w:t>
            </w:r>
          </w:p>
          <w:p w14:paraId="49A7C28E" w14:textId="34B03D11" w:rsidR="00A61E3A" w:rsidRPr="00A61E3A" w:rsidRDefault="00CE4B9C" w:rsidP="00A61E3A">
            <w:r>
              <w:t xml:space="preserve">Bradley &amp; Bryant, </w:t>
            </w:r>
            <w:r w:rsidR="0096636C">
              <w:t xml:space="preserve">Ellis, Castles, </w:t>
            </w:r>
            <w:proofErr w:type="spellStart"/>
            <w:r w:rsidR="0096636C">
              <w:t>Snowling</w:t>
            </w:r>
            <w:proofErr w:type="spellEnd"/>
            <w:r>
              <w:t xml:space="preserve">, </w:t>
            </w:r>
            <w:proofErr w:type="spellStart"/>
            <w:r>
              <w:t>Stanovich</w:t>
            </w:r>
            <w:proofErr w:type="spellEnd"/>
          </w:p>
        </w:tc>
      </w:tr>
      <w:tr w:rsidR="00A61E3A" w14:paraId="02669693" w14:textId="77777777" w:rsidTr="00A61E3A">
        <w:tc>
          <w:tcPr>
            <w:tcW w:w="9016" w:type="dxa"/>
            <w:gridSpan w:val="2"/>
          </w:tcPr>
          <w:p w14:paraId="5BB939AA" w14:textId="77777777" w:rsidR="00A61E3A" w:rsidRDefault="00A61E3A" w:rsidP="00A61E3A">
            <w:pPr>
              <w:pStyle w:val="Heading3"/>
              <w:outlineLvl w:val="2"/>
            </w:pPr>
            <w:r>
              <w:t>What is the theory?</w:t>
            </w:r>
          </w:p>
          <w:p w14:paraId="75C785D8" w14:textId="2DDE802E" w:rsidR="00A61E3A" w:rsidRPr="00A61E3A" w:rsidRDefault="0096636C" w:rsidP="00A61E3A">
            <w:r>
              <w:t xml:space="preserve">Specific impairments in the </w:t>
            </w:r>
            <w:proofErr w:type="gramStart"/>
            <w:r>
              <w:t>representation ,</w:t>
            </w:r>
            <w:proofErr w:type="gramEnd"/>
            <w:r>
              <w:t xml:space="preserve"> storage and retrieval of speech sounds </w:t>
            </w:r>
            <w:r w:rsidR="0067569A">
              <w:t>impedes literacy development.</w:t>
            </w:r>
          </w:p>
        </w:tc>
      </w:tr>
      <w:tr w:rsidR="00A61E3A" w14:paraId="2755E58D" w14:textId="77777777" w:rsidTr="00A61E3A">
        <w:tc>
          <w:tcPr>
            <w:tcW w:w="9016" w:type="dxa"/>
            <w:gridSpan w:val="2"/>
          </w:tcPr>
          <w:p w14:paraId="5B2EB091" w14:textId="77777777" w:rsidR="00A61E3A" w:rsidRDefault="00A61E3A" w:rsidP="00A61E3A">
            <w:pPr>
              <w:pStyle w:val="Heading3"/>
              <w:outlineLvl w:val="2"/>
            </w:pPr>
            <w:r>
              <w:t>Evaluate the evidence base of the theory</w:t>
            </w:r>
          </w:p>
          <w:p w14:paraId="709EFA18" w14:textId="764CA178" w:rsidR="00CE4B9C" w:rsidRDefault="00CE4B9C" w:rsidP="00A61E3A">
            <w:r>
              <w:t>Studies show that phonological difficulties affect the ability to segment and blend</w:t>
            </w:r>
            <w:r w:rsidR="004E1CC9">
              <w:t xml:space="preserve"> words, and recognise rhyme, and that poor working memory is also implicated.  </w:t>
            </w:r>
          </w:p>
          <w:p w14:paraId="34AB367B" w14:textId="2938A3B0" w:rsidR="00A61E3A" w:rsidRPr="00A61E3A" w:rsidRDefault="00A61E3A" w:rsidP="00A61E3A"/>
        </w:tc>
      </w:tr>
      <w:tr w:rsidR="00A61E3A" w14:paraId="295091CE" w14:textId="77777777" w:rsidTr="001C1F52">
        <w:tc>
          <w:tcPr>
            <w:tcW w:w="4508" w:type="dxa"/>
          </w:tcPr>
          <w:p w14:paraId="4D0212C1" w14:textId="77777777" w:rsidR="00A61E3A" w:rsidRDefault="00A61E3A" w:rsidP="00A61E3A">
            <w:pPr>
              <w:pStyle w:val="Heading3"/>
              <w:outlineLvl w:val="2"/>
            </w:pPr>
            <w:r>
              <w:t>Strengths of the theory</w:t>
            </w:r>
          </w:p>
          <w:p w14:paraId="199EBF42" w14:textId="1D24A6EC" w:rsidR="00A61E3A" w:rsidRPr="00A61E3A" w:rsidRDefault="00CE4B9C" w:rsidP="00A61E3A">
            <w:r>
              <w:t>A</w:t>
            </w:r>
            <w:r w:rsidR="00A61E3A">
              <w:t>ccounts for</w:t>
            </w:r>
            <w:r w:rsidR="0067569A">
              <w:t xml:space="preserve"> poor </w:t>
            </w:r>
            <w:r w:rsidR="003F52E3">
              <w:t>letter/sound linkage decoding difficulties.</w:t>
            </w:r>
          </w:p>
        </w:tc>
        <w:tc>
          <w:tcPr>
            <w:tcW w:w="4508" w:type="dxa"/>
          </w:tcPr>
          <w:p w14:paraId="32B8D165" w14:textId="77777777" w:rsidR="00A61E3A" w:rsidRDefault="00A61E3A" w:rsidP="00A61E3A">
            <w:pPr>
              <w:pStyle w:val="Heading3"/>
              <w:outlineLvl w:val="2"/>
            </w:pPr>
            <w:r>
              <w:t>Weaknesses of the theory</w:t>
            </w:r>
          </w:p>
          <w:p w14:paraId="25542D0A" w14:textId="23907208" w:rsidR="00A61E3A" w:rsidRPr="00A61E3A" w:rsidRDefault="00A61E3A" w:rsidP="00A61E3A">
            <w:r>
              <w:t>It does not account for</w:t>
            </w:r>
            <w:r w:rsidR="00CE4B9C">
              <w:t xml:space="preserve"> general slow processing and motor, balance and directionality issues observed in dyslexic individuals</w:t>
            </w:r>
            <w:r w:rsidR="004E1CC9">
              <w:t>.</w:t>
            </w:r>
          </w:p>
        </w:tc>
      </w:tr>
    </w:tbl>
    <w:p w14:paraId="5D108607" w14:textId="79ABB3CE" w:rsidR="001F7C24" w:rsidRDefault="001F7C24" w:rsidP="001F7C24">
      <w:pPr>
        <w:spacing w:line="360" w:lineRule="auto"/>
        <w:rPr>
          <w:rFonts w:ascii="Calibri Light" w:hAnsi="Calibri Light"/>
        </w:rPr>
      </w:pPr>
    </w:p>
    <w:p w14:paraId="035EB45A" w14:textId="77777777" w:rsidR="003C45C2" w:rsidRDefault="003C45C2" w:rsidP="001F7C24">
      <w:pPr>
        <w:spacing w:line="360" w:lineRule="auto"/>
        <w:rPr>
          <w:rFonts w:ascii="Calibri Light" w:hAnsi="Calibri Light"/>
        </w:rPr>
      </w:pPr>
    </w:p>
    <w:p w14:paraId="6339A002" w14:textId="77777777" w:rsidR="003C45C2" w:rsidRDefault="003C45C2" w:rsidP="001F7C24">
      <w:pPr>
        <w:spacing w:line="360" w:lineRule="auto"/>
        <w:rPr>
          <w:rFonts w:ascii="Calibri Light" w:hAnsi="Calibri Light"/>
        </w:rPr>
      </w:pPr>
    </w:p>
    <w:p w14:paraId="34BC5939" w14:textId="77777777" w:rsidR="003C45C2" w:rsidRDefault="003C45C2" w:rsidP="001F7C24">
      <w:pPr>
        <w:spacing w:line="360" w:lineRule="auto"/>
        <w:rPr>
          <w:rFonts w:ascii="Calibri Light" w:hAnsi="Calibri Light"/>
        </w:rPr>
      </w:pPr>
    </w:p>
    <w:p w14:paraId="38B7BA25" w14:textId="77777777" w:rsidR="003C45C2" w:rsidRDefault="003C45C2" w:rsidP="001F7C24">
      <w:pPr>
        <w:spacing w:line="360" w:lineRule="auto"/>
        <w:rPr>
          <w:rFonts w:ascii="Calibri Light" w:hAnsi="Calibri Light"/>
        </w:rPr>
      </w:pPr>
    </w:p>
    <w:p w14:paraId="7B6D007E" w14:textId="77777777" w:rsidR="003C45C2" w:rsidRDefault="003C45C2" w:rsidP="001F7C24">
      <w:pPr>
        <w:spacing w:line="360" w:lineRule="auto"/>
        <w:rPr>
          <w:rFonts w:ascii="Calibri Light" w:hAnsi="Calibri Light"/>
        </w:rPr>
      </w:pPr>
    </w:p>
    <w:p w14:paraId="1FB8E6EC" w14:textId="77777777" w:rsidR="003C45C2" w:rsidRDefault="003C45C2" w:rsidP="001F7C24">
      <w:pPr>
        <w:spacing w:line="360" w:lineRule="auto"/>
        <w:rPr>
          <w:rFonts w:ascii="Calibri Light" w:hAnsi="Calibri Light"/>
        </w:rPr>
      </w:pPr>
    </w:p>
    <w:p w14:paraId="137FBD09" w14:textId="77777777" w:rsidR="003C45C2" w:rsidRDefault="003C45C2" w:rsidP="001F7C24">
      <w:pPr>
        <w:spacing w:line="360" w:lineRule="auto"/>
        <w:rPr>
          <w:rFonts w:ascii="Calibri Light" w:hAnsi="Calibri Light"/>
        </w:rPr>
      </w:pPr>
    </w:p>
    <w:p w14:paraId="2683B8D2" w14:textId="77777777" w:rsidR="003C45C2" w:rsidRDefault="003C45C2" w:rsidP="001F7C24">
      <w:pPr>
        <w:spacing w:line="360" w:lineRule="auto"/>
        <w:rPr>
          <w:rFonts w:ascii="Calibri Light" w:hAnsi="Calibri Light"/>
        </w:rPr>
      </w:pPr>
    </w:p>
    <w:p w14:paraId="26560CC2" w14:textId="77777777" w:rsidR="003C45C2" w:rsidRDefault="003C45C2" w:rsidP="001F7C24">
      <w:pPr>
        <w:spacing w:line="360" w:lineRule="auto"/>
        <w:rPr>
          <w:rFonts w:ascii="Calibri Light" w:hAnsi="Calibri Light"/>
        </w:rPr>
      </w:pPr>
    </w:p>
    <w:p w14:paraId="4E34385B" w14:textId="77777777" w:rsidR="003C45C2" w:rsidRDefault="003C45C2" w:rsidP="001F7C24">
      <w:pPr>
        <w:spacing w:line="360" w:lineRule="auto"/>
        <w:rPr>
          <w:rFonts w:ascii="Calibri Light" w:hAnsi="Calibri Light"/>
        </w:rPr>
      </w:pPr>
    </w:p>
    <w:p w14:paraId="4462D8A5" w14:textId="77777777" w:rsidR="003C45C2" w:rsidRDefault="003C45C2" w:rsidP="001F7C24">
      <w:pPr>
        <w:spacing w:line="360" w:lineRule="auto"/>
        <w:rPr>
          <w:rFonts w:ascii="Calibri Light" w:hAnsi="Calibri Light"/>
        </w:rPr>
      </w:pPr>
    </w:p>
    <w:p w14:paraId="1F1E06C3" w14:textId="77777777" w:rsidR="003C45C2" w:rsidRDefault="003C45C2" w:rsidP="001F7C24">
      <w:pPr>
        <w:spacing w:line="360" w:lineRule="auto"/>
        <w:rPr>
          <w:rFonts w:ascii="Calibri Light" w:hAnsi="Calibri Light"/>
        </w:rPr>
      </w:pPr>
    </w:p>
    <w:p w14:paraId="48E8BE3B" w14:textId="77777777" w:rsidR="003C45C2" w:rsidRDefault="003C45C2" w:rsidP="001F7C24">
      <w:pPr>
        <w:spacing w:line="360" w:lineRule="auto"/>
        <w:rPr>
          <w:rFonts w:ascii="Calibri Light" w:hAnsi="Calibri Light"/>
        </w:rPr>
      </w:pPr>
    </w:p>
    <w:tbl>
      <w:tblPr>
        <w:tblStyle w:val="TableGrid"/>
        <w:tblW w:w="0" w:type="auto"/>
        <w:tblLook w:val="04A0" w:firstRow="1" w:lastRow="0" w:firstColumn="1" w:lastColumn="0" w:noHBand="0" w:noVBand="1"/>
      </w:tblPr>
      <w:tblGrid>
        <w:gridCol w:w="4508"/>
        <w:gridCol w:w="4508"/>
      </w:tblGrid>
      <w:tr w:rsidR="00A61E3A" w14:paraId="7B79E3FD" w14:textId="77777777" w:rsidTr="001C1F52">
        <w:tc>
          <w:tcPr>
            <w:tcW w:w="9016" w:type="dxa"/>
            <w:gridSpan w:val="2"/>
          </w:tcPr>
          <w:p w14:paraId="5556BC12" w14:textId="53818531" w:rsidR="00A61E3A" w:rsidRDefault="00A61E3A" w:rsidP="001C1F52">
            <w:pPr>
              <w:pStyle w:val="Heading1"/>
              <w:outlineLvl w:val="0"/>
            </w:pPr>
            <w:r>
              <w:lastRenderedPageBreak/>
              <w:t>Cognitive theory 2</w:t>
            </w:r>
          </w:p>
        </w:tc>
      </w:tr>
      <w:tr w:rsidR="00A61E3A" w14:paraId="57402B29" w14:textId="77777777" w:rsidTr="001C1F52">
        <w:tc>
          <w:tcPr>
            <w:tcW w:w="9016" w:type="dxa"/>
            <w:gridSpan w:val="2"/>
          </w:tcPr>
          <w:p w14:paraId="66A59B2E" w14:textId="507735CF" w:rsidR="00A61E3A" w:rsidRDefault="00A61E3A" w:rsidP="00A61E3A">
            <w:r>
              <w:t xml:space="preserve"> </w:t>
            </w:r>
            <w:r w:rsidR="00CE4B9C">
              <w:t>Automaticity Deficit</w:t>
            </w:r>
          </w:p>
          <w:p w14:paraId="0E2C5EDE" w14:textId="0A1BC6C8" w:rsidR="00A61E3A" w:rsidRPr="00A61E3A" w:rsidRDefault="00A61E3A" w:rsidP="00A61E3A"/>
        </w:tc>
      </w:tr>
      <w:tr w:rsidR="00A61E3A" w14:paraId="34355582" w14:textId="77777777" w:rsidTr="001C1F52">
        <w:tc>
          <w:tcPr>
            <w:tcW w:w="9016" w:type="dxa"/>
            <w:gridSpan w:val="2"/>
          </w:tcPr>
          <w:p w14:paraId="53C4ACCB" w14:textId="77777777" w:rsidR="00A61E3A" w:rsidRDefault="00A61E3A" w:rsidP="001C1F52">
            <w:pPr>
              <w:pStyle w:val="Heading3"/>
              <w:outlineLvl w:val="2"/>
            </w:pPr>
            <w:r>
              <w:t>Who has researched this theory?</w:t>
            </w:r>
          </w:p>
          <w:p w14:paraId="3B25CCFA" w14:textId="3DDDD385" w:rsidR="00A61E3A" w:rsidRPr="00A61E3A" w:rsidRDefault="004E1CC9" w:rsidP="001C1F52">
            <w:r>
              <w:t>Fawcett and Nicolson, Berninger</w:t>
            </w:r>
          </w:p>
        </w:tc>
      </w:tr>
      <w:tr w:rsidR="00A61E3A" w14:paraId="184A9440" w14:textId="77777777" w:rsidTr="001C1F52">
        <w:tc>
          <w:tcPr>
            <w:tcW w:w="9016" w:type="dxa"/>
            <w:gridSpan w:val="2"/>
          </w:tcPr>
          <w:p w14:paraId="7D1E2906" w14:textId="77777777" w:rsidR="00A61E3A" w:rsidRDefault="00A61E3A" w:rsidP="001C1F52">
            <w:pPr>
              <w:pStyle w:val="Heading3"/>
              <w:outlineLvl w:val="2"/>
            </w:pPr>
            <w:r>
              <w:t>What is the theory?</w:t>
            </w:r>
          </w:p>
          <w:p w14:paraId="0918D25B" w14:textId="101E90F9" w:rsidR="00A61E3A" w:rsidRPr="00A61E3A" w:rsidRDefault="004E1CC9" w:rsidP="001C1F52">
            <w:r>
              <w:t>Dyslexic individuals have deficits in skills including balance, motor skills, rapid processing and switching attention, which should become automatic with practice.</w:t>
            </w:r>
          </w:p>
        </w:tc>
      </w:tr>
      <w:tr w:rsidR="00A61E3A" w14:paraId="6A6E936A" w14:textId="77777777" w:rsidTr="001C1F52">
        <w:tc>
          <w:tcPr>
            <w:tcW w:w="9016" w:type="dxa"/>
            <w:gridSpan w:val="2"/>
          </w:tcPr>
          <w:p w14:paraId="00260EA8" w14:textId="77777777" w:rsidR="00A61E3A" w:rsidRDefault="00A61E3A" w:rsidP="001C1F52">
            <w:pPr>
              <w:pStyle w:val="Heading3"/>
              <w:outlineLvl w:val="2"/>
            </w:pPr>
            <w:r>
              <w:t>Evaluate the evidence base of the theory</w:t>
            </w:r>
          </w:p>
          <w:p w14:paraId="4F0CE75F" w14:textId="16E7554D" w:rsidR="00A61E3A" w:rsidRDefault="004E1CC9" w:rsidP="001C1F52">
            <w:r>
              <w:t>Studies have shown that dyslexic individuals have problems with automaticity of shape recognition</w:t>
            </w:r>
            <w:proofErr w:type="gramStart"/>
            <w:r>
              <w:t>,  writing</w:t>
            </w:r>
            <w:proofErr w:type="gramEnd"/>
            <w:r>
              <w:t xml:space="preserve"> and spelling, and visual-spatial working memory.</w:t>
            </w:r>
          </w:p>
          <w:p w14:paraId="3D150506" w14:textId="77777777" w:rsidR="00A61E3A" w:rsidRPr="00A61E3A" w:rsidRDefault="00A61E3A" w:rsidP="001C1F52"/>
        </w:tc>
      </w:tr>
      <w:tr w:rsidR="00A61E3A" w14:paraId="7B663FB6" w14:textId="77777777" w:rsidTr="001C1F52">
        <w:tc>
          <w:tcPr>
            <w:tcW w:w="4508" w:type="dxa"/>
          </w:tcPr>
          <w:p w14:paraId="2F1A3A5A" w14:textId="77777777" w:rsidR="00A61E3A" w:rsidRDefault="00A61E3A" w:rsidP="001C1F52">
            <w:pPr>
              <w:pStyle w:val="Heading3"/>
              <w:outlineLvl w:val="2"/>
            </w:pPr>
            <w:r>
              <w:t>Strengths of the theory</w:t>
            </w:r>
          </w:p>
          <w:p w14:paraId="1C3D574E" w14:textId="311F4779" w:rsidR="00A61E3A" w:rsidRPr="00A61E3A" w:rsidRDefault="00A61E3A" w:rsidP="001C1F52">
            <w:r>
              <w:t>It accounts fo</w:t>
            </w:r>
            <w:r w:rsidR="004E1CC9">
              <w:t>r some motor and sensory problems and slow processing observed in dyslexic individuals</w:t>
            </w:r>
            <w:r w:rsidR="008B2BF6">
              <w:t>.</w:t>
            </w:r>
          </w:p>
        </w:tc>
        <w:tc>
          <w:tcPr>
            <w:tcW w:w="4508" w:type="dxa"/>
          </w:tcPr>
          <w:p w14:paraId="784AFF2F" w14:textId="77777777" w:rsidR="00A61E3A" w:rsidRDefault="00A61E3A" w:rsidP="001C1F52">
            <w:pPr>
              <w:pStyle w:val="Heading3"/>
              <w:outlineLvl w:val="2"/>
            </w:pPr>
            <w:r>
              <w:t>Weaknesses of the theory</w:t>
            </w:r>
          </w:p>
          <w:p w14:paraId="702CA296" w14:textId="3D391EC4" w:rsidR="00A61E3A" w:rsidRPr="00A61E3A" w:rsidRDefault="004E1CC9" w:rsidP="001C1F52">
            <w:r>
              <w:t>Lack of automaticity in all areas of processing contributes to accounts of all observed behaviour.</w:t>
            </w:r>
          </w:p>
        </w:tc>
      </w:tr>
    </w:tbl>
    <w:p w14:paraId="4B1DE7E9" w14:textId="0806312E" w:rsidR="00A61E3A" w:rsidRDefault="00A61E3A" w:rsidP="001F7C24">
      <w:pPr>
        <w:spacing w:line="360" w:lineRule="auto"/>
        <w:rPr>
          <w:rFonts w:ascii="Calibri Light" w:hAnsi="Calibri Light"/>
        </w:rPr>
      </w:pPr>
    </w:p>
    <w:tbl>
      <w:tblPr>
        <w:tblStyle w:val="TableGrid"/>
        <w:tblW w:w="0" w:type="auto"/>
        <w:tblLook w:val="04A0" w:firstRow="1" w:lastRow="0" w:firstColumn="1" w:lastColumn="0" w:noHBand="0" w:noVBand="1"/>
      </w:tblPr>
      <w:tblGrid>
        <w:gridCol w:w="4508"/>
        <w:gridCol w:w="4508"/>
      </w:tblGrid>
      <w:tr w:rsidR="00A61E3A" w14:paraId="29538802" w14:textId="77777777" w:rsidTr="001C1F52">
        <w:tc>
          <w:tcPr>
            <w:tcW w:w="9016" w:type="dxa"/>
            <w:gridSpan w:val="2"/>
          </w:tcPr>
          <w:p w14:paraId="4AD6B110" w14:textId="37C6E722" w:rsidR="00A61E3A" w:rsidRDefault="00A61E3A" w:rsidP="001C1F52">
            <w:pPr>
              <w:pStyle w:val="Heading1"/>
              <w:outlineLvl w:val="0"/>
            </w:pPr>
            <w:r>
              <w:t>Brain-based theory 1</w:t>
            </w:r>
          </w:p>
        </w:tc>
      </w:tr>
      <w:tr w:rsidR="00A61E3A" w14:paraId="75D0A1C5" w14:textId="77777777" w:rsidTr="001C1F52">
        <w:tc>
          <w:tcPr>
            <w:tcW w:w="9016" w:type="dxa"/>
            <w:gridSpan w:val="2"/>
          </w:tcPr>
          <w:p w14:paraId="04957C5D" w14:textId="39B4763C" w:rsidR="00A61E3A" w:rsidRPr="00A61E3A" w:rsidRDefault="00A61E3A" w:rsidP="001C1F52">
            <w:pPr>
              <w:pStyle w:val="Heading2"/>
              <w:outlineLvl w:val="1"/>
              <w:rPr>
                <w:b/>
                <w:bCs/>
              </w:rPr>
            </w:pPr>
            <w:r>
              <w:t xml:space="preserve"> </w:t>
            </w:r>
            <w:r w:rsidRPr="00A61E3A">
              <w:rPr>
                <w:b/>
                <w:bCs/>
              </w:rPr>
              <w:t>Magnocellular deficit</w:t>
            </w:r>
          </w:p>
        </w:tc>
      </w:tr>
      <w:tr w:rsidR="00A61E3A" w14:paraId="72C35B26" w14:textId="77777777" w:rsidTr="001C1F52">
        <w:tc>
          <w:tcPr>
            <w:tcW w:w="9016" w:type="dxa"/>
            <w:gridSpan w:val="2"/>
          </w:tcPr>
          <w:p w14:paraId="5FDB064A" w14:textId="77777777" w:rsidR="00A61E3A" w:rsidRDefault="00A61E3A" w:rsidP="001C1F52">
            <w:pPr>
              <w:pStyle w:val="Heading3"/>
              <w:outlineLvl w:val="2"/>
            </w:pPr>
            <w:r>
              <w:t>Who has researched this theory?</w:t>
            </w:r>
          </w:p>
          <w:p w14:paraId="708D2B4F" w14:textId="5D6E4640" w:rsidR="00A61E3A" w:rsidRPr="00A61E3A" w:rsidRDefault="004E1CC9" w:rsidP="001C1F52">
            <w:r>
              <w:t xml:space="preserve">Stein, </w:t>
            </w:r>
            <w:proofErr w:type="spellStart"/>
            <w:r>
              <w:t>Ev</w:t>
            </w:r>
            <w:r w:rsidR="003F52E3">
              <w:t>eratt</w:t>
            </w:r>
            <w:proofErr w:type="spellEnd"/>
            <w:r w:rsidR="003F52E3">
              <w:t xml:space="preserve">, Chase, </w:t>
            </w:r>
            <w:proofErr w:type="spellStart"/>
            <w:r w:rsidR="003F52E3">
              <w:t>Hogben</w:t>
            </w:r>
            <w:proofErr w:type="spellEnd"/>
          </w:p>
        </w:tc>
      </w:tr>
      <w:tr w:rsidR="00A61E3A" w14:paraId="0CA3DC61" w14:textId="77777777" w:rsidTr="001C1F52">
        <w:tc>
          <w:tcPr>
            <w:tcW w:w="9016" w:type="dxa"/>
            <w:gridSpan w:val="2"/>
          </w:tcPr>
          <w:p w14:paraId="4B8CBEE9" w14:textId="77777777" w:rsidR="00A61E3A" w:rsidRDefault="00A61E3A" w:rsidP="001C1F52">
            <w:pPr>
              <w:pStyle w:val="Heading3"/>
              <w:outlineLvl w:val="2"/>
            </w:pPr>
            <w:r>
              <w:t>What is the theory?</w:t>
            </w:r>
          </w:p>
          <w:p w14:paraId="7184BF17" w14:textId="373652A3" w:rsidR="00A61E3A" w:rsidRPr="00A61E3A" w:rsidRDefault="003F52E3" w:rsidP="001C1F52">
            <w:r>
              <w:t>A sensory deficit theory of ‘brain level’ processing including visual and auditory information.</w:t>
            </w:r>
          </w:p>
        </w:tc>
      </w:tr>
      <w:tr w:rsidR="00A61E3A" w14:paraId="2027606E" w14:textId="77777777" w:rsidTr="001C1F52">
        <w:tc>
          <w:tcPr>
            <w:tcW w:w="9016" w:type="dxa"/>
            <w:gridSpan w:val="2"/>
          </w:tcPr>
          <w:p w14:paraId="054A3502" w14:textId="77777777" w:rsidR="00A61E3A" w:rsidRDefault="00A61E3A" w:rsidP="001C1F52">
            <w:pPr>
              <w:pStyle w:val="Heading3"/>
              <w:outlineLvl w:val="2"/>
            </w:pPr>
            <w:r>
              <w:t>Evaluate the evidence base of the theory</w:t>
            </w:r>
          </w:p>
          <w:p w14:paraId="0AE030F2" w14:textId="3C0F269F" w:rsidR="00A61E3A" w:rsidRDefault="003F52E3" w:rsidP="001C1F52">
            <w:r>
              <w:t>Studies have shown that dyslexic individuals need visual stimuli to be presented for longer, and for longer gaps between stimuli than typically developing peers.   Similar studies have shown that there are also problems for auditory perception for sounds presented close together.</w:t>
            </w:r>
          </w:p>
          <w:p w14:paraId="55C275A0" w14:textId="77777777" w:rsidR="00A61E3A" w:rsidRPr="00A61E3A" w:rsidRDefault="00A61E3A" w:rsidP="001C1F52"/>
        </w:tc>
      </w:tr>
      <w:tr w:rsidR="00A61E3A" w14:paraId="402AFE5C" w14:textId="77777777" w:rsidTr="001C1F52">
        <w:tc>
          <w:tcPr>
            <w:tcW w:w="4508" w:type="dxa"/>
          </w:tcPr>
          <w:p w14:paraId="21AB259E" w14:textId="77777777" w:rsidR="00A61E3A" w:rsidRDefault="00A61E3A" w:rsidP="001C1F52">
            <w:pPr>
              <w:pStyle w:val="Heading3"/>
              <w:outlineLvl w:val="2"/>
            </w:pPr>
            <w:r>
              <w:t>Strengths of the theory</w:t>
            </w:r>
          </w:p>
          <w:p w14:paraId="3DCEE714" w14:textId="50909532" w:rsidR="00A61E3A" w:rsidRPr="00A61E3A" w:rsidRDefault="00A61E3A" w:rsidP="001C1F52">
            <w:r>
              <w:t>It accounts fo</w:t>
            </w:r>
            <w:r w:rsidR="003F52E3">
              <w:t>r problems with phonological awareness, if closely presented sounds cannot be untangled, as well as slow visual processing.</w:t>
            </w:r>
          </w:p>
        </w:tc>
        <w:tc>
          <w:tcPr>
            <w:tcW w:w="4508" w:type="dxa"/>
          </w:tcPr>
          <w:p w14:paraId="4583CB73" w14:textId="77777777" w:rsidR="00A61E3A" w:rsidRDefault="00A61E3A" w:rsidP="001C1F52">
            <w:pPr>
              <w:pStyle w:val="Heading3"/>
              <w:outlineLvl w:val="2"/>
            </w:pPr>
            <w:r>
              <w:t>Weaknesses of the theory</w:t>
            </w:r>
          </w:p>
          <w:p w14:paraId="6C20C4CE" w14:textId="59D5A185" w:rsidR="00A61E3A" w:rsidRPr="00A61E3A" w:rsidRDefault="00A61E3A" w:rsidP="001C1F52">
            <w:r>
              <w:t>It does not account for</w:t>
            </w:r>
            <w:r w:rsidR="003F52E3">
              <w:t xml:space="preserve"> visual persistence and blurring effects sometimes reported by dyslexic individuals.</w:t>
            </w:r>
          </w:p>
        </w:tc>
      </w:tr>
    </w:tbl>
    <w:p w14:paraId="7099797D" w14:textId="77777777" w:rsidR="00A61E3A" w:rsidRDefault="00A61E3A" w:rsidP="001F7C24">
      <w:pPr>
        <w:spacing w:line="360" w:lineRule="auto"/>
        <w:rPr>
          <w:rFonts w:ascii="Calibri Light" w:hAnsi="Calibri Light"/>
        </w:rPr>
      </w:pPr>
    </w:p>
    <w:p w14:paraId="3F79CE87" w14:textId="77777777" w:rsidR="00C95A01" w:rsidRDefault="001F7C24" w:rsidP="001F7C24">
      <w:pPr>
        <w:spacing w:before="120" w:after="120" w:line="360" w:lineRule="auto"/>
        <w:rPr>
          <w:rFonts w:ascii="Calibri Light" w:hAnsi="Calibri Light"/>
        </w:rPr>
      </w:pPr>
      <w:r w:rsidRPr="00A17469">
        <w:rPr>
          <w:rFonts w:ascii="Calibri Light" w:hAnsi="Calibri Light"/>
        </w:rPr>
        <w:t> </w:t>
      </w:r>
    </w:p>
    <w:p w14:paraId="23D6B8EC" w14:textId="77777777" w:rsidR="003C45C2" w:rsidRDefault="003C45C2" w:rsidP="001F7C24">
      <w:pPr>
        <w:spacing w:before="120" w:after="120" w:line="360" w:lineRule="auto"/>
        <w:rPr>
          <w:rFonts w:ascii="Calibri Light" w:hAnsi="Calibri Light"/>
        </w:rPr>
      </w:pPr>
    </w:p>
    <w:p w14:paraId="7F810741" w14:textId="77777777" w:rsidR="003C45C2" w:rsidRDefault="003C45C2" w:rsidP="001F7C24">
      <w:pPr>
        <w:spacing w:before="120" w:after="120" w:line="360" w:lineRule="auto"/>
        <w:rPr>
          <w:rFonts w:ascii="Calibri Light" w:hAnsi="Calibri Light"/>
        </w:rPr>
      </w:pPr>
    </w:p>
    <w:p w14:paraId="14003A6F" w14:textId="77777777" w:rsidR="003C45C2" w:rsidRDefault="003C45C2" w:rsidP="001F7C24">
      <w:pPr>
        <w:spacing w:before="120" w:after="120" w:line="360" w:lineRule="auto"/>
        <w:rPr>
          <w:rFonts w:ascii="Calibri Light" w:hAnsi="Calibri Light"/>
        </w:rPr>
      </w:pPr>
    </w:p>
    <w:p w14:paraId="67CE6480" w14:textId="77777777" w:rsidR="003C45C2" w:rsidRPr="00A17469" w:rsidRDefault="003C45C2" w:rsidP="001F7C24">
      <w:pPr>
        <w:spacing w:before="120" w:after="120" w:line="360" w:lineRule="auto"/>
        <w:rPr>
          <w:rFonts w:ascii="Calibri Light" w:hAnsi="Calibri Light"/>
        </w:rPr>
      </w:pPr>
    </w:p>
    <w:tbl>
      <w:tblPr>
        <w:tblStyle w:val="TableGrid"/>
        <w:tblW w:w="0" w:type="auto"/>
        <w:tblLook w:val="04A0" w:firstRow="1" w:lastRow="0" w:firstColumn="1" w:lastColumn="0" w:noHBand="0" w:noVBand="1"/>
      </w:tblPr>
      <w:tblGrid>
        <w:gridCol w:w="4508"/>
        <w:gridCol w:w="4508"/>
      </w:tblGrid>
      <w:tr w:rsidR="00C95A01" w14:paraId="567EBF47" w14:textId="77777777" w:rsidTr="001C1F52">
        <w:tc>
          <w:tcPr>
            <w:tcW w:w="9016" w:type="dxa"/>
            <w:gridSpan w:val="2"/>
          </w:tcPr>
          <w:p w14:paraId="3EF4F599" w14:textId="7443C8D6" w:rsidR="00C95A01" w:rsidRDefault="00C95A01" w:rsidP="001C1F52">
            <w:pPr>
              <w:pStyle w:val="Heading1"/>
              <w:outlineLvl w:val="0"/>
            </w:pPr>
            <w:r>
              <w:lastRenderedPageBreak/>
              <w:t>Brain-based theory 2</w:t>
            </w:r>
          </w:p>
        </w:tc>
      </w:tr>
      <w:tr w:rsidR="00C95A01" w14:paraId="705D2F02" w14:textId="77777777" w:rsidTr="001C1F52">
        <w:tc>
          <w:tcPr>
            <w:tcW w:w="9016" w:type="dxa"/>
            <w:gridSpan w:val="2"/>
          </w:tcPr>
          <w:p w14:paraId="3B3BD599" w14:textId="0044E323" w:rsidR="00C95A01" w:rsidRDefault="00C95A01" w:rsidP="00C95A01">
            <w:r>
              <w:t xml:space="preserve"> </w:t>
            </w:r>
            <w:r w:rsidR="008B2BF6">
              <w:t>Procedural Learning Deficit</w:t>
            </w:r>
          </w:p>
          <w:p w14:paraId="577CF8AF" w14:textId="2F67C6A1" w:rsidR="00C95A01" w:rsidRPr="00A61E3A" w:rsidRDefault="00C95A01" w:rsidP="00C95A01">
            <w:pPr>
              <w:rPr>
                <w:b/>
                <w:bCs/>
              </w:rPr>
            </w:pPr>
          </w:p>
        </w:tc>
      </w:tr>
      <w:tr w:rsidR="00C95A01" w14:paraId="309CAE25" w14:textId="77777777" w:rsidTr="001C1F52">
        <w:tc>
          <w:tcPr>
            <w:tcW w:w="9016" w:type="dxa"/>
            <w:gridSpan w:val="2"/>
          </w:tcPr>
          <w:p w14:paraId="41E14CF9" w14:textId="77777777" w:rsidR="00C95A01" w:rsidRDefault="00C95A01" w:rsidP="001C1F52">
            <w:pPr>
              <w:pStyle w:val="Heading3"/>
              <w:outlineLvl w:val="2"/>
            </w:pPr>
            <w:r>
              <w:t>Who has researched this theory?</w:t>
            </w:r>
          </w:p>
          <w:p w14:paraId="7B52C000" w14:textId="03AA23A7" w:rsidR="00C95A01" w:rsidRPr="00A61E3A" w:rsidRDefault="008B2BF6" w:rsidP="001C1F52">
            <w:r>
              <w:t>Nicolson and Fawcett</w:t>
            </w:r>
            <w:r w:rsidR="00E71E79">
              <w:t>, West, Shanks, Hulme</w:t>
            </w:r>
          </w:p>
        </w:tc>
      </w:tr>
      <w:tr w:rsidR="00C95A01" w14:paraId="5BF6EF87" w14:textId="77777777" w:rsidTr="001C1F52">
        <w:tc>
          <w:tcPr>
            <w:tcW w:w="9016" w:type="dxa"/>
            <w:gridSpan w:val="2"/>
          </w:tcPr>
          <w:p w14:paraId="05D19BE2" w14:textId="77777777" w:rsidR="00C95A01" w:rsidRDefault="00C95A01" w:rsidP="001C1F52">
            <w:pPr>
              <w:pStyle w:val="Heading3"/>
              <w:outlineLvl w:val="2"/>
            </w:pPr>
            <w:r>
              <w:t>What is the theory?</w:t>
            </w:r>
          </w:p>
          <w:p w14:paraId="5555E9CB" w14:textId="5F5B2BA8" w:rsidR="00C95A01" w:rsidRPr="008B2BF6" w:rsidRDefault="008B2BF6" w:rsidP="001C1F52">
            <w:r>
              <w:t xml:space="preserve">A general impairment in the procedural system, which is responsible for learning </w:t>
            </w:r>
            <w:r>
              <w:rPr>
                <w:i/>
                <w:iCs/>
              </w:rPr>
              <w:t xml:space="preserve">how </w:t>
            </w:r>
            <w:r>
              <w:t xml:space="preserve">to do things, affects learning across all areas.  </w:t>
            </w:r>
          </w:p>
        </w:tc>
      </w:tr>
      <w:tr w:rsidR="00C95A01" w14:paraId="7083B383" w14:textId="77777777" w:rsidTr="001C1F52">
        <w:tc>
          <w:tcPr>
            <w:tcW w:w="9016" w:type="dxa"/>
            <w:gridSpan w:val="2"/>
          </w:tcPr>
          <w:p w14:paraId="2B5005A1" w14:textId="77777777" w:rsidR="00C95A01" w:rsidRDefault="00C95A01" w:rsidP="001C1F52">
            <w:pPr>
              <w:pStyle w:val="Heading3"/>
              <w:outlineLvl w:val="2"/>
            </w:pPr>
            <w:r>
              <w:t>Evaluate the evidence base of the theory</w:t>
            </w:r>
          </w:p>
          <w:p w14:paraId="37F4C76F" w14:textId="5D1D44A8" w:rsidR="00C95A01" w:rsidRDefault="00E71E79" w:rsidP="001C1F52">
            <w:r>
              <w:t xml:space="preserve">Studies have shown that </w:t>
            </w:r>
            <w:r w:rsidR="00BA6FA9" w:rsidRPr="00BA6FA9">
              <w:rPr>
                <w:color w:val="002060"/>
              </w:rPr>
              <w:t>some</w:t>
            </w:r>
            <w:r w:rsidR="00BA6FA9">
              <w:t xml:space="preserve"> </w:t>
            </w:r>
            <w:r>
              <w:t>dyslexic individuals</w:t>
            </w:r>
            <w:r w:rsidR="00BA6FA9">
              <w:t xml:space="preserve"> </w:t>
            </w:r>
            <w:r w:rsidR="00BA6FA9" w:rsidRPr="00BA6FA9">
              <w:rPr>
                <w:color w:val="002060"/>
              </w:rPr>
              <w:t>may</w:t>
            </w:r>
            <w:r w:rsidRPr="00BA6FA9">
              <w:rPr>
                <w:color w:val="002060"/>
              </w:rPr>
              <w:t xml:space="preserve"> have</w:t>
            </w:r>
            <w:r>
              <w:t xml:space="preserve"> worse procedural learning than controls, which means </w:t>
            </w:r>
            <w:r w:rsidRPr="00BA6FA9">
              <w:rPr>
                <w:color w:val="002060"/>
              </w:rPr>
              <w:t>they</w:t>
            </w:r>
            <w:r w:rsidR="00BA6FA9" w:rsidRPr="00BA6FA9">
              <w:rPr>
                <w:color w:val="002060"/>
              </w:rPr>
              <w:t xml:space="preserve"> may</w:t>
            </w:r>
            <w:r w:rsidRPr="00BA6FA9">
              <w:rPr>
                <w:color w:val="002060"/>
              </w:rPr>
              <w:t xml:space="preserve"> take longer </w:t>
            </w:r>
            <w:r>
              <w:t xml:space="preserve">to learn how to do things than their peers.  In Typically developing individuals, a lengthy learning period usually results in the process becoming automatic, which </w:t>
            </w:r>
            <w:r w:rsidR="00BA6FA9" w:rsidRPr="006F60E8">
              <w:rPr>
                <w:color w:val="002060"/>
              </w:rPr>
              <w:t xml:space="preserve">may </w:t>
            </w:r>
            <w:r w:rsidRPr="006F60E8">
              <w:rPr>
                <w:color w:val="002060"/>
              </w:rPr>
              <w:t>tak</w:t>
            </w:r>
            <w:r w:rsidR="00BA6FA9" w:rsidRPr="006F60E8">
              <w:rPr>
                <w:color w:val="002060"/>
              </w:rPr>
              <w:t>e</w:t>
            </w:r>
            <w:r w:rsidRPr="006F60E8">
              <w:rPr>
                <w:color w:val="002060"/>
              </w:rPr>
              <w:t xml:space="preserve"> longer </w:t>
            </w:r>
            <w:r>
              <w:t>for the dyslexic learner.</w:t>
            </w:r>
          </w:p>
          <w:p w14:paraId="4493ADEA" w14:textId="77777777" w:rsidR="00C95A01" w:rsidRPr="00A61E3A" w:rsidRDefault="00C95A01" w:rsidP="001C1F52"/>
        </w:tc>
      </w:tr>
      <w:tr w:rsidR="00C95A01" w14:paraId="5A94A74B" w14:textId="77777777" w:rsidTr="001C1F52">
        <w:tc>
          <w:tcPr>
            <w:tcW w:w="4508" w:type="dxa"/>
          </w:tcPr>
          <w:p w14:paraId="078A89B3" w14:textId="77777777" w:rsidR="00C95A01" w:rsidRDefault="00C95A01" w:rsidP="001C1F52">
            <w:pPr>
              <w:pStyle w:val="Heading3"/>
              <w:outlineLvl w:val="2"/>
            </w:pPr>
            <w:r>
              <w:t>Strengths of the theory</w:t>
            </w:r>
          </w:p>
          <w:p w14:paraId="68D15B16" w14:textId="10B9CC96" w:rsidR="00C95A01" w:rsidRPr="00A61E3A" w:rsidRDefault="00C95A01" w:rsidP="001C1F52">
            <w:r>
              <w:t>It accounts fo</w:t>
            </w:r>
            <w:r w:rsidR="008B2BF6">
              <w:t>r the comorbidity deficits often observed alongside dyslexia, as well as intact systems for learning facts.</w:t>
            </w:r>
          </w:p>
        </w:tc>
        <w:tc>
          <w:tcPr>
            <w:tcW w:w="4508" w:type="dxa"/>
          </w:tcPr>
          <w:p w14:paraId="42A04AA3" w14:textId="77777777" w:rsidR="00C95A01" w:rsidRDefault="00C95A01" w:rsidP="001C1F52">
            <w:pPr>
              <w:pStyle w:val="Heading3"/>
              <w:outlineLvl w:val="2"/>
            </w:pPr>
            <w:r>
              <w:t>Weaknesses of the theory</w:t>
            </w:r>
          </w:p>
          <w:p w14:paraId="1A5C1B6B" w14:textId="2775AF77" w:rsidR="00C95A01" w:rsidRPr="00A61E3A" w:rsidRDefault="00C95A01" w:rsidP="001C1F52">
            <w:r>
              <w:t>I</w:t>
            </w:r>
            <w:r w:rsidR="00E71E79">
              <w:t>ndividual variation in attention is a confounding variable, according to West, Shanks &amp; Hulme.</w:t>
            </w:r>
          </w:p>
        </w:tc>
      </w:tr>
    </w:tbl>
    <w:p w14:paraId="425FAEEA" w14:textId="277B47AF" w:rsidR="001F7C24" w:rsidRPr="00A17469" w:rsidRDefault="001F7C24" w:rsidP="001F7C24">
      <w:pPr>
        <w:spacing w:before="120" w:after="120" w:line="360" w:lineRule="auto"/>
        <w:rPr>
          <w:rFonts w:ascii="Calibri Light" w:hAnsi="Calibri Light"/>
        </w:rPr>
      </w:pPr>
    </w:p>
    <w:p w14:paraId="5E908E2D" w14:textId="5411537A" w:rsidR="001F7C24" w:rsidRDefault="001F7C24" w:rsidP="001F7C24">
      <w:pPr>
        <w:spacing w:before="120" w:after="120" w:line="360" w:lineRule="auto"/>
        <w:rPr>
          <w:rFonts w:ascii="Calibri Light" w:hAnsi="Calibri Light"/>
        </w:rPr>
      </w:pPr>
    </w:p>
    <w:p w14:paraId="37BC4BDC" w14:textId="4DB6F6E9" w:rsidR="00E71E79" w:rsidRDefault="00E71E79" w:rsidP="001F7C24">
      <w:pPr>
        <w:spacing w:before="120" w:after="120" w:line="360" w:lineRule="auto"/>
        <w:rPr>
          <w:rFonts w:ascii="Calibri Light" w:hAnsi="Calibri Light"/>
        </w:rPr>
      </w:pPr>
    </w:p>
    <w:p w14:paraId="7F2B2720" w14:textId="77777777" w:rsidR="00E71E79" w:rsidRDefault="00E71E79" w:rsidP="001F7C24">
      <w:pPr>
        <w:spacing w:before="120" w:after="120" w:line="360" w:lineRule="auto"/>
        <w:rPr>
          <w:rFonts w:ascii="Calibri Light" w:hAnsi="Calibri Light"/>
        </w:rPr>
      </w:pPr>
    </w:p>
    <w:p w14:paraId="73F27AD5" w14:textId="77777777" w:rsidR="003C45C2" w:rsidRDefault="003C45C2" w:rsidP="001F7C24">
      <w:pPr>
        <w:spacing w:before="120" w:after="120" w:line="360" w:lineRule="auto"/>
        <w:rPr>
          <w:rFonts w:ascii="Calibri Light" w:hAnsi="Calibri Light"/>
        </w:rPr>
      </w:pPr>
    </w:p>
    <w:p w14:paraId="385F32A4" w14:textId="77777777" w:rsidR="003C45C2" w:rsidRDefault="003C45C2" w:rsidP="001F7C24">
      <w:pPr>
        <w:spacing w:before="120" w:after="120" w:line="360" w:lineRule="auto"/>
        <w:rPr>
          <w:rFonts w:ascii="Calibri Light" w:hAnsi="Calibri Light"/>
        </w:rPr>
      </w:pPr>
    </w:p>
    <w:p w14:paraId="3726A1C2" w14:textId="77777777" w:rsidR="003C45C2" w:rsidRDefault="003C45C2" w:rsidP="001F7C24">
      <w:pPr>
        <w:spacing w:before="120" w:after="120" w:line="360" w:lineRule="auto"/>
        <w:rPr>
          <w:rFonts w:ascii="Calibri Light" w:hAnsi="Calibri Light"/>
        </w:rPr>
      </w:pPr>
    </w:p>
    <w:p w14:paraId="601863B2" w14:textId="77777777" w:rsidR="003C45C2" w:rsidRDefault="003C45C2" w:rsidP="001F7C24">
      <w:pPr>
        <w:spacing w:before="120" w:after="120" w:line="360" w:lineRule="auto"/>
        <w:rPr>
          <w:rFonts w:ascii="Calibri Light" w:hAnsi="Calibri Light"/>
        </w:rPr>
      </w:pPr>
    </w:p>
    <w:p w14:paraId="22B583CD" w14:textId="77777777" w:rsidR="003C45C2" w:rsidRDefault="003C45C2" w:rsidP="001F7C24">
      <w:pPr>
        <w:spacing w:before="120" w:after="120" w:line="360" w:lineRule="auto"/>
        <w:rPr>
          <w:rFonts w:ascii="Calibri Light" w:hAnsi="Calibri Light"/>
        </w:rPr>
      </w:pPr>
    </w:p>
    <w:p w14:paraId="288E04AC" w14:textId="77777777" w:rsidR="003C45C2" w:rsidRDefault="003C45C2" w:rsidP="001F7C24">
      <w:pPr>
        <w:spacing w:before="120" w:after="120" w:line="360" w:lineRule="auto"/>
        <w:rPr>
          <w:rFonts w:ascii="Calibri Light" w:hAnsi="Calibri Light"/>
        </w:rPr>
      </w:pPr>
    </w:p>
    <w:p w14:paraId="6B5612F9" w14:textId="77777777" w:rsidR="003C45C2" w:rsidRDefault="003C45C2" w:rsidP="001F7C24">
      <w:pPr>
        <w:spacing w:before="120" w:after="120" w:line="360" w:lineRule="auto"/>
        <w:rPr>
          <w:rFonts w:ascii="Calibri Light" w:hAnsi="Calibri Light"/>
        </w:rPr>
      </w:pPr>
    </w:p>
    <w:p w14:paraId="6022C827" w14:textId="77777777" w:rsidR="003C45C2" w:rsidRDefault="003C45C2" w:rsidP="001F7C24">
      <w:pPr>
        <w:spacing w:before="120" w:after="120" w:line="360" w:lineRule="auto"/>
        <w:rPr>
          <w:rFonts w:ascii="Calibri Light" w:hAnsi="Calibri Light"/>
        </w:rPr>
      </w:pPr>
    </w:p>
    <w:p w14:paraId="31655703" w14:textId="77777777" w:rsidR="003C45C2" w:rsidRDefault="003C45C2" w:rsidP="001F7C24">
      <w:pPr>
        <w:spacing w:before="120" w:after="120" w:line="360" w:lineRule="auto"/>
        <w:rPr>
          <w:rFonts w:ascii="Calibri Light" w:hAnsi="Calibri Light"/>
        </w:rPr>
      </w:pPr>
    </w:p>
    <w:p w14:paraId="17C7D593" w14:textId="77777777" w:rsidR="003C45C2" w:rsidRDefault="003C45C2" w:rsidP="001F7C24">
      <w:pPr>
        <w:spacing w:before="120" w:after="120" w:line="360" w:lineRule="auto"/>
        <w:rPr>
          <w:rFonts w:ascii="Calibri Light" w:hAnsi="Calibri Light"/>
        </w:rPr>
      </w:pPr>
    </w:p>
    <w:p w14:paraId="685926D1" w14:textId="77777777" w:rsidR="003C45C2" w:rsidRDefault="003C45C2" w:rsidP="001F7C24">
      <w:pPr>
        <w:spacing w:before="120" w:after="120" w:line="360" w:lineRule="auto"/>
        <w:rPr>
          <w:rFonts w:ascii="Calibri Light" w:hAnsi="Calibri Light"/>
        </w:rPr>
      </w:pPr>
    </w:p>
    <w:p w14:paraId="65AB4C99" w14:textId="77777777" w:rsidR="003C45C2" w:rsidRPr="00A17469" w:rsidRDefault="003C45C2" w:rsidP="001F7C24">
      <w:pPr>
        <w:spacing w:before="120" w:after="120" w:line="360" w:lineRule="auto"/>
        <w:rPr>
          <w:rFonts w:ascii="Calibri Light" w:hAnsi="Calibri Light"/>
        </w:rPr>
      </w:pPr>
    </w:p>
    <w:p w14:paraId="7A925DED" w14:textId="264A4EEF" w:rsidR="001F7C24" w:rsidRPr="00650C36" w:rsidRDefault="00065429" w:rsidP="00065429">
      <w:pPr>
        <w:pStyle w:val="Heading2"/>
        <w:rPr>
          <w:b/>
          <w:bCs/>
          <w:color w:val="auto"/>
        </w:rPr>
      </w:pPr>
      <w:r w:rsidRPr="00650C36">
        <w:rPr>
          <w:b/>
          <w:bCs/>
          <w:color w:val="auto"/>
        </w:rPr>
        <w:lastRenderedPageBreak/>
        <w:t>Reference List:</w:t>
      </w:r>
    </w:p>
    <w:p w14:paraId="4CCC0399" w14:textId="2732A29D" w:rsidR="00650C36" w:rsidRDefault="00CF12C6" w:rsidP="00650C36">
      <w:proofErr w:type="spellStart"/>
      <w:r>
        <w:t>Astle</w:t>
      </w:r>
      <w:proofErr w:type="spellEnd"/>
      <w:r>
        <w:t xml:space="preserve">, D., </w:t>
      </w:r>
      <w:proofErr w:type="spellStart"/>
      <w:r>
        <w:t>Bathelt</w:t>
      </w:r>
      <w:proofErr w:type="spellEnd"/>
      <w:r>
        <w:t xml:space="preserve">, J. the CALM team &amp; Holmes, J. (2017). </w:t>
      </w:r>
      <w:r>
        <w:rPr>
          <w:i/>
          <w:iCs/>
        </w:rPr>
        <w:t xml:space="preserve">Remapping the cognitive and neural profiles of children who struggle at school. </w:t>
      </w:r>
      <w:r>
        <w:t xml:space="preserve">Available online at: </w:t>
      </w:r>
      <w:hyperlink r:id="rId8" w:history="1">
        <w:r w:rsidRPr="00D2266F">
          <w:rPr>
            <w:rStyle w:val="Hyperlink"/>
          </w:rPr>
          <w:t>https://www.ncbi.nlh.nic.gov/pubmed/30171790</w:t>
        </w:r>
      </w:hyperlink>
      <w:r>
        <w:t>. Last accessed on 7</w:t>
      </w:r>
      <w:r w:rsidRPr="00CF12C6">
        <w:rPr>
          <w:vertAlign w:val="superscript"/>
        </w:rPr>
        <w:t>th</w:t>
      </w:r>
      <w:r>
        <w:t xml:space="preserve"> October 2019.</w:t>
      </w:r>
    </w:p>
    <w:p w14:paraId="5C952BF6" w14:textId="1677CCDB" w:rsidR="00D156B8" w:rsidRDefault="00D156B8" w:rsidP="00650C36">
      <w:proofErr w:type="spellStart"/>
      <w:r>
        <w:t>Baddely</w:t>
      </w:r>
      <w:proofErr w:type="spellEnd"/>
      <w:r>
        <w:t xml:space="preserve">, A. (2000). </w:t>
      </w:r>
      <w:r>
        <w:rPr>
          <w:i/>
          <w:iCs/>
        </w:rPr>
        <w:t xml:space="preserve">The Episodic Buffer: A new component of working memory? </w:t>
      </w:r>
      <w:r>
        <w:t>Trends in Cognitive Sciences, 4: 417 – 423.</w:t>
      </w:r>
    </w:p>
    <w:p w14:paraId="0CFAB9C4" w14:textId="35A75464" w:rsidR="00D156B8" w:rsidRDefault="00D156B8" w:rsidP="00650C36">
      <w:proofErr w:type="spellStart"/>
      <w:r>
        <w:t>Baddely</w:t>
      </w:r>
      <w:proofErr w:type="spellEnd"/>
      <w:r>
        <w:t xml:space="preserve">, A., Gathercole, S. &amp; </w:t>
      </w:r>
      <w:proofErr w:type="spellStart"/>
      <w:r>
        <w:t>Papagano</w:t>
      </w:r>
      <w:proofErr w:type="spellEnd"/>
      <w:r>
        <w:t xml:space="preserve">, C. (1998). </w:t>
      </w:r>
      <w:r>
        <w:rPr>
          <w:i/>
          <w:iCs/>
        </w:rPr>
        <w:t xml:space="preserve">The phonological loop as a language learning device. </w:t>
      </w:r>
      <w:r>
        <w:t>Psychological Review, 105: 158 – 173.</w:t>
      </w:r>
    </w:p>
    <w:p w14:paraId="6F5D44F6" w14:textId="0E2C1E26" w:rsidR="006F60E8" w:rsidRPr="006F60E8" w:rsidRDefault="006F60E8" w:rsidP="00650C36">
      <w:pPr>
        <w:rPr>
          <w:color w:val="002060"/>
        </w:rPr>
      </w:pPr>
      <w:r w:rsidRPr="00692DC7">
        <w:t xml:space="preserve">Castles, A., </w:t>
      </w:r>
      <w:proofErr w:type="spellStart"/>
      <w:r w:rsidRPr="00692DC7">
        <w:t>Rastle</w:t>
      </w:r>
      <w:proofErr w:type="spellEnd"/>
      <w:r w:rsidRPr="00692DC7">
        <w:t xml:space="preserve">, K. &amp; Nation, K. (2018). </w:t>
      </w:r>
      <w:r w:rsidRPr="00692DC7">
        <w:rPr>
          <w:i/>
          <w:iCs/>
        </w:rPr>
        <w:t xml:space="preserve">Ending the Reading Wars: Reading Acquisition from Novice to Expert. </w:t>
      </w:r>
      <w:r w:rsidRPr="00692DC7">
        <w:t xml:space="preserve">Psychological Science in the Public Interest. Available online at: </w:t>
      </w:r>
      <w:bookmarkStart w:id="2" w:name="_GoBack"/>
      <w:r w:rsidR="00AE4913">
        <w:fldChar w:fldCharType="begin"/>
      </w:r>
      <w:r w:rsidR="00AE4913">
        <w:instrText xml:space="preserve"> HYPERLINK "https://journals.sagepub.com/doi/10.1177/1529100618772271" </w:instrText>
      </w:r>
      <w:r w:rsidR="00AE4913">
        <w:fldChar w:fldCharType="separate"/>
      </w:r>
      <w:r w:rsidRPr="003F6670">
        <w:rPr>
          <w:rStyle w:val="Hyperlink"/>
        </w:rPr>
        <w:t>https://journals.sagepub.com/doi/10.1177/1529100618772271</w:t>
      </w:r>
      <w:r w:rsidR="00AE4913">
        <w:rPr>
          <w:rStyle w:val="Hyperlink"/>
        </w:rPr>
        <w:fldChar w:fldCharType="end"/>
      </w:r>
      <w:r>
        <w:rPr>
          <w:color w:val="002060"/>
        </w:rPr>
        <w:t>. Last accessed on 19</w:t>
      </w:r>
      <w:r w:rsidRPr="006F60E8">
        <w:rPr>
          <w:color w:val="002060"/>
          <w:vertAlign w:val="superscript"/>
        </w:rPr>
        <w:t>th</w:t>
      </w:r>
      <w:r>
        <w:rPr>
          <w:color w:val="002060"/>
        </w:rPr>
        <w:t xml:space="preserve"> October 2019.</w:t>
      </w:r>
    </w:p>
    <w:bookmarkEnd w:id="2"/>
    <w:p w14:paraId="33BF648F" w14:textId="76A62BF2" w:rsidR="009A6311" w:rsidRPr="009A6311" w:rsidRDefault="009A6311" w:rsidP="00650C36">
      <w:r>
        <w:t xml:space="preserve">Catts, H., </w:t>
      </w:r>
      <w:proofErr w:type="spellStart"/>
      <w:r>
        <w:t>Adlof</w:t>
      </w:r>
      <w:proofErr w:type="spellEnd"/>
      <w:r>
        <w:t xml:space="preserve">, S., Hogan, T &amp; </w:t>
      </w:r>
      <w:proofErr w:type="spellStart"/>
      <w:r>
        <w:t>Weismer</w:t>
      </w:r>
      <w:proofErr w:type="spellEnd"/>
      <w:r>
        <w:t xml:space="preserve">, S. (2005). </w:t>
      </w:r>
      <w:r>
        <w:rPr>
          <w:i/>
          <w:iCs/>
        </w:rPr>
        <w:t xml:space="preserve">Are Specific Language Impairment and Dyslexia Distinct Disorders? </w:t>
      </w:r>
      <w:r>
        <w:t>Journal of Speech, Language and Hearing Research</w:t>
      </w:r>
      <w:proofErr w:type="gramStart"/>
      <w:r>
        <w:t>,  48</w:t>
      </w:r>
      <w:proofErr w:type="gramEnd"/>
      <w:r>
        <w:t xml:space="preserve">  (6): 1378 – 1396. </w:t>
      </w:r>
    </w:p>
    <w:p w14:paraId="3A3B4E83" w14:textId="28A0E584" w:rsidR="00650C36" w:rsidRDefault="00650C36" w:rsidP="00650C36">
      <w:r>
        <w:t xml:space="preserve">Department for Children, Schools and Families (2009). </w:t>
      </w:r>
      <w:r w:rsidRPr="002C66C5">
        <w:rPr>
          <w:i/>
          <w:iCs/>
        </w:rPr>
        <w:t>Identifying and Teaching Children and Young People with Dyslexia and Literacy Difficulties.  An independent report from Sir Jim Rose to the Secretary of State for Children, Schools and Families</w:t>
      </w:r>
      <w:r>
        <w:t xml:space="preserve">. Available online at: </w:t>
      </w:r>
      <w:hyperlink r:id="rId9" w:history="1">
        <w:r w:rsidRPr="00F03543">
          <w:rPr>
            <w:rStyle w:val="Hyperlink"/>
          </w:rPr>
          <w:t>https://www.dera.ioe.ac.uk/14790/7/00659-2009-DOM-EN</w:t>
        </w:r>
      </w:hyperlink>
      <w:r>
        <w:t>. Last accessed on 6</w:t>
      </w:r>
      <w:r w:rsidRPr="00FB59E7">
        <w:rPr>
          <w:vertAlign w:val="superscript"/>
        </w:rPr>
        <w:t>th</w:t>
      </w:r>
      <w:r>
        <w:t xml:space="preserve"> October 2019.</w:t>
      </w:r>
    </w:p>
    <w:p w14:paraId="3F91C874" w14:textId="3F527F09" w:rsidR="001D1136" w:rsidRDefault="001D1136" w:rsidP="00650C36">
      <w:proofErr w:type="spellStart"/>
      <w:r>
        <w:t>Hornickel</w:t>
      </w:r>
      <w:proofErr w:type="spellEnd"/>
      <w:r>
        <w:t xml:space="preserve">, L. &amp; Kraus, N. (2013). </w:t>
      </w:r>
      <w:r>
        <w:rPr>
          <w:i/>
          <w:iCs/>
        </w:rPr>
        <w:t xml:space="preserve">Unstable Representation of Sound: A Biological Marker of Dyslexia. </w:t>
      </w:r>
      <w:r>
        <w:t>The Journal of Neuroscience, 33 (8): 3500 – 3504.</w:t>
      </w:r>
    </w:p>
    <w:p w14:paraId="408E5BFD" w14:textId="050A3740" w:rsidR="002E1AB1" w:rsidRPr="002E1AB1" w:rsidRDefault="002E1AB1" w:rsidP="00650C36">
      <w:r>
        <w:t xml:space="preserve">Kelly, K. (2019). The Difference between Dyslexia and Visual Processing Issues. </w:t>
      </w:r>
      <w:r>
        <w:rPr>
          <w:i/>
          <w:iCs/>
        </w:rPr>
        <w:t xml:space="preserve">Understood. </w:t>
      </w:r>
      <w:r>
        <w:t xml:space="preserve">Available online at: </w:t>
      </w:r>
      <w:hyperlink r:id="rId10" w:history="1">
        <w:r w:rsidRPr="001668D2">
          <w:rPr>
            <w:rStyle w:val="Hyperlink"/>
          </w:rPr>
          <w:t>http://www.understood.org/en/learning-attention-issues/child-learning-disabilities/dyslexia/the-difference-between-dyslexia-and-visualprocessing-issues</w:t>
        </w:r>
      </w:hyperlink>
      <w:r>
        <w:t>. Last accessed on 112</w:t>
      </w:r>
      <w:r w:rsidRPr="002E1AB1">
        <w:rPr>
          <w:vertAlign w:val="superscript"/>
        </w:rPr>
        <w:t>th</w:t>
      </w:r>
      <w:r>
        <w:t xml:space="preserve"> October 2019.</w:t>
      </w:r>
    </w:p>
    <w:p w14:paraId="594A9E54" w14:textId="11D16DD0" w:rsidR="001D447E" w:rsidRPr="001D447E" w:rsidRDefault="001D447E" w:rsidP="00650C36">
      <w:r>
        <w:t xml:space="preserve">Kindersley, K. (2019). </w:t>
      </w:r>
      <w:r>
        <w:rPr>
          <w:i/>
          <w:iCs/>
        </w:rPr>
        <w:t xml:space="preserve">Diagnostic Assessment Reporting: Co-occurring difficulties and the new SASC report format. </w:t>
      </w:r>
      <w:proofErr w:type="spellStart"/>
      <w:r>
        <w:t>SENDCo</w:t>
      </w:r>
      <w:proofErr w:type="spellEnd"/>
      <w:r>
        <w:t xml:space="preserve"> Forum Presentation. </w:t>
      </w:r>
      <w:proofErr w:type="spellStart"/>
      <w:r>
        <w:t>Alleyn’s</w:t>
      </w:r>
      <w:proofErr w:type="spellEnd"/>
      <w:r>
        <w:t xml:space="preserve"> School. 10</w:t>
      </w:r>
      <w:r w:rsidRPr="001D447E">
        <w:rPr>
          <w:vertAlign w:val="superscript"/>
        </w:rPr>
        <w:t>th</w:t>
      </w:r>
      <w:r>
        <w:t xml:space="preserve"> October 2019.</w:t>
      </w:r>
    </w:p>
    <w:p w14:paraId="0CB70A8F" w14:textId="5DB702D7" w:rsidR="003611DA" w:rsidRDefault="003611DA" w:rsidP="00650C36">
      <w:proofErr w:type="spellStart"/>
      <w:r>
        <w:t>Kohnen</w:t>
      </w:r>
      <w:proofErr w:type="spellEnd"/>
      <w:r>
        <w:t xml:space="preserve">, S. &amp; Nickels, L. (2008). </w:t>
      </w:r>
      <w:r>
        <w:rPr>
          <w:i/>
          <w:iCs/>
        </w:rPr>
        <w:t xml:space="preserve">Patterns of generalisation after treating sub-lexical spelling deficits in a child with mixed dysgraphia. </w:t>
      </w:r>
      <w:r>
        <w:t>Journal of Research in Reading, 31 (3): 157 – 177.</w:t>
      </w:r>
    </w:p>
    <w:p w14:paraId="26D3198E" w14:textId="09D30CDE" w:rsidR="003611DA" w:rsidRDefault="003611DA" w:rsidP="00650C36">
      <w:r>
        <w:t xml:space="preserve">McArthur, G. &amp; Castles, A. (2011). </w:t>
      </w:r>
      <w:r>
        <w:rPr>
          <w:i/>
          <w:iCs/>
        </w:rPr>
        <w:t xml:space="preserve">Phonological processing deficits in specific reading disability and specific language impairment; same or different. </w:t>
      </w:r>
      <w:r>
        <w:t>Journal of Research in Reading, 00 (00); 1 – 23.</w:t>
      </w:r>
    </w:p>
    <w:p w14:paraId="00A147B1" w14:textId="62B4E5C5" w:rsidR="007F4D40" w:rsidRPr="007F4D40" w:rsidRDefault="007F4D40" w:rsidP="00650C36">
      <w:r>
        <w:t xml:space="preserve">McArthur, G., Ellis, D., Atkinson, C. &amp; Coltheart, M. (2008). </w:t>
      </w:r>
      <w:r>
        <w:rPr>
          <w:i/>
          <w:iCs/>
        </w:rPr>
        <w:t xml:space="preserve">Auditory processing deficits in children with reading and language </w:t>
      </w:r>
      <w:proofErr w:type="spellStart"/>
      <w:r>
        <w:rPr>
          <w:i/>
          <w:iCs/>
        </w:rPr>
        <w:t>impaiments</w:t>
      </w:r>
      <w:proofErr w:type="spellEnd"/>
      <w:r>
        <w:rPr>
          <w:i/>
          <w:iCs/>
        </w:rPr>
        <w:t xml:space="preserve">: can they (and should they) be treated? </w:t>
      </w:r>
      <w:r>
        <w:t>Cognition, 107 (3): 946- - 977.</w:t>
      </w:r>
    </w:p>
    <w:p w14:paraId="36D8B171" w14:textId="37E7F426" w:rsidR="003902E4" w:rsidRDefault="003902E4" w:rsidP="00650C36">
      <w:proofErr w:type="spellStart"/>
      <w:r>
        <w:t>Misheva</w:t>
      </w:r>
      <w:proofErr w:type="spellEnd"/>
      <w:r>
        <w:t>, E. (2018).</w:t>
      </w:r>
      <w:r>
        <w:rPr>
          <w:i/>
          <w:iCs/>
        </w:rPr>
        <w:t xml:space="preserve"> Are neurodevelopmental disorders discrete conditions? </w:t>
      </w:r>
      <w:r>
        <w:t xml:space="preserve">Available online at: </w:t>
      </w:r>
      <w:hyperlink r:id="rId11" w:history="1">
        <w:r w:rsidRPr="00D2266F">
          <w:rPr>
            <w:rStyle w:val="Hyperlink"/>
          </w:rPr>
          <w:t>https://www.thepsychologist.bps.org.uk/volume-31/august-2018/are-neurodevelopmental-disorders-discrete-conditions</w:t>
        </w:r>
      </w:hyperlink>
      <w:r>
        <w:t>. Last accessed on 7</w:t>
      </w:r>
      <w:r w:rsidRPr="003902E4">
        <w:rPr>
          <w:vertAlign w:val="superscript"/>
        </w:rPr>
        <w:t>th</w:t>
      </w:r>
      <w:r>
        <w:t xml:space="preserve"> October 2019.</w:t>
      </w:r>
    </w:p>
    <w:p w14:paraId="588E2AD9" w14:textId="58C081FB" w:rsidR="007F4D40" w:rsidRDefault="007F4D40" w:rsidP="00650C36">
      <w:proofErr w:type="spellStart"/>
      <w:r>
        <w:t>Mody</w:t>
      </w:r>
      <w:proofErr w:type="spellEnd"/>
      <w:r>
        <w:t xml:space="preserve">, M. </w:t>
      </w:r>
      <w:proofErr w:type="spellStart"/>
      <w:r>
        <w:t>Studdert</w:t>
      </w:r>
      <w:proofErr w:type="spellEnd"/>
      <w:r>
        <w:t xml:space="preserve">-Kennedy, M. &amp; Brady, S. (1997). </w:t>
      </w:r>
      <w:r>
        <w:rPr>
          <w:i/>
          <w:iCs/>
        </w:rPr>
        <w:t xml:space="preserve">Speech Perception Deficits in Poor Readers: Auditory Processing or Phonological Coding? </w:t>
      </w:r>
      <w:r>
        <w:t>Journal of Experimental Child Psychology, 64: 199 – 231.</w:t>
      </w:r>
    </w:p>
    <w:p w14:paraId="6C475FDC" w14:textId="2005E6A0" w:rsidR="00F14578" w:rsidRPr="00F14578" w:rsidRDefault="00F14578" w:rsidP="00650C36">
      <w:r>
        <w:t xml:space="preserve">National Association for Language Development in the Curriculum (2011). </w:t>
      </w:r>
      <w:r>
        <w:rPr>
          <w:i/>
          <w:iCs/>
        </w:rPr>
        <w:t xml:space="preserve">Multilingualism and Dyslexia. </w:t>
      </w:r>
      <w:r>
        <w:t xml:space="preserve">Available online at: </w:t>
      </w:r>
      <w:hyperlink r:id="rId12" w:history="1">
        <w:r w:rsidRPr="001668D2">
          <w:rPr>
            <w:rStyle w:val="Hyperlink"/>
          </w:rPr>
          <w:t>https://www.naldic.org.uk/ITTSEAL2/teaching/Dyslexiaandmultilingualism.cfm</w:t>
        </w:r>
      </w:hyperlink>
      <w:r>
        <w:t>. Last accessed on 12</w:t>
      </w:r>
      <w:r w:rsidRPr="00F14578">
        <w:rPr>
          <w:vertAlign w:val="superscript"/>
        </w:rPr>
        <w:t>th</w:t>
      </w:r>
      <w:r>
        <w:t xml:space="preserve"> October 2019.</w:t>
      </w:r>
    </w:p>
    <w:p w14:paraId="28712041" w14:textId="273283BC" w:rsidR="00456CCB" w:rsidRDefault="00456CCB" w:rsidP="00650C36">
      <w:pPr>
        <w:rPr>
          <w:i/>
          <w:iCs/>
        </w:rPr>
      </w:pPr>
      <w:r>
        <w:t xml:space="preserve">Peer, L. (2005). </w:t>
      </w:r>
      <w:r>
        <w:rPr>
          <w:i/>
          <w:iCs/>
        </w:rPr>
        <w:t>Glue Ear: An essential guide for teachers, parents and health professionals. London: David Fulton Publishers.</w:t>
      </w:r>
    </w:p>
    <w:p w14:paraId="57F47AAB" w14:textId="4E83DA1D" w:rsidR="00E020EC" w:rsidRDefault="00E020EC" w:rsidP="00650C36">
      <w:r>
        <w:t xml:space="preserve">Reid, G. (2016). </w:t>
      </w:r>
      <w:r>
        <w:rPr>
          <w:i/>
          <w:iCs/>
        </w:rPr>
        <w:t>Dyslexia: A practitioner’s handbook (</w:t>
      </w:r>
      <w:r w:rsidRPr="00E020EC">
        <w:t>5</w:t>
      </w:r>
      <w:r w:rsidRPr="00E020EC">
        <w:rPr>
          <w:vertAlign w:val="superscript"/>
        </w:rPr>
        <w:t>th</w:t>
      </w:r>
      <w:r w:rsidRPr="00E020EC">
        <w:t xml:space="preserve"> Edition</w:t>
      </w:r>
      <w:r>
        <w:rPr>
          <w:i/>
          <w:iCs/>
        </w:rPr>
        <w:t xml:space="preserve">). </w:t>
      </w:r>
      <w:r w:rsidRPr="00E020EC">
        <w:t>Wiley, Chichester.</w:t>
      </w:r>
    </w:p>
    <w:p w14:paraId="664B93FE" w14:textId="7C7957A1" w:rsidR="001D1136" w:rsidRPr="0017047E" w:rsidRDefault="0017047E" w:rsidP="00650C36">
      <w:proofErr w:type="spellStart"/>
      <w:r>
        <w:t>Shaywitz</w:t>
      </w:r>
      <w:proofErr w:type="spellEnd"/>
      <w:r>
        <w:t xml:space="preserve">, S., Gruen, J. &amp; </w:t>
      </w:r>
      <w:proofErr w:type="spellStart"/>
      <w:r>
        <w:t>Shaywitz</w:t>
      </w:r>
      <w:proofErr w:type="spellEnd"/>
      <w:r>
        <w:t xml:space="preserve">, B. (2007). </w:t>
      </w:r>
      <w:r>
        <w:rPr>
          <w:i/>
          <w:iCs/>
        </w:rPr>
        <w:t xml:space="preserve">Management of Dyslexia, Its </w:t>
      </w:r>
      <w:r w:rsidR="00CF58DA">
        <w:rPr>
          <w:i/>
          <w:iCs/>
        </w:rPr>
        <w:t>R</w:t>
      </w:r>
      <w:r>
        <w:rPr>
          <w:i/>
          <w:iCs/>
        </w:rPr>
        <w:t xml:space="preserve">ationale, and </w:t>
      </w:r>
      <w:r w:rsidR="00CF58DA">
        <w:rPr>
          <w:i/>
          <w:iCs/>
        </w:rPr>
        <w:t>U</w:t>
      </w:r>
      <w:r>
        <w:rPr>
          <w:i/>
          <w:iCs/>
        </w:rPr>
        <w:t xml:space="preserve">nderlying Neurobiology. </w:t>
      </w:r>
      <w:proofErr w:type="spellStart"/>
      <w:r>
        <w:t>Pediatric</w:t>
      </w:r>
      <w:proofErr w:type="spellEnd"/>
      <w:r>
        <w:t xml:space="preserve"> Clinics of North America</w:t>
      </w:r>
      <w:r w:rsidR="00CF58DA">
        <w:t xml:space="preserve"> ,54, p 609 – 623. Elsevier.</w:t>
      </w:r>
    </w:p>
    <w:p w14:paraId="398B14B5" w14:textId="39B847F6" w:rsidR="009A6311" w:rsidRDefault="0017047E" w:rsidP="00650C36">
      <w:r>
        <w:t xml:space="preserve">Siegel, L. (2006). </w:t>
      </w:r>
      <w:r>
        <w:rPr>
          <w:i/>
          <w:iCs/>
        </w:rPr>
        <w:t xml:space="preserve">Perspectives on dyslexia. </w:t>
      </w:r>
      <w:r>
        <w:t>Paediatric Child Health</w:t>
      </w:r>
      <w:r w:rsidR="0095479E">
        <w:t>, 11 (9).</w:t>
      </w:r>
      <w:r>
        <w:t xml:space="preserve"> November 2006.</w:t>
      </w:r>
    </w:p>
    <w:p w14:paraId="6703CDDC" w14:textId="5BFCDD2C" w:rsidR="00E453D4" w:rsidRDefault="00E453D4" w:rsidP="00650C36">
      <w:proofErr w:type="spellStart"/>
      <w:r>
        <w:t>Snowling</w:t>
      </w:r>
      <w:proofErr w:type="spellEnd"/>
      <w:r>
        <w:t xml:space="preserve">, M. (2013). </w:t>
      </w:r>
      <w:r>
        <w:rPr>
          <w:i/>
          <w:iCs/>
        </w:rPr>
        <w:t xml:space="preserve">Early identification and interventions for dyslexia: a contemporary view. </w:t>
      </w:r>
      <w:r>
        <w:t>Journal of Research in Special Educational Needs, 13 (1):  7 – 14.</w:t>
      </w:r>
    </w:p>
    <w:p w14:paraId="0EBDCFCF" w14:textId="6A27610D" w:rsidR="000E0525" w:rsidRPr="000E0525" w:rsidRDefault="000E0525" w:rsidP="00650C36">
      <w:proofErr w:type="spellStart"/>
      <w:r>
        <w:t>Snowling</w:t>
      </w:r>
      <w:proofErr w:type="spellEnd"/>
      <w:r>
        <w:t xml:space="preserve">, M. (2017). </w:t>
      </w:r>
      <w:r>
        <w:rPr>
          <w:i/>
          <w:iCs/>
        </w:rPr>
        <w:t xml:space="preserve">Dyslexia and Developmental Language Disorder: Same or Different? </w:t>
      </w:r>
      <w:r>
        <w:t xml:space="preserve">The Association for Child and Adolescent Mental Health. Available online at: </w:t>
      </w:r>
      <w:hyperlink r:id="rId13" w:history="1">
        <w:r w:rsidRPr="001668D2">
          <w:rPr>
            <w:rStyle w:val="Hyperlink"/>
          </w:rPr>
          <w:t>https://www.acamh.org/blog/dyslexia-developmental-language-disorder-different/</w:t>
        </w:r>
      </w:hyperlink>
      <w:r>
        <w:t>. Last accessed on 12</w:t>
      </w:r>
      <w:r w:rsidRPr="000E0525">
        <w:rPr>
          <w:vertAlign w:val="superscript"/>
        </w:rPr>
        <w:t>th</w:t>
      </w:r>
      <w:r>
        <w:t xml:space="preserve"> October 2019.</w:t>
      </w:r>
    </w:p>
    <w:sectPr w:rsidR="000E0525" w:rsidRPr="000E0525" w:rsidSect="002B55D1">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D2BDA" w14:textId="77777777" w:rsidR="00AE4913" w:rsidRDefault="00AE4913" w:rsidP="002C7DC8">
      <w:pPr>
        <w:spacing w:after="0" w:line="240" w:lineRule="auto"/>
      </w:pPr>
      <w:r>
        <w:separator/>
      </w:r>
    </w:p>
  </w:endnote>
  <w:endnote w:type="continuationSeparator" w:id="0">
    <w:p w14:paraId="7FF403E9" w14:textId="77777777" w:rsidR="00AE4913" w:rsidRDefault="00AE4913" w:rsidP="002C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838F2" w14:textId="77777777" w:rsidR="00AE4913" w:rsidRDefault="00AE4913" w:rsidP="002C7DC8">
      <w:pPr>
        <w:spacing w:after="0" w:line="240" w:lineRule="auto"/>
      </w:pPr>
      <w:r>
        <w:separator/>
      </w:r>
    </w:p>
  </w:footnote>
  <w:footnote w:type="continuationSeparator" w:id="0">
    <w:p w14:paraId="2272C048" w14:textId="77777777" w:rsidR="00AE4913" w:rsidRDefault="00AE4913" w:rsidP="002C7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01DE0" w14:textId="77777777" w:rsidR="00FF4BE1" w:rsidRDefault="00FF4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FB0"/>
    <w:multiLevelType w:val="hybridMultilevel"/>
    <w:tmpl w:val="A486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781BEA"/>
    <w:multiLevelType w:val="hybridMultilevel"/>
    <w:tmpl w:val="0B66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514D61"/>
    <w:multiLevelType w:val="hybridMultilevel"/>
    <w:tmpl w:val="9CA2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F52383"/>
    <w:multiLevelType w:val="hybridMultilevel"/>
    <w:tmpl w:val="11D2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7F"/>
    <w:rsid w:val="0002004E"/>
    <w:rsid w:val="00065429"/>
    <w:rsid w:val="00074052"/>
    <w:rsid w:val="00083647"/>
    <w:rsid w:val="00084E9F"/>
    <w:rsid w:val="00086B87"/>
    <w:rsid w:val="00086D6F"/>
    <w:rsid w:val="000B2DD4"/>
    <w:rsid w:val="000C42D9"/>
    <w:rsid w:val="000E0525"/>
    <w:rsid w:val="001054E3"/>
    <w:rsid w:val="0011086A"/>
    <w:rsid w:val="00121F76"/>
    <w:rsid w:val="001229D5"/>
    <w:rsid w:val="00145534"/>
    <w:rsid w:val="0017047E"/>
    <w:rsid w:val="00190C0D"/>
    <w:rsid w:val="001C1F52"/>
    <w:rsid w:val="001C4622"/>
    <w:rsid w:val="001D1136"/>
    <w:rsid w:val="001D447E"/>
    <w:rsid w:val="001D695B"/>
    <w:rsid w:val="001F7C24"/>
    <w:rsid w:val="00250DC8"/>
    <w:rsid w:val="00283A22"/>
    <w:rsid w:val="00290A19"/>
    <w:rsid w:val="002918C2"/>
    <w:rsid w:val="002B55D1"/>
    <w:rsid w:val="002C7DC8"/>
    <w:rsid w:val="002D4328"/>
    <w:rsid w:val="002E0B17"/>
    <w:rsid w:val="002E1AB1"/>
    <w:rsid w:val="003611DA"/>
    <w:rsid w:val="00364E05"/>
    <w:rsid w:val="00383945"/>
    <w:rsid w:val="003902E4"/>
    <w:rsid w:val="003C45C2"/>
    <w:rsid w:val="003D337E"/>
    <w:rsid w:val="003D3D17"/>
    <w:rsid w:val="003E169E"/>
    <w:rsid w:val="003F52E3"/>
    <w:rsid w:val="00403A26"/>
    <w:rsid w:val="00416F13"/>
    <w:rsid w:val="004253D1"/>
    <w:rsid w:val="00426490"/>
    <w:rsid w:val="0042790D"/>
    <w:rsid w:val="00444FD2"/>
    <w:rsid w:val="0044515D"/>
    <w:rsid w:val="004513AB"/>
    <w:rsid w:val="00456CCB"/>
    <w:rsid w:val="00477BEF"/>
    <w:rsid w:val="004878AB"/>
    <w:rsid w:val="004E1CC9"/>
    <w:rsid w:val="005120AD"/>
    <w:rsid w:val="0051494E"/>
    <w:rsid w:val="0052087F"/>
    <w:rsid w:val="00580305"/>
    <w:rsid w:val="005B7E28"/>
    <w:rsid w:val="005C2C96"/>
    <w:rsid w:val="00613052"/>
    <w:rsid w:val="00647CE4"/>
    <w:rsid w:val="00650C36"/>
    <w:rsid w:val="0067569A"/>
    <w:rsid w:val="00682AD7"/>
    <w:rsid w:val="00692DC7"/>
    <w:rsid w:val="006D398C"/>
    <w:rsid w:val="006F60E8"/>
    <w:rsid w:val="00717F02"/>
    <w:rsid w:val="00760388"/>
    <w:rsid w:val="00762490"/>
    <w:rsid w:val="00782428"/>
    <w:rsid w:val="007860C6"/>
    <w:rsid w:val="007C1118"/>
    <w:rsid w:val="007C2F18"/>
    <w:rsid w:val="007C67EF"/>
    <w:rsid w:val="007D39C0"/>
    <w:rsid w:val="007E6832"/>
    <w:rsid w:val="007F0BBC"/>
    <w:rsid w:val="007F4D40"/>
    <w:rsid w:val="0081444F"/>
    <w:rsid w:val="00825F80"/>
    <w:rsid w:val="00883150"/>
    <w:rsid w:val="008855EA"/>
    <w:rsid w:val="008A64B1"/>
    <w:rsid w:val="008B2BF6"/>
    <w:rsid w:val="008D3DC8"/>
    <w:rsid w:val="0090142F"/>
    <w:rsid w:val="00930A36"/>
    <w:rsid w:val="00940589"/>
    <w:rsid w:val="0095479E"/>
    <w:rsid w:val="0096636C"/>
    <w:rsid w:val="009927C6"/>
    <w:rsid w:val="009971BA"/>
    <w:rsid w:val="009A13F0"/>
    <w:rsid w:val="009A6311"/>
    <w:rsid w:val="009B09B9"/>
    <w:rsid w:val="009B7B7A"/>
    <w:rsid w:val="009C2796"/>
    <w:rsid w:val="009F606F"/>
    <w:rsid w:val="00A02952"/>
    <w:rsid w:val="00A05A63"/>
    <w:rsid w:val="00A13917"/>
    <w:rsid w:val="00A17469"/>
    <w:rsid w:val="00A26724"/>
    <w:rsid w:val="00A36948"/>
    <w:rsid w:val="00A607F1"/>
    <w:rsid w:val="00A61E3A"/>
    <w:rsid w:val="00A8697D"/>
    <w:rsid w:val="00A95509"/>
    <w:rsid w:val="00AC1835"/>
    <w:rsid w:val="00AD7787"/>
    <w:rsid w:val="00AE00DE"/>
    <w:rsid w:val="00AE4913"/>
    <w:rsid w:val="00B06502"/>
    <w:rsid w:val="00B143DD"/>
    <w:rsid w:val="00B204E0"/>
    <w:rsid w:val="00B22782"/>
    <w:rsid w:val="00B34ED3"/>
    <w:rsid w:val="00B716EF"/>
    <w:rsid w:val="00B821E5"/>
    <w:rsid w:val="00B92710"/>
    <w:rsid w:val="00B949E1"/>
    <w:rsid w:val="00BA6FA9"/>
    <w:rsid w:val="00BB56FE"/>
    <w:rsid w:val="00BD29CA"/>
    <w:rsid w:val="00BF0E7F"/>
    <w:rsid w:val="00BF3537"/>
    <w:rsid w:val="00C22DCF"/>
    <w:rsid w:val="00C3164D"/>
    <w:rsid w:val="00C80CA3"/>
    <w:rsid w:val="00C95A01"/>
    <w:rsid w:val="00CA16CB"/>
    <w:rsid w:val="00CE4B9C"/>
    <w:rsid w:val="00CF12C6"/>
    <w:rsid w:val="00CF58DA"/>
    <w:rsid w:val="00D0010E"/>
    <w:rsid w:val="00D00C2A"/>
    <w:rsid w:val="00D034D0"/>
    <w:rsid w:val="00D04831"/>
    <w:rsid w:val="00D156B8"/>
    <w:rsid w:val="00D27EFA"/>
    <w:rsid w:val="00D45B16"/>
    <w:rsid w:val="00DA4247"/>
    <w:rsid w:val="00DA66DD"/>
    <w:rsid w:val="00DF3B2D"/>
    <w:rsid w:val="00E020EC"/>
    <w:rsid w:val="00E03F86"/>
    <w:rsid w:val="00E10587"/>
    <w:rsid w:val="00E16AE0"/>
    <w:rsid w:val="00E453D4"/>
    <w:rsid w:val="00E56631"/>
    <w:rsid w:val="00E620E2"/>
    <w:rsid w:val="00E71E79"/>
    <w:rsid w:val="00E80A30"/>
    <w:rsid w:val="00ED6D69"/>
    <w:rsid w:val="00EF1FD9"/>
    <w:rsid w:val="00F064AA"/>
    <w:rsid w:val="00F14578"/>
    <w:rsid w:val="00F36ED7"/>
    <w:rsid w:val="00F47FBD"/>
    <w:rsid w:val="00F54C16"/>
    <w:rsid w:val="00F64020"/>
    <w:rsid w:val="00FF4B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0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7469"/>
    <w:pPr>
      <w:keepNext/>
      <w:keepLines/>
      <w:spacing w:before="240" w:after="0"/>
      <w:outlineLvl w:val="0"/>
    </w:pPr>
    <w:rPr>
      <w:rFonts w:ascii="Calibri Light" w:eastAsia="Times New Roman" w:hAnsi="Calibri Light"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7469"/>
    <w:pPr>
      <w:keepNext/>
      <w:keepLines/>
      <w:spacing w:before="40" w:after="0"/>
      <w:outlineLvl w:val="1"/>
    </w:pPr>
    <w:rPr>
      <w:rFonts w:ascii="Calibri Light" w:eastAsia="Times New Roman" w:hAnsi="Calibri Light"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18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469"/>
    <w:rPr>
      <w:rFonts w:ascii="Calibri Light" w:eastAsia="Times New Roman" w:hAnsi="Calibri Light" w:cstheme="majorBidi"/>
      <w:color w:val="2F5496" w:themeColor="accent1" w:themeShade="BF"/>
      <w:sz w:val="32"/>
      <w:szCs w:val="32"/>
    </w:rPr>
  </w:style>
  <w:style w:type="table" w:styleId="TableGrid">
    <w:name w:val="Table Grid"/>
    <w:basedOn w:val="TableNormal"/>
    <w:uiPriority w:val="59"/>
    <w:rsid w:val="00BF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17469"/>
    <w:rPr>
      <w:rFonts w:ascii="Calibri Light" w:eastAsia="Times New Roman" w:hAnsi="Calibri Light" w:cstheme="majorBidi"/>
      <w:color w:val="2F5496" w:themeColor="accent1" w:themeShade="BF"/>
      <w:sz w:val="26"/>
      <w:szCs w:val="26"/>
    </w:rPr>
  </w:style>
  <w:style w:type="paragraph" w:styleId="ListParagraph">
    <w:name w:val="List Paragraph"/>
    <w:basedOn w:val="Normal"/>
    <w:uiPriority w:val="34"/>
    <w:qFormat/>
    <w:rsid w:val="00BF0E7F"/>
    <w:pPr>
      <w:ind w:left="720"/>
      <w:contextualSpacing/>
    </w:pPr>
  </w:style>
  <w:style w:type="paragraph" w:styleId="DocumentMap">
    <w:name w:val="Document Map"/>
    <w:basedOn w:val="Normal"/>
    <w:link w:val="DocumentMapChar"/>
    <w:uiPriority w:val="99"/>
    <w:semiHidden/>
    <w:unhideWhenUsed/>
    <w:rsid w:val="002C7DC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C7DC8"/>
    <w:rPr>
      <w:rFonts w:ascii="Lucida Grande" w:hAnsi="Lucida Grande" w:cs="Lucida Grande"/>
      <w:sz w:val="24"/>
      <w:szCs w:val="24"/>
    </w:rPr>
  </w:style>
  <w:style w:type="paragraph" w:styleId="Header">
    <w:name w:val="header"/>
    <w:basedOn w:val="Normal"/>
    <w:link w:val="HeaderChar"/>
    <w:uiPriority w:val="99"/>
    <w:unhideWhenUsed/>
    <w:rsid w:val="002C7D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7DC8"/>
  </w:style>
  <w:style w:type="paragraph" w:styleId="Footer">
    <w:name w:val="footer"/>
    <w:basedOn w:val="Normal"/>
    <w:link w:val="FooterChar"/>
    <w:uiPriority w:val="99"/>
    <w:unhideWhenUsed/>
    <w:rsid w:val="002C7D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7DC8"/>
  </w:style>
  <w:style w:type="character" w:styleId="CommentReference">
    <w:name w:val="annotation reference"/>
    <w:basedOn w:val="DefaultParagraphFont"/>
    <w:uiPriority w:val="99"/>
    <w:semiHidden/>
    <w:unhideWhenUsed/>
    <w:rsid w:val="009F606F"/>
    <w:rPr>
      <w:sz w:val="18"/>
      <w:szCs w:val="18"/>
    </w:rPr>
  </w:style>
  <w:style w:type="paragraph" w:styleId="CommentText">
    <w:name w:val="annotation text"/>
    <w:basedOn w:val="Normal"/>
    <w:link w:val="CommentTextChar"/>
    <w:uiPriority w:val="99"/>
    <w:semiHidden/>
    <w:unhideWhenUsed/>
    <w:rsid w:val="009F606F"/>
    <w:pPr>
      <w:spacing w:line="240" w:lineRule="auto"/>
    </w:pPr>
    <w:rPr>
      <w:sz w:val="24"/>
      <w:szCs w:val="24"/>
    </w:rPr>
  </w:style>
  <w:style w:type="character" w:customStyle="1" w:styleId="CommentTextChar">
    <w:name w:val="Comment Text Char"/>
    <w:basedOn w:val="DefaultParagraphFont"/>
    <w:link w:val="CommentText"/>
    <w:uiPriority w:val="99"/>
    <w:semiHidden/>
    <w:rsid w:val="009F606F"/>
    <w:rPr>
      <w:sz w:val="24"/>
      <w:szCs w:val="24"/>
    </w:rPr>
  </w:style>
  <w:style w:type="paragraph" w:styleId="CommentSubject">
    <w:name w:val="annotation subject"/>
    <w:basedOn w:val="CommentText"/>
    <w:next w:val="CommentText"/>
    <w:link w:val="CommentSubjectChar"/>
    <w:uiPriority w:val="99"/>
    <w:semiHidden/>
    <w:unhideWhenUsed/>
    <w:rsid w:val="009F606F"/>
    <w:rPr>
      <w:b/>
      <w:bCs/>
      <w:sz w:val="20"/>
      <w:szCs w:val="20"/>
    </w:rPr>
  </w:style>
  <w:style w:type="character" w:customStyle="1" w:styleId="CommentSubjectChar">
    <w:name w:val="Comment Subject Char"/>
    <w:basedOn w:val="CommentTextChar"/>
    <w:link w:val="CommentSubject"/>
    <w:uiPriority w:val="99"/>
    <w:semiHidden/>
    <w:rsid w:val="009F606F"/>
    <w:rPr>
      <w:b/>
      <w:bCs/>
      <w:sz w:val="20"/>
      <w:szCs w:val="20"/>
    </w:rPr>
  </w:style>
  <w:style w:type="paragraph" w:styleId="BalloonText">
    <w:name w:val="Balloon Text"/>
    <w:basedOn w:val="Normal"/>
    <w:link w:val="BalloonTextChar"/>
    <w:uiPriority w:val="99"/>
    <w:semiHidden/>
    <w:unhideWhenUsed/>
    <w:rsid w:val="009F60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06F"/>
    <w:rPr>
      <w:rFonts w:ascii="Lucida Grande" w:hAnsi="Lucida Grande" w:cs="Lucida Grande"/>
      <w:sz w:val="18"/>
      <w:szCs w:val="18"/>
    </w:rPr>
  </w:style>
  <w:style w:type="character" w:customStyle="1" w:styleId="msoins0">
    <w:name w:val="msoins"/>
    <w:basedOn w:val="DefaultParagraphFont"/>
    <w:rsid w:val="00A17469"/>
  </w:style>
  <w:style w:type="character" w:customStyle="1" w:styleId="Heading3Char">
    <w:name w:val="Heading 3 Char"/>
    <w:basedOn w:val="DefaultParagraphFont"/>
    <w:link w:val="Heading3"/>
    <w:uiPriority w:val="9"/>
    <w:rsid w:val="00AC183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50C36"/>
    <w:rPr>
      <w:color w:val="0563C1" w:themeColor="hyperlink"/>
      <w:u w:val="single"/>
    </w:rPr>
  </w:style>
  <w:style w:type="character" w:customStyle="1" w:styleId="UnresolvedMention">
    <w:name w:val="Unresolved Mention"/>
    <w:basedOn w:val="DefaultParagraphFont"/>
    <w:uiPriority w:val="99"/>
    <w:semiHidden/>
    <w:unhideWhenUsed/>
    <w:rsid w:val="00CF12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7469"/>
    <w:pPr>
      <w:keepNext/>
      <w:keepLines/>
      <w:spacing w:before="240" w:after="0"/>
      <w:outlineLvl w:val="0"/>
    </w:pPr>
    <w:rPr>
      <w:rFonts w:ascii="Calibri Light" w:eastAsia="Times New Roman" w:hAnsi="Calibri Light"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7469"/>
    <w:pPr>
      <w:keepNext/>
      <w:keepLines/>
      <w:spacing w:before="40" w:after="0"/>
      <w:outlineLvl w:val="1"/>
    </w:pPr>
    <w:rPr>
      <w:rFonts w:ascii="Calibri Light" w:eastAsia="Times New Roman" w:hAnsi="Calibri Light"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18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469"/>
    <w:rPr>
      <w:rFonts w:ascii="Calibri Light" w:eastAsia="Times New Roman" w:hAnsi="Calibri Light" w:cstheme="majorBidi"/>
      <w:color w:val="2F5496" w:themeColor="accent1" w:themeShade="BF"/>
      <w:sz w:val="32"/>
      <w:szCs w:val="32"/>
    </w:rPr>
  </w:style>
  <w:style w:type="table" w:styleId="TableGrid">
    <w:name w:val="Table Grid"/>
    <w:basedOn w:val="TableNormal"/>
    <w:uiPriority w:val="59"/>
    <w:rsid w:val="00BF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17469"/>
    <w:rPr>
      <w:rFonts w:ascii="Calibri Light" w:eastAsia="Times New Roman" w:hAnsi="Calibri Light" w:cstheme="majorBidi"/>
      <w:color w:val="2F5496" w:themeColor="accent1" w:themeShade="BF"/>
      <w:sz w:val="26"/>
      <w:szCs w:val="26"/>
    </w:rPr>
  </w:style>
  <w:style w:type="paragraph" w:styleId="ListParagraph">
    <w:name w:val="List Paragraph"/>
    <w:basedOn w:val="Normal"/>
    <w:uiPriority w:val="34"/>
    <w:qFormat/>
    <w:rsid w:val="00BF0E7F"/>
    <w:pPr>
      <w:ind w:left="720"/>
      <w:contextualSpacing/>
    </w:pPr>
  </w:style>
  <w:style w:type="paragraph" w:styleId="DocumentMap">
    <w:name w:val="Document Map"/>
    <w:basedOn w:val="Normal"/>
    <w:link w:val="DocumentMapChar"/>
    <w:uiPriority w:val="99"/>
    <w:semiHidden/>
    <w:unhideWhenUsed/>
    <w:rsid w:val="002C7DC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C7DC8"/>
    <w:rPr>
      <w:rFonts w:ascii="Lucida Grande" w:hAnsi="Lucida Grande" w:cs="Lucida Grande"/>
      <w:sz w:val="24"/>
      <w:szCs w:val="24"/>
    </w:rPr>
  </w:style>
  <w:style w:type="paragraph" w:styleId="Header">
    <w:name w:val="header"/>
    <w:basedOn w:val="Normal"/>
    <w:link w:val="HeaderChar"/>
    <w:uiPriority w:val="99"/>
    <w:unhideWhenUsed/>
    <w:rsid w:val="002C7D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7DC8"/>
  </w:style>
  <w:style w:type="paragraph" w:styleId="Footer">
    <w:name w:val="footer"/>
    <w:basedOn w:val="Normal"/>
    <w:link w:val="FooterChar"/>
    <w:uiPriority w:val="99"/>
    <w:unhideWhenUsed/>
    <w:rsid w:val="002C7D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7DC8"/>
  </w:style>
  <w:style w:type="character" w:styleId="CommentReference">
    <w:name w:val="annotation reference"/>
    <w:basedOn w:val="DefaultParagraphFont"/>
    <w:uiPriority w:val="99"/>
    <w:semiHidden/>
    <w:unhideWhenUsed/>
    <w:rsid w:val="009F606F"/>
    <w:rPr>
      <w:sz w:val="18"/>
      <w:szCs w:val="18"/>
    </w:rPr>
  </w:style>
  <w:style w:type="paragraph" w:styleId="CommentText">
    <w:name w:val="annotation text"/>
    <w:basedOn w:val="Normal"/>
    <w:link w:val="CommentTextChar"/>
    <w:uiPriority w:val="99"/>
    <w:semiHidden/>
    <w:unhideWhenUsed/>
    <w:rsid w:val="009F606F"/>
    <w:pPr>
      <w:spacing w:line="240" w:lineRule="auto"/>
    </w:pPr>
    <w:rPr>
      <w:sz w:val="24"/>
      <w:szCs w:val="24"/>
    </w:rPr>
  </w:style>
  <w:style w:type="character" w:customStyle="1" w:styleId="CommentTextChar">
    <w:name w:val="Comment Text Char"/>
    <w:basedOn w:val="DefaultParagraphFont"/>
    <w:link w:val="CommentText"/>
    <w:uiPriority w:val="99"/>
    <w:semiHidden/>
    <w:rsid w:val="009F606F"/>
    <w:rPr>
      <w:sz w:val="24"/>
      <w:szCs w:val="24"/>
    </w:rPr>
  </w:style>
  <w:style w:type="paragraph" w:styleId="CommentSubject">
    <w:name w:val="annotation subject"/>
    <w:basedOn w:val="CommentText"/>
    <w:next w:val="CommentText"/>
    <w:link w:val="CommentSubjectChar"/>
    <w:uiPriority w:val="99"/>
    <w:semiHidden/>
    <w:unhideWhenUsed/>
    <w:rsid w:val="009F606F"/>
    <w:rPr>
      <w:b/>
      <w:bCs/>
      <w:sz w:val="20"/>
      <w:szCs w:val="20"/>
    </w:rPr>
  </w:style>
  <w:style w:type="character" w:customStyle="1" w:styleId="CommentSubjectChar">
    <w:name w:val="Comment Subject Char"/>
    <w:basedOn w:val="CommentTextChar"/>
    <w:link w:val="CommentSubject"/>
    <w:uiPriority w:val="99"/>
    <w:semiHidden/>
    <w:rsid w:val="009F606F"/>
    <w:rPr>
      <w:b/>
      <w:bCs/>
      <w:sz w:val="20"/>
      <w:szCs w:val="20"/>
    </w:rPr>
  </w:style>
  <w:style w:type="paragraph" w:styleId="BalloonText">
    <w:name w:val="Balloon Text"/>
    <w:basedOn w:val="Normal"/>
    <w:link w:val="BalloonTextChar"/>
    <w:uiPriority w:val="99"/>
    <w:semiHidden/>
    <w:unhideWhenUsed/>
    <w:rsid w:val="009F60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606F"/>
    <w:rPr>
      <w:rFonts w:ascii="Lucida Grande" w:hAnsi="Lucida Grande" w:cs="Lucida Grande"/>
      <w:sz w:val="18"/>
      <w:szCs w:val="18"/>
    </w:rPr>
  </w:style>
  <w:style w:type="character" w:customStyle="1" w:styleId="msoins0">
    <w:name w:val="msoins"/>
    <w:basedOn w:val="DefaultParagraphFont"/>
    <w:rsid w:val="00A17469"/>
  </w:style>
  <w:style w:type="character" w:customStyle="1" w:styleId="Heading3Char">
    <w:name w:val="Heading 3 Char"/>
    <w:basedOn w:val="DefaultParagraphFont"/>
    <w:link w:val="Heading3"/>
    <w:uiPriority w:val="9"/>
    <w:rsid w:val="00AC183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50C36"/>
    <w:rPr>
      <w:color w:val="0563C1" w:themeColor="hyperlink"/>
      <w:u w:val="single"/>
    </w:rPr>
  </w:style>
  <w:style w:type="character" w:customStyle="1" w:styleId="UnresolvedMention">
    <w:name w:val="Unresolved Mention"/>
    <w:basedOn w:val="DefaultParagraphFont"/>
    <w:uiPriority w:val="99"/>
    <w:semiHidden/>
    <w:unhideWhenUsed/>
    <w:rsid w:val="00CF1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h.nic.gov/pubmed/30171790" TargetMode="External"/><Relationship Id="rId13" Type="http://schemas.openxmlformats.org/officeDocument/2006/relationships/hyperlink" Target="https://www.acamh.org/blog/dyslexia-developmental-language-disorder-differ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ldic.org.uk/ITTSEAL2/teaching/Dyslexiaandmultilingualism.c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epsychologist.bps.org.uk/volume-31/august-2018/are-neurodevelopmental-disorders-discrete-condi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derstood.org/en/learning-attention-issues/child-learning-disabilities/dyslexia/the-difference-between-dyslexia-and-visualprocessing-issues" TargetMode="External"/><Relationship Id="rId4" Type="http://schemas.openxmlformats.org/officeDocument/2006/relationships/settings" Target="settings.xml"/><Relationship Id="rId9" Type="http://schemas.openxmlformats.org/officeDocument/2006/relationships/hyperlink" Target="https://www.dera.ioe.ac.uk/14790/7/00659-2009-DOM-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4884</Words>
  <Characters>27840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unit 1: Assignment understanding dyslexia, specific learning differences and barriers to literacy final submission K E  FAULDS 19/10/19</vt:lpstr>
    </vt:vector>
  </TitlesOfParts>
  <Company>HP</Company>
  <LinksUpToDate>false</LinksUpToDate>
  <CharactersWithSpaces>32659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Assignment understanding dyslexia, specific learning differences and barriers to literacy final submission K E  FAULDS 19/10/19</dc:title>
  <dc:creator>Liz Blackburn</dc:creator>
  <cp:lastModifiedBy>K Faulds</cp:lastModifiedBy>
  <cp:revision>2</cp:revision>
  <dcterms:created xsi:type="dcterms:W3CDTF">2021-06-29T07:14:00Z</dcterms:created>
  <dcterms:modified xsi:type="dcterms:W3CDTF">2021-06-29T07:14:00Z</dcterms:modified>
</cp:coreProperties>
</file>