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3" w:rsidRDefault="00976BE5">
      <w:pPr>
        <w:rPr>
          <w:rFonts w:ascii="Verdana" w:hAnsi="Verdana"/>
          <w:sz w:val="24"/>
          <w:szCs w:val="24"/>
        </w:rPr>
      </w:pPr>
      <w:bookmarkStart w:id="0" w:name="_GoBack"/>
      <w:bookmarkEnd w:id="0"/>
      <w:r>
        <w:rPr>
          <w:rFonts w:ascii="Verdana" w:hAnsi="Verdana"/>
          <w:sz w:val="24"/>
          <w:szCs w:val="24"/>
        </w:rPr>
        <w:t>On Monday, December 8, 2025 Mayor Walker called the council meeting to order.  At roll call all members, except council member Askvig, were present and it was determined a quorum did exist.</w:t>
      </w:r>
    </w:p>
    <w:p w:rsidR="00976BE5" w:rsidRDefault="00976BE5">
      <w:pPr>
        <w:rPr>
          <w:rFonts w:ascii="Verdana" w:hAnsi="Verdana"/>
          <w:sz w:val="24"/>
          <w:szCs w:val="24"/>
        </w:rPr>
      </w:pPr>
    </w:p>
    <w:p w:rsidR="00976BE5" w:rsidRDefault="00976BE5">
      <w:pPr>
        <w:rPr>
          <w:rFonts w:ascii="Verdana" w:hAnsi="Verdana"/>
          <w:sz w:val="24"/>
          <w:szCs w:val="24"/>
        </w:rPr>
      </w:pPr>
      <w:r>
        <w:rPr>
          <w:rFonts w:ascii="Verdana" w:hAnsi="Verdana"/>
          <w:sz w:val="24"/>
          <w:szCs w:val="24"/>
        </w:rPr>
        <w:t>The first item was approval of the Consent Agenda.  Council member Watts motioned to accept the agenda, seconded by council member Pritchett.  The vote in favor was unanimous.</w:t>
      </w:r>
    </w:p>
    <w:p w:rsidR="00976BE5" w:rsidRDefault="00976BE5">
      <w:pPr>
        <w:rPr>
          <w:rFonts w:ascii="Verdana" w:hAnsi="Verdana"/>
          <w:sz w:val="24"/>
          <w:szCs w:val="24"/>
        </w:rPr>
      </w:pPr>
    </w:p>
    <w:p w:rsidR="00976BE5" w:rsidRDefault="00976BE5">
      <w:pPr>
        <w:rPr>
          <w:rFonts w:ascii="Verdana" w:hAnsi="Verdana"/>
          <w:sz w:val="24"/>
          <w:szCs w:val="24"/>
        </w:rPr>
      </w:pPr>
      <w:r>
        <w:rPr>
          <w:rFonts w:ascii="Verdana" w:hAnsi="Verdana"/>
          <w:sz w:val="24"/>
          <w:szCs w:val="24"/>
        </w:rPr>
        <w:t>The next item was approval of the Agenda.  Council member Watts motioned to approve the agenda, seconded by council member Keith.  The vote in favor was unanimous.</w:t>
      </w:r>
    </w:p>
    <w:p w:rsidR="00976BE5" w:rsidRDefault="00976BE5">
      <w:pPr>
        <w:rPr>
          <w:rFonts w:ascii="Verdana" w:hAnsi="Verdana"/>
          <w:sz w:val="24"/>
          <w:szCs w:val="24"/>
        </w:rPr>
      </w:pPr>
    </w:p>
    <w:p w:rsidR="00976BE5" w:rsidRDefault="006847D3">
      <w:pPr>
        <w:rPr>
          <w:rFonts w:ascii="Verdana" w:hAnsi="Verdana"/>
          <w:sz w:val="24"/>
          <w:szCs w:val="24"/>
        </w:rPr>
      </w:pPr>
      <w:r>
        <w:rPr>
          <w:rFonts w:ascii="Verdana" w:hAnsi="Verdana"/>
          <w:sz w:val="24"/>
          <w:szCs w:val="24"/>
        </w:rPr>
        <w:t>The first item on the agenda was selection of a bid for repair work on Tom Mann Road.  The only bid received was from Janson Trucking, Inc.  After discussion, it was agreed the cost was appropriate and there was no reason to rebid.  Council member Watts motioned to accept the bid, seconded by council member Keith.  The vote in favor was unanimous.</w:t>
      </w:r>
    </w:p>
    <w:p w:rsidR="006847D3" w:rsidRDefault="006847D3">
      <w:pPr>
        <w:rPr>
          <w:rFonts w:ascii="Verdana" w:hAnsi="Verdana"/>
          <w:sz w:val="24"/>
          <w:szCs w:val="24"/>
        </w:rPr>
      </w:pPr>
    </w:p>
    <w:p w:rsidR="006847D3" w:rsidRDefault="00BB53DF">
      <w:pPr>
        <w:rPr>
          <w:rFonts w:ascii="Verdana" w:hAnsi="Verdana"/>
          <w:sz w:val="24"/>
          <w:szCs w:val="24"/>
        </w:rPr>
      </w:pPr>
      <w:r>
        <w:rPr>
          <w:rFonts w:ascii="Verdana" w:hAnsi="Verdana"/>
          <w:sz w:val="24"/>
          <w:szCs w:val="24"/>
        </w:rPr>
        <w:t>The next item on the agenda was discussion of our char</w:t>
      </w:r>
      <w:r w:rsidR="00DD6599">
        <w:rPr>
          <w:rFonts w:ascii="Verdana" w:hAnsi="Verdana"/>
          <w:sz w:val="24"/>
          <w:szCs w:val="24"/>
        </w:rPr>
        <w:t>ter update.  After discussion it was</w:t>
      </w:r>
      <w:r>
        <w:rPr>
          <w:rFonts w:ascii="Verdana" w:hAnsi="Verdana"/>
          <w:sz w:val="24"/>
          <w:szCs w:val="24"/>
        </w:rPr>
        <w:t xml:space="preserve"> generally agreed that a work shop will be required prior to meeting with our attorney for final approval of changes.  Due to the holiday season, it was decided to wait until after the beginning of the year to schedule the workshop.</w:t>
      </w:r>
    </w:p>
    <w:p w:rsidR="00BB53DF" w:rsidRDefault="00BB53DF">
      <w:pPr>
        <w:rPr>
          <w:rFonts w:ascii="Verdana" w:hAnsi="Verdana"/>
          <w:sz w:val="24"/>
          <w:szCs w:val="24"/>
        </w:rPr>
      </w:pPr>
    </w:p>
    <w:p w:rsidR="00BB53DF" w:rsidRDefault="00BB53DF">
      <w:pPr>
        <w:rPr>
          <w:rFonts w:ascii="Verdana" w:hAnsi="Verdana"/>
          <w:sz w:val="24"/>
          <w:szCs w:val="24"/>
        </w:rPr>
      </w:pPr>
      <w:r>
        <w:rPr>
          <w:rFonts w:ascii="Verdana" w:hAnsi="Verdana"/>
          <w:sz w:val="24"/>
          <w:szCs w:val="24"/>
        </w:rPr>
        <w:t>The last item on the agenda was heat/air for the second room of the community building.  Mayor Walker had received bids from three companies and each company had submitted 3 different options.  After considering all the above options, c</w:t>
      </w:r>
      <w:r w:rsidR="00DD6599">
        <w:rPr>
          <w:rFonts w:ascii="Verdana" w:hAnsi="Verdana"/>
          <w:sz w:val="24"/>
          <w:szCs w:val="24"/>
        </w:rPr>
        <w:t>ouncil decided to go with an all-</w:t>
      </w:r>
      <w:r>
        <w:rPr>
          <w:rFonts w:ascii="Verdana" w:hAnsi="Verdana"/>
          <w:sz w:val="24"/>
          <w:szCs w:val="24"/>
        </w:rPr>
        <w:t>electric</w:t>
      </w:r>
      <w:r w:rsidR="00DD6599">
        <w:rPr>
          <w:rFonts w:ascii="Verdana" w:hAnsi="Verdana"/>
          <w:sz w:val="24"/>
          <w:szCs w:val="24"/>
        </w:rPr>
        <w:t xml:space="preserve"> version rather than</w:t>
      </w:r>
      <w:r w:rsidR="00EB7787">
        <w:rPr>
          <w:rFonts w:ascii="Verdana" w:hAnsi="Verdana"/>
          <w:sz w:val="24"/>
          <w:szCs w:val="24"/>
        </w:rPr>
        <w:t xml:space="preserve"> one</w:t>
      </w:r>
      <w:r w:rsidR="00DD6599">
        <w:rPr>
          <w:rFonts w:ascii="Verdana" w:hAnsi="Verdana"/>
          <w:sz w:val="24"/>
          <w:szCs w:val="24"/>
        </w:rPr>
        <w:t xml:space="preserve"> involving propane.  The lowest bid was from Southern Comfort at $9,849.28.  Council member Watts motioned to accept the lowest bid, seconded by council member Keith.  The vote in favor was unanimous. </w:t>
      </w:r>
    </w:p>
    <w:p w:rsidR="00EB7787" w:rsidRDefault="00EB7787">
      <w:pPr>
        <w:rPr>
          <w:rFonts w:ascii="Verdana" w:hAnsi="Verdana"/>
          <w:sz w:val="24"/>
          <w:szCs w:val="24"/>
        </w:rPr>
      </w:pPr>
    </w:p>
    <w:p w:rsidR="00EB7787" w:rsidRDefault="00EB7787">
      <w:pPr>
        <w:rPr>
          <w:rFonts w:ascii="Verdana" w:hAnsi="Verdana"/>
          <w:sz w:val="24"/>
          <w:szCs w:val="24"/>
        </w:rPr>
      </w:pPr>
      <w:r>
        <w:rPr>
          <w:rFonts w:ascii="Verdana" w:hAnsi="Verdana"/>
          <w:sz w:val="24"/>
          <w:szCs w:val="24"/>
        </w:rPr>
        <w:t xml:space="preserve">The next item was </w:t>
      </w:r>
      <w:r w:rsidR="00624A7E">
        <w:rPr>
          <w:rFonts w:ascii="Verdana" w:hAnsi="Verdana"/>
          <w:sz w:val="24"/>
          <w:szCs w:val="24"/>
        </w:rPr>
        <w:t>Financial Documents.  After discussion, council member Pritchett motioned to accept the documents, seconded by council member Watts.  The vote in favor was unanimous.</w:t>
      </w: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r>
        <w:rPr>
          <w:rFonts w:ascii="Verdana" w:hAnsi="Verdana"/>
          <w:sz w:val="24"/>
          <w:szCs w:val="24"/>
        </w:rPr>
        <w:lastRenderedPageBreak/>
        <w:t>As there was no more business to discuss, council member Pritchett motioned to adjourn the meeting at 7:30 p.m., seconded by council member Keith.  The vote in favor was unanimous.</w:t>
      </w: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p>
    <w:p w:rsidR="00624A7E" w:rsidRDefault="00624A7E">
      <w:pPr>
        <w:rPr>
          <w:rFonts w:ascii="Verdana" w:hAnsi="Verdana"/>
          <w:sz w:val="24"/>
          <w:szCs w:val="24"/>
        </w:rPr>
      </w:pPr>
      <w:r>
        <w:rPr>
          <w:rFonts w:ascii="Verdana" w:hAnsi="Verdana"/>
          <w:sz w:val="24"/>
          <w:szCs w:val="24"/>
        </w:rPr>
        <w:t>_____________________________</w:t>
      </w:r>
    </w:p>
    <w:p w:rsidR="00624A7E" w:rsidRDefault="00624A7E">
      <w:pPr>
        <w:rPr>
          <w:rFonts w:ascii="Verdana" w:hAnsi="Verdana"/>
          <w:sz w:val="24"/>
          <w:szCs w:val="24"/>
        </w:rPr>
      </w:pPr>
      <w:r>
        <w:rPr>
          <w:rFonts w:ascii="Verdana" w:hAnsi="Verdana"/>
          <w:sz w:val="24"/>
          <w:szCs w:val="24"/>
        </w:rPr>
        <w:t>Christopher J. Walker - Mayor</w:t>
      </w:r>
    </w:p>
    <w:p w:rsidR="00624A7E" w:rsidRDefault="00624A7E">
      <w:pPr>
        <w:rPr>
          <w:rFonts w:ascii="Verdana" w:hAnsi="Verdana"/>
          <w:sz w:val="24"/>
          <w:szCs w:val="24"/>
        </w:rPr>
      </w:pPr>
    </w:p>
    <w:p w:rsidR="00624A7E" w:rsidRDefault="00624A7E">
      <w:pPr>
        <w:pBdr>
          <w:bottom w:val="single" w:sz="12" w:space="1" w:color="auto"/>
        </w:pBdr>
        <w:rPr>
          <w:rFonts w:ascii="Verdana" w:hAnsi="Verdana"/>
          <w:sz w:val="24"/>
          <w:szCs w:val="24"/>
        </w:rPr>
      </w:pPr>
    </w:p>
    <w:p w:rsidR="00952D7A" w:rsidRDefault="00952D7A">
      <w:pPr>
        <w:rPr>
          <w:rFonts w:ascii="Verdana" w:hAnsi="Verdana"/>
          <w:sz w:val="24"/>
          <w:szCs w:val="24"/>
        </w:rPr>
      </w:pPr>
    </w:p>
    <w:p w:rsidR="00624A7E" w:rsidRDefault="00624A7E">
      <w:pPr>
        <w:rPr>
          <w:rFonts w:ascii="Verdana" w:hAnsi="Verdana"/>
          <w:sz w:val="24"/>
          <w:szCs w:val="24"/>
        </w:rPr>
      </w:pPr>
      <w:r>
        <w:rPr>
          <w:rFonts w:ascii="Verdana" w:hAnsi="Verdana"/>
          <w:sz w:val="24"/>
          <w:szCs w:val="24"/>
        </w:rPr>
        <w:t>__</w:t>
      </w:r>
    </w:p>
    <w:p w:rsidR="00624A7E" w:rsidRDefault="00624A7E">
      <w:pPr>
        <w:rPr>
          <w:rFonts w:ascii="Verdana" w:hAnsi="Verdana"/>
          <w:sz w:val="24"/>
          <w:szCs w:val="24"/>
        </w:rPr>
      </w:pPr>
      <w:r>
        <w:rPr>
          <w:rFonts w:ascii="Verdana" w:hAnsi="Verdana"/>
          <w:sz w:val="24"/>
          <w:szCs w:val="24"/>
        </w:rPr>
        <w:t>Sharon Richmond – Clerk</w:t>
      </w:r>
    </w:p>
    <w:p w:rsidR="00624A7E" w:rsidRPr="00976BE5" w:rsidRDefault="00624A7E">
      <w:pPr>
        <w:rPr>
          <w:rFonts w:ascii="Verdana" w:hAnsi="Verdana"/>
          <w:sz w:val="24"/>
          <w:szCs w:val="24"/>
        </w:rPr>
      </w:pPr>
    </w:p>
    <w:sectPr w:rsidR="00624A7E" w:rsidRPr="0097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E5"/>
    <w:rsid w:val="002A0F62"/>
    <w:rsid w:val="00304347"/>
    <w:rsid w:val="005138B5"/>
    <w:rsid w:val="006053B8"/>
    <w:rsid w:val="00624A7E"/>
    <w:rsid w:val="006847D3"/>
    <w:rsid w:val="00926D15"/>
    <w:rsid w:val="00952D7A"/>
    <w:rsid w:val="00976BE5"/>
    <w:rsid w:val="00BA4F7D"/>
    <w:rsid w:val="00BB53DF"/>
    <w:rsid w:val="00DD6599"/>
    <w:rsid w:val="00DF0483"/>
    <w:rsid w:val="00E85CDE"/>
    <w:rsid w:val="00EB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A8572-E52C-484D-98FA-A29F6EC6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347"/>
  </w:style>
  <w:style w:type="paragraph" w:styleId="Heading1">
    <w:name w:val="heading 1"/>
    <w:basedOn w:val="Normal"/>
    <w:next w:val="Normal"/>
    <w:link w:val="Heading1Char"/>
    <w:uiPriority w:val="9"/>
    <w:qFormat/>
    <w:rsid w:val="00304347"/>
    <w:pPr>
      <w:keepNext/>
      <w:keepLines/>
      <w:spacing w:before="3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04347"/>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0434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0434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0434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0434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0434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30434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0434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0434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0434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0434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0434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0434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0434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30434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0434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04347"/>
    <w:rPr>
      <w:b/>
      <w:bCs/>
      <w:smallCaps/>
      <w:color w:val="595959" w:themeColor="text1" w:themeTint="A6"/>
      <w:spacing w:val="6"/>
    </w:rPr>
  </w:style>
  <w:style w:type="paragraph" w:styleId="Title">
    <w:name w:val="Title"/>
    <w:basedOn w:val="Normal"/>
    <w:next w:val="Normal"/>
    <w:link w:val="TitleChar"/>
    <w:uiPriority w:val="10"/>
    <w:qFormat/>
    <w:rsid w:val="00304347"/>
    <w:pPr>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0434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30434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04347"/>
    <w:rPr>
      <w:rFonts w:asciiTheme="majorHAnsi" w:eastAsiaTheme="majorEastAsia" w:hAnsiTheme="majorHAnsi" w:cstheme="majorBidi"/>
      <w:sz w:val="24"/>
      <w:szCs w:val="24"/>
    </w:rPr>
  </w:style>
  <w:style w:type="character" w:styleId="Strong">
    <w:name w:val="Strong"/>
    <w:basedOn w:val="DefaultParagraphFont"/>
    <w:uiPriority w:val="22"/>
    <w:qFormat/>
    <w:rsid w:val="00304347"/>
    <w:rPr>
      <w:b/>
      <w:bCs/>
    </w:rPr>
  </w:style>
  <w:style w:type="character" w:styleId="Emphasis">
    <w:name w:val="Emphasis"/>
    <w:basedOn w:val="DefaultParagraphFont"/>
    <w:uiPriority w:val="20"/>
    <w:qFormat/>
    <w:rsid w:val="00304347"/>
    <w:rPr>
      <w:i/>
      <w:iCs/>
    </w:rPr>
  </w:style>
  <w:style w:type="paragraph" w:styleId="NoSpacing">
    <w:name w:val="No Spacing"/>
    <w:uiPriority w:val="1"/>
    <w:qFormat/>
    <w:rsid w:val="00304347"/>
  </w:style>
  <w:style w:type="paragraph" w:styleId="ListParagraph">
    <w:name w:val="List Paragraph"/>
    <w:basedOn w:val="Normal"/>
    <w:uiPriority w:val="34"/>
    <w:qFormat/>
    <w:rsid w:val="00304347"/>
    <w:pPr>
      <w:ind w:left="720"/>
      <w:contextualSpacing/>
    </w:pPr>
  </w:style>
  <w:style w:type="paragraph" w:styleId="Quote">
    <w:name w:val="Quote"/>
    <w:basedOn w:val="Normal"/>
    <w:next w:val="Normal"/>
    <w:link w:val="QuoteChar"/>
    <w:uiPriority w:val="29"/>
    <w:qFormat/>
    <w:rsid w:val="0030434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04347"/>
    <w:rPr>
      <w:i/>
      <w:iCs/>
      <w:color w:val="404040" w:themeColor="text1" w:themeTint="BF"/>
    </w:rPr>
  </w:style>
  <w:style w:type="paragraph" w:styleId="IntenseQuote">
    <w:name w:val="Intense Quote"/>
    <w:basedOn w:val="Normal"/>
    <w:next w:val="Normal"/>
    <w:link w:val="IntenseQuoteChar"/>
    <w:uiPriority w:val="30"/>
    <w:qFormat/>
    <w:rsid w:val="0030434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0434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04347"/>
    <w:rPr>
      <w:i/>
      <w:iCs/>
      <w:color w:val="404040" w:themeColor="text1" w:themeTint="BF"/>
    </w:rPr>
  </w:style>
  <w:style w:type="character" w:styleId="IntenseEmphasis">
    <w:name w:val="Intense Emphasis"/>
    <w:basedOn w:val="DefaultParagraphFont"/>
    <w:uiPriority w:val="21"/>
    <w:qFormat/>
    <w:rsid w:val="00304347"/>
    <w:rPr>
      <w:b/>
      <w:bCs/>
      <w:i/>
      <w:iCs/>
    </w:rPr>
  </w:style>
  <w:style w:type="character" w:styleId="SubtleReference">
    <w:name w:val="Subtle Reference"/>
    <w:basedOn w:val="DefaultParagraphFont"/>
    <w:uiPriority w:val="31"/>
    <w:qFormat/>
    <w:rsid w:val="003043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04347"/>
    <w:rPr>
      <w:b/>
      <w:bCs/>
      <w:smallCaps/>
      <w:spacing w:val="5"/>
      <w:u w:val="single"/>
    </w:rPr>
  </w:style>
  <w:style w:type="character" w:styleId="BookTitle">
    <w:name w:val="Book Title"/>
    <w:basedOn w:val="DefaultParagraphFont"/>
    <w:uiPriority w:val="33"/>
    <w:qFormat/>
    <w:rsid w:val="00304347"/>
    <w:rPr>
      <w:b/>
      <w:bCs/>
      <w:smallCaps/>
    </w:rPr>
  </w:style>
  <w:style w:type="paragraph" w:styleId="TOCHeading">
    <w:name w:val="TOC Heading"/>
    <w:basedOn w:val="Heading1"/>
    <w:next w:val="Normal"/>
    <w:uiPriority w:val="39"/>
    <w:semiHidden/>
    <w:unhideWhenUsed/>
    <w:qFormat/>
    <w:rsid w:val="00304347"/>
    <w:pPr>
      <w:outlineLvl w:val="9"/>
    </w:pPr>
  </w:style>
  <w:style w:type="paragraph" w:styleId="BalloonText">
    <w:name w:val="Balloon Text"/>
    <w:basedOn w:val="Normal"/>
    <w:link w:val="BalloonTextChar"/>
    <w:uiPriority w:val="99"/>
    <w:semiHidden/>
    <w:unhideWhenUsed/>
    <w:rsid w:val="00952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2</cp:revision>
  <cp:lastPrinted>2025-12-10T20:39:00Z</cp:lastPrinted>
  <dcterms:created xsi:type="dcterms:W3CDTF">2025-12-12T15:40:00Z</dcterms:created>
  <dcterms:modified xsi:type="dcterms:W3CDTF">2025-12-12T15:40:00Z</dcterms:modified>
</cp:coreProperties>
</file>