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DC792" w14:textId="77777777" w:rsidR="009E713D" w:rsidRDefault="009E713D" w:rsidP="009E713D">
      <w:r>
        <w:t>Entangled Worlds: Religion, Science, and New Materialisms</w:t>
      </w:r>
    </w:p>
    <w:p w14:paraId="28CE1B02" w14:textId="77777777" w:rsidR="009E713D" w:rsidRDefault="009E713D" w:rsidP="009E713D">
      <w:r>
        <w:t>Catherine Keller</w:t>
      </w:r>
    </w:p>
    <w:p w14:paraId="666E044C" w14:textId="3B5DECB4" w:rsidR="00D374CF" w:rsidRDefault="009E713D" w:rsidP="009E713D">
      <w:r>
        <w:t>2017</w:t>
      </w:r>
    </w:p>
    <w:p w14:paraId="1D4E7A2D" w14:textId="0AA70D62" w:rsidR="009E713D" w:rsidRDefault="009E713D" w:rsidP="009E713D">
      <w:hyperlink r:id="rId4" w:history="1">
        <w:r w:rsidRPr="009E713D">
          <w:rPr>
            <w:rStyle w:val="Hyperlink"/>
          </w:rPr>
          <w:t>Project Muse website</w:t>
        </w:r>
      </w:hyperlink>
    </w:p>
    <w:p w14:paraId="45B93062" w14:textId="77777777" w:rsidR="009E713D" w:rsidRDefault="009E713D" w:rsidP="009E713D"/>
    <w:sectPr w:rsidR="009E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D"/>
    <w:rsid w:val="001F4D74"/>
    <w:rsid w:val="002740E4"/>
    <w:rsid w:val="004B760F"/>
    <w:rsid w:val="00544C58"/>
    <w:rsid w:val="00885B86"/>
    <w:rsid w:val="00935E67"/>
    <w:rsid w:val="00980C6F"/>
    <w:rsid w:val="009E713D"/>
    <w:rsid w:val="00CB0121"/>
    <w:rsid w:val="00CC5841"/>
    <w:rsid w:val="00D374CF"/>
    <w:rsid w:val="00DB6FEA"/>
    <w:rsid w:val="00E0597C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BAE5"/>
  <w15:chartTrackingRefBased/>
  <w15:docId w15:val="{70612034-78E3-455B-84D9-D7E3E483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9E7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.jhu.edu/book/53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2020-05-08T22:55:00Z</dcterms:created>
  <dcterms:modified xsi:type="dcterms:W3CDTF">2020-05-08T22:57:00Z</dcterms:modified>
</cp:coreProperties>
</file>