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E4FD" w14:textId="77777777" w:rsidR="001A354A" w:rsidRPr="001A354A" w:rsidRDefault="001A354A" w:rsidP="001A354A">
      <w:pPr>
        <w:shd w:val="clear" w:color="auto" w:fill="FFFFFF"/>
        <w:spacing w:line="360" w:lineRule="atLeast"/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</w:pPr>
      <w:r w:rsidRPr="001A354A"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  <w:fldChar w:fldCharType="begin"/>
      </w:r>
      <w:r w:rsidRPr="001A354A"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  <w:instrText xml:space="preserve"> HYPERLINK "https://www.americamagazine.org/topic/faith" </w:instrText>
      </w:r>
      <w:r w:rsidRPr="001A354A"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  <w:fldChar w:fldCharType="separate"/>
      </w:r>
      <w:r w:rsidRPr="001A354A">
        <w:rPr>
          <w:rFonts w:ascii="karlabold" w:eastAsia="Times New Roman" w:hAnsi="karlabold" w:cs="Helvetica"/>
          <w:caps/>
          <w:color w:val="3F0D12"/>
          <w:spacing w:val="15"/>
          <w:sz w:val="18"/>
          <w:szCs w:val="18"/>
        </w:rPr>
        <w:t>FAITH</w:t>
      </w:r>
      <w:r w:rsidRPr="001A354A"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  <w:fldChar w:fldCharType="end"/>
      </w:r>
      <w:hyperlink r:id="rId4" w:history="1">
        <w:r w:rsidRPr="001A354A">
          <w:rPr>
            <w:rFonts w:ascii="karlabold" w:eastAsia="Times New Roman" w:hAnsi="karlabold" w:cs="Helvetica"/>
            <w:caps/>
            <w:color w:val="857E7B"/>
            <w:spacing w:val="15"/>
            <w:sz w:val="18"/>
            <w:szCs w:val="18"/>
          </w:rPr>
          <w:t>THE GOOD WORD</w:t>
        </w:r>
      </w:hyperlink>
      <w:r w:rsidRPr="001A354A">
        <w:rPr>
          <w:rFonts w:ascii="karlabold" w:eastAsia="Times New Roman" w:hAnsi="karlabold" w:cs="Helvetica"/>
          <w:caps/>
          <w:color w:val="857E7B"/>
          <w:spacing w:val="15"/>
          <w:sz w:val="18"/>
          <w:szCs w:val="18"/>
        </w:rPr>
        <w:t> </w:t>
      </w:r>
    </w:p>
    <w:p w14:paraId="5A9FC96D" w14:textId="77777777" w:rsidR="001A354A" w:rsidRPr="001A354A" w:rsidRDefault="001A354A" w:rsidP="001A354A">
      <w:pPr>
        <w:shd w:val="clear" w:color="auto" w:fill="FFFFFF"/>
        <w:spacing w:after="0" w:line="750" w:lineRule="atLeast"/>
        <w:outlineLvl w:val="0"/>
        <w:rPr>
          <w:rFonts w:ascii="playfair_displaybold" w:eastAsia="Times New Roman" w:hAnsi="playfair_displaybold" w:cs="Helvetica"/>
          <w:color w:val="3F0D12"/>
          <w:spacing w:val="-3"/>
          <w:kern w:val="36"/>
          <w:sz w:val="68"/>
          <w:szCs w:val="68"/>
        </w:rPr>
      </w:pPr>
      <w:r w:rsidRPr="001A354A">
        <w:rPr>
          <w:rFonts w:ascii="playfair_displaybold" w:eastAsia="Times New Roman" w:hAnsi="playfair_displaybold" w:cs="Helvetica"/>
          <w:color w:val="3F0D12"/>
          <w:spacing w:val="-3"/>
          <w:kern w:val="36"/>
          <w:sz w:val="68"/>
          <w:szCs w:val="68"/>
        </w:rPr>
        <w:t>Like motherhood, our faith is about faces, not facts</w:t>
      </w:r>
    </w:p>
    <w:p w14:paraId="3EFF3CD4" w14:textId="0D0B301B" w:rsidR="001A354A" w:rsidRPr="001A354A" w:rsidRDefault="001A354A" w:rsidP="001A354A">
      <w:pPr>
        <w:shd w:val="clear" w:color="auto" w:fill="FFFFFF"/>
        <w:spacing w:after="0"/>
        <w:textAlignment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A354A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23AD4014" wp14:editId="3C6C78F1">
            <wp:extent cx="713105" cy="713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6FE0" w14:textId="32465EE4" w:rsidR="001A354A" w:rsidRPr="001A354A" w:rsidRDefault="001A354A" w:rsidP="001A354A">
      <w:pPr>
        <w:shd w:val="clear" w:color="auto" w:fill="FFFFFF"/>
        <w:spacing w:after="0" w:line="330" w:lineRule="atLeast"/>
        <w:textAlignment w:val="center"/>
        <w:rPr>
          <w:rFonts w:ascii="Helvetica" w:eastAsia="Times New Roman" w:hAnsi="Helvetica" w:cs="Helvetica"/>
          <w:color w:val="333333"/>
          <w:spacing w:val="8"/>
          <w:sz w:val="23"/>
          <w:szCs w:val="23"/>
        </w:rPr>
      </w:pPr>
      <w:r w:rsidRPr="001A354A">
        <w:rPr>
          <w:rFonts w:ascii="FFTisaWeb" w:eastAsia="Times New Roman" w:hAnsi="FFTisaWeb" w:cs="Helvetica"/>
          <w:noProof/>
          <w:color w:val="5534A6"/>
          <w:spacing w:val="3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31F6BB2" wp14:editId="214E447B">
            <wp:simplePos x="0" y="0"/>
            <wp:positionH relativeFrom="column">
              <wp:posOffset>-149257</wp:posOffset>
            </wp:positionH>
            <wp:positionV relativeFrom="paragraph">
              <wp:posOffset>375747</wp:posOffset>
            </wp:positionV>
            <wp:extent cx="5053330" cy="3370580"/>
            <wp:effectExtent l="0" t="0" r="0" b="1270"/>
            <wp:wrapTopAndBottom/>
            <wp:docPr id="6" name="Picture 6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1A354A">
          <w:rPr>
            <w:rFonts w:ascii="karlabold" w:eastAsia="Times New Roman" w:hAnsi="karlabold" w:cs="Helvetica"/>
            <w:color w:val="EB4511"/>
            <w:spacing w:val="8"/>
            <w:sz w:val="23"/>
            <w:szCs w:val="23"/>
          </w:rPr>
          <w:t xml:space="preserve">Terrance </w:t>
        </w:r>
        <w:proofErr w:type="spellStart"/>
        <w:r w:rsidRPr="001A354A">
          <w:rPr>
            <w:rFonts w:ascii="karlabold" w:eastAsia="Times New Roman" w:hAnsi="karlabold" w:cs="Helvetica"/>
            <w:color w:val="EB4511"/>
            <w:spacing w:val="8"/>
            <w:sz w:val="23"/>
            <w:szCs w:val="23"/>
          </w:rPr>
          <w:t>Klein</w:t>
        </w:r>
      </w:hyperlink>
      <w:r w:rsidRPr="001A354A">
        <w:rPr>
          <w:rFonts w:ascii="karlaregular" w:eastAsia="Times New Roman" w:hAnsi="karlaregular" w:cs="Helvetica"/>
          <w:color w:val="857E7B"/>
          <w:spacing w:val="8"/>
          <w:sz w:val="23"/>
          <w:szCs w:val="23"/>
        </w:rPr>
        <w:t>May</w:t>
      </w:r>
      <w:proofErr w:type="spellEnd"/>
      <w:r w:rsidRPr="001A354A">
        <w:rPr>
          <w:rFonts w:ascii="karlaregular" w:eastAsia="Times New Roman" w:hAnsi="karlaregular" w:cs="Helvetica"/>
          <w:color w:val="857E7B"/>
          <w:spacing w:val="8"/>
          <w:sz w:val="23"/>
          <w:szCs w:val="23"/>
        </w:rPr>
        <w:t xml:space="preserve"> 06, 2020</w:t>
      </w:r>
    </w:p>
    <w:p w14:paraId="5AFF0636" w14:textId="008F4714" w:rsidR="001A354A" w:rsidRPr="001A354A" w:rsidRDefault="001A354A" w:rsidP="001A354A">
      <w:pPr>
        <w:shd w:val="clear" w:color="auto" w:fill="FFFFFF"/>
        <w:spacing w:line="480" w:lineRule="atLeast"/>
        <w:jc w:val="center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karlaregular" w:eastAsia="Times New Roman" w:hAnsi="karlaregular" w:cs="Helvetica"/>
          <w:color w:val="857E7B"/>
          <w:sz w:val="18"/>
          <w:szCs w:val="18"/>
        </w:rPr>
        <w:t>Photo by Alvaro Reyes on </w:t>
      </w:r>
      <w:proofErr w:type="spellStart"/>
      <w:r w:rsidRPr="001A354A">
        <w:rPr>
          <w:rFonts w:ascii="karlaregular" w:eastAsia="Times New Roman" w:hAnsi="karlaregular" w:cs="Helvetica"/>
          <w:color w:val="857E7B"/>
          <w:sz w:val="18"/>
          <w:szCs w:val="18"/>
        </w:rPr>
        <w:t>Unsplash</w:t>
      </w:r>
      <w:proofErr w:type="spellEnd"/>
    </w:p>
    <w:p w14:paraId="049E387C" w14:textId="0F1EF915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I spoke with Bertha last Sunday evening. Still quarantined, I had been alone the entire day, and toward evening I was feeling blue. This virus has taken so many lives.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It’s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taken so much from our lives. Like any other hardship, we bear it, but sometimes…we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can’t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bear it.</w:t>
      </w:r>
    </w:p>
    <w:p w14:paraId="44E9B1FB" w14:textId="5249DCA2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So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I said: “Bertha, I’m tired of it. I want it to go away.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It’s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gone on too long, taken too much. Please, Bertha, take it away.”</w:t>
      </w:r>
    </w:p>
    <w:p w14:paraId="545DC838" w14:textId="12A42885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lastRenderedPageBreak/>
        <w:t xml:space="preserve">Does it seem odd that I asked this of a friend? To do what God alone can do?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But,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perhaps you have done the same.</w:t>
      </w:r>
    </w:p>
    <w:p w14:paraId="2CD6E49C" w14:textId="5818EA7F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You see, Bertha died three years ago. I was her pastor; she was my friend. In her last years, we talked a lot about what it meant to grow infirm with age, to be estranged from family, to lose those whom we love, to know that death is drawing nigh.</w:t>
      </w:r>
    </w:p>
    <w:p w14:paraId="4B0D0D76" w14:textId="77777777" w:rsidR="001A354A" w:rsidRPr="001A354A" w:rsidRDefault="001A354A" w:rsidP="001A354A">
      <w:pPr>
        <w:shd w:val="clear" w:color="auto" w:fill="FFFFFF"/>
        <w:spacing w:after="0" w:line="465" w:lineRule="atLeast"/>
        <w:rPr>
          <w:rFonts w:ascii="karlabold" w:eastAsia="Times New Roman" w:hAnsi="karlabold" w:cs="Times New Roman"/>
          <w:color w:val="3F0D12"/>
          <w:sz w:val="38"/>
          <w:szCs w:val="38"/>
        </w:rPr>
      </w:pPr>
      <w:r w:rsidRPr="001A354A">
        <w:rPr>
          <w:rFonts w:ascii="karlabold" w:eastAsia="Times New Roman" w:hAnsi="karlabold" w:cs="Helvetica"/>
          <w:color w:val="3F0D12"/>
          <w:sz w:val="38"/>
          <w:szCs w:val="38"/>
        </w:rPr>
        <w:t>You can profess facts, but you can only trust a face. You can only entrust yourself to a person.</w:t>
      </w:r>
    </w:p>
    <w:p w14:paraId="4ECA4B12" w14:textId="77777777" w:rsidR="001A354A" w:rsidRPr="001A354A" w:rsidRDefault="001A354A" w:rsidP="001A354A">
      <w:pPr>
        <w:shd w:val="clear" w:color="auto" w:fill="FFFFFF"/>
        <w:spacing w:after="0" w:line="360" w:lineRule="atLeast"/>
        <w:jc w:val="center"/>
        <w:textAlignment w:val="center"/>
        <w:rPr>
          <w:rFonts w:ascii="Times New Roman" w:eastAsia="Times New Roman" w:hAnsi="Times New Roman" w:cs="Times New Roman"/>
          <w:color w:val="5534A6"/>
          <w:spacing w:val="1"/>
          <w:sz w:val="23"/>
          <w:szCs w:val="23"/>
        </w:rPr>
      </w:pPr>
      <w:r w:rsidRPr="001A354A">
        <w:rPr>
          <w:rFonts w:ascii="karlabold" w:eastAsia="Times New Roman" w:hAnsi="karlabold" w:cs="Helvetica"/>
          <w:color w:val="5534A6"/>
          <w:spacing w:val="1"/>
          <w:sz w:val="23"/>
          <w:szCs w:val="23"/>
        </w:rPr>
        <w:t>Tweet this</w:t>
      </w:r>
    </w:p>
    <w:p w14:paraId="41AEDE43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Like so many whirling thoughts, like so many people, living and dead—people I pray for, people I worry about, people who inspire me—Bertha came to mind last Sunday evening as I was praying. And, always having lived in a communion of saints, I did not just think of her. In the final commendation of the Roman funeral rite, we say, “In the sight of this world she is now dead; in your sight may she live forever.’ I spoke to Bertha because she belongs fully to Christ, to what as a child I was taught to call “the church triumphant.”</w:t>
      </w:r>
    </w:p>
    <w:p w14:paraId="6C917951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“Let this end. Please, Bertha!” Why not ask her? Bertha is my friend. I trust her.</w:t>
      </w:r>
    </w:p>
    <w:p w14:paraId="2F964300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Do not let the Reformation ruffle you. The Father’s will must “be done on earth as it is in heaven.” Praying to the saints is not a way to slip by God’s sovereignty. The saints in heaven never desire anything other than God’s will.</w:t>
      </w:r>
    </w:p>
    <w:p w14:paraId="3295132B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So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what was happening in my prayer? Why did I instinctively plead with Bertha rather than our Lord? I would answer that by saying that our </w:t>
      </w: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  <w:highlight w:val="yellow"/>
        </w:rPr>
        <w:t xml:space="preserve">faith is rooted in a face, not facts. You can profess facts, but you can only trust a face. </w:t>
      </w: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  <w:highlight w:val="yellow"/>
        </w:rPr>
        <w:lastRenderedPageBreak/>
        <w:t>You can only entrust yourself to a person. Yes, we believe what Jesus has taught us, but, most of all, we believe Jesus. We trust him.</w:t>
      </w:r>
    </w:p>
    <w:p w14:paraId="1C0D2CFE" w14:textId="77777777" w:rsidR="001A354A" w:rsidRPr="001A354A" w:rsidRDefault="001A354A" w:rsidP="001A354A">
      <w:pPr>
        <w:shd w:val="clear" w:color="auto" w:fill="FFFFFF"/>
        <w:spacing w:line="480" w:lineRule="atLeast"/>
        <w:rPr>
          <w:rFonts w:ascii="FFTisaWeb" w:eastAsia="Times New Roman" w:hAnsi="FFTisaWeb" w:cs="Helvetica"/>
          <w:color w:val="4A4A4A"/>
          <w:spacing w:val="3"/>
          <w:sz w:val="26"/>
          <w:szCs w:val="26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t>Do not let your hearts be troubled.</w:t>
      </w: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br/>
        <w:t>You have faith in God; have faith also in me (Jn 14:1).</w:t>
      </w:r>
    </w:p>
    <w:p w14:paraId="4083D3FB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Mother’s Day makes my point. Have you ever asked to see the file on your mother? Ever run a background check on dear old mom? Did you ever look at her and say: “Lady, why should I trust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you.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You’re only my mother.” You believe your mom because you believe in your mom.</w:t>
      </w:r>
    </w:p>
    <w:p w14:paraId="1C681782" w14:textId="77777777" w:rsidR="001A354A" w:rsidRPr="001A354A" w:rsidRDefault="001A354A" w:rsidP="001A354A">
      <w:pPr>
        <w:shd w:val="clear" w:color="auto" w:fill="FFFFFF"/>
        <w:spacing w:line="480" w:lineRule="atLeast"/>
        <w:rPr>
          <w:rFonts w:ascii="FFTisaWeb" w:eastAsia="Times New Roman" w:hAnsi="FFTisaWeb" w:cs="Helvetica"/>
          <w:color w:val="4A4A4A"/>
          <w:spacing w:val="3"/>
          <w:sz w:val="26"/>
          <w:szCs w:val="26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t>Thomas said to him,</w:t>
      </w: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br/>
        <w:t>“Master, we do not know where you are going;</w:t>
      </w: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br/>
        <w:t>how can we know the way?”</w:t>
      </w:r>
      <w:r w:rsidRPr="001A354A">
        <w:rPr>
          <w:rFonts w:ascii="FFTisaWeb" w:eastAsia="Times New Roman" w:hAnsi="FFTisaWeb" w:cs="Helvetica"/>
          <w:color w:val="4A4A4A"/>
          <w:spacing w:val="3"/>
          <w:sz w:val="26"/>
          <w:szCs w:val="26"/>
        </w:rPr>
        <w:br/>
        <w:t>Jesus said to him, “I am the way and the truth and the life” (Jn 14:5-6).</w:t>
      </w:r>
    </w:p>
    <w:p w14:paraId="605A891A" w14:textId="77777777" w:rsidR="001A354A" w:rsidRPr="001A354A" w:rsidRDefault="001A354A" w:rsidP="001A354A">
      <w:pPr>
        <w:shd w:val="clear" w:color="auto" w:fill="FFFFFF"/>
        <w:spacing w:after="375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Motherhood, Bertha, the saints, our faith: </w:t>
      </w:r>
      <w:proofErr w:type="gramStart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>it’s</w:t>
      </w:r>
      <w:proofErr w:type="gramEnd"/>
      <w:r w:rsidRPr="001A354A">
        <w:rPr>
          <w:rFonts w:ascii="FFTisaWeb" w:eastAsia="Times New Roman" w:hAnsi="FFTisaWeb" w:cs="Helvetica"/>
          <w:color w:val="4A4A4A"/>
          <w:spacing w:val="3"/>
          <w:sz w:val="27"/>
          <w:szCs w:val="27"/>
        </w:rPr>
        <w:t xml:space="preserve"> all about confiding ourselves to faces, not facts. This why sometimes when we pray, the face of a saint, a memory like motherhood, imposes itself on us. We are not circumventing Christ. It is his way of coming to us, of saying to us: “I was here for you, in this face. I am still here for you, in this face. You can trust me.”</w:t>
      </w:r>
    </w:p>
    <w:p w14:paraId="0C4A911A" w14:textId="77777777" w:rsidR="001A354A" w:rsidRPr="001A354A" w:rsidRDefault="001A354A" w:rsidP="001A354A">
      <w:pPr>
        <w:shd w:val="clear" w:color="auto" w:fill="FFFFFF"/>
        <w:spacing w:after="0" w:line="480" w:lineRule="atLeast"/>
        <w:rPr>
          <w:rFonts w:ascii="FFTisaWeb" w:eastAsia="Times New Roman" w:hAnsi="FFTisaWeb" w:cs="Helvetica"/>
          <w:color w:val="4A4A4A"/>
          <w:spacing w:val="3"/>
          <w:sz w:val="27"/>
          <w:szCs w:val="27"/>
        </w:rPr>
      </w:pPr>
      <w:r w:rsidRPr="001A354A">
        <w:rPr>
          <w:rFonts w:ascii="FFTisaWeb" w:eastAsia="Times New Roman" w:hAnsi="FFTisaWeb" w:cs="Helvetica"/>
          <w:b/>
          <w:bCs/>
          <w:i/>
          <w:iCs/>
          <w:color w:val="4A4A4A"/>
          <w:spacing w:val="3"/>
          <w:sz w:val="27"/>
          <w:szCs w:val="27"/>
        </w:rPr>
        <w:t>Readings: </w:t>
      </w:r>
      <w:hyperlink r:id="rId9" w:history="1">
        <w:r w:rsidRPr="001A354A">
          <w:rPr>
            <w:rFonts w:ascii="FFTisaWeb" w:eastAsia="Times New Roman" w:hAnsi="FFTisaWeb" w:cs="Helvetica"/>
            <w:b/>
            <w:bCs/>
            <w:i/>
            <w:iCs/>
            <w:color w:val="5534A6"/>
            <w:spacing w:val="3"/>
            <w:sz w:val="27"/>
            <w:szCs w:val="27"/>
            <w:u w:val="single"/>
          </w:rPr>
          <w:t>Acts 6:1-7 1 Peter 2:4-9 John 14:1-12</w:t>
        </w:r>
      </w:hyperlink>
    </w:p>
    <w:p w14:paraId="6FA9F3C3" w14:textId="1502885B" w:rsidR="00D374CF" w:rsidRDefault="00D374CF"/>
    <w:p w14:paraId="1D35D1A5" w14:textId="77777777" w:rsidR="001A354A" w:rsidRDefault="001A354A"/>
    <w:sectPr w:rsidR="001A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labol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_displaybold">
    <w:altName w:val="Cambria"/>
    <w:panose1 w:val="00000000000000000000"/>
    <w:charset w:val="00"/>
    <w:family w:val="roman"/>
    <w:notTrueType/>
    <w:pitch w:val="default"/>
  </w:font>
  <w:font w:name="FFTisaWeb">
    <w:altName w:val="Cambria"/>
    <w:panose1 w:val="00000000000000000000"/>
    <w:charset w:val="00"/>
    <w:family w:val="roman"/>
    <w:notTrueType/>
    <w:pitch w:val="default"/>
  </w:font>
  <w:font w:name="karla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A"/>
    <w:rsid w:val="001A354A"/>
    <w:rsid w:val="001F4D74"/>
    <w:rsid w:val="002740E4"/>
    <w:rsid w:val="004B760F"/>
    <w:rsid w:val="00544C58"/>
    <w:rsid w:val="00885B86"/>
    <w:rsid w:val="00935E67"/>
    <w:rsid w:val="00980C6F"/>
    <w:rsid w:val="00CB0121"/>
    <w:rsid w:val="00CC5841"/>
    <w:rsid w:val="00D374CF"/>
    <w:rsid w:val="00DB6FEA"/>
    <w:rsid w:val="00E0597C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F7BF"/>
  <w15:chartTrackingRefBased/>
  <w15:docId w15:val="{99B58DBE-ABA6-462D-A871-0E6F1B3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7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5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606">
                  <w:marLeft w:val="0"/>
                  <w:marRight w:val="0"/>
                  <w:marTop w:val="0"/>
                  <w:marBottom w:val="0"/>
                  <w:divBdr>
                    <w:top w:val="single" w:sz="6" w:space="8" w:color="D8D2CC"/>
                    <w:left w:val="none" w:sz="0" w:space="0" w:color="auto"/>
                    <w:bottom w:val="single" w:sz="6" w:space="8" w:color="D8D2CC"/>
                    <w:right w:val="none" w:sz="0" w:space="0" w:color="auto"/>
                  </w:divBdr>
                  <w:divsChild>
                    <w:div w:id="21425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8833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033147">
                  <w:marLeft w:val="0"/>
                  <w:marRight w:val="0"/>
                  <w:marTop w:val="0"/>
                  <w:marBottom w:val="0"/>
                  <w:divBdr>
                    <w:top w:val="single" w:sz="6" w:space="19" w:color="D8D2CC"/>
                    <w:left w:val="none" w:sz="0" w:space="0" w:color="auto"/>
                    <w:bottom w:val="single" w:sz="6" w:space="19" w:color="D8D2CC"/>
                    <w:right w:val="none" w:sz="0" w:space="0" w:color="auto"/>
                  </w:divBdr>
                  <w:divsChild>
                    <w:div w:id="864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450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single" w:sz="6" w:space="0" w:color="5534A6"/>
                            <w:left w:val="single" w:sz="6" w:space="0" w:color="5534A6"/>
                            <w:bottom w:val="single" w:sz="6" w:space="0" w:color="5534A6"/>
                            <w:right w:val="single" w:sz="6" w:space="0" w:color="5534A6"/>
                          </w:divBdr>
                        </w:div>
                        <w:div w:id="15088675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single" w:sz="6" w:space="0" w:color="5534A6"/>
                            <w:left w:val="single" w:sz="6" w:space="0" w:color="5534A6"/>
                            <w:bottom w:val="single" w:sz="6" w:space="0" w:color="5534A6"/>
                            <w:right w:val="single" w:sz="6" w:space="0" w:color="5534A6"/>
                          </w:divBdr>
                        </w:div>
                        <w:div w:id="117172377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single" w:sz="6" w:space="0" w:color="5534A6"/>
                            <w:left w:val="single" w:sz="6" w:space="0" w:color="5534A6"/>
                            <w:bottom w:val="single" w:sz="6" w:space="0" w:color="5534A6"/>
                            <w:right w:val="single" w:sz="6" w:space="0" w:color="5534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5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5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84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2803">
                                  <w:marLeft w:val="0"/>
                                  <w:marRight w:val="7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963">
                                          <w:marLeft w:val="0"/>
                                          <w:marRight w:val="0"/>
                                          <w:marTop w:val="5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D8D2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3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2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46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1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31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80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7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0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4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809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341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magazine.org/voices/terrance-kle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ericamagazine.org/sites/default/files/main_image/alvaro-reyes-H7PlzFI0ih8-unsplash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americamagazine.org/section/good-word" TargetMode="External"/><Relationship Id="rId9" Type="http://schemas.openxmlformats.org/officeDocument/2006/relationships/hyperlink" Target="http://www.usccb.org/bible/readings/051020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2020-05-10T22:15:00Z</dcterms:created>
  <dcterms:modified xsi:type="dcterms:W3CDTF">2020-05-10T22:19:00Z</dcterms:modified>
</cp:coreProperties>
</file>