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05" w:type="dxa"/>
        <w:tblInd w:w="-1175" w:type="dxa"/>
        <w:tblLook w:val="04A0" w:firstRow="1" w:lastRow="0" w:firstColumn="1" w:lastColumn="0" w:noHBand="0" w:noVBand="1"/>
      </w:tblPr>
      <w:tblGrid>
        <w:gridCol w:w="11705"/>
      </w:tblGrid>
      <w:tr w:rsidR="00175111" w:rsidRPr="002A305D" w14:paraId="6C8B72F3" w14:textId="77777777" w:rsidTr="007741C0">
        <w:tc>
          <w:tcPr>
            <w:tcW w:w="11705" w:type="dxa"/>
          </w:tcPr>
          <w:p w14:paraId="2EC50B94" w14:textId="09A24964" w:rsidR="00175111" w:rsidRPr="002A305D" w:rsidRDefault="00510665" w:rsidP="003B6D4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2A305D">
              <w:rPr>
                <w:rFonts w:cstheme="minorHAnsi"/>
                <w:i/>
                <w:sz w:val="28"/>
                <w:szCs w:val="28"/>
              </w:rPr>
              <w:t xml:space="preserve">Tube Turns </w:t>
            </w:r>
            <w:r w:rsidR="00134E1E" w:rsidRPr="002A305D">
              <w:rPr>
                <w:rFonts w:cstheme="minorHAnsi"/>
                <w:i/>
                <w:sz w:val="28"/>
                <w:szCs w:val="28"/>
              </w:rPr>
              <w:t>“</w:t>
            </w:r>
            <w:r w:rsidR="00E16219" w:rsidRPr="002A305D">
              <w:rPr>
                <w:rFonts w:cstheme="minorHAnsi"/>
                <w:i/>
                <w:sz w:val="28"/>
                <w:szCs w:val="28"/>
              </w:rPr>
              <w:t>W</w:t>
            </w:r>
            <w:r w:rsidR="00134E1E" w:rsidRPr="002A305D">
              <w:rPr>
                <w:rFonts w:cstheme="minorHAnsi"/>
                <w:i/>
                <w:sz w:val="28"/>
                <w:szCs w:val="28"/>
              </w:rPr>
              <w:t>”</w:t>
            </w:r>
            <w:r w:rsidR="00E16219" w:rsidRPr="002A305D">
              <w:rPr>
                <w:rFonts w:cstheme="minorHAnsi"/>
                <w:i/>
                <w:sz w:val="28"/>
                <w:szCs w:val="28"/>
              </w:rPr>
              <w:t xml:space="preserve"> Series </w:t>
            </w:r>
            <w:r w:rsidRPr="002A305D">
              <w:rPr>
                <w:rFonts w:cstheme="minorHAnsi"/>
                <w:i/>
                <w:sz w:val="28"/>
                <w:szCs w:val="28"/>
              </w:rPr>
              <w:t>Monolithic Insulated Joint</w:t>
            </w:r>
            <w:r w:rsidR="001B2E3D" w:rsidRPr="002A305D">
              <w:rPr>
                <w:rFonts w:cstheme="minorHAnsi"/>
                <w:i/>
                <w:sz w:val="28"/>
                <w:szCs w:val="28"/>
              </w:rPr>
              <w:t>s</w:t>
            </w:r>
          </w:p>
        </w:tc>
      </w:tr>
      <w:tr w:rsidR="00D451B5" w:rsidRPr="002A305D" w14:paraId="07EBF8AF" w14:textId="77777777" w:rsidTr="007741C0">
        <w:tc>
          <w:tcPr>
            <w:tcW w:w="11705" w:type="dxa"/>
          </w:tcPr>
          <w:p w14:paraId="55DD96B8" w14:textId="1A546187" w:rsidR="009D2A99" w:rsidRPr="00363136" w:rsidRDefault="00516806" w:rsidP="00FC5CD1">
            <w:pPr>
              <w:rPr>
                <w:rFonts w:cstheme="minorHAnsi"/>
                <w:bCs/>
                <w:lang w:eastAsia="ko-KR"/>
              </w:rPr>
            </w:pPr>
            <w:r w:rsidRPr="00C27626">
              <w:rPr>
                <w:rFonts w:cstheme="minorHAnsi"/>
                <w:b/>
                <w:lang w:eastAsia="ko-KR"/>
              </w:rPr>
              <w:t>Series W insulated joints</w:t>
            </w:r>
            <w:r>
              <w:rPr>
                <w:rFonts w:cstheme="minorHAnsi"/>
                <w:bCs/>
                <w:lang w:eastAsia="ko-KR"/>
              </w:rPr>
              <w:t xml:space="preserve"> </w:t>
            </w:r>
            <w:r w:rsidR="00363136">
              <w:rPr>
                <w:rFonts w:cstheme="minorHAnsi"/>
                <w:bCs/>
                <w:lang w:eastAsia="ko-KR"/>
              </w:rPr>
              <w:t xml:space="preserve">are </w:t>
            </w:r>
            <w:r w:rsidR="00363136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>prefabricated one-piece union</w:t>
            </w:r>
            <w:r w:rsidR="00363136">
              <w:rPr>
                <w:rFonts w:cstheme="minorHAnsi"/>
                <w:bCs/>
                <w:color w:val="2F5496" w:themeColor="accent1" w:themeShade="BF"/>
                <w:lang w:eastAsia="ko-KR"/>
              </w:rPr>
              <w:t>s</w:t>
            </w:r>
            <w:r w:rsidR="00363136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of butt-weld forged </w:t>
            </w:r>
            <w:r w:rsidR="00363136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body </w:t>
            </w:r>
            <w:r w:rsidR="00363136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>construction</w:t>
            </w:r>
            <w:r w:rsidR="00363136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. IJs protect against </w:t>
            </w:r>
            <w:r w:rsidR="004E7986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corrosion damage by </w:t>
            </w:r>
            <w:r w:rsidR="00363136">
              <w:rPr>
                <w:rFonts w:cstheme="minorHAnsi"/>
                <w:bCs/>
                <w:color w:val="2F5496" w:themeColor="accent1" w:themeShade="BF"/>
                <w:lang w:eastAsia="ko-KR"/>
              </w:rPr>
              <w:t>electrically isolating pipeline segments</w:t>
            </w:r>
            <w:r w:rsidR="0038650A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and </w:t>
            </w:r>
            <w:r w:rsidR="00363136">
              <w:rPr>
                <w:rFonts w:cstheme="minorHAnsi"/>
                <w:bCs/>
                <w:color w:val="2F5496" w:themeColor="accent1" w:themeShade="BF"/>
                <w:lang w:eastAsia="ko-KR"/>
              </w:rPr>
              <w:t>equipment from stray DC picked-up from adjacent pipelines, electri</w:t>
            </w:r>
            <w:r w:rsidR="00C27626">
              <w:rPr>
                <w:rFonts w:cstheme="minorHAnsi"/>
                <w:bCs/>
                <w:color w:val="2F5496" w:themeColor="accent1" w:themeShade="BF"/>
                <w:lang w:eastAsia="ko-KR"/>
              </w:rPr>
              <w:t>c</w:t>
            </w:r>
            <w:r w:rsidR="00363136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railway systems, and other nearby sources of DC. </w:t>
            </w:r>
          </w:p>
          <w:p w14:paraId="64B6D755" w14:textId="77777777" w:rsidR="009D2A99" w:rsidRPr="002A305D" w:rsidRDefault="009D2A99" w:rsidP="00FC5CD1">
            <w:pPr>
              <w:rPr>
                <w:rFonts w:cstheme="minorHAnsi"/>
                <w:bCs/>
                <w:color w:val="2F5496" w:themeColor="accent1" w:themeShade="BF"/>
                <w:lang w:eastAsia="ko-KR"/>
              </w:rPr>
            </w:pPr>
          </w:p>
          <w:p w14:paraId="29E500C7" w14:textId="07AD3D95" w:rsidR="00C27626" w:rsidRDefault="004E7986" w:rsidP="009D2A99">
            <w:pPr>
              <w:rPr>
                <w:rFonts w:cstheme="minorHAnsi"/>
                <w:bCs/>
                <w:color w:val="2F5496" w:themeColor="accent1" w:themeShade="BF"/>
                <w:lang w:eastAsia="ko-KR"/>
              </w:rPr>
            </w:pPr>
            <w:r w:rsidRPr="004E7986">
              <w:rPr>
                <w:rFonts w:cstheme="minorHAnsi"/>
                <w:b/>
                <w:color w:val="2F5496" w:themeColor="accent1" w:themeShade="BF"/>
                <w:lang w:eastAsia="ko-KR"/>
              </w:rPr>
              <w:t>Engineering To Order</w:t>
            </w:r>
            <w:r>
              <w:rPr>
                <w:rFonts w:cstheme="minorHAnsi"/>
                <w:b/>
                <w:color w:val="2F5496" w:themeColor="accent1" w:themeShade="BF"/>
                <w:lang w:eastAsia="ko-KR"/>
              </w:rPr>
              <w:t>:</w:t>
            </w:r>
            <w:r w:rsidR="006663C1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IJs are </w:t>
            </w:r>
            <w:r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designed to ASME B31.4 and B41.8 and are </w:t>
            </w:r>
            <w:r w:rsidR="006663C1" w:rsidRPr="00146BD0">
              <w:rPr>
                <w:rFonts w:cstheme="minorHAnsi"/>
                <w:b/>
                <w:color w:val="2F5496" w:themeColor="accent1" w:themeShade="BF"/>
                <w:lang w:eastAsia="ko-KR"/>
              </w:rPr>
              <w:t>m</w:t>
            </w:r>
            <w:r w:rsidR="00C47F51" w:rsidRPr="00146BD0">
              <w:rPr>
                <w:rFonts w:cstheme="minorHAnsi"/>
                <w:b/>
                <w:color w:val="2F5496" w:themeColor="accent1" w:themeShade="BF"/>
                <w:lang w:eastAsia="ko-KR"/>
              </w:rPr>
              <w:t>anufactured to any diameter or wall thickness</w:t>
            </w:r>
            <w:r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using ASME/ASTM materials</w:t>
            </w:r>
            <w:r w:rsidR="00C27626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that match the metallurgy and yield strength of your existing pipe</w:t>
            </w:r>
            <w:r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. </w:t>
            </w:r>
            <w:r w:rsidR="00C27626">
              <w:rPr>
                <w:rFonts w:cstheme="minorHAnsi"/>
                <w:bCs/>
                <w:color w:val="2F5496" w:themeColor="accent1" w:themeShade="BF"/>
                <w:lang w:eastAsia="ko-KR"/>
              </w:rPr>
              <w:t>IJs</w:t>
            </w:r>
            <w:r w:rsidRPr="00C27626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</w:t>
            </w:r>
            <w:r w:rsidR="00B051AE">
              <w:rPr>
                <w:rFonts w:cstheme="minorHAnsi"/>
                <w:bCs/>
                <w:color w:val="2F5496" w:themeColor="accent1" w:themeShade="BF"/>
                <w:lang w:eastAsia="ko-KR"/>
              </w:rPr>
              <w:t>are coated to prevent corrosion</w:t>
            </w:r>
            <w:r w:rsidR="00146BD0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, </w:t>
            </w:r>
            <w:r w:rsidRPr="00C27626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are fully tested electrically, hydrostatically </w:t>
            </w:r>
            <w:r w:rsidR="00B051AE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&amp; </w:t>
            </w:r>
            <w:r w:rsidRPr="00C27626">
              <w:rPr>
                <w:rFonts w:cstheme="minorHAnsi"/>
                <w:bCs/>
                <w:color w:val="2F5496" w:themeColor="accent1" w:themeShade="BF"/>
                <w:lang w:eastAsia="ko-KR"/>
              </w:rPr>
              <w:t>weld tested</w:t>
            </w:r>
            <w:r w:rsidR="00146BD0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and </w:t>
            </w:r>
            <w:r w:rsidR="00CC7F18" w:rsidRPr="00CC7F18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are </w:t>
            </w:r>
            <w:r w:rsidR="00C47F51" w:rsidRPr="002A305D">
              <w:rPr>
                <w:rFonts w:cstheme="minorHAnsi"/>
                <w:b/>
                <w:color w:val="2F5496" w:themeColor="accent1" w:themeShade="BF"/>
                <w:lang w:eastAsia="ko-KR"/>
              </w:rPr>
              <w:t>through-bored</w:t>
            </w:r>
            <w:r w:rsidR="00C47F51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to allow </w:t>
            </w:r>
            <w:r w:rsidR="00146BD0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for </w:t>
            </w:r>
            <w:r w:rsidR="00C47F51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>the passage of pigs</w:t>
            </w:r>
            <w:r w:rsidR="00146BD0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&amp; </w:t>
            </w:r>
            <w:bookmarkStart w:id="0" w:name="_GoBack"/>
            <w:bookmarkEnd w:id="0"/>
            <w:r w:rsidR="00C47F51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>scrapers</w:t>
            </w:r>
            <w:r w:rsidR="006663C1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. </w:t>
            </w:r>
          </w:p>
          <w:p w14:paraId="41AB8B45" w14:textId="77777777" w:rsidR="00C27626" w:rsidRDefault="00C27626" w:rsidP="009D2A99">
            <w:pPr>
              <w:rPr>
                <w:rFonts w:cstheme="minorHAnsi"/>
                <w:bCs/>
                <w:color w:val="2F5496" w:themeColor="accent1" w:themeShade="BF"/>
                <w:lang w:eastAsia="ko-KR"/>
              </w:rPr>
            </w:pPr>
          </w:p>
          <w:p w14:paraId="1130B98F" w14:textId="515B968D" w:rsidR="009D2A99" w:rsidRPr="002A305D" w:rsidRDefault="00C27626" w:rsidP="009D2A99">
            <w:pPr>
              <w:rPr>
                <w:rFonts w:cstheme="minorHAnsi"/>
                <w:bCs/>
                <w:color w:val="2F5496" w:themeColor="accent1" w:themeShade="BF"/>
                <w:lang w:eastAsia="ko-KR"/>
              </w:rPr>
            </w:pPr>
            <w:r>
              <w:rPr>
                <w:rFonts w:cstheme="minorHAnsi"/>
                <w:bCs/>
                <w:color w:val="2F5496" w:themeColor="accent1" w:themeShade="BF"/>
                <w:lang w:eastAsia="ko-KR"/>
              </w:rPr>
              <w:t>E</w:t>
            </w:r>
            <w:r w:rsidR="00354465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ach IJ is </w:t>
            </w:r>
            <w:r w:rsidR="00354465" w:rsidRPr="002A305D">
              <w:rPr>
                <w:rFonts w:cstheme="minorHAnsi"/>
                <w:b/>
                <w:color w:val="2F5496" w:themeColor="accent1" w:themeShade="BF"/>
                <w:lang w:eastAsia="ko-KR"/>
              </w:rPr>
              <w:t>serialized</w:t>
            </w:r>
            <w:r w:rsidR="00354465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, </w:t>
            </w:r>
            <w:r w:rsidR="00354465" w:rsidRPr="002A305D">
              <w:rPr>
                <w:rFonts w:cstheme="minorHAnsi"/>
                <w:b/>
                <w:color w:val="2F5496" w:themeColor="accent1" w:themeShade="BF"/>
                <w:lang w:eastAsia="ko-KR"/>
              </w:rPr>
              <w:t>heat code identified</w:t>
            </w:r>
            <w:r w:rsidR="00354465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and </w:t>
            </w:r>
            <w:r w:rsidR="00354465" w:rsidRPr="002A305D">
              <w:rPr>
                <w:rFonts w:cstheme="minorHAnsi"/>
                <w:b/>
                <w:color w:val="2F5496" w:themeColor="accent1" w:themeShade="BF"/>
                <w:lang w:eastAsia="ko-KR"/>
              </w:rPr>
              <w:t>traceable</w:t>
            </w:r>
            <w:r w:rsidR="004E7986">
              <w:rPr>
                <w:rFonts w:cstheme="minorHAnsi"/>
                <w:b/>
                <w:color w:val="2F5496" w:themeColor="accent1" w:themeShade="BF"/>
                <w:lang w:eastAsia="ko-KR"/>
              </w:rPr>
              <w:t xml:space="preserve"> </w:t>
            </w:r>
            <w:r w:rsidR="004E7986" w:rsidRPr="00C27626">
              <w:rPr>
                <w:rFonts w:cstheme="minorHAnsi"/>
                <w:bCs/>
                <w:color w:val="2F5496" w:themeColor="accent1" w:themeShade="BF"/>
                <w:lang w:eastAsia="ko-KR"/>
              </w:rPr>
              <w:t>(MTRs furnished on all pressure retaining components).</w:t>
            </w:r>
            <w:r w:rsidR="004E7986">
              <w:rPr>
                <w:rFonts w:cstheme="minorHAnsi"/>
                <w:b/>
                <w:color w:val="2F5496" w:themeColor="accent1" w:themeShade="BF"/>
                <w:lang w:eastAsia="ko-KR"/>
              </w:rPr>
              <w:t xml:space="preserve"> </w:t>
            </w:r>
            <w:r w:rsidR="00354465" w:rsidRPr="002A305D">
              <w:rPr>
                <w:rFonts w:cstheme="minorHAnsi"/>
                <w:bCs/>
                <w:color w:val="2F5496" w:themeColor="accent1" w:themeShade="BF"/>
                <w:lang w:eastAsia="ko-KR"/>
              </w:rPr>
              <w:t xml:space="preserve"> </w:t>
            </w:r>
          </w:p>
          <w:p w14:paraId="48143272" w14:textId="49E0097B" w:rsidR="000F72DF" w:rsidRPr="002A305D" w:rsidRDefault="000F72DF" w:rsidP="00FC5CD1">
            <w:pPr>
              <w:rPr>
                <w:rFonts w:eastAsia="Gulim" w:cstheme="minorHAnsi"/>
                <w:color w:val="1F497D"/>
                <w:lang w:eastAsia="ko-KR"/>
              </w:rPr>
            </w:pPr>
          </w:p>
          <w:p w14:paraId="32D88F8C" w14:textId="2BD54B61" w:rsidR="000F72DF" w:rsidRPr="00D43590" w:rsidRDefault="009D2A99" w:rsidP="00FC5CD1">
            <w:pPr>
              <w:rPr>
                <w:rFonts w:eastAsia="Gulim" w:cstheme="minorHAnsi"/>
                <w:b/>
                <w:bCs/>
                <w:color w:val="2F5496" w:themeColor="accent1" w:themeShade="BF"/>
                <w:sz w:val="24"/>
                <w:szCs w:val="24"/>
                <w:lang w:eastAsia="ko-KR"/>
              </w:rPr>
            </w:pPr>
            <w:r w:rsidRPr="00D43590">
              <w:rPr>
                <w:rFonts w:eastAsia="Gulim" w:cstheme="minorHAnsi"/>
                <w:b/>
                <w:bCs/>
                <w:color w:val="2F5496" w:themeColor="accent1" w:themeShade="BF"/>
                <w:sz w:val="24"/>
                <w:szCs w:val="24"/>
                <w:lang w:eastAsia="ko-KR"/>
              </w:rPr>
              <w:t>IJs are u</w:t>
            </w:r>
            <w:r w:rsidR="000F72DF" w:rsidRPr="00D43590">
              <w:rPr>
                <w:rFonts w:eastAsia="Gulim" w:cstheme="minorHAnsi"/>
                <w:b/>
                <w:bCs/>
                <w:color w:val="2F5496" w:themeColor="accent1" w:themeShade="BF"/>
                <w:sz w:val="24"/>
                <w:szCs w:val="24"/>
                <w:lang w:eastAsia="ko-KR"/>
              </w:rPr>
              <w:t>sed where</w:t>
            </w:r>
          </w:p>
          <w:p w14:paraId="74F41257" w14:textId="77777777" w:rsidR="00FC5CD1" w:rsidRPr="002A305D" w:rsidRDefault="00FC5CD1" w:rsidP="00FC5CD1">
            <w:pPr>
              <w:pStyle w:val="ListParagraph"/>
              <w:ind w:left="1080"/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</w:p>
          <w:p w14:paraId="411F15C2" w14:textId="77777777" w:rsidR="005B27D4" w:rsidRPr="002A305D" w:rsidRDefault="005B27D4" w:rsidP="005B27D4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High pressure gas transmission pipelines </w:t>
            </w:r>
          </w:p>
          <w:p w14:paraId="78EB2D46" w14:textId="6E0C7CE0" w:rsidR="003A1E76" w:rsidRPr="002A305D" w:rsidRDefault="005B27D4" w:rsidP="005B27D4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Liquid</w:t>
            </w:r>
            <w:r w:rsidR="00DC3B69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s 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pipelines of all types</w:t>
            </w:r>
          </w:p>
          <w:p w14:paraId="701F9B54" w14:textId="4570E976" w:rsidR="00670222" w:rsidRPr="002A305D" w:rsidRDefault="00670222" w:rsidP="00670222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To join </w:t>
            </w:r>
            <w:r w:rsidRPr="00C27626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pipe ends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of </w:t>
            </w:r>
            <w:r w:rsidRPr="00C27626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different yield strengths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and </w:t>
            </w:r>
            <w:r w:rsidRPr="00C27626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wall thicknesses</w:t>
            </w:r>
          </w:p>
          <w:p w14:paraId="375D3BF1" w14:textId="77777777" w:rsidR="00670222" w:rsidRPr="002A305D" w:rsidRDefault="003A1E76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Onshore, offshore, buried, aboveground or subsea</w:t>
            </w:r>
          </w:p>
          <w:p w14:paraId="23701361" w14:textId="1F9D2F62" w:rsidR="003A1E76" w:rsidRPr="002A305D" w:rsidRDefault="00670222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In</w:t>
            </w:r>
            <w:r w:rsidR="003A1E76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“sweet” (non-corrosive) or “sour” corrosive applications</w:t>
            </w:r>
          </w:p>
          <w:p w14:paraId="41DD0ED8" w14:textId="05105368" w:rsidR="00FC5CD1" w:rsidRPr="002A305D" w:rsidRDefault="00FC5CD1" w:rsidP="00670222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Gas gathering systems</w:t>
            </w:r>
            <w:r w:rsidR="00670222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; 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distribution and branch lines </w:t>
            </w:r>
          </w:p>
          <w:p w14:paraId="488F0FB4" w14:textId="1CA0A8CB" w:rsidR="00FC5CD1" w:rsidRPr="002A305D" w:rsidRDefault="00FC5CD1" w:rsidP="009D2A9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Installed on inlet and outlet pipes</w:t>
            </w:r>
            <w:r w:rsidR="009D2A99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to isolate meters, tanks, pump</w:t>
            </w:r>
            <w:r w:rsidR="009D2A99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and compressor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stations</w:t>
            </w:r>
            <w:r w:rsidR="009D2A99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from </w:t>
            </w:r>
            <w:r w:rsidR="009D2A99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the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D2A99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main 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CP system</w:t>
            </w:r>
          </w:p>
          <w:p w14:paraId="6BDF79D7" w14:textId="77777777" w:rsidR="00A76CBB" w:rsidRPr="002A305D" w:rsidRDefault="00A76CBB" w:rsidP="00A76CBB">
            <w:pPr>
              <w:rPr>
                <w:rFonts w:cstheme="minorHAnsi"/>
                <w:bCs/>
                <w:lang w:eastAsia="ko-KR"/>
              </w:rPr>
            </w:pPr>
          </w:p>
          <w:p w14:paraId="1D4D9303" w14:textId="0053D9C0" w:rsidR="009447C5" w:rsidRPr="00D43590" w:rsidRDefault="009447C5" w:rsidP="009447C5">
            <w:pPr>
              <w:rPr>
                <w:rFonts w:cstheme="minorHAnsi"/>
                <w:b/>
                <w:color w:val="2F5496" w:themeColor="accent1" w:themeShade="BF"/>
                <w:sz w:val="24"/>
                <w:szCs w:val="24"/>
                <w:lang w:eastAsia="ko-KR"/>
              </w:rPr>
            </w:pPr>
            <w:r w:rsidRPr="00D43590">
              <w:rPr>
                <w:rFonts w:cstheme="minorHAnsi"/>
                <w:b/>
                <w:color w:val="2F5496" w:themeColor="accent1" w:themeShade="BF"/>
                <w:sz w:val="24"/>
                <w:szCs w:val="24"/>
                <w:lang w:eastAsia="ko-KR"/>
              </w:rPr>
              <w:t>Benefits of Monolithic Construction</w:t>
            </w:r>
          </w:p>
          <w:p w14:paraId="440DA205" w14:textId="77777777" w:rsidR="009447C5" w:rsidRPr="002A305D" w:rsidRDefault="009447C5" w:rsidP="009447C5">
            <w:pPr>
              <w:pStyle w:val="ListParagraph"/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</w:p>
          <w:p w14:paraId="74DBB71E" w14:textId="4C417BA7" w:rsidR="009447C5" w:rsidRPr="002A305D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Solid one-piece butt-weld forged body construction</w:t>
            </w:r>
          </w:p>
          <w:p w14:paraId="46F375AD" w14:textId="04F63855" w:rsidR="009447C5" w:rsidRPr="002A305D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Simple Installation: one continuous weld on each side of the pipe to install</w:t>
            </w:r>
          </w:p>
          <w:p w14:paraId="639DC0ED" w14:textId="40B10D51" w:rsidR="007E0F64" w:rsidRPr="002A305D" w:rsidRDefault="009447C5" w:rsidP="007E0F6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Factory assembled (eliminates field assembly</w:t>
            </w:r>
            <w:r w:rsidR="007E0F64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5342ACDF" w14:textId="05A83C59" w:rsidR="009447C5" w:rsidRPr="00F56F3A" w:rsidRDefault="000A76B8" w:rsidP="000A76B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</w:pPr>
            <w:r w:rsidRPr="00F56F3A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Same metallurgy, yield strength, WT as matching pipe</w:t>
            </w:r>
          </w:p>
          <w:p w14:paraId="3FEECECA" w14:textId="4D16E763" w:rsidR="009447C5" w:rsidRPr="002A305D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Leak-proof (completely sealed internally and </w:t>
            </w:r>
            <w:r w:rsidR="00073AD5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to the external environment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477FE4D0" w14:textId="727F7A11" w:rsidR="009447C5" w:rsidRPr="002A305D" w:rsidRDefault="00850A11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F56F3A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Boltless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monolithic design is m</w:t>
            </w:r>
            <w:r w:rsidR="009447C5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aintenance-free (</w:t>
            </w:r>
            <w:r w:rsidR="009447C5"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eliminates bolted connections</w:t>
            </w:r>
            <w:r w:rsidR="009447C5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1079D9B4" w14:textId="3F8DF04B" w:rsidR="009447C5" w:rsidRPr="002A305D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F56F3A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Fully tested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B3342D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to verify mechanical integrity and electrical resistance (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hydrostatically, electrically and weld tested</w:t>
            </w:r>
            <w:r w:rsidR="00B3342D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2DA19593" w14:textId="7A8D4CED" w:rsidR="009447C5" w:rsidRPr="002A305D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F56F3A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Coated internally and externally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w/non-conductive </w:t>
            </w:r>
            <w:r w:rsidRPr="00C27626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two-part epoxy </w:t>
            </w:r>
            <w:r w:rsidR="009053F3" w:rsidRPr="00C27626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resin </w:t>
            </w:r>
            <w:r w:rsidRPr="00C27626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coatings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of different types</w:t>
            </w:r>
          </w:p>
          <w:p w14:paraId="6B7D336C" w14:textId="55E62B73" w:rsidR="009447C5" w:rsidRPr="002A305D" w:rsidRDefault="009447C5" w:rsidP="007E0F64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hAnsiTheme="minorHAnsi" w:cstheme="minorHAnsi"/>
                <w:bCs/>
                <w:i/>
                <w:iCs/>
                <w:color w:val="2F5496" w:themeColor="accent1" w:themeShade="BF"/>
                <w:sz w:val="22"/>
                <w:szCs w:val="22"/>
                <w:lang w:eastAsia="ko-KR"/>
              </w:rPr>
              <w:t>Engineered to Order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custom built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to your specifications</w:t>
            </w:r>
            <w:r w:rsidR="007E0F64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="007E0F64"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</w:t>
            </w:r>
            <w:r w:rsidR="000A76B8"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ame metallurgy</w:t>
            </w:r>
            <w:r w:rsidR="000A76B8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, </w:t>
            </w:r>
            <w:r w:rsidR="000A76B8"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yield strength</w:t>
            </w:r>
            <w:r w:rsidR="000A76B8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, </w:t>
            </w:r>
            <w:r w:rsidR="000A76B8"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WT</w:t>
            </w:r>
            <w:r w:rsidR="000A76B8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as matching pipe</w:t>
            </w:r>
          </w:p>
          <w:p w14:paraId="0C006381" w14:textId="2D14318C" w:rsidR="009447C5" w:rsidRPr="002A305D" w:rsidRDefault="00742364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Hubs of </w:t>
            </w:r>
            <w:r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Dual Certified</w:t>
            </w:r>
            <w:r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053F3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or </w:t>
            </w:r>
            <w:r w:rsidR="009053F3"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Triple Certified</w:t>
            </w:r>
            <w:r w:rsidR="00413396" w:rsidRPr="002A305D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:</w:t>
            </w:r>
            <w:r w:rsidR="009053F3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SA105</w:t>
            </w:r>
            <w:r w:rsidR="00971E22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/</w:t>
            </w:r>
            <w:r w:rsidR="009053F3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SA350 LF2 C</w:t>
            </w:r>
            <w:r w:rsidR="00EF0E19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L</w:t>
            </w:r>
            <w:r w:rsidR="009053F3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1</w:t>
            </w:r>
            <w:r w:rsidR="00971E22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71E22" w:rsidRPr="00971E22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u w:val="single"/>
                <w:lang w:eastAsia="ko-KR"/>
              </w:rPr>
              <w:t>and</w:t>
            </w:r>
            <w:r w:rsidR="00971E22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71E22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ASTM A694-F52</w:t>
            </w:r>
            <w:r w:rsidR="00971E22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;</w:t>
            </w:r>
            <w:r w:rsidR="009053F3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higher yield </w:t>
            </w:r>
            <w:proofErr w:type="spellStart"/>
            <w:r w:rsidR="009053F3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mat’l</w:t>
            </w:r>
            <w:proofErr w:type="spellEnd"/>
            <w:r w:rsidR="009053F3" w:rsidRPr="002A305D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available</w:t>
            </w:r>
          </w:p>
          <w:p w14:paraId="3D2A9A44" w14:textId="77777777" w:rsidR="009447C5" w:rsidRPr="002A305D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Each insulated joint is </w:t>
            </w: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traceable,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serialized and heat code identified</w:t>
            </w:r>
          </w:p>
          <w:p w14:paraId="6483B403" w14:textId="38210158" w:rsidR="00D451B5" w:rsidRPr="002A305D" w:rsidRDefault="009447C5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Certified Material Test Reports (MTRs) 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furnished on all pressure </w:t>
            </w:r>
            <w:r w:rsidR="00F56F3A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retaining </w:t>
            </w: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components</w:t>
            </w:r>
          </w:p>
          <w:p w14:paraId="59E716D1" w14:textId="33A9AA50" w:rsidR="008D625E" w:rsidRPr="002A305D" w:rsidRDefault="008D625E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Made in the US</w:t>
            </w:r>
            <w:r w:rsidRPr="002A305D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5E25B0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with </w:t>
            </w:r>
            <w:r w:rsidR="005E25B0" w:rsidRPr="005E25B0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US sourced materials</w:t>
            </w:r>
            <w:r w:rsidR="005E25B0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2A305D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at </w:t>
            </w:r>
            <w:r w:rsidR="00435365" w:rsidRPr="002A305D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our </w:t>
            </w: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ISO </w:t>
            </w:r>
            <w:r w:rsidR="00435365"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C</w:t>
            </w: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ertified</w:t>
            </w:r>
            <w:r w:rsidRPr="002A305D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ASME facility in </w:t>
            </w: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Louisville, KY</w:t>
            </w:r>
            <w:r w:rsidRPr="002A305D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</w:p>
          <w:p w14:paraId="44D15295" w14:textId="42DD3B8C" w:rsidR="008D625E" w:rsidRPr="002A305D" w:rsidRDefault="008D625E" w:rsidP="009447C5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Standard </w:t>
            </w:r>
            <w:r w:rsidR="00E2596C"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8-week</w:t>
            </w:r>
            <w:r w:rsidRPr="002A305D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delivery</w:t>
            </w:r>
          </w:p>
          <w:p w14:paraId="1E81B4ED" w14:textId="77777777" w:rsidR="009447C5" w:rsidRPr="002A305D" w:rsidRDefault="009447C5" w:rsidP="009447C5">
            <w:pPr>
              <w:rPr>
                <w:rFonts w:eastAsia="Gulim" w:cstheme="minorHAnsi"/>
                <w:color w:val="1F497D"/>
                <w:lang w:eastAsia="ko-KR"/>
              </w:rPr>
            </w:pPr>
          </w:p>
          <w:p w14:paraId="2B9DBF8B" w14:textId="74EC7813" w:rsidR="00D451B5" w:rsidRPr="00D43590" w:rsidRDefault="00E8294D" w:rsidP="00A76CBB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D43590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Design Codes and Standards</w:t>
            </w:r>
          </w:p>
          <w:p w14:paraId="5DC9F2EA" w14:textId="77777777" w:rsidR="00D451B5" w:rsidRPr="002A305D" w:rsidRDefault="00D451B5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B31.4 Liquid Petroleum Transportation Piping Systems</w:t>
            </w:r>
          </w:p>
          <w:p w14:paraId="2778D66C" w14:textId="77777777" w:rsidR="00D451B5" w:rsidRPr="002A305D" w:rsidRDefault="00D451B5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B31.8 Gas Transmission and Distribution Piping Systems</w:t>
            </w:r>
          </w:p>
          <w:p w14:paraId="61C6B7C9" w14:textId="195C7AFA" w:rsidR="00D451B5" w:rsidRPr="002A305D" w:rsidRDefault="00D451B5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BPVC Sec VIII Div. 1 and 2 </w:t>
            </w:r>
          </w:p>
          <w:p w14:paraId="77C5B9DC" w14:textId="19778875" w:rsidR="00A76CBB" w:rsidRPr="002A305D" w:rsidRDefault="00A76CBB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BPVC </w:t>
            </w:r>
            <w:r w:rsidR="00D451B5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Sec II Materials </w:t>
            </w:r>
          </w:p>
          <w:p w14:paraId="1F858FF5" w14:textId="0F0E1599" w:rsidR="00D451B5" w:rsidRPr="002A305D" w:rsidRDefault="00A76CBB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BPVC </w:t>
            </w:r>
            <w:r w:rsidR="00D451B5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Sec V NDE</w:t>
            </w:r>
          </w:p>
          <w:p w14:paraId="2A5F523E" w14:textId="6CC2BCB6" w:rsidR="00A76CBB" w:rsidRPr="002A305D" w:rsidRDefault="00A76CBB" w:rsidP="00AE584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Sec IX Welding </w:t>
            </w:r>
          </w:p>
          <w:p w14:paraId="100FC1BE" w14:textId="0FC3CFBD" w:rsidR="000C5FA5" w:rsidRPr="002A305D" w:rsidRDefault="00D451B5" w:rsidP="003B7BCC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ASTM applicable material standards </w:t>
            </w:r>
            <w:r w:rsidR="00AE5849" w:rsidRPr="002A305D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(A694)</w:t>
            </w:r>
          </w:p>
        </w:tc>
      </w:tr>
      <w:tr w:rsidR="00D451B5" w14:paraId="5465570B" w14:textId="77777777" w:rsidTr="007741C0">
        <w:tc>
          <w:tcPr>
            <w:tcW w:w="11705" w:type="dxa"/>
          </w:tcPr>
          <w:p w14:paraId="52C69537" w14:textId="16989163" w:rsidR="00894F50" w:rsidRPr="008E53D9" w:rsidRDefault="00483033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8E53D9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lastRenderedPageBreak/>
              <w:t>Sizes/</w:t>
            </w:r>
            <w:r w:rsidR="00894F50" w:rsidRPr="008E53D9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Ratings</w:t>
            </w:r>
          </w:p>
          <w:p w14:paraId="7781285E" w14:textId="30F6A026" w:rsidR="00894F50" w:rsidRDefault="00894F50" w:rsidP="00D451B5">
            <w:pPr>
              <w:rPr>
                <w:rFonts w:eastAsia="Gulim" w:cstheme="minorHAnsi"/>
                <w:b/>
                <w:i/>
                <w:color w:val="1F497D"/>
                <w:lang w:eastAsia="ko-KR"/>
              </w:rPr>
            </w:pPr>
          </w:p>
          <w:p w14:paraId="006AB158" w14:textId="49B56272" w:rsidR="00894F50" w:rsidRPr="00B75BF2" w:rsidRDefault="00894F50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B75BF2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Size 2 – 4</w:t>
            </w:r>
            <w:r w:rsidR="00067BDE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8</w:t>
            </w:r>
            <w:r w:rsidRPr="00B75BF2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-inch – ASME CL 150 - 900</w:t>
            </w:r>
          </w:p>
          <w:p w14:paraId="304797CC" w14:textId="77777777" w:rsidR="00894F50" w:rsidRDefault="00894F50" w:rsidP="00D451B5">
            <w:pPr>
              <w:rPr>
                <w:rFonts w:eastAsia="Gulim" w:cstheme="minorHAnsi"/>
                <w:b/>
                <w:i/>
                <w:color w:val="1F497D"/>
                <w:lang w:eastAsia="ko-KR"/>
              </w:rPr>
            </w:pPr>
          </w:p>
          <w:p w14:paraId="22B60BB4" w14:textId="34C17196" w:rsidR="001244E7" w:rsidRPr="00116948" w:rsidRDefault="00D451B5" w:rsidP="001244E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C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L</w:t>
            </w:r>
            <w:r w:rsidR="00F65C94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150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</w:t>
            </w:r>
            <w:r w:rsidR="001244E7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WP = 285 psi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 - hydrostatic test pressure</w:t>
            </w:r>
            <w:r w:rsidR="001244E7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=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1244E7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450 psi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for 15 min </w:t>
            </w:r>
            <w:r w:rsidR="001244E7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="001244E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1.5x design pressure)</w:t>
            </w:r>
          </w:p>
          <w:p w14:paraId="29D83BAF" w14:textId="7419768E" w:rsidR="00D451B5" w:rsidRPr="00116948" w:rsidRDefault="001244E7" w:rsidP="001244E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CL</w:t>
            </w:r>
            <w:r w:rsidR="00F65C94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300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WP = 740 psi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 - hydrostatic test pressure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=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11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25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psi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for 15 min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1.5x design pressure)</w:t>
            </w:r>
          </w:p>
          <w:p w14:paraId="7688F9CF" w14:textId="7FE375A4" w:rsidR="00D451B5" w:rsidRPr="00116948" w:rsidRDefault="001244E7" w:rsidP="00D451B5">
            <w:pPr>
              <w:pStyle w:val="ListParagraph"/>
              <w:numPr>
                <w:ilvl w:val="0"/>
                <w:numId w:val="3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CL600 </w:t>
            </w:r>
            <w:r w:rsidR="008D4D8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="008D4D80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WP = 1480 psi</w:t>
            </w:r>
            <w:r w:rsidR="008D4D8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 - hydrostatic test pressure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=</w:t>
            </w:r>
            <w:r w:rsidR="008D4D8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D4D80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2</w:t>
            </w:r>
            <w:r w:rsidR="00D451B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225 </w:t>
            </w:r>
            <w:r w:rsidR="00D451B5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psi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D4D8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for 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15 min </w:t>
            </w:r>
            <w:r w:rsidR="00D451B5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="008D4D80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1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.5x design pressure)</w:t>
            </w:r>
          </w:p>
          <w:p w14:paraId="4BF68C8C" w14:textId="471EDFA6" w:rsidR="008D4D80" w:rsidRPr="00116948" w:rsidRDefault="008D4D80" w:rsidP="00D451B5">
            <w:pPr>
              <w:pStyle w:val="ListParagraph"/>
              <w:numPr>
                <w:ilvl w:val="0"/>
                <w:numId w:val="3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ASME 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CL900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WP = 2220 psi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 - hydrostatic test pressure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=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3350 psi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for 15 min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(1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.5x design pressure)</w:t>
            </w:r>
          </w:p>
          <w:p w14:paraId="3C15C2A0" w14:textId="68871B72" w:rsidR="00D451B5" w:rsidRPr="00116948" w:rsidRDefault="00D451B5" w:rsidP="00D451B5">
            <w:pPr>
              <w:pStyle w:val="ListParagraph"/>
              <w:numPr>
                <w:ilvl w:val="0"/>
                <w:numId w:val="3"/>
              </w:numPr>
              <w:rPr>
                <w:rFonts w:eastAsia="Gulim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DF = 0.5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is standard (depends on 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spec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and 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“Location Class”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per B31.4/B31.8)</w:t>
            </w:r>
          </w:p>
          <w:p w14:paraId="2234C3E0" w14:textId="1067B82E" w:rsidR="00186103" w:rsidRDefault="00186103" w:rsidP="00186103">
            <w:pPr>
              <w:rPr>
                <w:rFonts w:eastAsia="Gulim" w:cstheme="minorHAnsi"/>
                <w:b/>
                <w:i/>
                <w:color w:val="1F497D"/>
                <w:lang w:eastAsia="ko-KR"/>
              </w:rPr>
            </w:pPr>
          </w:p>
          <w:p w14:paraId="761180F8" w14:textId="3DE9EACE" w:rsidR="00186103" w:rsidRPr="00303CFC" w:rsidRDefault="00186103" w:rsidP="00186103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303CFC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Prototype Testing</w:t>
            </w:r>
            <w:r w:rsidR="00A167E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 (refer to page 4 of IJ brochure for test results)</w:t>
            </w:r>
          </w:p>
          <w:p w14:paraId="736EF31F" w14:textId="52EF02A3" w:rsidR="00186103" w:rsidRPr="00116948" w:rsidRDefault="00186103" w:rsidP="00186103">
            <w:pPr>
              <w:pStyle w:val="ListParagraph"/>
              <w:numPr>
                <w:ilvl w:val="0"/>
                <w:numId w:val="35"/>
              </w:numPr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884BEC">
              <w:rPr>
                <w:rFonts w:eastAsia="Gulim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Prototype tested</w:t>
            </w:r>
            <w:r w:rsidR="0004335F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: IJs 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have a resistance to mechanical and thermal stresses </w:t>
            </w:r>
            <w:r w:rsidR="00303CFC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that </w:t>
            </w:r>
            <w:r w:rsidR="00303CFC" w:rsidRPr="00116948">
              <w:rPr>
                <w:rFonts w:eastAsia="Gulim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  <w:t>exceed the strength of the pipeline</w:t>
            </w:r>
          </w:p>
          <w:p w14:paraId="55CDC44E" w14:textId="46E9A9C5" w:rsidR="00186103" w:rsidRPr="00116948" w:rsidRDefault="00186103" w:rsidP="00186103">
            <w:pPr>
              <w:pStyle w:val="ListParagraph"/>
              <w:numPr>
                <w:ilvl w:val="0"/>
                <w:numId w:val="35"/>
              </w:numPr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Pressure Fatigue Tested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: subjected to rapid pressure cycles to 2300 psi then hydro tested</w:t>
            </w:r>
            <w:r w:rsidR="00A72A02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for mechanical integrity</w:t>
            </w:r>
          </w:p>
          <w:p w14:paraId="459682A6" w14:textId="5E04F1FD" w:rsidR="00186103" w:rsidRPr="00116948" w:rsidRDefault="00186103" w:rsidP="00186103">
            <w:pPr>
              <w:pStyle w:val="ListParagraph"/>
              <w:numPr>
                <w:ilvl w:val="0"/>
                <w:numId w:val="35"/>
              </w:numPr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Torsion Tested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="00FF1794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S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ubjected to </w:t>
            </w:r>
            <w:r w:rsidR="00425047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a 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torsional moment </w:t>
            </w:r>
            <w:r w:rsidR="00425047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enough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to produce a stress in the attached </w:t>
            </w:r>
            <w:r w:rsidR="00FF1794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X65 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pipe of 10% of MSYS</w:t>
            </w:r>
          </w:p>
          <w:p w14:paraId="25F0381E" w14:textId="4EFDCDF5" w:rsidR="00D451B5" w:rsidRPr="00303CFC" w:rsidRDefault="00186103" w:rsidP="00303CFC">
            <w:pPr>
              <w:pStyle w:val="ListParagraph"/>
              <w:numPr>
                <w:ilvl w:val="0"/>
                <w:numId w:val="35"/>
              </w:numPr>
              <w:rPr>
                <w:rFonts w:eastAsia="Gulim" w:cstheme="minorHAnsi"/>
                <w:bCs/>
                <w:iCs/>
                <w:color w:val="1F497D"/>
                <w:lang w:eastAsia="ko-KR"/>
              </w:rPr>
            </w:pPr>
            <w:r w:rsidRPr="00116948">
              <w:rPr>
                <w:rFonts w:eastAsia="Gulim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Bend Tested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: </w:t>
            </w:r>
            <w:r w:rsidR="0004335F"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CL600 IJs 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subjected to externally applied bending loads while under full rated internal pressure</w:t>
            </w:r>
            <w:r w:rsidRPr="00116948">
              <w:rPr>
                <w:rFonts w:eastAsia="Gulim" w:cstheme="minorHAnsi"/>
                <w:bCs/>
                <w:iCs/>
                <w:color w:val="2F5496" w:themeColor="accent1" w:themeShade="BF"/>
                <w:lang w:eastAsia="ko-KR"/>
              </w:rPr>
              <w:t xml:space="preserve"> </w:t>
            </w:r>
          </w:p>
        </w:tc>
      </w:tr>
      <w:tr w:rsidR="00D451B5" w14:paraId="18056827" w14:textId="77777777" w:rsidTr="007741C0">
        <w:tc>
          <w:tcPr>
            <w:tcW w:w="11705" w:type="dxa"/>
          </w:tcPr>
          <w:p w14:paraId="2CED3F68" w14:textId="097E85CD" w:rsidR="00D451B5" w:rsidRPr="001F1DF2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F1DF2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Standard Welding Hub Materials:</w:t>
            </w:r>
            <w:r w:rsidR="008A394E" w:rsidRPr="001F1DF2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 ASTM A694/ASME SA105 or SA106 Gr C 52k min yield)</w:t>
            </w:r>
          </w:p>
          <w:p w14:paraId="24A6383F" w14:textId="177C897D" w:rsidR="00D451B5" w:rsidRPr="00116948" w:rsidRDefault="00D451B5" w:rsidP="00894F5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Pipe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(2 – 6 inch) SA 106 Gr C 52</w:t>
            </w:r>
            <w:r w:rsidR="0022432A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,000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K min yield</w:t>
            </w:r>
            <w:r w:rsidR="0022432A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strength</w:t>
            </w:r>
          </w:p>
          <w:p w14:paraId="74C44486" w14:textId="19956E3B" w:rsidR="00D451B5" w:rsidRPr="00116948" w:rsidRDefault="00D451B5" w:rsidP="00894F5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Forgings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(8-inch +) </w:t>
            </w:r>
            <w:r w:rsidR="00894F50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A694 F52</w:t>
            </w:r>
            <w:r w:rsidR="00894F5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CF16E0" w:rsidRPr="00116948">
              <w:rPr>
                <w:rFonts w:asciiTheme="minorHAnsi" w:eastAsia="Gulim" w:hAnsiTheme="minorHAnsi" w:cstheme="minorHAnsi"/>
                <w:b/>
                <w:bCs/>
                <w:i/>
                <w:iCs/>
                <w:color w:val="2F5496" w:themeColor="accent1" w:themeShade="BF"/>
                <w:sz w:val="22"/>
                <w:szCs w:val="22"/>
                <w:lang w:eastAsia="ko-KR"/>
              </w:rPr>
              <w:t>Dual Certified</w:t>
            </w:r>
            <w:r w:rsidR="00CF16E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94F5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(52,000 min yield</w:t>
            </w:r>
            <w:r w:rsidR="000E1354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strength</w:t>
            </w:r>
            <w:r w:rsidR="00894F50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) and </w:t>
            </w:r>
            <w:r w:rsidR="00144ED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either </w:t>
            </w:r>
            <w:r w:rsidR="00144ED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SA105</w:t>
            </w:r>
            <w:r w:rsidR="00144ED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or</w:t>
            </w:r>
            <w:r w:rsidR="00144ED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SA350LF2 CL1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</w:p>
          <w:p w14:paraId="023329A5" w14:textId="35AC9F31" w:rsidR="00894F50" w:rsidRPr="00116948" w:rsidRDefault="00894F50" w:rsidP="00894F50">
            <w:pPr>
              <w:pStyle w:val="ListParagraph"/>
              <w:numPr>
                <w:ilvl w:val="1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Or hubs are </w:t>
            </w:r>
            <w:r w:rsidRPr="00116948">
              <w:rPr>
                <w:rFonts w:asciiTheme="minorHAnsi" w:eastAsia="Gulim" w:hAnsiTheme="minorHAnsi" w:cstheme="minorHAnsi"/>
                <w:b/>
                <w:i/>
                <w:iCs/>
                <w:color w:val="2F5496" w:themeColor="accent1" w:themeShade="BF"/>
                <w:sz w:val="22"/>
                <w:szCs w:val="22"/>
                <w:lang w:eastAsia="ko-KR"/>
              </w:rPr>
              <w:t>Triple Certified</w:t>
            </w:r>
            <w:r w:rsidRPr="00116948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– SA105/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SA350LF2 CL1/A694</w:t>
            </w:r>
            <w:r w:rsidR="00D172C6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-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F52</w:t>
            </w:r>
          </w:p>
          <w:p w14:paraId="0180845A" w14:textId="28BF1576" w:rsidR="00250BF4" w:rsidRPr="00116948" w:rsidRDefault="000E1354" w:rsidP="000E1354">
            <w:pPr>
              <w:pStyle w:val="ListParagraph"/>
              <w:numPr>
                <w:ilvl w:val="1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When matching higher yield strength pipe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 dia</w:t>
            </w:r>
            <w:r w:rsidR="008A394E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.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at weld bevel can be increased to meet piping code requirements such as ASME B31.8 Fig. I5 or higher yield materials can be used; </w:t>
            </w:r>
            <w:r w:rsidRPr="00116948">
              <w:rPr>
                <w:rFonts w:asciiTheme="minorHAnsi" w:eastAsia="Gulim" w:hAnsiTheme="minorHAnsi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F60, F65, F70</w:t>
            </w:r>
          </w:p>
          <w:p w14:paraId="17C89CF6" w14:textId="316992DB" w:rsidR="00D451B5" w:rsidRPr="00116948" w:rsidRDefault="00D451B5" w:rsidP="00894F5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All material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serialized, </w:t>
            </w:r>
            <w:r w:rsidR="00144ED5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h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eat code </w:t>
            </w:r>
            <w:r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identified</w:t>
            </w:r>
            <w:r w:rsidR="00144ED5"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and traceable</w:t>
            </w:r>
          </w:p>
          <w:p w14:paraId="7D81A931" w14:textId="14068639" w:rsidR="00D451B5" w:rsidRPr="00116948" w:rsidRDefault="00D451B5" w:rsidP="00894F50">
            <w:pPr>
              <w:pStyle w:val="ListParagraph"/>
              <w:numPr>
                <w:ilvl w:val="0"/>
                <w:numId w:val="2"/>
              </w:numPr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Forged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or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pipe bodies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welded under a </w:t>
            </w: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compression load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(design calcs available)</w:t>
            </w:r>
          </w:p>
          <w:p w14:paraId="0EEAD1F1" w14:textId="012CC7C3" w:rsidR="00CC1E0C" w:rsidRPr="00116948" w:rsidRDefault="00916AE5" w:rsidP="00894F50">
            <w:pPr>
              <w:pStyle w:val="ListParagraph"/>
              <w:numPr>
                <w:ilvl w:val="0"/>
                <w:numId w:val="2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</w:t>
            </w:r>
            <w:r w:rsidR="00CC1E0C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trict limits on </w:t>
            </w:r>
            <w:r w:rsidR="00D451B5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Carbon Equivalent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D451B5"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(</w:t>
            </w:r>
            <w:r w:rsidR="00144ED5"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%</w:t>
            </w:r>
            <w:r w:rsidR="00D451B5"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CE)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.045% </w:t>
            </w:r>
            <w:r w:rsidR="00CC1E0C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max</w:t>
            </w:r>
            <w:r w:rsidR="00144ED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or to customer spec</w:t>
            </w:r>
          </w:p>
          <w:p w14:paraId="25089C46" w14:textId="77E5C55E" w:rsidR="00D451B5" w:rsidRPr="00116948" w:rsidRDefault="00CC1E0C" w:rsidP="00CC1E0C">
            <w:pPr>
              <w:pStyle w:val="ListParagraph"/>
              <w:numPr>
                <w:ilvl w:val="1"/>
                <w:numId w:val="2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%CE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regards how different alloying elements affect the hardness of steel</w:t>
            </w:r>
            <w:r w:rsidR="00884BEC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and its weldability</w:t>
            </w:r>
          </w:p>
          <w:p w14:paraId="6A3005BB" w14:textId="090ABA5D" w:rsidR="00894F50" w:rsidRPr="00916AE5" w:rsidRDefault="00144ED5" w:rsidP="00916AE5">
            <w:pPr>
              <w:pStyle w:val="ListParagraph"/>
              <w:numPr>
                <w:ilvl w:val="1"/>
                <w:numId w:val="2"/>
              </w:numPr>
              <w:rPr>
                <w:rFonts w:eastAsia="Gulim" w:cstheme="minorHAnsi"/>
                <w:bCs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bCs/>
                <w:color w:val="2F5496" w:themeColor="accent1" w:themeShade="BF"/>
                <w:sz w:val="22"/>
                <w:szCs w:val="22"/>
                <w:lang w:eastAsia="ko-KR"/>
              </w:rPr>
              <w:t>Material chemistry impacts weld quality</w:t>
            </w:r>
          </w:p>
        </w:tc>
      </w:tr>
      <w:tr w:rsidR="001244E7" w14:paraId="3056460F" w14:textId="77777777" w:rsidTr="007741C0">
        <w:tc>
          <w:tcPr>
            <w:tcW w:w="11705" w:type="dxa"/>
          </w:tcPr>
          <w:p w14:paraId="78CA748E" w14:textId="77777777" w:rsidR="001244E7" w:rsidRPr="007F56B0" w:rsidRDefault="001244E7" w:rsidP="001244E7">
            <w:pPr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</w:pPr>
            <w:r w:rsidRPr="007F56B0"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  <w:t>Mechanical Leak Test</w:t>
            </w:r>
          </w:p>
          <w:p w14:paraId="28CF35F8" w14:textId="2F7C6610" w:rsidR="001244E7" w:rsidRPr="001244E7" w:rsidRDefault="001244E7" w:rsidP="001244E7">
            <w:pPr>
              <w:pStyle w:val="ListParagraph"/>
              <w:numPr>
                <w:ilvl w:val="0"/>
                <w:numId w:val="22"/>
              </w:numPr>
              <w:rPr>
                <w:rFonts w:eastAsia="Gulim" w:cstheme="minorHAnsi"/>
                <w:b/>
                <w:i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Each IJ individually </w:t>
            </w:r>
            <w:r w:rsidRPr="00116948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Hydrostatically Tested to 1.5 x design pressure</w:t>
            </w:r>
            <w:r w:rsidR="00E65844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(or customer spec)</w:t>
            </w:r>
          </w:p>
        </w:tc>
      </w:tr>
      <w:tr w:rsidR="00D451B5" w14:paraId="0C826E61" w14:textId="77777777" w:rsidTr="007741C0">
        <w:tc>
          <w:tcPr>
            <w:tcW w:w="11705" w:type="dxa"/>
          </w:tcPr>
          <w:p w14:paraId="25B2FD78" w14:textId="48CD2179" w:rsidR="00D451B5" w:rsidRPr="007F56B0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7F56B0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Electrical testing:</w:t>
            </w:r>
          </w:p>
          <w:p w14:paraId="5EB2ADDF" w14:textId="0AA83894" w:rsidR="00D451B5" w:rsidRPr="00116948" w:rsidRDefault="00D451B5" w:rsidP="00D451B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i/>
                <w:color w:val="2F5496" w:themeColor="accent1" w:themeShade="BF"/>
                <w:sz w:val="22"/>
                <w:szCs w:val="22"/>
                <w:lang w:eastAsia="ko-KR"/>
              </w:rPr>
              <w:t>Resistance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test (std) – able to withstand an applied voltage of 1000 V DC (std is 25 megohm min resistance)</w:t>
            </w:r>
          </w:p>
          <w:p w14:paraId="47F90F06" w14:textId="78E3C078" w:rsidR="00D451B5" w:rsidRPr="00116948" w:rsidRDefault="00D451B5" w:rsidP="00D451B5">
            <w:pPr>
              <w:pStyle w:val="ListParagraph"/>
              <w:numPr>
                <w:ilvl w:val="1"/>
                <w:numId w:val="6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Most IJs exhibit resistance &gt; 2000 megohms</w:t>
            </w:r>
          </w:p>
          <w:p w14:paraId="63A54C62" w14:textId="311FD4EF" w:rsidR="00D451B5" w:rsidRPr="00116948" w:rsidRDefault="00D451B5" w:rsidP="00D451B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i/>
                <w:color w:val="2F5496" w:themeColor="accent1" w:themeShade="BF"/>
                <w:sz w:val="22"/>
                <w:szCs w:val="22"/>
                <w:lang w:eastAsia="ko-KR"/>
              </w:rPr>
              <w:t>Dielectric Strength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test (std test to meas. 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current leakage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): 5kV AC @50 Hz for 1 min. (max leakage 5mA)</w:t>
            </w:r>
          </w:p>
          <w:p w14:paraId="53E23BFC" w14:textId="77777777" w:rsidR="00D451B5" w:rsidRPr="00116948" w:rsidRDefault="00D451B5" w:rsidP="00D451B5">
            <w:pPr>
              <w:pStyle w:val="ListParagraph"/>
              <w:numPr>
                <w:ilvl w:val="1"/>
                <w:numId w:val="6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 </w:t>
            </w:r>
            <w:r w:rsidRPr="00116948">
              <w:rPr>
                <w:rFonts w:asciiTheme="minorHAnsi" w:eastAsia="Gulim" w:hAnsiTheme="minorHAnsi" w:cstheme="minorHAnsi"/>
                <w:i/>
                <w:color w:val="2F5496" w:themeColor="accent1" w:themeShade="BF"/>
                <w:sz w:val="22"/>
                <w:szCs w:val="22"/>
                <w:lang w:eastAsia="ko-KR"/>
              </w:rPr>
              <w:t>non-destructive test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; no data on voltage that would cause arcing; safely say it’s &gt; 5,000 VAC</w:t>
            </w:r>
          </w:p>
          <w:p w14:paraId="686989B7" w14:textId="0F8F83F7" w:rsidR="00D451B5" w:rsidRPr="00175111" w:rsidRDefault="00D451B5" w:rsidP="00D451B5">
            <w:pPr>
              <w:pStyle w:val="ListParagraph"/>
              <w:numPr>
                <w:ilvl w:val="1"/>
                <w:numId w:val="6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 test to determine “</w:t>
            </w:r>
            <w:r w:rsidRPr="00116948"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  <w:t>breakdown voltage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” would be a destructive test</w:t>
            </w:r>
          </w:p>
        </w:tc>
      </w:tr>
      <w:tr w:rsidR="00D451B5" w14:paraId="3025D60C" w14:textId="77777777" w:rsidTr="007741C0">
        <w:tc>
          <w:tcPr>
            <w:tcW w:w="11705" w:type="dxa"/>
          </w:tcPr>
          <w:p w14:paraId="2030837B" w14:textId="34B383DC" w:rsidR="00D451B5" w:rsidRPr="007F56B0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7F56B0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ASME Section IX</w:t>
            </w:r>
            <w:r w:rsidR="00902ADA" w:rsidRPr="007F56B0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 Welding</w:t>
            </w:r>
          </w:p>
          <w:p w14:paraId="4EC7DB16" w14:textId="2F7C7EFD" w:rsidR="00581AAA" w:rsidRPr="00116948" w:rsidRDefault="00902ADA" w:rsidP="00D451B5">
            <w:pPr>
              <w:pStyle w:val="ListParagraph"/>
              <w:numPr>
                <w:ilvl w:val="0"/>
                <w:numId w:val="7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All welding done in-house by c</w:t>
            </w:r>
            <w:r w:rsidR="00D97DEA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ompany certified welde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rs working to </w:t>
            </w:r>
            <w:r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written welding procedure specifications</w:t>
            </w:r>
          </w:p>
          <w:p w14:paraId="562082DB" w14:textId="04730CBE" w:rsidR="00902ADA" w:rsidRPr="00116948" w:rsidRDefault="00902ADA" w:rsidP="00D451B5">
            <w:pPr>
              <w:pStyle w:val="ListParagraph"/>
              <w:numPr>
                <w:ilvl w:val="0"/>
                <w:numId w:val="7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SMAW, GTAW, GMAW, SAW, ERW</w:t>
            </w:r>
          </w:p>
          <w:p w14:paraId="25E02363" w14:textId="0F5E7AC3" w:rsidR="00D97DEA" w:rsidRPr="00116948" w:rsidRDefault="00D97DEA" w:rsidP="00D451B5">
            <w:pPr>
              <w:pStyle w:val="ListParagraph"/>
              <w:numPr>
                <w:ilvl w:val="0"/>
                <w:numId w:val="7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Full-time welding engineer</w:t>
            </w:r>
            <w:r w:rsidR="00902ADA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in-house</w:t>
            </w:r>
          </w:p>
          <w:p w14:paraId="122DF74A" w14:textId="6B8E05A5" w:rsidR="00D451B5" w:rsidRPr="00902ADA" w:rsidRDefault="00D451B5" w:rsidP="00902ADA">
            <w:pPr>
              <w:pStyle w:val="ListParagraph"/>
              <w:numPr>
                <w:ilvl w:val="0"/>
                <w:numId w:val="7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Weld</w:t>
            </w:r>
            <w:r w:rsidR="00031C3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Test report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(UT)</w:t>
            </w:r>
            <w:r w:rsidR="00031C3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furnished on yoke closure welds</w:t>
            </w:r>
          </w:p>
        </w:tc>
      </w:tr>
      <w:tr w:rsidR="00D451B5" w14:paraId="26EE2DB7" w14:textId="77777777" w:rsidTr="007741C0">
        <w:tc>
          <w:tcPr>
            <w:tcW w:w="11705" w:type="dxa"/>
          </w:tcPr>
          <w:p w14:paraId="60DEC9BD" w14:textId="4A75DDB6" w:rsidR="00D451B5" w:rsidRPr="007F56B0" w:rsidRDefault="00D451B5" w:rsidP="00D451B5">
            <w:pPr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</w:pP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Coating - Non-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C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onductive 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T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wo-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P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art 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B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onded 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E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poxy 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Resin C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oating</w:t>
            </w:r>
            <w:r w:rsidR="00324598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s</w:t>
            </w:r>
            <w:r w:rsidRPr="007F56B0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 xml:space="preserve"> </w:t>
            </w:r>
          </w:p>
          <w:p w14:paraId="6A7FC34A" w14:textId="4D7B3451" w:rsidR="00D451B5" w:rsidRPr="00116948" w:rsidRDefault="00D451B5" w:rsidP="00D451B5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Each IJ blast cleaned</w:t>
            </w:r>
            <w:r w:rsidR="00E46A26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to white metal</w:t>
            </w:r>
            <w:r w:rsidR="00D931F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and coated inside/outside w/2 coats of non-conductive epoxy resin</w:t>
            </w:r>
          </w:p>
          <w:p w14:paraId="3E152999" w14:textId="141E53C1" w:rsidR="00D451B5" w:rsidRPr="00116948" w:rsidRDefault="00D451B5" w:rsidP="00D451B5">
            <w:pPr>
              <w:pStyle w:val="ListParagraph"/>
              <w:numPr>
                <w:ilvl w:val="0"/>
                <w:numId w:val="19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Sprayed to within 2” of each weld end</w:t>
            </w:r>
          </w:p>
          <w:p w14:paraId="5357069D" w14:textId="6482CDED" w:rsidR="00D451B5" w:rsidRPr="00116948" w:rsidRDefault="00D931F5" w:rsidP="00D451B5">
            <w:pPr>
              <w:pStyle w:val="ListParagraph"/>
              <w:numPr>
                <w:ilvl w:val="0"/>
                <w:numId w:val="19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In</w:t>
            </w:r>
            <w:r w:rsidR="00983F87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ternally coated w/ </w:t>
            </w:r>
            <w:r w:rsidR="007F56B0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non-conductive epoxy resin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983F87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to 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prevent bridging of the insulating gap</w:t>
            </w:r>
          </w:p>
          <w:p w14:paraId="30D3A034" w14:textId="34CA7640" w:rsidR="00D451B5" w:rsidRPr="00116948" w:rsidRDefault="00D451B5" w:rsidP="00D451B5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Two-part bonded epoxy coating options:</w:t>
            </w:r>
          </w:p>
          <w:p w14:paraId="0173AB4B" w14:textId="3C5CF386" w:rsidR="00D451B5" w:rsidRPr="00116948" w:rsidRDefault="00D451B5" w:rsidP="00061C40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0B20D4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Akzo Noble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std two-part </w:t>
            </w:r>
            <w:r w:rsidR="0065515A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non-conductive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ep</w:t>
            </w:r>
            <w:r w:rsidR="0065515A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oxy coatings inside/outside</w:t>
            </w:r>
          </w:p>
          <w:p w14:paraId="53F98849" w14:textId="5C67460E" w:rsidR="00D451B5" w:rsidRPr="001646D2" w:rsidRDefault="00D451B5" w:rsidP="00D451B5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0B20D4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Denso </w:t>
            </w:r>
            <w:proofErr w:type="spellStart"/>
            <w:r w:rsidRPr="000B20D4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Protal</w:t>
            </w:r>
            <w:proofErr w:type="spellEnd"/>
            <w:r w:rsidRPr="000B20D4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 7200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two-part </w:t>
            </w:r>
            <w:r w:rsidR="0065515A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non-conductive 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epoxy</w:t>
            </w:r>
            <w:r w:rsidR="0065515A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coatings inside/outside</w:t>
            </w:r>
          </w:p>
        </w:tc>
      </w:tr>
      <w:tr w:rsidR="00D451B5" w14:paraId="05BD33DF" w14:textId="77777777" w:rsidTr="007741C0">
        <w:tc>
          <w:tcPr>
            <w:tcW w:w="11705" w:type="dxa"/>
          </w:tcPr>
          <w:p w14:paraId="701CF9FC" w14:textId="43924E60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lastRenderedPageBreak/>
              <w:t xml:space="preserve">Data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P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ackage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I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ncludes:</w:t>
            </w:r>
          </w:p>
          <w:p w14:paraId="22AF24D2" w14:textId="77777777" w:rsidR="00D451B5" w:rsidRPr="00116948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Hydrostatic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Pr="00FE743E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test report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(1.5 x design pressure)</w:t>
            </w:r>
          </w:p>
          <w:p w14:paraId="342451E6" w14:textId="77777777" w:rsidR="00D451B5" w:rsidRPr="00116948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Electrical </w:t>
            </w:r>
            <w:r w:rsidRPr="00FE743E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test report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(resistance &amp; withstand)</w:t>
            </w:r>
          </w:p>
          <w:p w14:paraId="7066B493" w14:textId="77777777" w:rsidR="00D451B5" w:rsidRPr="00116948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FE743E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Weld test report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(UT of closure welds/ends)</w:t>
            </w:r>
          </w:p>
          <w:p w14:paraId="1ADB6752" w14:textId="28D62BFB" w:rsidR="00D451B5" w:rsidRPr="00116948" w:rsidRDefault="00C406A1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Certified </w:t>
            </w:r>
            <w:r w:rsidR="00D451B5"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MTRs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F95707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for all metallic components</w:t>
            </w:r>
          </w:p>
          <w:p w14:paraId="730F5A04" w14:textId="6B5409FD" w:rsidR="00D451B5" w:rsidRPr="00116948" w:rsidRDefault="00D451B5" w:rsidP="00D451B5">
            <w:pPr>
              <w:pStyle w:val="ListParagraph"/>
              <w:numPr>
                <w:ilvl w:val="0"/>
                <w:numId w:val="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Approval </w:t>
            </w:r>
            <w:proofErr w:type="spellStart"/>
            <w:r w:rsidRPr="00116948">
              <w:rPr>
                <w:rFonts w:asciiTheme="minorHAnsi" w:eastAsia="Gulim" w:hAnsiTheme="minorHAnsi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Drwg</w:t>
            </w:r>
            <w:proofErr w:type="spellEnd"/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833E4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– when requested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(includes </w:t>
            </w:r>
            <w:r w:rsidR="00833E4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SN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 Heat #, Size, Class, Materials, Hydrotest pressure, Insulator, Coating)</w:t>
            </w:r>
          </w:p>
          <w:p w14:paraId="2B7A167B" w14:textId="543758AD" w:rsidR="00D451B5" w:rsidRPr="00F306BA" w:rsidRDefault="00E320CC" w:rsidP="00D451B5">
            <w:pPr>
              <w:pStyle w:val="ListParagraph"/>
              <w:numPr>
                <w:ilvl w:val="0"/>
                <w:numId w:val="1"/>
              </w:numPr>
              <w:rPr>
                <w:rFonts w:eastAsia="Gulim" w:cstheme="minorHAnsi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Stress</w:t>
            </w:r>
            <w:r w:rsidR="00D451B5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 xml:space="preserve"> calculations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(when requested)</w:t>
            </w:r>
          </w:p>
        </w:tc>
      </w:tr>
      <w:tr w:rsidR="00D451B5" w14:paraId="053049BB" w14:textId="77777777" w:rsidTr="007741C0">
        <w:tc>
          <w:tcPr>
            <w:tcW w:w="11705" w:type="dxa"/>
          </w:tcPr>
          <w:p w14:paraId="28AC2F43" w14:textId="258C33CF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Insulator</w:t>
            </w:r>
            <w:r w:rsidR="00BE6EDF"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 (GRE)</w:t>
            </w:r>
          </w:p>
          <w:p w14:paraId="53694A79" w14:textId="1442D834" w:rsidR="00C14C65" w:rsidRPr="00116948" w:rsidRDefault="001C5516" w:rsidP="00C14C6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T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ype </w:t>
            </w:r>
            <w:r w:rsidR="00D451B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FR-4 </w:t>
            </w:r>
            <w:r w:rsidR="00C8403B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(Flame Retardant) </w:t>
            </w:r>
            <w:r w:rsidR="007F6FDD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H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igh </w:t>
            </w:r>
            <w:r w:rsidR="007F6FDD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trength </w:t>
            </w:r>
            <w:r w:rsidR="00D451B5" w:rsidRPr="00116948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Glass Reinforced Epoxy Resin Laminate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(GRE)</w:t>
            </w:r>
          </w:p>
          <w:p w14:paraId="36FB110B" w14:textId="75F8678A" w:rsidR="000C154A" w:rsidRPr="00116948" w:rsidRDefault="000C154A" w:rsidP="000C154A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Ultra-strong plastic</w:t>
            </w: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– Ultimate Tensile Strength of 45,000 psi (Cast Iron 29K, Cooper 31K, Alum 45K) </w:t>
            </w:r>
          </w:p>
          <w:p w14:paraId="5B91D634" w14:textId="5DD2159D" w:rsidR="00D451B5" w:rsidRPr="00116948" w:rsidRDefault="00D451B5" w:rsidP="00D451B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Min electrical strength 15,000 Volts</w:t>
            </w:r>
          </w:p>
          <w:p w14:paraId="5F940671" w14:textId="6EAC1005" w:rsidR="00C8403B" w:rsidRPr="00116948" w:rsidRDefault="00C8403B" w:rsidP="00D451B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The </w:t>
            </w:r>
            <w:r w:rsidR="00533B37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world’s </w:t>
            </w: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most commonly used electrical insulator</w:t>
            </w:r>
          </w:p>
          <w:p w14:paraId="412E094A" w14:textId="4CD41839" w:rsidR="00D61095" w:rsidRPr="00116948" w:rsidRDefault="00300DD3" w:rsidP="00C8403B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Non-hygroscopic</w:t>
            </w: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, </w:t>
            </w:r>
            <w:r w:rsidR="002A6191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waterproof</w:t>
            </w:r>
            <w:r w:rsidR="00533B37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(</w:t>
            </w:r>
            <w:r w:rsidR="00C14C65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Near zero water absorption</w:t>
            </w:r>
            <w:r w:rsidR="00533B37"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>)</w:t>
            </w:r>
          </w:p>
          <w:p w14:paraId="2CD5F031" w14:textId="541B5023" w:rsidR="00D10B2A" w:rsidRPr="00116948" w:rsidRDefault="00D249B1" w:rsidP="00C8403B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Highly </w:t>
            </w:r>
            <w:r w:rsidRPr="00116948">
              <w:rPr>
                <w:rFonts w:asciiTheme="minorHAnsi" w:eastAsia="Gulim" w:hAnsiTheme="minorHAnsi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c</w:t>
            </w:r>
            <w:r w:rsidR="00D10B2A" w:rsidRPr="00116948">
              <w:rPr>
                <w:rFonts w:asciiTheme="minorHAnsi" w:eastAsia="Gulim" w:hAnsiTheme="minorHAnsi" w:cstheme="minorHAnsi"/>
                <w:b/>
                <w:iCs/>
                <w:color w:val="2F5496" w:themeColor="accent1" w:themeShade="BF"/>
                <w:sz w:val="22"/>
                <w:szCs w:val="22"/>
                <w:lang w:eastAsia="ko-KR"/>
              </w:rPr>
              <w:t>hemically resistant</w:t>
            </w:r>
            <w:r w:rsidRPr="00116948"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  <w:t xml:space="preserve"> to a range of hydrocarbons</w:t>
            </w:r>
          </w:p>
          <w:p w14:paraId="2B88EB34" w14:textId="3C185B42" w:rsidR="00D61095" w:rsidRPr="00116948" w:rsidRDefault="00D61095" w:rsidP="00D451B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Cs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shd w:val="clear" w:color="auto" w:fill="FFFFFF"/>
              </w:rPr>
              <w:t xml:space="preserve">Retain its high </w:t>
            </w:r>
            <w:r w:rsidRPr="00116948">
              <w:rPr>
                <w:rStyle w:val="Strong"/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mechanical values</w:t>
            </w:r>
            <w:r w:rsidRPr="00116948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shd w:val="clear" w:color="auto" w:fill="FFFFFF"/>
              </w:rPr>
              <w:t xml:space="preserve"> and </w:t>
            </w:r>
            <w:r w:rsidRPr="00116948">
              <w:rPr>
                <w:rStyle w:val="Strong"/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electrical insulating</w:t>
            </w:r>
            <w:r w:rsidRPr="00116948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  <w:shd w:val="clear" w:color="auto" w:fill="FFFFFF"/>
              </w:rPr>
              <w:t xml:space="preserve"> qualities in both dry and humid conditions</w:t>
            </w:r>
          </w:p>
          <w:p w14:paraId="0DFEDB50" w14:textId="496F96EC" w:rsidR="00D451B5" w:rsidRPr="00FF124F" w:rsidRDefault="00D451B5" w:rsidP="00D451B5">
            <w:pPr>
              <w:pStyle w:val="ListParagraph"/>
              <w:numPr>
                <w:ilvl w:val="0"/>
                <w:numId w:val="11"/>
              </w:numPr>
              <w:rPr>
                <w:rFonts w:asciiTheme="minorHAnsi" w:eastAsia="Gulim" w:hAnsiTheme="minorHAnsi" w:cstheme="minorHAnsi"/>
                <w:b/>
                <w:i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  <w:t xml:space="preserve">Dielectric filler material </w:t>
            </w:r>
            <w:r w:rsidRPr="00116948">
              <w:rPr>
                <w:rFonts w:asciiTheme="minorHAnsi" w:eastAsia="Gulim" w:hAnsiTheme="minorHAnsi" w:cstheme="minorHAnsi"/>
                <w:i/>
                <w:color w:val="2F5496" w:themeColor="accent1" w:themeShade="BF"/>
                <w:sz w:val="22"/>
                <w:szCs w:val="22"/>
                <w:lang w:eastAsia="ko-KR"/>
              </w:rPr>
              <w:t>is liquid epoxy fills body cavity voids (data sheet available)</w:t>
            </w:r>
          </w:p>
        </w:tc>
      </w:tr>
      <w:tr w:rsidR="00D451B5" w14:paraId="39F1410F" w14:textId="77777777" w:rsidTr="007741C0">
        <w:tc>
          <w:tcPr>
            <w:tcW w:w="11705" w:type="dxa"/>
          </w:tcPr>
          <w:p w14:paraId="33E70036" w14:textId="77777777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FKM O-rings (Internal seals) are:</w:t>
            </w:r>
          </w:p>
          <w:p w14:paraId="3FFFF1D5" w14:textId="77777777" w:rsidR="00D451B5" w:rsidRPr="00116948" w:rsidRDefault="00D451B5" w:rsidP="00D451B5">
            <w:pPr>
              <w:pStyle w:val="ListParagraph"/>
              <w:numPr>
                <w:ilvl w:val="0"/>
                <w:numId w:val="16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Dual static, self-energized </w:t>
            </w:r>
            <w:r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FKM/Viton</w:t>
            </w:r>
          </w:p>
          <w:p w14:paraId="58ED4687" w14:textId="77777777" w:rsidR="00D451B5" w:rsidRPr="00116948" w:rsidRDefault="00D451B5" w:rsidP="00D451B5">
            <w:pPr>
              <w:pStyle w:val="ListParagraph"/>
              <w:numPr>
                <w:ilvl w:val="0"/>
                <w:numId w:val="16"/>
              </w:numP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Housed in grooves machined into each weld hub</w:t>
            </w:r>
          </w:p>
          <w:p w14:paraId="21B79431" w14:textId="77777777" w:rsidR="00D451B5" w:rsidRPr="00116948" w:rsidRDefault="00D451B5" w:rsidP="00D451B5">
            <w:pPr>
              <w:pStyle w:val="ListParagraph"/>
              <w:numPr>
                <w:ilvl w:val="0"/>
                <w:numId w:val="8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Under compression and locked into position to provide a positive pressure seal</w:t>
            </w:r>
          </w:p>
          <w:p w14:paraId="1F166A1B" w14:textId="1ABCEBE7" w:rsidR="00D451B5" w:rsidRPr="0003779F" w:rsidRDefault="00D451B5" w:rsidP="00D451B5">
            <w:pPr>
              <w:pStyle w:val="ListParagraph"/>
              <w:numPr>
                <w:ilvl w:val="0"/>
                <w:numId w:val="8"/>
              </w:numPr>
              <w:rPr>
                <w:rFonts w:eastAsia="Gulim" w:cstheme="minorHAnsi"/>
                <w:b/>
                <w:i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Completely sealed internally and to atmosphere</w:t>
            </w:r>
          </w:p>
        </w:tc>
      </w:tr>
      <w:tr w:rsidR="00D451B5" w14:paraId="390AE4DF" w14:textId="77777777" w:rsidTr="007741C0">
        <w:tc>
          <w:tcPr>
            <w:tcW w:w="11705" w:type="dxa"/>
          </w:tcPr>
          <w:p w14:paraId="61D35931" w14:textId="4422145E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Marking – Forging and Pipe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T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raceability</w:t>
            </w:r>
          </w:p>
          <w:p w14:paraId="04119AE0" w14:textId="77777777" w:rsidR="00D451B5" w:rsidRPr="00116948" w:rsidRDefault="00D451B5" w:rsidP="00D451B5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b/>
                <w:i/>
                <w:color w:val="2F5496" w:themeColor="accent1" w:themeShade="BF"/>
                <w:sz w:val="22"/>
                <w:szCs w:val="22"/>
                <w:lang w:eastAsia="ko-KR"/>
              </w:rPr>
              <w:t>Each IJ marked by low stress steel stencil on outside of yoke:</w:t>
            </w:r>
          </w:p>
          <w:p w14:paraId="326F3055" w14:textId="77777777" w:rsidR="00D451B5" w:rsidRPr="00116948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proofErr w:type="spellStart"/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Mfg</w:t>
            </w:r>
            <w:proofErr w:type="spellEnd"/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name</w:t>
            </w:r>
          </w:p>
          <w:p w14:paraId="6E9E061E" w14:textId="77777777" w:rsidR="00D451B5" w:rsidRPr="00116948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Serial #</w:t>
            </w:r>
          </w:p>
          <w:p w14:paraId="3F5D938D" w14:textId="17714785" w:rsidR="00D451B5" w:rsidRPr="00116948" w:rsidRDefault="00120C91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Size/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Pressure Class</w:t>
            </w:r>
          </w:p>
          <w:p w14:paraId="03F25C5F" w14:textId="77777777" w:rsidR="00D451B5" w:rsidRPr="00116948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Material Heat #</w:t>
            </w:r>
          </w:p>
          <w:p w14:paraId="36FD935B" w14:textId="0AC9CD91" w:rsidR="00D451B5" w:rsidRPr="00D528D4" w:rsidRDefault="00D451B5" w:rsidP="00D451B5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Gulim" w:hAnsiTheme="minorHAnsi" w:cstheme="minorHAnsi"/>
                <w:b/>
                <w:i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Material Heat # also marked on outside of hub</w:t>
            </w:r>
          </w:p>
        </w:tc>
      </w:tr>
      <w:tr w:rsidR="00D451B5" w14:paraId="3EE171E1" w14:textId="77777777" w:rsidTr="007741C0">
        <w:tc>
          <w:tcPr>
            <w:tcW w:w="11705" w:type="dxa"/>
          </w:tcPr>
          <w:p w14:paraId="39080C18" w14:textId="7553291B" w:rsidR="00D451B5" w:rsidRPr="001C24E3" w:rsidRDefault="00D451B5" w:rsidP="00D451B5">
            <w:pPr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</w:pP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Bore/Beveled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W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 xml:space="preserve">eld </w:t>
            </w:r>
            <w:r w:rsidR="00324598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E</w:t>
            </w:r>
            <w:r w:rsidRPr="001C24E3">
              <w:rPr>
                <w:rFonts w:eastAsia="Gulim" w:cstheme="minorHAnsi"/>
                <w:b/>
                <w:i/>
                <w:color w:val="1F497D"/>
                <w:sz w:val="24"/>
                <w:szCs w:val="24"/>
                <w:lang w:eastAsia="ko-KR"/>
              </w:rPr>
              <w:t>nds:</w:t>
            </w:r>
          </w:p>
          <w:p w14:paraId="06D5B337" w14:textId="59D6D458" w:rsidR="00D451B5" w:rsidRPr="00116948" w:rsidRDefault="00777AE9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All IJs </w:t>
            </w:r>
            <w:r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t</w:t>
            </w:r>
            <w:r w:rsidR="00D451B5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hrough</w:t>
            </w:r>
            <w:r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-</w:t>
            </w:r>
            <w:r w:rsidR="00D451B5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bored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to allow passage of </w:t>
            </w:r>
            <w:r w:rsidR="001C24E3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pigs and scrapers</w:t>
            </w:r>
          </w:p>
          <w:p w14:paraId="49CFAB0A" w14:textId="1785EC87" w:rsidR="00D451B5" w:rsidRPr="00D528D4" w:rsidRDefault="009B633C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W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eld ends to </w:t>
            </w:r>
            <w:r w:rsidR="00D451B5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match </w:t>
            </w:r>
            <w:r w:rsidR="00324598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corresponding </w:t>
            </w:r>
            <w:r w:rsidR="00D451B5" w:rsidRPr="0086679F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pipe ends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per </w:t>
            </w:r>
            <w:r w:rsidR="004E7B01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API 5L (30 deg),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ASME B31.8</w:t>
            </w:r>
            <w:r w:rsidR="004E7B01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 B16.25</w:t>
            </w:r>
            <w:r w:rsidR="00D72CDE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,</w:t>
            </w:r>
            <w:r w:rsidR="00120C91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</w:t>
            </w:r>
            <w:r w:rsidR="00D72CDE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MSS SP75 </w:t>
            </w:r>
            <w:r w:rsidR="00120C91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or </w:t>
            </w:r>
            <w:r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customer spec</w:t>
            </w:r>
          </w:p>
        </w:tc>
      </w:tr>
      <w:tr w:rsidR="00744D39" w14:paraId="3219D653" w14:textId="77777777" w:rsidTr="007741C0">
        <w:tc>
          <w:tcPr>
            <w:tcW w:w="11705" w:type="dxa"/>
          </w:tcPr>
          <w:p w14:paraId="47C189F8" w14:textId="60A2BBE1" w:rsidR="00744D39" w:rsidRPr="00470502" w:rsidRDefault="00744D39" w:rsidP="00744D39">
            <w:pPr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</w:pPr>
            <w:r w:rsidRPr="00470502">
              <w:rPr>
                <w:rFonts w:eastAsia="Gulim" w:cstheme="minorHAnsi"/>
                <w:b/>
                <w:bCs/>
                <w:i/>
                <w:iCs/>
                <w:color w:val="1F497D"/>
                <w:sz w:val="24"/>
                <w:szCs w:val="24"/>
                <w:lang w:eastAsia="ko-KR"/>
              </w:rPr>
              <w:t>Tube Turns Certifications/ASME Designations Louisville, KY plant:</w:t>
            </w:r>
          </w:p>
          <w:p w14:paraId="66D6DCC9" w14:textId="31732758" w:rsidR="00744D39" w:rsidRPr="00E32990" w:rsidRDefault="00744D39" w:rsidP="00744D3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ISO Certified 9001-2015</w:t>
            </w:r>
            <w:r w:rsidR="00295FF6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Quality Mgt System </w:t>
            </w:r>
          </w:p>
          <w:p w14:paraId="5BE10839" w14:textId="577070E8" w:rsidR="00744D39" w:rsidRPr="00E32990" w:rsidRDefault="00744D39" w:rsidP="00744D3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U Stamp holder</w:t>
            </w:r>
          </w:p>
          <w:p w14:paraId="6305608D" w14:textId="56F7AFB8" w:rsidR="00744D39" w:rsidRPr="00E32990" w:rsidRDefault="00744D39" w:rsidP="00744D3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U2 Stamp holde</w:t>
            </w:r>
            <w:r w:rsidR="00E441A1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r</w:t>
            </w:r>
          </w:p>
          <w:p w14:paraId="6055E600" w14:textId="77777777" w:rsidR="00744D39" w:rsidRPr="00E32990" w:rsidRDefault="00744D39" w:rsidP="00744D3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b/>
                <w:bCs/>
                <w:i/>
                <w:iCs/>
                <w:color w:val="2F5496" w:themeColor="accent1" w:themeShade="BF"/>
                <w:sz w:val="22"/>
                <w:szCs w:val="22"/>
                <w:lang w:eastAsia="ko-KR"/>
              </w:rPr>
            </w:pPr>
            <w:r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R Stamp holder – NB Cert of Auth for shop/field repair</w:t>
            </w:r>
          </w:p>
          <w:p w14:paraId="0110C07A" w14:textId="77777777" w:rsidR="00744D39" w:rsidRPr="00E32990" w:rsidRDefault="00744D39" w:rsidP="00744D3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Continuous Improvement: Lean </w:t>
            </w:r>
            <w:proofErr w:type="spellStart"/>
            <w:r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Mfg</w:t>
            </w:r>
            <w:proofErr w:type="spellEnd"/>
            <w:r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concepts, Six Sigma, PMP</w:t>
            </w:r>
          </w:p>
          <w:p w14:paraId="7AB4C083" w14:textId="77777777" w:rsidR="00744D39" w:rsidRPr="00E32990" w:rsidRDefault="00744D39" w:rsidP="00744D3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10 degreed engineers</w:t>
            </w:r>
          </w:p>
          <w:p w14:paraId="034A6AA4" w14:textId="1948F509" w:rsidR="00744D39" w:rsidRPr="00E32990" w:rsidRDefault="00434351" w:rsidP="00744D3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1 </w:t>
            </w:r>
            <w:r w:rsidR="00744D39"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Full time welding engineer</w:t>
            </w:r>
          </w:p>
          <w:p w14:paraId="0400E9E6" w14:textId="0AB321D7" w:rsidR="00744D39" w:rsidRPr="00E32990" w:rsidRDefault="00434351" w:rsidP="00102CF9">
            <w:pPr>
              <w:pStyle w:val="ListParagraph"/>
              <w:numPr>
                <w:ilvl w:val="0"/>
                <w:numId w:val="20"/>
              </w:numPr>
              <w:rPr>
                <w:rFonts w:asciiTheme="minorHAnsi" w:eastAsia="Gulim" w:hAnsiTheme="minorHAnsi" w:cstheme="minorHAnsi"/>
                <w:b/>
                <w:color w:val="1F497D"/>
                <w:sz w:val="22"/>
                <w:szCs w:val="22"/>
                <w:lang w:eastAsia="ko-KR"/>
              </w:rPr>
            </w:pPr>
            <w: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1 </w:t>
            </w:r>
            <w:r w:rsidR="00744D39" w:rsidRPr="00E32990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Full time NB Authorized Inspector</w:t>
            </w:r>
          </w:p>
        </w:tc>
      </w:tr>
      <w:tr w:rsidR="00D451B5" w14:paraId="1F8C6965" w14:textId="77777777" w:rsidTr="007741C0">
        <w:tc>
          <w:tcPr>
            <w:tcW w:w="11705" w:type="dxa"/>
          </w:tcPr>
          <w:p w14:paraId="07B11B09" w14:textId="008A0011" w:rsidR="00D451B5" w:rsidRPr="00661E02" w:rsidRDefault="00D451B5" w:rsidP="00D451B5">
            <w:pPr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</w:pPr>
            <w:r w:rsidRPr="00661E02">
              <w:rPr>
                <w:rFonts w:eastAsia="Gulim" w:cstheme="minorHAnsi"/>
                <w:b/>
                <w:color w:val="1F497D"/>
                <w:sz w:val="24"/>
                <w:szCs w:val="24"/>
                <w:lang w:eastAsia="ko-KR"/>
              </w:rPr>
              <w:t>US made at our ASME facility in Louisville, KY</w:t>
            </w:r>
          </w:p>
          <w:p w14:paraId="4F5AB38E" w14:textId="5C0849C3" w:rsidR="00E32990" w:rsidRDefault="00E32990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Weld Hubs m</w:t>
            </w:r>
            <w:r w:rsidR="00661E02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>ade w</w:t>
            </w:r>
            <w:r w:rsidR="00D451B5" w:rsidRPr="00116948"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ith </w:t>
            </w:r>
            <w:r w:rsidR="00D451B5" w:rsidRPr="00E32990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 xml:space="preserve">US </w:t>
            </w:r>
            <w:r w:rsidRPr="00E32990">
              <w:rPr>
                <w:rFonts w:asciiTheme="minorHAnsi" w:eastAsia="Gulim" w:hAnsiTheme="minorHAnsi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sourced</w:t>
            </w:r>
            <w: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forged carbon steel rolled rings</w:t>
            </w:r>
          </w:p>
          <w:p w14:paraId="6096E631" w14:textId="1F22E10A" w:rsidR="00D451B5" w:rsidRPr="00116948" w:rsidRDefault="00E32990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2F5496" w:themeColor="accent1" w:themeShade="BF"/>
                <w:sz w:val="22"/>
                <w:szCs w:val="22"/>
                <w:lang w:eastAsia="ko-KR"/>
              </w:rPr>
            </w:pPr>
            <w:r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Series W c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omplies with “</w:t>
            </w:r>
            <w:r w:rsidR="00D451B5" w:rsidRPr="00116948">
              <w:rPr>
                <w:rFonts w:eastAsia="Gulim" w:cstheme="minorHAnsi"/>
                <w:b/>
                <w:color w:val="2F5496" w:themeColor="accent1" w:themeShade="BF"/>
                <w:sz w:val="22"/>
                <w:szCs w:val="22"/>
                <w:lang w:eastAsia="ko-KR"/>
              </w:rPr>
              <w:t>Buy America</w:t>
            </w:r>
            <w:r w:rsidR="00D451B5"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” provisions</w:t>
            </w:r>
          </w:p>
          <w:p w14:paraId="78DF09EB" w14:textId="467738EA" w:rsidR="00661E02" w:rsidRPr="004E7E42" w:rsidRDefault="00661E02" w:rsidP="00D451B5">
            <w:pPr>
              <w:pStyle w:val="ListParagraph"/>
              <w:numPr>
                <w:ilvl w:val="0"/>
                <w:numId w:val="9"/>
              </w:numPr>
              <w:rPr>
                <w:rFonts w:asciiTheme="minorHAnsi" w:eastAsia="Gulim" w:hAnsiTheme="minorHAnsi" w:cstheme="minorHAnsi"/>
                <w:color w:val="1F497D"/>
                <w:sz w:val="22"/>
                <w:szCs w:val="22"/>
                <w:lang w:eastAsia="ko-KR"/>
              </w:rPr>
            </w:pP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Standard </w:t>
            </w:r>
            <w:r w:rsidRPr="00BB1031">
              <w:rPr>
                <w:rFonts w:eastAsia="Gulim" w:cstheme="minorHAnsi"/>
                <w:b/>
                <w:bCs/>
                <w:color w:val="2F5496" w:themeColor="accent1" w:themeShade="BF"/>
                <w:sz w:val="22"/>
                <w:szCs w:val="22"/>
                <w:lang w:eastAsia="ko-KR"/>
              </w:rPr>
              <w:t>8-week delivery</w:t>
            </w:r>
            <w:r w:rsidRPr="00116948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 xml:space="preserve"> after approvals, if require</w:t>
            </w:r>
            <w:r w:rsidR="00166175">
              <w:rPr>
                <w:rFonts w:eastAsia="Gulim" w:cstheme="minorHAnsi"/>
                <w:color w:val="2F5496" w:themeColor="accent1" w:themeShade="BF"/>
                <w:sz w:val="22"/>
                <w:szCs w:val="22"/>
                <w:lang w:eastAsia="ko-KR"/>
              </w:rPr>
              <w:t>d</w:t>
            </w:r>
          </w:p>
        </w:tc>
      </w:tr>
    </w:tbl>
    <w:p w14:paraId="449E6DE4" w14:textId="77777777" w:rsidR="00205050" w:rsidRDefault="00205050" w:rsidP="00E80EA6"/>
    <w:sectPr w:rsidR="00205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687A"/>
    <w:multiLevelType w:val="hybridMultilevel"/>
    <w:tmpl w:val="9782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65E9"/>
    <w:multiLevelType w:val="hybridMultilevel"/>
    <w:tmpl w:val="AFBA2058"/>
    <w:lvl w:ilvl="0" w:tplc="2C02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C5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D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83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8F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D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4D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C00F45"/>
    <w:multiLevelType w:val="hybridMultilevel"/>
    <w:tmpl w:val="E822FA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D58F0"/>
    <w:multiLevelType w:val="hybridMultilevel"/>
    <w:tmpl w:val="515A4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F44E00"/>
    <w:multiLevelType w:val="hybridMultilevel"/>
    <w:tmpl w:val="471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95A"/>
    <w:multiLevelType w:val="hybridMultilevel"/>
    <w:tmpl w:val="B96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5DA9"/>
    <w:multiLevelType w:val="hybridMultilevel"/>
    <w:tmpl w:val="B56C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688E"/>
    <w:multiLevelType w:val="hybridMultilevel"/>
    <w:tmpl w:val="C720C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403F9"/>
    <w:multiLevelType w:val="hybridMultilevel"/>
    <w:tmpl w:val="0C08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78B0"/>
    <w:multiLevelType w:val="hybridMultilevel"/>
    <w:tmpl w:val="748C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B0701"/>
    <w:multiLevelType w:val="hybridMultilevel"/>
    <w:tmpl w:val="8B24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A36C9"/>
    <w:multiLevelType w:val="hybridMultilevel"/>
    <w:tmpl w:val="F900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70899"/>
    <w:multiLevelType w:val="hybridMultilevel"/>
    <w:tmpl w:val="0718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E5DC2"/>
    <w:multiLevelType w:val="hybridMultilevel"/>
    <w:tmpl w:val="117C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348CB"/>
    <w:multiLevelType w:val="hybridMultilevel"/>
    <w:tmpl w:val="2856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62617"/>
    <w:multiLevelType w:val="hybridMultilevel"/>
    <w:tmpl w:val="72E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9714C"/>
    <w:multiLevelType w:val="hybridMultilevel"/>
    <w:tmpl w:val="5FD61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F051CB"/>
    <w:multiLevelType w:val="hybridMultilevel"/>
    <w:tmpl w:val="5EE2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86E8E"/>
    <w:multiLevelType w:val="hybridMultilevel"/>
    <w:tmpl w:val="0CB2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6699"/>
    <w:multiLevelType w:val="hybridMultilevel"/>
    <w:tmpl w:val="488EE7F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B76E5B"/>
    <w:multiLevelType w:val="hybridMultilevel"/>
    <w:tmpl w:val="67AC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E161B"/>
    <w:multiLevelType w:val="hybridMultilevel"/>
    <w:tmpl w:val="EA38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D16B6"/>
    <w:multiLevelType w:val="hybridMultilevel"/>
    <w:tmpl w:val="0C4A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B2B03"/>
    <w:multiLevelType w:val="hybridMultilevel"/>
    <w:tmpl w:val="8AC8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62B33"/>
    <w:multiLevelType w:val="hybridMultilevel"/>
    <w:tmpl w:val="E4C647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2C2D4B"/>
    <w:multiLevelType w:val="hybridMultilevel"/>
    <w:tmpl w:val="7E90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84A"/>
    <w:multiLevelType w:val="hybridMultilevel"/>
    <w:tmpl w:val="4C04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917EF"/>
    <w:multiLevelType w:val="hybridMultilevel"/>
    <w:tmpl w:val="CB54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0EF1"/>
    <w:multiLevelType w:val="hybridMultilevel"/>
    <w:tmpl w:val="B12EB124"/>
    <w:lvl w:ilvl="0" w:tplc="28DE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8E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7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CB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AA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6A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DC2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B5D15D0"/>
    <w:multiLevelType w:val="hybridMultilevel"/>
    <w:tmpl w:val="2010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B4C0D"/>
    <w:multiLevelType w:val="hybridMultilevel"/>
    <w:tmpl w:val="22709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331B37"/>
    <w:multiLevelType w:val="hybridMultilevel"/>
    <w:tmpl w:val="8E3E62FC"/>
    <w:lvl w:ilvl="0" w:tplc="C938F8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896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A8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AA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28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24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8B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48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07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B3EDE"/>
    <w:multiLevelType w:val="hybridMultilevel"/>
    <w:tmpl w:val="1CCC1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B101C4"/>
    <w:multiLevelType w:val="hybridMultilevel"/>
    <w:tmpl w:val="FA0C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E68A2"/>
    <w:multiLevelType w:val="hybridMultilevel"/>
    <w:tmpl w:val="CD9439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78321A"/>
    <w:multiLevelType w:val="hybridMultilevel"/>
    <w:tmpl w:val="9A4E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6"/>
  </w:num>
  <w:num w:numId="5">
    <w:abstractNumId w:val="15"/>
  </w:num>
  <w:num w:numId="6">
    <w:abstractNumId w:val="20"/>
  </w:num>
  <w:num w:numId="7">
    <w:abstractNumId w:val="11"/>
  </w:num>
  <w:num w:numId="8">
    <w:abstractNumId w:val="5"/>
  </w:num>
  <w:num w:numId="9">
    <w:abstractNumId w:val="21"/>
  </w:num>
  <w:num w:numId="10">
    <w:abstractNumId w:val="14"/>
  </w:num>
  <w:num w:numId="11">
    <w:abstractNumId w:val="35"/>
  </w:num>
  <w:num w:numId="12">
    <w:abstractNumId w:val="19"/>
  </w:num>
  <w:num w:numId="13">
    <w:abstractNumId w:val="33"/>
  </w:num>
  <w:num w:numId="14">
    <w:abstractNumId w:val="18"/>
  </w:num>
  <w:num w:numId="15">
    <w:abstractNumId w:val="12"/>
  </w:num>
  <w:num w:numId="16">
    <w:abstractNumId w:val="17"/>
  </w:num>
  <w:num w:numId="17">
    <w:abstractNumId w:val="1"/>
  </w:num>
  <w:num w:numId="18">
    <w:abstractNumId w:val="28"/>
  </w:num>
  <w:num w:numId="19">
    <w:abstractNumId w:val="22"/>
  </w:num>
  <w:num w:numId="20">
    <w:abstractNumId w:val="8"/>
  </w:num>
  <w:num w:numId="21">
    <w:abstractNumId w:val="4"/>
  </w:num>
  <w:num w:numId="22">
    <w:abstractNumId w:val="25"/>
  </w:num>
  <w:num w:numId="23">
    <w:abstractNumId w:val="32"/>
  </w:num>
  <w:num w:numId="24">
    <w:abstractNumId w:val="3"/>
  </w:num>
  <w:num w:numId="25">
    <w:abstractNumId w:val="24"/>
  </w:num>
  <w:num w:numId="26">
    <w:abstractNumId w:val="7"/>
  </w:num>
  <w:num w:numId="27">
    <w:abstractNumId w:val="29"/>
  </w:num>
  <w:num w:numId="28">
    <w:abstractNumId w:val="9"/>
  </w:num>
  <w:num w:numId="29">
    <w:abstractNumId w:val="27"/>
  </w:num>
  <w:num w:numId="30">
    <w:abstractNumId w:val="30"/>
  </w:num>
  <w:num w:numId="31">
    <w:abstractNumId w:val="2"/>
  </w:num>
  <w:num w:numId="32">
    <w:abstractNumId w:val="26"/>
  </w:num>
  <w:num w:numId="33">
    <w:abstractNumId w:val="16"/>
  </w:num>
  <w:num w:numId="34">
    <w:abstractNumId w:val="34"/>
  </w:num>
  <w:num w:numId="35">
    <w:abstractNumId w:val="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11"/>
    <w:rsid w:val="00001E7A"/>
    <w:rsid w:val="00010A44"/>
    <w:rsid w:val="00031C32"/>
    <w:rsid w:val="00037317"/>
    <w:rsid w:val="0003779F"/>
    <w:rsid w:val="0004335F"/>
    <w:rsid w:val="000538BA"/>
    <w:rsid w:val="00061C40"/>
    <w:rsid w:val="00067BDE"/>
    <w:rsid w:val="00067F44"/>
    <w:rsid w:val="000721C5"/>
    <w:rsid w:val="0007368A"/>
    <w:rsid w:val="00073AD5"/>
    <w:rsid w:val="000770C0"/>
    <w:rsid w:val="0008059E"/>
    <w:rsid w:val="00093176"/>
    <w:rsid w:val="00094274"/>
    <w:rsid w:val="000A51B0"/>
    <w:rsid w:val="000A76B8"/>
    <w:rsid w:val="000B0C5F"/>
    <w:rsid w:val="000B20D4"/>
    <w:rsid w:val="000B4181"/>
    <w:rsid w:val="000C154A"/>
    <w:rsid w:val="000C3066"/>
    <w:rsid w:val="000C4B91"/>
    <w:rsid w:val="000C5FA5"/>
    <w:rsid w:val="000D12F5"/>
    <w:rsid w:val="000D178D"/>
    <w:rsid w:val="000E1354"/>
    <w:rsid w:val="000F18D6"/>
    <w:rsid w:val="000F72DF"/>
    <w:rsid w:val="00102CF9"/>
    <w:rsid w:val="00112584"/>
    <w:rsid w:val="00116948"/>
    <w:rsid w:val="0011750D"/>
    <w:rsid w:val="00120C91"/>
    <w:rsid w:val="001244E7"/>
    <w:rsid w:val="00134985"/>
    <w:rsid w:val="00134E1E"/>
    <w:rsid w:val="00143B29"/>
    <w:rsid w:val="00144ED5"/>
    <w:rsid w:val="00146BD0"/>
    <w:rsid w:val="00150A5C"/>
    <w:rsid w:val="00153D40"/>
    <w:rsid w:val="001646D2"/>
    <w:rsid w:val="00166175"/>
    <w:rsid w:val="001730B2"/>
    <w:rsid w:val="00175111"/>
    <w:rsid w:val="001767AE"/>
    <w:rsid w:val="00184C6F"/>
    <w:rsid w:val="00186103"/>
    <w:rsid w:val="001A3F3C"/>
    <w:rsid w:val="001B2E3D"/>
    <w:rsid w:val="001C16D6"/>
    <w:rsid w:val="001C24E3"/>
    <w:rsid w:val="001C5516"/>
    <w:rsid w:val="001C5F5C"/>
    <w:rsid w:val="001E63E2"/>
    <w:rsid w:val="001F1D70"/>
    <w:rsid w:val="001F1DF2"/>
    <w:rsid w:val="00205050"/>
    <w:rsid w:val="00211ED8"/>
    <w:rsid w:val="0022432A"/>
    <w:rsid w:val="00245FA0"/>
    <w:rsid w:val="00250BF4"/>
    <w:rsid w:val="00276544"/>
    <w:rsid w:val="00295FF6"/>
    <w:rsid w:val="002A2A3C"/>
    <w:rsid w:val="002A305D"/>
    <w:rsid w:val="002A6191"/>
    <w:rsid w:val="002B1E3D"/>
    <w:rsid w:val="002B3275"/>
    <w:rsid w:val="002F4FFC"/>
    <w:rsid w:val="00300DD3"/>
    <w:rsid w:val="00303CFC"/>
    <w:rsid w:val="00322C61"/>
    <w:rsid w:val="00324598"/>
    <w:rsid w:val="00335A89"/>
    <w:rsid w:val="00337BFF"/>
    <w:rsid w:val="003517FD"/>
    <w:rsid w:val="00354465"/>
    <w:rsid w:val="003564A4"/>
    <w:rsid w:val="003571BF"/>
    <w:rsid w:val="00363136"/>
    <w:rsid w:val="0037001B"/>
    <w:rsid w:val="00381E98"/>
    <w:rsid w:val="00383C07"/>
    <w:rsid w:val="0038650A"/>
    <w:rsid w:val="00393B3C"/>
    <w:rsid w:val="003A1E76"/>
    <w:rsid w:val="003B0A68"/>
    <w:rsid w:val="003B6D48"/>
    <w:rsid w:val="003B7BCC"/>
    <w:rsid w:val="003C477D"/>
    <w:rsid w:val="003E649D"/>
    <w:rsid w:val="003E72EE"/>
    <w:rsid w:val="003F6DA5"/>
    <w:rsid w:val="0040211B"/>
    <w:rsid w:val="0041204A"/>
    <w:rsid w:val="00413396"/>
    <w:rsid w:val="00416A90"/>
    <w:rsid w:val="004248AD"/>
    <w:rsid w:val="00425047"/>
    <w:rsid w:val="004279B5"/>
    <w:rsid w:val="00431EBF"/>
    <w:rsid w:val="00434351"/>
    <w:rsid w:val="00435365"/>
    <w:rsid w:val="0046399C"/>
    <w:rsid w:val="00470502"/>
    <w:rsid w:val="00483033"/>
    <w:rsid w:val="00486C7B"/>
    <w:rsid w:val="00494843"/>
    <w:rsid w:val="004C1BCB"/>
    <w:rsid w:val="004C6D54"/>
    <w:rsid w:val="004E42A3"/>
    <w:rsid w:val="004E7986"/>
    <w:rsid w:val="004E7B01"/>
    <w:rsid w:val="004E7E42"/>
    <w:rsid w:val="00503065"/>
    <w:rsid w:val="00510665"/>
    <w:rsid w:val="00516806"/>
    <w:rsid w:val="00520EF2"/>
    <w:rsid w:val="00526EF3"/>
    <w:rsid w:val="00533B37"/>
    <w:rsid w:val="00536B6D"/>
    <w:rsid w:val="00543ACB"/>
    <w:rsid w:val="00554760"/>
    <w:rsid w:val="0056344B"/>
    <w:rsid w:val="00581AAA"/>
    <w:rsid w:val="005943B5"/>
    <w:rsid w:val="005972D8"/>
    <w:rsid w:val="005A2A39"/>
    <w:rsid w:val="005A34C1"/>
    <w:rsid w:val="005B27D4"/>
    <w:rsid w:val="005B43AD"/>
    <w:rsid w:val="005C5B39"/>
    <w:rsid w:val="005D0767"/>
    <w:rsid w:val="005D0CC1"/>
    <w:rsid w:val="005E25B0"/>
    <w:rsid w:val="005E506C"/>
    <w:rsid w:val="005F51CC"/>
    <w:rsid w:val="005F5DC3"/>
    <w:rsid w:val="00600060"/>
    <w:rsid w:val="006001DB"/>
    <w:rsid w:val="00604D41"/>
    <w:rsid w:val="00607694"/>
    <w:rsid w:val="00612AD0"/>
    <w:rsid w:val="00617F7F"/>
    <w:rsid w:val="006300E2"/>
    <w:rsid w:val="006339E9"/>
    <w:rsid w:val="00641C5F"/>
    <w:rsid w:val="006509E4"/>
    <w:rsid w:val="00655158"/>
    <w:rsid w:val="0065515A"/>
    <w:rsid w:val="00661E02"/>
    <w:rsid w:val="00665729"/>
    <w:rsid w:val="006663C1"/>
    <w:rsid w:val="00670222"/>
    <w:rsid w:val="00672A2C"/>
    <w:rsid w:val="0069762D"/>
    <w:rsid w:val="006A3892"/>
    <w:rsid w:val="006A5330"/>
    <w:rsid w:val="006A5978"/>
    <w:rsid w:val="006C5412"/>
    <w:rsid w:val="006D22C4"/>
    <w:rsid w:val="006E0E15"/>
    <w:rsid w:val="006E1A3F"/>
    <w:rsid w:val="006E78DE"/>
    <w:rsid w:val="006F0CC2"/>
    <w:rsid w:val="006F1AD0"/>
    <w:rsid w:val="006F6BBB"/>
    <w:rsid w:val="00701A2A"/>
    <w:rsid w:val="00731B0B"/>
    <w:rsid w:val="00741F0D"/>
    <w:rsid w:val="00742364"/>
    <w:rsid w:val="007425F4"/>
    <w:rsid w:val="00744D39"/>
    <w:rsid w:val="00747C8A"/>
    <w:rsid w:val="007513B3"/>
    <w:rsid w:val="00754268"/>
    <w:rsid w:val="00766A81"/>
    <w:rsid w:val="00770ED9"/>
    <w:rsid w:val="00771C15"/>
    <w:rsid w:val="0077272B"/>
    <w:rsid w:val="007741C0"/>
    <w:rsid w:val="00777AE9"/>
    <w:rsid w:val="007A2FC5"/>
    <w:rsid w:val="007A5D60"/>
    <w:rsid w:val="007A6245"/>
    <w:rsid w:val="007B022A"/>
    <w:rsid w:val="007C5CBF"/>
    <w:rsid w:val="007D1FB4"/>
    <w:rsid w:val="007D378E"/>
    <w:rsid w:val="007E0F64"/>
    <w:rsid w:val="007E6AFB"/>
    <w:rsid w:val="007F56B0"/>
    <w:rsid w:val="007F6FDD"/>
    <w:rsid w:val="008033C0"/>
    <w:rsid w:val="0080437E"/>
    <w:rsid w:val="008160A3"/>
    <w:rsid w:val="00830E4C"/>
    <w:rsid w:val="00833E42"/>
    <w:rsid w:val="00850A11"/>
    <w:rsid w:val="0086679F"/>
    <w:rsid w:val="00884BEC"/>
    <w:rsid w:val="00894F50"/>
    <w:rsid w:val="008A2386"/>
    <w:rsid w:val="008A2E30"/>
    <w:rsid w:val="008A394E"/>
    <w:rsid w:val="008A6FD6"/>
    <w:rsid w:val="008A7077"/>
    <w:rsid w:val="008A7C41"/>
    <w:rsid w:val="008C49E6"/>
    <w:rsid w:val="008D4D80"/>
    <w:rsid w:val="008D625E"/>
    <w:rsid w:val="008D70C7"/>
    <w:rsid w:val="008E42CE"/>
    <w:rsid w:val="008E53D9"/>
    <w:rsid w:val="008F3767"/>
    <w:rsid w:val="00902ADA"/>
    <w:rsid w:val="009053F3"/>
    <w:rsid w:val="00913F13"/>
    <w:rsid w:val="00914EE8"/>
    <w:rsid w:val="00915682"/>
    <w:rsid w:val="0091581A"/>
    <w:rsid w:val="0091596F"/>
    <w:rsid w:val="00916AE5"/>
    <w:rsid w:val="00922932"/>
    <w:rsid w:val="009447C5"/>
    <w:rsid w:val="00955B18"/>
    <w:rsid w:val="00971E22"/>
    <w:rsid w:val="00980A9E"/>
    <w:rsid w:val="00983F87"/>
    <w:rsid w:val="0099538A"/>
    <w:rsid w:val="009A3D9A"/>
    <w:rsid w:val="009A5346"/>
    <w:rsid w:val="009B633C"/>
    <w:rsid w:val="009C6AD3"/>
    <w:rsid w:val="009D2A99"/>
    <w:rsid w:val="009D3ACB"/>
    <w:rsid w:val="009D6E2F"/>
    <w:rsid w:val="009E1CA1"/>
    <w:rsid w:val="009F0C5E"/>
    <w:rsid w:val="009F0FB3"/>
    <w:rsid w:val="009F6D84"/>
    <w:rsid w:val="00A1213E"/>
    <w:rsid w:val="00A167E8"/>
    <w:rsid w:val="00A22173"/>
    <w:rsid w:val="00A47FF0"/>
    <w:rsid w:val="00A52525"/>
    <w:rsid w:val="00A551FB"/>
    <w:rsid w:val="00A67C4F"/>
    <w:rsid w:val="00A67D18"/>
    <w:rsid w:val="00A72A02"/>
    <w:rsid w:val="00A76CBB"/>
    <w:rsid w:val="00A770E2"/>
    <w:rsid w:val="00A84D7E"/>
    <w:rsid w:val="00A87070"/>
    <w:rsid w:val="00AB0E74"/>
    <w:rsid w:val="00AB4459"/>
    <w:rsid w:val="00AE5849"/>
    <w:rsid w:val="00AF0E78"/>
    <w:rsid w:val="00AF0EF2"/>
    <w:rsid w:val="00AF439A"/>
    <w:rsid w:val="00B0196D"/>
    <w:rsid w:val="00B01B2E"/>
    <w:rsid w:val="00B04679"/>
    <w:rsid w:val="00B051AE"/>
    <w:rsid w:val="00B055C9"/>
    <w:rsid w:val="00B201E4"/>
    <w:rsid w:val="00B3342D"/>
    <w:rsid w:val="00B402B5"/>
    <w:rsid w:val="00B50563"/>
    <w:rsid w:val="00B55FBD"/>
    <w:rsid w:val="00B7214A"/>
    <w:rsid w:val="00B75BF2"/>
    <w:rsid w:val="00B84AE8"/>
    <w:rsid w:val="00B94443"/>
    <w:rsid w:val="00BB1031"/>
    <w:rsid w:val="00BC2890"/>
    <w:rsid w:val="00BC73AA"/>
    <w:rsid w:val="00BD3414"/>
    <w:rsid w:val="00BE6EDF"/>
    <w:rsid w:val="00BF280F"/>
    <w:rsid w:val="00C00C1B"/>
    <w:rsid w:val="00C03E4A"/>
    <w:rsid w:val="00C04EB9"/>
    <w:rsid w:val="00C128A1"/>
    <w:rsid w:val="00C134B4"/>
    <w:rsid w:val="00C14C65"/>
    <w:rsid w:val="00C15829"/>
    <w:rsid w:val="00C27626"/>
    <w:rsid w:val="00C31CD5"/>
    <w:rsid w:val="00C406A1"/>
    <w:rsid w:val="00C47F51"/>
    <w:rsid w:val="00C618BE"/>
    <w:rsid w:val="00C6288F"/>
    <w:rsid w:val="00C67DBE"/>
    <w:rsid w:val="00C8056D"/>
    <w:rsid w:val="00C8403B"/>
    <w:rsid w:val="00C87797"/>
    <w:rsid w:val="00CC1E0C"/>
    <w:rsid w:val="00CC7F18"/>
    <w:rsid w:val="00CF16E0"/>
    <w:rsid w:val="00D0364B"/>
    <w:rsid w:val="00D10095"/>
    <w:rsid w:val="00D10B2A"/>
    <w:rsid w:val="00D111F9"/>
    <w:rsid w:val="00D11C5C"/>
    <w:rsid w:val="00D172C6"/>
    <w:rsid w:val="00D249B1"/>
    <w:rsid w:val="00D25F7D"/>
    <w:rsid w:val="00D37373"/>
    <w:rsid w:val="00D42F73"/>
    <w:rsid w:val="00D43590"/>
    <w:rsid w:val="00D451B5"/>
    <w:rsid w:val="00D528D4"/>
    <w:rsid w:val="00D53764"/>
    <w:rsid w:val="00D5445A"/>
    <w:rsid w:val="00D61095"/>
    <w:rsid w:val="00D622EA"/>
    <w:rsid w:val="00D6363C"/>
    <w:rsid w:val="00D72CDE"/>
    <w:rsid w:val="00D80B33"/>
    <w:rsid w:val="00D8781C"/>
    <w:rsid w:val="00D9253D"/>
    <w:rsid w:val="00D931F5"/>
    <w:rsid w:val="00D97DEA"/>
    <w:rsid w:val="00DA69B4"/>
    <w:rsid w:val="00DA6F61"/>
    <w:rsid w:val="00DA77C3"/>
    <w:rsid w:val="00DB3427"/>
    <w:rsid w:val="00DB5E45"/>
    <w:rsid w:val="00DC3B69"/>
    <w:rsid w:val="00E110E3"/>
    <w:rsid w:val="00E129AC"/>
    <w:rsid w:val="00E16219"/>
    <w:rsid w:val="00E2596C"/>
    <w:rsid w:val="00E26F9F"/>
    <w:rsid w:val="00E320CC"/>
    <w:rsid w:val="00E32990"/>
    <w:rsid w:val="00E43A00"/>
    <w:rsid w:val="00E441A1"/>
    <w:rsid w:val="00E46A26"/>
    <w:rsid w:val="00E46F32"/>
    <w:rsid w:val="00E5016C"/>
    <w:rsid w:val="00E6177E"/>
    <w:rsid w:val="00E65844"/>
    <w:rsid w:val="00E80EA6"/>
    <w:rsid w:val="00E8294D"/>
    <w:rsid w:val="00EA605F"/>
    <w:rsid w:val="00EB0411"/>
    <w:rsid w:val="00EC49A4"/>
    <w:rsid w:val="00EF0E19"/>
    <w:rsid w:val="00F11D54"/>
    <w:rsid w:val="00F306BA"/>
    <w:rsid w:val="00F53641"/>
    <w:rsid w:val="00F56F3A"/>
    <w:rsid w:val="00F608D8"/>
    <w:rsid w:val="00F65C94"/>
    <w:rsid w:val="00F665A7"/>
    <w:rsid w:val="00F71F1F"/>
    <w:rsid w:val="00F74BF4"/>
    <w:rsid w:val="00F928DA"/>
    <w:rsid w:val="00F95707"/>
    <w:rsid w:val="00FA0DFA"/>
    <w:rsid w:val="00FA0E1E"/>
    <w:rsid w:val="00FA58BC"/>
    <w:rsid w:val="00FA5ABC"/>
    <w:rsid w:val="00FB0F09"/>
    <w:rsid w:val="00FC043E"/>
    <w:rsid w:val="00FC5CD1"/>
    <w:rsid w:val="00FD2AD8"/>
    <w:rsid w:val="00FD34A3"/>
    <w:rsid w:val="00FE743E"/>
    <w:rsid w:val="00FF124F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FA47"/>
  <w15:chartTrackingRefBased/>
  <w15:docId w15:val="{8F3CC95C-BC76-48DA-BA30-D1901FEF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111"/>
    <w:pPr>
      <w:spacing w:after="0" w:line="240" w:lineRule="auto"/>
      <w:ind w:left="720"/>
      <w:contextualSpacing/>
    </w:pPr>
    <w:rPr>
      <w:rFonts w:ascii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610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2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E3D4E-E17C-475F-BDAD-481FE516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Stanton</dc:creator>
  <cp:keywords/>
  <dc:description/>
  <cp:lastModifiedBy>Robert Stanton</cp:lastModifiedBy>
  <cp:revision>15</cp:revision>
  <cp:lastPrinted>2020-03-24T18:50:00Z</cp:lastPrinted>
  <dcterms:created xsi:type="dcterms:W3CDTF">2020-03-24T18:45:00Z</dcterms:created>
  <dcterms:modified xsi:type="dcterms:W3CDTF">2020-03-24T18:56:00Z</dcterms:modified>
</cp:coreProperties>
</file>