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0C" w:rsidRDefault="0071260C" w:rsidP="0071260C">
      <w:r>
        <w:t>AUTHORIZATION TO RELEASE/EXCHANGE CONFIDENTIAL INFORMATION</w:t>
      </w:r>
    </w:p>
    <w:p w:rsidR="0071260C" w:rsidRDefault="0071260C" w:rsidP="0071260C">
      <w:pPr>
        <w:jc w:val="center"/>
      </w:pPr>
    </w:p>
    <w:p w:rsidR="0071260C" w:rsidRDefault="0071260C" w:rsidP="0071260C">
      <w:pPr>
        <w:rPr>
          <w:b w:val="0"/>
        </w:rPr>
      </w:pPr>
      <w:r>
        <w:rPr>
          <w:b w:val="0"/>
        </w:rPr>
        <w:t>This form cannot be used for the re-release of confidential information provided to Counseling Connect, PLLC by other individuals or agencies.  Such requests should be referred to the original individual or agency.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 xml:space="preserve">I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>_______________________________________ authorize Counseling Connect, PLLC to: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release to: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obtain from: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exchange with: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>the following information pertaining to myself: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treatment summary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history/intake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diagnosis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psychological test results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psychiatric evaluation/medication history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dates of treatment attendance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other (specify) ______________________________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>for the purpose of:</w:t>
      </w:r>
    </w:p>
    <w:p w:rsidR="0071260C" w:rsidRDefault="0071260C" w:rsidP="0071260C">
      <w:pPr>
        <w:ind w:firstLine="720"/>
        <w:rPr>
          <w:b w:val="0"/>
        </w:rPr>
      </w:pPr>
      <w:r>
        <w:rPr>
          <w:b w:val="0"/>
        </w:rPr>
        <w:t>_____ evaluation/assessment and/or coordinating treatment efforts</w:t>
      </w:r>
    </w:p>
    <w:p w:rsidR="0071260C" w:rsidRDefault="0071260C" w:rsidP="0071260C">
      <w:pPr>
        <w:rPr>
          <w:b w:val="0"/>
        </w:rPr>
      </w:pPr>
      <w:r>
        <w:rPr>
          <w:b w:val="0"/>
        </w:rPr>
        <w:tab/>
        <w:t>_____ other (specify) ______________________________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>This consent will automatically expire one (1) year after the date of my signature as it appears below, or on the following earlier date, condition, or event __________________</w:t>
      </w:r>
    </w:p>
    <w:p w:rsidR="0071260C" w:rsidRDefault="0071260C" w:rsidP="0071260C">
      <w:pPr>
        <w:rPr>
          <w:b w:val="0"/>
        </w:rPr>
      </w:pPr>
      <w:r>
        <w:rPr>
          <w:b w:val="0"/>
        </w:rPr>
        <w:t>_______________________________________.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>I understand I have the right to refuse to sign this form, and that I may revoke my consent at any time (except to the extent that the information has already been released).</w:t>
      </w: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</w:p>
    <w:p w:rsidR="0071260C" w:rsidRDefault="0071260C" w:rsidP="0071260C">
      <w:pPr>
        <w:rPr>
          <w:b w:val="0"/>
        </w:rPr>
      </w:pPr>
      <w:r>
        <w:rPr>
          <w:b w:val="0"/>
        </w:rPr>
        <w:t xml:space="preserve">__________________________________________  </w:t>
      </w:r>
    </w:p>
    <w:p w:rsidR="007255D4" w:rsidRDefault="0071260C" w:rsidP="0071260C">
      <w:pPr>
        <w:rPr>
          <w:b w:val="0"/>
        </w:rPr>
      </w:pPr>
      <w:r>
        <w:rPr>
          <w:b w:val="0"/>
        </w:rPr>
        <w:t xml:space="preserve">Signature of Client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Date</w:t>
      </w:r>
      <w:r>
        <w:rPr>
          <w:b w:val="0"/>
        </w:rPr>
        <w:tab/>
      </w:r>
    </w:p>
    <w:p w:rsidR="0071260C" w:rsidRPr="0071260C" w:rsidRDefault="0071260C" w:rsidP="0071260C">
      <w:pPr>
        <w:rPr>
          <w:b w:val="0"/>
        </w:rPr>
      </w:pPr>
    </w:p>
    <w:sectPr w:rsidR="0071260C" w:rsidRPr="0071260C" w:rsidSect="001176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60" w:rsidRDefault="00E64260" w:rsidP="0071260C">
      <w:r>
        <w:separator/>
      </w:r>
    </w:p>
  </w:endnote>
  <w:endnote w:type="continuationSeparator" w:id="0">
    <w:p w:rsidR="00E64260" w:rsidRDefault="00E64260" w:rsidP="00712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60" w:rsidRDefault="00E64260" w:rsidP="0071260C">
      <w:r>
        <w:separator/>
      </w:r>
    </w:p>
  </w:footnote>
  <w:footnote w:type="continuationSeparator" w:id="0">
    <w:p w:rsidR="00E64260" w:rsidRDefault="00E64260" w:rsidP="00712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0C" w:rsidRPr="0071260C" w:rsidRDefault="0071260C" w:rsidP="0071260C">
    <w:pPr>
      <w:pStyle w:val="NormalWeb"/>
      <w:shd w:val="clear" w:color="auto" w:fill="FFFFFF"/>
      <w:spacing w:line="360" w:lineRule="auto"/>
      <w:contextualSpacing/>
      <w:jc w:val="center"/>
      <w:rPr>
        <w:color w:val="333333"/>
      </w:rPr>
    </w:pPr>
    <w:r>
      <w:rPr>
        <w:noProof/>
        <w:color w:val="333333"/>
      </w:rPr>
      <w:drawing>
        <wp:inline distT="0" distB="0" distL="0" distR="0">
          <wp:extent cx="2788285" cy="876188"/>
          <wp:effectExtent l="19050" t="0" r="0" b="0"/>
          <wp:docPr id="1" name="Picture 1" descr="D:\Dropbox\Professional\Private Practice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Professional\Private Practice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9462" cy="876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60C" w:rsidRPr="0071260C" w:rsidRDefault="0071260C" w:rsidP="0071260C">
    <w:pPr>
      <w:pStyle w:val="NormalWeb"/>
      <w:shd w:val="clear" w:color="auto" w:fill="FFFFFF"/>
      <w:contextualSpacing/>
      <w:jc w:val="center"/>
      <w:rPr>
        <w:color w:val="333333"/>
      </w:rPr>
    </w:pPr>
    <w:r w:rsidRPr="0071260C">
      <w:rPr>
        <w:color w:val="333333"/>
      </w:rPr>
      <w:t>1013 West Ave NW</w:t>
    </w:r>
  </w:p>
  <w:p w:rsidR="0071260C" w:rsidRPr="0071260C" w:rsidRDefault="0071260C" w:rsidP="0071260C">
    <w:pPr>
      <w:pStyle w:val="NormalWeb"/>
      <w:shd w:val="clear" w:color="auto" w:fill="FFFFFF"/>
      <w:contextualSpacing/>
      <w:jc w:val="center"/>
      <w:rPr>
        <w:color w:val="333333"/>
      </w:rPr>
    </w:pPr>
    <w:r w:rsidRPr="0071260C">
      <w:rPr>
        <w:color w:val="333333"/>
      </w:rPr>
      <w:t>Lenoir, NC 28645</w:t>
    </w:r>
  </w:p>
  <w:p w:rsidR="0071260C" w:rsidRPr="0071260C" w:rsidRDefault="0071260C" w:rsidP="0071260C">
    <w:pPr>
      <w:pStyle w:val="NormalWeb"/>
      <w:shd w:val="clear" w:color="auto" w:fill="FFFFFF"/>
      <w:contextualSpacing/>
      <w:jc w:val="center"/>
      <w:rPr>
        <w:color w:val="333333"/>
      </w:rPr>
    </w:pPr>
    <w:r w:rsidRPr="0071260C">
      <w:rPr>
        <w:color w:val="333333"/>
      </w:rPr>
      <w:t>(828) 475-5667</w:t>
    </w:r>
  </w:p>
  <w:p w:rsidR="0071260C" w:rsidRDefault="0071260C" w:rsidP="0071260C">
    <w:pPr>
      <w:pStyle w:val="NormalWeb"/>
      <w:shd w:val="clear" w:color="auto" w:fill="FFFFFF"/>
      <w:contextualSpacing/>
      <w:jc w:val="center"/>
    </w:pPr>
    <w:r w:rsidRPr="0071260C">
      <w:rPr>
        <w:color w:val="333333"/>
      </w:rPr>
      <w:t>www.counselingconnectpllc.com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60C"/>
    <w:rsid w:val="00117690"/>
    <w:rsid w:val="0071260C"/>
    <w:rsid w:val="00716F98"/>
    <w:rsid w:val="0087612A"/>
    <w:rsid w:val="00893F96"/>
    <w:rsid w:val="009D1B85"/>
    <w:rsid w:val="009D1C24"/>
    <w:rsid w:val="00AC24C4"/>
    <w:rsid w:val="00D44186"/>
    <w:rsid w:val="00E64260"/>
    <w:rsid w:val="00EB6648"/>
    <w:rsid w:val="00EE0892"/>
    <w:rsid w:val="00F1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0C"/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2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60C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1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60C"/>
    <w:rPr>
      <w:rFonts w:eastAsia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71260C"/>
    <w:pPr>
      <w:spacing w:before="100" w:beforeAutospacing="1" w:after="100" w:afterAutospacing="1"/>
    </w:pPr>
    <w:rPr>
      <w:b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0C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</dc:creator>
  <cp:lastModifiedBy>Rae</cp:lastModifiedBy>
  <cp:revision>1</cp:revision>
  <dcterms:created xsi:type="dcterms:W3CDTF">2018-09-14T18:00:00Z</dcterms:created>
  <dcterms:modified xsi:type="dcterms:W3CDTF">2018-09-14T18:07:00Z</dcterms:modified>
</cp:coreProperties>
</file>