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1CF4" w14:textId="77777777" w:rsidR="00973106" w:rsidRDefault="00E93CD6">
      <w:pPr>
        <w:jc w:val="center"/>
        <w:rPr>
          <w:sz w:val="22"/>
          <w:szCs w:val="22"/>
        </w:rPr>
      </w:pPr>
      <w:r>
        <w:rPr>
          <w:sz w:val="22"/>
          <w:szCs w:val="22"/>
        </w:rPr>
        <w:t>Professional Disclosure Statement</w:t>
      </w:r>
    </w:p>
    <w:p w14:paraId="602B8817" w14:textId="77777777" w:rsidR="00973106" w:rsidRDefault="00973106">
      <w:pPr>
        <w:jc w:val="center"/>
        <w:rPr>
          <w:sz w:val="22"/>
          <w:szCs w:val="22"/>
        </w:rPr>
      </w:pPr>
    </w:p>
    <w:p w14:paraId="0110D731" w14:textId="02F067A9" w:rsidR="00973106" w:rsidRDefault="00B87039">
      <w:pPr>
        <w:jc w:val="center"/>
        <w:rPr>
          <w:sz w:val="22"/>
          <w:szCs w:val="22"/>
        </w:rPr>
      </w:pPr>
      <w:r>
        <w:rPr>
          <w:sz w:val="22"/>
          <w:szCs w:val="22"/>
        </w:rPr>
        <w:t>Amanda Pentiah</w:t>
      </w:r>
      <w:r w:rsidR="00E01A78">
        <w:rPr>
          <w:sz w:val="22"/>
          <w:szCs w:val="22"/>
        </w:rPr>
        <w:t>,</w:t>
      </w:r>
      <w:r>
        <w:rPr>
          <w:sz w:val="22"/>
          <w:szCs w:val="22"/>
        </w:rPr>
        <w:t xml:space="preserve"> M.A.</w:t>
      </w:r>
    </w:p>
    <w:p w14:paraId="7E1C1770" w14:textId="77777777" w:rsidR="00973106" w:rsidRDefault="00E93CD6">
      <w:pPr>
        <w:jc w:val="center"/>
        <w:rPr>
          <w:sz w:val="22"/>
          <w:szCs w:val="22"/>
        </w:rPr>
      </w:pPr>
      <w:r>
        <w:rPr>
          <w:sz w:val="22"/>
          <w:szCs w:val="22"/>
        </w:rPr>
        <w:t>10 Hickok Street Suite 201</w:t>
      </w:r>
    </w:p>
    <w:p w14:paraId="16BC1D13" w14:textId="77777777" w:rsidR="00973106" w:rsidRDefault="00E93CD6">
      <w:pPr>
        <w:jc w:val="center"/>
        <w:rPr>
          <w:sz w:val="22"/>
          <w:szCs w:val="22"/>
        </w:rPr>
      </w:pPr>
      <w:r>
        <w:rPr>
          <w:sz w:val="22"/>
          <w:szCs w:val="22"/>
        </w:rPr>
        <w:t>Christiansburg, VA 24073</w:t>
      </w:r>
    </w:p>
    <w:p w14:paraId="49B42ACF" w14:textId="4BEFD09B" w:rsidR="00973106" w:rsidRDefault="00E93CD6">
      <w:pPr>
        <w:jc w:val="center"/>
        <w:rPr>
          <w:sz w:val="22"/>
          <w:szCs w:val="22"/>
        </w:rPr>
      </w:pPr>
      <w:r>
        <w:rPr>
          <w:sz w:val="22"/>
          <w:szCs w:val="22"/>
        </w:rPr>
        <w:t>(540) 315-</w:t>
      </w:r>
      <w:r w:rsidR="00E01A78">
        <w:rPr>
          <w:sz w:val="22"/>
          <w:szCs w:val="22"/>
        </w:rPr>
        <w:t>7404</w:t>
      </w:r>
    </w:p>
    <w:p w14:paraId="1FDB16ED" w14:textId="77777777" w:rsidR="00973106" w:rsidRDefault="00B63794" w:rsidP="00B63794">
      <w:pPr>
        <w:jc w:val="center"/>
        <w:rPr>
          <w:sz w:val="22"/>
          <w:szCs w:val="22"/>
        </w:rPr>
      </w:pPr>
      <w:r w:rsidRPr="00B63794">
        <w:rPr>
          <w:sz w:val="22"/>
          <w:szCs w:val="22"/>
        </w:rPr>
        <w:t>amanda@counseling-connect.com</w:t>
      </w:r>
    </w:p>
    <w:p w14:paraId="330B3FC4" w14:textId="77777777" w:rsidR="00973106" w:rsidRDefault="00973106">
      <w:pPr>
        <w:rPr>
          <w:b/>
          <w:sz w:val="22"/>
          <w:szCs w:val="22"/>
        </w:rPr>
      </w:pPr>
    </w:p>
    <w:p w14:paraId="519A087C" w14:textId="77777777" w:rsidR="00973106" w:rsidRDefault="00E93CD6">
      <w:pPr>
        <w:rPr>
          <w:sz w:val="22"/>
          <w:szCs w:val="22"/>
        </w:rPr>
      </w:pPr>
      <w:r>
        <w:rPr>
          <w:b/>
          <w:sz w:val="22"/>
          <w:szCs w:val="22"/>
        </w:rPr>
        <w:t>My Qualifications</w:t>
      </w:r>
      <w:r>
        <w:rPr>
          <w:sz w:val="22"/>
          <w:szCs w:val="22"/>
        </w:rPr>
        <w:t xml:space="preserve"> </w:t>
      </w:r>
    </w:p>
    <w:p w14:paraId="1D44656D" w14:textId="77777777" w:rsidR="00973106" w:rsidRDefault="00973106">
      <w:pPr>
        <w:rPr>
          <w:sz w:val="22"/>
          <w:szCs w:val="22"/>
        </w:rPr>
      </w:pPr>
    </w:p>
    <w:p w14:paraId="63F3BB0C" w14:textId="1F746D30" w:rsidR="00973106" w:rsidRDefault="00B87039">
      <w:pPr>
        <w:rPr>
          <w:sz w:val="22"/>
          <w:szCs w:val="22"/>
        </w:rPr>
      </w:pPr>
      <w:r>
        <w:rPr>
          <w:sz w:val="22"/>
          <w:szCs w:val="22"/>
        </w:rPr>
        <w:t>In 2019</w:t>
      </w:r>
      <w:r w:rsidR="00E01A78">
        <w:rPr>
          <w:sz w:val="22"/>
          <w:szCs w:val="22"/>
        </w:rPr>
        <w:t>,</w:t>
      </w:r>
      <w:r>
        <w:rPr>
          <w:sz w:val="22"/>
          <w:szCs w:val="22"/>
        </w:rPr>
        <w:t xml:space="preserve"> I received a </w:t>
      </w:r>
      <w:r w:rsidR="00E93CD6">
        <w:rPr>
          <w:sz w:val="22"/>
          <w:szCs w:val="22"/>
        </w:rPr>
        <w:t>Master of Arts</w:t>
      </w:r>
      <w:r>
        <w:rPr>
          <w:sz w:val="22"/>
          <w:szCs w:val="22"/>
        </w:rPr>
        <w:t xml:space="preserve"> degree</w:t>
      </w:r>
      <w:r w:rsidR="00E93CD6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Counseling with a concentration in Couples and Family therapy from East Tennessee State University (ETSU). I am currently enrolled in a Counseling Psychology doctoral program </w:t>
      </w:r>
      <w:r w:rsidR="00444AC4">
        <w:rPr>
          <w:sz w:val="22"/>
          <w:szCs w:val="22"/>
        </w:rPr>
        <w:t xml:space="preserve">at Radford University </w:t>
      </w:r>
      <w:r>
        <w:rPr>
          <w:sz w:val="22"/>
          <w:szCs w:val="22"/>
        </w:rPr>
        <w:t>and have completed most o</w:t>
      </w:r>
      <w:r w:rsidR="00A50B91">
        <w:rPr>
          <w:sz w:val="22"/>
          <w:szCs w:val="22"/>
        </w:rPr>
        <w:t>f my degree requirements with the exception of my dissertation and professional internship</w:t>
      </w:r>
      <w:r w:rsidR="00E93CD6">
        <w:rPr>
          <w:sz w:val="22"/>
          <w:szCs w:val="22"/>
        </w:rPr>
        <w:t xml:space="preserve">. My undergraduate degree is in Psychology </w:t>
      </w:r>
      <w:r w:rsidR="00A50B91">
        <w:rPr>
          <w:sz w:val="22"/>
          <w:szCs w:val="22"/>
        </w:rPr>
        <w:t>from ETSU</w:t>
      </w:r>
      <w:r w:rsidR="00E93CD6">
        <w:rPr>
          <w:sz w:val="22"/>
          <w:szCs w:val="22"/>
        </w:rPr>
        <w:t xml:space="preserve">. </w:t>
      </w:r>
      <w:r w:rsidR="00A50B91">
        <w:rPr>
          <w:sz w:val="22"/>
          <w:szCs w:val="22"/>
        </w:rPr>
        <w:t>As part of my graduate training</w:t>
      </w:r>
      <w:r w:rsidR="00E01A78">
        <w:rPr>
          <w:sz w:val="22"/>
          <w:szCs w:val="22"/>
        </w:rPr>
        <w:t>,</w:t>
      </w:r>
      <w:r w:rsidR="00A50B91">
        <w:rPr>
          <w:sz w:val="22"/>
          <w:szCs w:val="22"/>
        </w:rPr>
        <w:t xml:space="preserve"> I have received training and counseling experience in a number of clinical settings. </w:t>
      </w:r>
      <w:r w:rsidR="00BF0F52">
        <w:rPr>
          <w:sz w:val="22"/>
          <w:szCs w:val="22"/>
        </w:rPr>
        <w:t xml:space="preserve">I am currently providing counseling services under the supervision of Rae Burgess, </w:t>
      </w:r>
      <w:r w:rsidR="00BF0F52" w:rsidRPr="00BF0F52">
        <w:rPr>
          <w:sz w:val="22"/>
          <w:szCs w:val="22"/>
        </w:rPr>
        <w:t>a Licensed Professional Counselor (LPC # 0701010180)</w:t>
      </w:r>
      <w:r w:rsidR="00BF0F52">
        <w:rPr>
          <w:sz w:val="22"/>
          <w:szCs w:val="22"/>
        </w:rPr>
        <w:t xml:space="preserve">. </w:t>
      </w:r>
    </w:p>
    <w:p w14:paraId="185B9AE5" w14:textId="77777777" w:rsidR="00973106" w:rsidRDefault="00973106">
      <w:pPr>
        <w:rPr>
          <w:sz w:val="22"/>
          <w:szCs w:val="22"/>
        </w:rPr>
      </w:pPr>
    </w:p>
    <w:p w14:paraId="0D520D60" w14:textId="77777777" w:rsidR="00973106" w:rsidRDefault="00973106">
      <w:pPr>
        <w:rPr>
          <w:b/>
          <w:sz w:val="22"/>
          <w:szCs w:val="22"/>
        </w:rPr>
      </w:pPr>
    </w:p>
    <w:p w14:paraId="1FD7C89C" w14:textId="77777777" w:rsidR="00973106" w:rsidRDefault="00E93CD6">
      <w:pPr>
        <w:rPr>
          <w:sz w:val="22"/>
          <w:szCs w:val="22"/>
        </w:rPr>
      </w:pPr>
      <w:r>
        <w:rPr>
          <w:b/>
          <w:sz w:val="22"/>
          <w:szCs w:val="22"/>
        </w:rPr>
        <w:t>Counseling Background</w:t>
      </w:r>
      <w:r>
        <w:rPr>
          <w:sz w:val="22"/>
          <w:szCs w:val="22"/>
        </w:rPr>
        <w:t xml:space="preserve"> </w:t>
      </w:r>
    </w:p>
    <w:p w14:paraId="3437CD02" w14:textId="77777777" w:rsidR="00973106" w:rsidRDefault="00973106">
      <w:pPr>
        <w:rPr>
          <w:sz w:val="22"/>
          <w:szCs w:val="22"/>
        </w:rPr>
      </w:pPr>
    </w:p>
    <w:p w14:paraId="5BC09260" w14:textId="071A5FD8" w:rsidR="00BF0F52" w:rsidRDefault="00BF0F52">
      <w:pPr>
        <w:rPr>
          <w:sz w:val="22"/>
          <w:szCs w:val="22"/>
        </w:rPr>
      </w:pPr>
      <w:r>
        <w:rPr>
          <w:sz w:val="22"/>
          <w:szCs w:val="22"/>
        </w:rPr>
        <w:t>Over the past five years of my clinical training</w:t>
      </w:r>
      <w:r w:rsidR="00E01A78">
        <w:rPr>
          <w:sz w:val="22"/>
          <w:szCs w:val="22"/>
        </w:rPr>
        <w:t>,</w:t>
      </w:r>
      <w:r>
        <w:rPr>
          <w:sz w:val="22"/>
          <w:szCs w:val="22"/>
        </w:rPr>
        <w:t xml:space="preserve"> I have gained experience </w:t>
      </w:r>
      <w:r w:rsidR="00E93CD6">
        <w:rPr>
          <w:sz w:val="22"/>
          <w:szCs w:val="22"/>
        </w:rPr>
        <w:t xml:space="preserve">working with clients with a range of clinical concerns and </w:t>
      </w:r>
      <w:r w:rsidR="003D3744">
        <w:rPr>
          <w:sz w:val="22"/>
          <w:szCs w:val="22"/>
        </w:rPr>
        <w:t xml:space="preserve">diverse </w:t>
      </w:r>
      <w:r w:rsidR="00E93CD6">
        <w:rPr>
          <w:sz w:val="22"/>
          <w:szCs w:val="22"/>
        </w:rPr>
        <w:t xml:space="preserve">cultural </w:t>
      </w:r>
      <w:r w:rsidR="003D3744">
        <w:rPr>
          <w:sz w:val="22"/>
          <w:szCs w:val="22"/>
        </w:rPr>
        <w:t>factors</w:t>
      </w:r>
      <w:r w:rsidR="00E93CD6">
        <w:rPr>
          <w:sz w:val="22"/>
          <w:szCs w:val="22"/>
        </w:rPr>
        <w:t>. I have experience working in integrative care, couple and marriage therapy, outpatient substance use</w:t>
      </w:r>
      <w:r w:rsidR="003D3744">
        <w:rPr>
          <w:sz w:val="22"/>
          <w:szCs w:val="22"/>
        </w:rPr>
        <w:t xml:space="preserve"> disorder treatment</w:t>
      </w:r>
      <w:r w:rsidR="00E93CD6">
        <w:rPr>
          <w:sz w:val="22"/>
          <w:szCs w:val="22"/>
        </w:rPr>
        <w:t xml:space="preserve">, telehealth, </w:t>
      </w:r>
      <w:r w:rsidR="003D3744">
        <w:rPr>
          <w:sz w:val="22"/>
          <w:szCs w:val="22"/>
        </w:rPr>
        <w:t xml:space="preserve">and college counseling. </w:t>
      </w:r>
    </w:p>
    <w:p w14:paraId="05BC661D" w14:textId="77777777" w:rsidR="003D3744" w:rsidRDefault="003D3744">
      <w:pPr>
        <w:rPr>
          <w:sz w:val="22"/>
          <w:szCs w:val="22"/>
        </w:rPr>
      </w:pPr>
    </w:p>
    <w:p w14:paraId="27A615F7" w14:textId="0B7A10E5" w:rsidR="00973106" w:rsidRDefault="00E93CD6">
      <w:pPr>
        <w:rPr>
          <w:sz w:val="22"/>
          <w:szCs w:val="22"/>
        </w:rPr>
      </w:pPr>
      <w:r>
        <w:rPr>
          <w:sz w:val="22"/>
          <w:szCs w:val="22"/>
        </w:rPr>
        <w:t xml:space="preserve">I now </w:t>
      </w:r>
      <w:r w:rsidR="003D3744">
        <w:rPr>
          <w:sz w:val="22"/>
          <w:szCs w:val="22"/>
        </w:rPr>
        <w:t xml:space="preserve">work in </w:t>
      </w:r>
      <w:r>
        <w:rPr>
          <w:sz w:val="22"/>
          <w:szCs w:val="22"/>
        </w:rPr>
        <w:t>private practice</w:t>
      </w:r>
      <w:r w:rsidR="00BF0F52">
        <w:rPr>
          <w:sz w:val="22"/>
          <w:szCs w:val="22"/>
        </w:rPr>
        <w:t xml:space="preserve"> under the supervision of </w:t>
      </w:r>
      <w:r w:rsidR="003D3744">
        <w:rPr>
          <w:sz w:val="22"/>
          <w:szCs w:val="22"/>
        </w:rPr>
        <w:t>Rae Burgess</w:t>
      </w:r>
      <w:r>
        <w:rPr>
          <w:sz w:val="22"/>
          <w:szCs w:val="22"/>
        </w:rPr>
        <w:t xml:space="preserve">, </w:t>
      </w:r>
      <w:r w:rsidR="00E01A78">
        <w:rPr>
          <w:sz w:val="22"/>
          <w:szCs w:val="22"/>
        </w:rPr>
        <w:t xml:space="preserve">LPC. I </w:t>
      </w:r>
      <w:r>
        <w:rPr>
          <w:sz w:val="22"/>
          <w:szCs w:val="22"/>
        </w:rPr>
        <w:t>provid</w:t>
      </w:r>
      <w:r w:rsidR="00E01A78">
        <w:rPr>
          <w:sz w:val="22"/>
          <w:szCs w:val="22"/>
        </w:rPr>
        <w:t>e</w:t>
      </w:r>
      <w:r>
        <w:rPr>
          <w:sz w:val="22"/>
          <w:szCs w:val="22"/>
        </w:rPr>
        <w:t xml:space="preserve"> therapy and telehealth</w:t>
      </w:r>
      <w:r w:rsidR="003D3744">
        <w:rPr>
          <w:sz w:val="22"/>
          <w:szCs w:val="22"/>
        </w:rPr>
        <w:t xml:space="preserve"> services</w:t>
      </w:r>
      <w:r>
        <w:rPr>
          <w:sz w:val="22"/>
          <w:szCs w:val="22"/>
        </w:rPr>
        <w:t xml:space="preserve">. I perform diagnostic evaluations and maintain chart documentation, including progress notes and treatment plans. I work with </w:t>
      </w:r>
      <w:r w:rsidR="003D3744">
        <w:rPr>
          <w:sz w:val="22"/>
          <w:szCs w:val="22"/>
        </w:rPr>
        <w:t xml:space="preserve">couples and </w:t>
      </w:r>
      <w:r>
        <w:rPr>
          <w:sz w:val="22"/>
          <w:szCs w:val="22"/>
        </w:rPr>
        <w:t>individual adult clients</w:t>
      </w:r>
      <w:r w:rsidR="003D3744">
        <w:rPr>
          <w:sz w:val="22"/>
          <w:szCs w:val="22"/>
        </w:rPr>
        <w:t xml:space="preserve"> with</w:t>
      </w:r>
      <w:r w:rsidR="00E01A78">
        <w:rPr>
          <w:sz w:val="22"/>
          <w:szCs w:val="22"/>
        </w:rPr>
        <w:t xml:space="preserve"> various </w:t>
      </w:r>
      <w:r w:rsidR="003D3744">
        <w:rPr>
          <w:sz w:val="22"/>
          <w:szCs w:val="22"/>
        </w:rPr>
        <w:t xml:space="preserve">clinical </w:t>
      </w:r>
      <w:r w:rsidR="00E01A78">
        <w:rPr>
          <w:sz w:val="22"/>
          <w:szCs w:val="22"/>
        </w:rPr>
        <w:t>issue</w:t>
      </w:r>
      <w:r w:rsidR="003D3744">
        <w:rPr>
          <w:sz w:val="22"/>
          <w:szCs w:val="22"/>
        </w:rPr>
        <w:t>s and relationship goals</w:t>
      </w:r>
      <w:r>
        <w:rPr>
          <w:sz w:val="22"/>
          <w:szCs w:val="22"/>
        </w:rPr>
        <w:t>.</w:t>
      </w:r>
      <w:r w:rsidR="003D3744">
        <w:rPr>
          <w:sz w:val="22"/>
          <w:szCs w:val="22"/>
        </w:rPr>
        <w:t xml:space="preserve"> My theoretical orientation is Emotion Focused Therapy</w:t>
      </w:r>
      <w:r w:rsidR="00B63794">
        <w:rPr>
          <w:sz w:val="22"/>
          <w:szCs w:val="22"/>
        </w:rPr>
        <w:t>. I integrate evidence-based interventions and client cultural factors to provide a tailored approach to counseling.</w:t>
      </w:r>
    </w:p>
    <w:p w14:paraId="29A57DBF" w14:textId="77777777" w:rsidR="00973106" w:rsidRDefault="00973106">
      <w:pPr>
        <w:rPr>
          <w:b/>
          <w:sz w:val="22"/>
          <w:szCs w:val="22"/>
        </w:rPr>
      </w:pPr>
    </w:p>
    <w:p w14:paraId="4CD5DA22" w14:textId="77777777" w:rsidR="00973106" w:rsidRDefault="00973106">
      <w:pPr>
        <w:rPr>
          <w:b/>
          <w:sz w:val="22"/>
          <w:szCs w:val="22"/>
        </w:rPr>
      </w:pPr>
    </w:p>
    <w:p w14:paraId="431E2AB6" w14:textId="77777777" w:rsidR="00973106" w:rsidRDefault="00E93CD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Session Fees and Length of Service </w:t>
      </w:r>
    </w:p>
    <w:p w14:paraId="77595238" w14:textId="77777777" w:rsidR="00973106" w:rsidRDefault="00973106">
      <w:pPr>
        <w:rPr>
          <w:sz w:val="22"/>
          <w:szCs w:val="22"/>
        </w:rPr>
      </w:pPr>
    </w:p>
    <w:p w14:paraId="38B420D6" w14:textId="6422F1E7" w:rsidR="00973106" w:rsidRDefault="00E93CD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The length of individual sessions is 50 minutes. Clients </w:t>
      </w:r>
      <w:r w:rsidR="00BF0F52">
        <w:rPr>
          <w:sz w:val="22"/>
          <w:szCs w:val="22"/>
        </w:rPr>
        <w:t>are expected to</w:t>
      </w:r>
      <w:r>
        <w:rPr>
          <w:sz w:val="22"/>
          <w:szCs w:val="22"/>
        </w:rPr>
        <w:t xml:space="preserve"> self-pay. The fee for self-pay services is $125 per clinical hour. </w:t>
      </w:r>
      <w:r w:rsidR="00E01A78">
        <w:rPr>
          <w:sz w:val="22"/>
          <w:szCs w:val="22"/>
        </w:rPr>
        <w:t xml:space="preserve">I also offer a sliding scale on a limited basis. </w:t>
      </w:r>
      <w:r>
        <w:rPr>
          <w:sz w:val="22"/>
          <w:szCs w:val="22"/>
        </w:rPr>
        <w:t>There is a standard $125 charge for no-shows and late cancellations (less than 24 hours notice). Accepted methods of payment include debit and credit card.</w:t>
      </w:r>
    </w:p>
    <w:p w14:paraId="715C7A32" w14:textId="77777777" w:rsidR="00973106" w:rsidRDefault="00973106">
      <w:pPr>
        <w:rPr>
          <w:b/>
          <w:sz w:val="22"/>
          <w:szCs w:val="22"/>
        </w:rPr>
      </w:pPr>
    </w:p>
    <w:p w14:paraId="03C8C2CF" w14:textId="77777777" w:rsidR="00973106" w:rsidRDefault="00973106">
      <w:pPr>
        <w:rPr>
          <w:b/>
          <w:sz w:val="22"/>
          <w:szCs w:val="22"/>
        </w:rPr>
      </w:pPr>
    </w:p>
    <w:p w14:paraId="67B26B48" w14:textId="77777777" w:rsidR="00973106" w:rsidRDefault="00E93CD6">
      <w:pPr>
        <w:rPr>
          <w:sz w:val="22"/>
          <w:szCs w:val="22"/>
        </w:rPr>
      </w:pPr>
      <w:r>
        <w:rPr>
          <w:b/>
          <w:sz w:val="22"/>
          <w:szCs w:val="22"/>
        </w:rPr>
        <w:t>Confidentiality</w:t>
      </w:r>
      <w:r>
        <w:rPr>
          <w:sz w:val="22"/>
          <w:szCs w:val="22"/>
        </w:rPr>
        <w:t xml:space="preserve"> </w:t>
      </w:r>
    </w:p>
    <w:p w14:paraId="42CA8458" w14:textId="77777777" w:rsidR="00973106" w:rsidRDefault="00973106">
      <w:pPr>
        <w:rPr>
          <w:sz w:val="22"/>
          <w:szCs w:val="22"/>
        </w:rPr>
      </w:pPr>
    </w:p>
    <w:p w14:paraId="6E43FFFA" w14:textId="77777777" w:rsidR="00973106" w:rsidRDefault="00E93CD6">
      <w:pPr>
        <w:rPr>
          <w:sz w:val="22"/>
          <w:szCs w:val="22"/>
        </w:rPr>
      </w:pPr>
      <w:r>
        <w:rPr>
          <w:sz w:val="22"/>
          <w:szCs w:val="22"/>
        </w:rPr>
        <w:t xml:space="preserve">Confidentiality belongs to you (the client), meaning that all of your private information is yours and I am responsible for keeping it safe for you. All of our communication becomes part of the clinical record, which you may access upon request. I will protect your confidentiality and not share anything you say as part of our counseling relationship, with the following exceptions: (a) you direct me in writing to disclose information to someone else, (b) it is determined you are a danger to yourself or others, (c) you share information about child or elder abuse, or (d) I am ordered by a court to disclose information.  </w:t>
      </w:r>
    </w:p>
    <w:p w14:paraId="41C01C1F" w14:textId="77777777" w:rsidR="00973106" w:rsidRDefault="00973106">
      <w:pPr>
        <w:rPr>
          <w:sz w:val="22"/>
          <w:szCs w:val="22"/>
        </w:rPr>
      </w:pPr>
    </w:p>
    <w:p w14:paraId="0203A64F" w14:textId="77777777" w:rsidR="00973106" w:rsidRDefault="00973106">
      <w:pPr>
        <w:rPr>
          <w:sz w:val="22"/>
          <w:szCs w:val="22"/>
        </w:rPr>
      </w:pPr>
    </w:p>
    <w:p w14:paraId="610FDE64" w14:textId="77777777" w:rsidR="00973106" w:rsidRDefault="00E93CD6">
      <w:pPr>
        <w:rPr>
          <w:sz w:val="22"/>
          <w:szCs w:val="22"/>
        </w:rPr>
      </w:pPr>
      <w:r>
        <w:rPr>
          <w:b/>
          <w:sz w:val="22"/>
          <w:szCs w:val="22"/>
        </w:rPr>
        <w:t>Complaints</w:t>
      </w:r>
      <w:r>
        <w:rPr>
          <w:sz w:val="22"/>
          <w:szCs w:val="22"/>
        </w:rPr>
        <w:t xml:space="preserve"> </w:t>
      </w:r>
    </w:p>
    <w:p w14:paraId="38D39D4A" w14:textId="77777777" w:rsidR="00973106" w:rsidRDefault="00973106">
      <w:pPr>
        <w:rPr>
          <w:sz w:val="22"/>
          <w:szCs w:val="22"/>
        </w:rPr>
      </w:pPr>
    </w:p>
    <w:p w14:paraId="2945ED23" w14:textId="77777777" w:rsidR="00973106" w:rsidRDefault="00E93CD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Although clients are encouraged to discuss any concerns with me, you may file a complaint against me with the organization below should you feel I am in violation of any of these codes of ethics. I abide by the </w:t>
      </w:r>
      <w:r w:rsidR="00B63794">
        <w:rPr>
          <w:sz w:val="22"/>
          <w:szCs w:val="22"/>
        </w:rPr>
        <w:t xml:space="preserve">AAMFT code of ethics ( </w:t>
      </w:r>
      <w:hyperlink r:id="rId6" w:history="1">
        <w:r w:rsidR="00B63794" w:rsidRPr="003A2062">
          <w:rPr>
            <w:rStyle w:val="Hyperlink"/>
            <w:sz w:val="22"/>
            <w:szCs w:val="22"/>
          </w:rPr>
          <w:t>https://www.aamft.org/Legal_Ethics/Code_of_Ethics.aspx</w:t>
        </w:r>
      </w:hyperlink>
      <w:r w:rsidR="00B63794">
        <w:rPr>
          <w:sz w:val="22"/>
          <w:szCs w:val="22"/>
        </w:rPr>
        <w:t xml:space="preserve"> ). </w:t>
      </w:r>
    </w:p>
    <w:p w14:paraId="7AA7159A" w14:textId="77777777" w:rsidR="00B63794" w:rsidRDefault="00B63794">
      <w:pPr>
        <w:rPr>
          <w:sz w:val="22"/>
          <w:szCs w:val="22"/>
        </w:rPr>
      </w:pPr>
    </w:p>
    <w:p w14:paraId="76F4B67E" w14:textId="77777777" w:rsidR="00D8227C" w:rsidRDefault="00D8227C">
      <w:pPr>
        <w:rPr>
          <w:sz w:val="22"/>
          <w:szCs w:val="22"/>
        </w:rPr>
      </w:pPr>
      <w:r w:rsidRPr="00D8227C">
        <w:rPr>
          <w:sz w:val="22"/>
          <w:szCs w:val="22"/>
        </w:rPr>
        <w:t>To obtain a complaint packet, you can send an email to ethics@aamft.org or contact AAMFT by phone at 703-838-9808.</w:t>
      </w:r>
    </w:p>
    <w:p w14:paraId="250A023A" w14:textId="77777777" w:rsidR="00B63794" w:rsidRDefault="00B63794">
      <w:pPr>
        <w:rPr>
          <w:sz w:val="22"/>
          <w:szCs w:val="22"/>
        </w:rPr>
      </w:pPr>
    </w:p>
    <w:p w14:paraId="0C0427B1" w14:textId="77777777" w:rsidR="00B63794" w:rsidRDefault="00B63794">
      <w:pPr>
        <w:rPr>
          <w:sz w:val="22"/>
          <w:szCs w:val="22"/>
        </w:rPr>
      </w:pPr>
      <w:r>
        <w:rPr>
          <w:sz w:val="22"/>
          <w:szCs w:val="22"/>
        </w:rPr>
        <w:t>You may also contact my supervisor, Rae Burgess, with any concerns:</w:t>
      </w:r>
    </w:p>
    <w:p w14:paraId="167362C2" w14:textId="77777777" w:rsidR="00B63794" w:rsidRDefault="00B63794" w:rsidP="00B63794">
      <w:pPr>
        <w:rPr>
          <w:sz w:val="22"/>
          <w:szCs w:val="22"/>
        </w:rPr>
      </w:pPr>
    </w:p>
    <w:p w14:paraId="63A05B74" w14:textId="77777777" w:rsidR="00B63794" w:rsidRDefault="00B63794" w:rsidP="00B63794">
      <w:pPr>
        <w:rPr>
          <w:sz w:val="22"/>
          <w:szCs w:val="22"/>
        </w:rPr>
      </w:pPr>
      <w:r>
        <w:rPr>
          <w:sz w:val="22"/>
          <w:szCs w:val="22"/>
        </w:rPr>
        <w:t>(540) 315-1445</w:t>
      </w:r>
    </w:p>
    <w:p w14:paraId="19E16D13" w14:textId="77777777" w:rsidR="00B63794" w:rsidRDefault="00000000" w:rsidP="00B63794">
      <w:pPr>
        <w:rPr>
          <w:sz w:val="22"/>
          <w:szCs w:val="22"/>
        </w:rPr>
      </w:pPr>
      <w:hyperlink r:id="rId7" w:history="1">
        <w:r w:rsidR="00B63794" w:rsidRPr="003A2062">
          <w:rPr>
            <w:rStyle w:val="Hyperlink"/>
            <w:sz w:val="22"/>
            <w:szCs w:val="22"/>
          </w:rPr>
          <w:t>rae@counseling-connect.com</w:t>
        </w:r>
      </w:hyperlink>
    </w:p>
    <w:p w14:paraId="78223602" w14:textId="77777777" w:rsidR="00B63794" w:rsidRDefault="00B63794" w:rsidP="00B63794">
      <w:pPr>
        <w:rPr>
          <w:sz w:val="22"/>
          <w:szCs w:val="22"/>
        </w:rPr>
      </w:pPr>
    </w:p>
    <w:p w14:paraId="537EEF33" w14:textId="77777777" w:rsidR="00973106" w:rsidRDefault="00973106">
      <w:pPr>
        <w:rPr>
          <w:sz w:val="22"/>
          <w:szCs w:val="22"/>
        </w:rPr>
      </w:pPr>
    </w:p>
    <w:p w14:paraId="47AB56C3" w14:textId="77777777" w:rsidR="00973106" w:rsidRDefault="00973106">
      <w:pPr>
        <w:rPr>
          <w:sz w:val="22"/>
          <w:szCs w:val="22"/>
        </w:rPr>
      </w:pPr>
    </w:p>
    <w:p w14:paraId="132C4B83" w14:textId="77777777" w:rsidR="00973106" w:rsidRDefault="00E93CD6">
      <w:pPr>
        <w:rPr>
          <w:sz w:val="22"/>
          <w:szCs w:val="22"/>
        </w:rPr>
      </w:pPr>
      <w:r>
        <w:rPr>
          <w:b/>
          <w:sz w:val="22"/>
          <w:szCs w:val="22"/>
        </w:rPr>
        <w:t>Acceptance of Terms</w:t>
      </w:r>
      <w:r>
        <w:rPr>
          <w:sz w:val="22"/>
          <w:szCs w:val="22"/>
        </w:rPr>
        <w:t xml:space="preserve"> </w:t>
      </w:r>
    </w:p>
    <w:p w14:paraId="25599DCF" w14:textId="77777777" w:rsidR="00973106" w:rsidRDefault="00973106">
      <w:pPr>
        <w:rPr>
          <w:sz w:val="22"/>
          <w:szCs w:val="22"/>
        </w:rPr>
      </w:pPr>
    </w:p>
    <w:p w14:paraId="7A07D108" w14:textId="77777777" w:rsidR="00973106" w:rsidRDefault="00973106">
      <w:pPr>
        <w:rPr>
          <w:sz w:val="22"/>
          <w:szCs w:val="22"/>
        </w:rPr>
      </w:pPr>
    </w:p>
    <w:p w14:paraId="18EB2103" w14:textId="77777777" w:rsidR="00973106" w:rsidRDefault="00E93CD6">
      <w:pPr>
        <w:rPr>
          <w:sz w:val="22"/>
          <w:szCs w:val="22"/>
        </w:rPr>
      </w:pPr>
      <w:r>
        <w:rPr>
          <w:sz w:val="22"/>
          <w:szCs w:val="22"/>
        </w:rPr>
        <w:t>We agree to these terms and will abide by these guidelines.</w:t>
      </w:r>
    </w:p>
    <w:p w14:paraId="0F5E225F" w14:textId="77777777" w:rsidR="00973106" w:rsidRDefault="00973106">
      <w:pPr>
        <w:rPr>
          <w:sz w:val="22"/>
          <w:szCs w:val="22"/>
        </w:rPr>
      </w:pPr>
    </w:p>
    <w:p w14:paraId="2959456B" w14:textId="77777777" w:rsidR="00973106" w:rsidRDefault="00973106">
      <w:pPr>
        <w:rPr>
          <w:sz w:val="22"/>
          <w:szCs w:val="22"/>
        </w:rPr>
      </w:pPr>
    </w:p>
    <w:p w14:paraId="60C8E878" w14:textId="77777777" w:rsidR="00973106" w:rsidRDefault="00E93CD6">
      <w:pPr>
        <w:rPr>
          <w:sz w:val="22"/>
          <w:szCs w:val="22"/>
        </w:rPr>
      </w:pPr>
      <w:r>
        <w:rPr>
          <w:sz w:val="22"/>
          <w:szCs w:val="22"/>
        </w:rPr>
        <w:t>Client:  ___________________________________________________   Date: ___________</w:t>
      </w:r>
    </w:p>
    <w:p w14:paraId="168B3231" w14:textId="77777777" w:rsidR="00973106" w:rsidRDefault="00973106">
      <w:pPr>
        <w:rPr>
          <w:sz w:val="22"/>
          <w:szCs w:val="22"/>
        </w:rPr>
      </w:pPr>
    </w:p>
    <w:p w14:paraId="7511392B" w14:textId="77777777" w:rsidR="00973106" w:rsidRDefault="00E93CD6">
      <w:pPr>
        <w:rPr>
          <w:sz w:val="22"/>
          <w:szCs w:val="22"/>
        </w:rPr>
      </w:pPr>
      <w:r>
        <w:rPr>
          <w:sz w:val="22"/>
          <w:szCs w:val="22"/>
        </w:rPr>
        <w:t>Counselor:  ________________________________________________  Date: ___________</w:t>
      </w:r>
    </w:p>
    <w:p w14:paraId="30CB2FBE" w14:textId="77777777" w:rsidR="00973106" w:rsidRDefault="00973106">
      <w:pPr>
        <w:rPr>
          <w:sz w:val="22"/>
          <w:szCs w:val="22"/>
        </w:rPr>
      </w:pPr>
    </w:p>
    <w:sectPr w:rsidR="00973106">
      <w:headerReference w:type="default" r:id="rId8"/>
      <w:pgSz w:w="12240" w:h="15840"/>
      <w:pgMar w:top="900" w:right="1080" w:bottom="1440" w:left="108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04A7" w14:textId="77777777" w:rsidR="002D15DB" w:rsidRDefault="002D15DB">
      <w:r>
        <w:separator/>
      </w:r>
    </w:p>
  </w:endnote>
  <w:endnote w:type="continuationSeparator" w:id="0">
    <w:p w14:paraId="503A6B39" w14:textId="77777777" w:rsidR="002D15DB" w:rsidRDefault="002D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B66B" w14:textId="77777777" w:rsidR="002D15DB" w:rsidRDefault="002D15DB">
      <w:r>
        <w:separator/>
      </w:r>
    </w:p>
  </w:footnote>
  <w:footnote w:type="continuationSeparator" w:id="0">
    <w:p w14:paraId="030FDB8F" w14:textId="77777777" w:rsidR="002D15DB" w:rsidRDefault="002D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2D16" w14:textId="77777777" w:rsidR="00E93CD6" w:rsidRDefault="00E93CD6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06"/>
    <w:rsid w:val="002D15DB"/>
    <w:rsid w:val="003D3744"/>
    <w:rsid w:val="00444AC4"/>
    <w:rsid w:val="004E03A4"/>
    <w:rsid w:val="00973106"/>
    <w:rsid w:val="00A50B91"/>
    <w:rsid w:val="00B63794"/>
    <w:rsid w:val="00B87039"/>
    <w:rsid w:val="00B96D7F"/>
    <w:rsid w:val="00BF0F52"/>
    <w:rsid w:val="00D8227C"/>
    <w:rsid w:val="00D92409"/>
    <w:rsid w:val="00E01A78"/>
    <w:rsid w:val="00E502F4"/>
    <w:rsid w:val="00E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1E67"/>
  <w15:docId w15:val="{1C73162A-00C9-4EC8-A21C-0D8C906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7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2E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F5BEF"/>
  </w:style>
  <w:style w:type="character" w:styleId="Hyperlink">
    <w:name w:val="Hyperlink"/>
    <w:rsid w:val="00260DDB"/>
    <w:rPr>
      <w:color w:val="0000FF"/>
      <w:u w:val="single"/>
    </w:rPr>
  </w:style>
  <w:style w:type="character" w:customStyle="1" w:styleId="Heading2Char">
    <w:name w:val="Heading 2 Char"/>
    <w:link w:val="Heading2"/>
    <w:semiHidden/>
    <w:qFormat/>
    <w:rsid w:val="00E62E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nresolvedMention">
    <w:name w:val="Unresolved Mention"/>
    <w:uiPriority w:val="99"/>
    <w:semiHidden/>
    <w:unhideWhenUsed/>
    <w:qFormat/>
    <w:rsid w:val="00D656E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6F5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B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2F56D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B48AF"/>
    <w:rPr>
      <w:color w:val="000000"/>
      <w:sz w:val="24"/>
      <w:szCs w:val="24"/>
    </w:rPr>
  </w:style>
  <w:style w:type="paragraph" w:customStyle="1" w:styleId="JobTitle">
    <w:name w:val="Job Title"/>
    <w:basedOn w:val="Heading2"/>
    <w:qFormat/>
    <w:rsid w:val="00E62E59"/>
    <w:pPr>
      <w:keepNext w:val="0"/>
      <w:tabs>
        <w:tab w:val="left" w:pos="2160"/>
        <w:tab w:val="right" w:pos="6480"/>
      </w:tabs>
      <w:spacing w:before="120" w:line="220" w:lineRule="atLeast"/>
    </w:pPr>
    <w:rPr>
      <w:rFonts w:ascii="Arial" w:hAnsi="Arial" w:cs="Arial"/>
      <w:i w:val="0"/>
      <w:iCs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e@counseling-connec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mft.org/Legal_Ethics/Code_of_Ethic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Professional Disclosure Statement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Professional Disclosure Statement</dc:title>
  <dc:subject/>
  <dc:creator>LoriAnn Stretch</dc:creator>
  <dc:description/>
  <cp:lastModifiedBy>Rae</cp:lastModifiedBy>
  <cp:revision>3</cp:revision>
  <cp:lastPrinted>2019-10-15T22:49:00Z</cp:lastPrinted>
  <dcterms:created xsi:type="dcterms:W3CDTF">2022-08-23T15:48:00Z</dcterms:created>
  <dcterms:modified xsi:type="dcterms:W3CDTF">2022-08-23T15:54:00Z</dcterms:modified>
  <dc:language>en-US</dc:language>
</cp:coreProperties>
</file>