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E4208" w14:textId="77777777" w:rsidR="00E62B48" w:rsidRDefault="00CD6568" w:rsidP="00C2676B">
      <w:pPr>
        <w:rPr>
          <w:rStyle w:val="None"/>
          <w:b/>
          <w:bCs/>
          <w:sz w:val="28"/>
          <w:szCs w:val="28"/>
        </w:rPr>
      </w:pPr>
      <w:r w:rsidRPr="007E0B5A">
        <w:rPr>
          <w:b/>
          <w:bCs/>
          <w:sz w:val="28"/>
          <w:szCs w:val="28"/>
        </w:rPr>
        <w:t>Julian Burnett</w:t>
      </w:r>
      <w:r w:rsidR="00C2676B">
        <w:rPr>
          <w:b/>
          <w:bCs/>
          <w:sz w:val="28"/>
          <w:szCs w:val="28"/>
        </w:rPr>
        <w:t xml:space="preserve"> </w:t>
      </w:r>
      <w:hyperlink r:id="rId5" w:history="1">
        <w:r w:rsidR="00C2676B" w:rsidRPr="00BD5250">
          <w:rPr>
            <w:rStyle w:val="Hyperlink"/>
            <w:rFonts w:ascii="Abadi" w:eastAsia="Arial" w:hAnsi="Abadi" w:cs="Arial"/>
            <w:sz w:val="20"/>
            <w:szCs w:val="20"/>
          </w:rPr>
          <w:t>julianburnett@yahoo.co.uk</w:t>
        </w:r>
      </w:hyperlink>
      <w:r w:rsidR="004464A9">
        <w:rPr>
          <w:rStyle w:val="None"/>
          <w:rFonts w:ascii="Abadi" w:hAnsi="Abadi"/>
          <w:sz w:val="20"/>
          <w:szCs w:val="20"/>
          <w:u w:color="000000"/>
        </w:rPr>
        <w:t xml:space="preserve">  </w:t>
      </w:r>
      <w:r w:rsidR="00C026C9" w:rsidRPr="007E0B5A">
        <w:rPr>
          <w:rStyle w:val="None"/>
          <w:rFonts w:ascii="Abadi" w:hAnsi="Abadi"/>
          <w:sz w:val="20"/>
          <w:szCs w:val="20"/>
          <w:u w:color="000000"/>
        </w:rPr>
        <w:t>+44 (0)7734108478</w:t>
      </w:r>
    </w:p>
    <w:p w14:paraId="47F8F7B6" w14:textId="7F4FE525" w:rsidR="00AD60C3" w:rsidRPr="00E62B48" w:rsidRDefault="00E62B48" w:rsidP="00E62B48">
      <w:pPr>
        <w:rPr>
          <w:rStyle w:val="None"/>
          <w:b/>
          <w:bCs/>
          <w:sz w:val="28"/>
          <w:szCs w:val="28"/>
        </w:rPr>
      </w:pPr>
      <w:hyperlink r:id="rId6" w:history="1">
        <w:r w:rsidRPr="00BD5250">
          <w:rPr>
            <w:rStyle w:val="Hyperlink"/>
            <w:rFonts w:ascii="Abadi" w:hAnsi="Abadi"/>
            <w:sz w:val="20"/>
            <w:szCs w:val="20"/>
          </w:rPr>
          <w:t>https://www.linkedin.com/in/julianburnett/</w:t>
        </w:r>
      </w:hyperlink>
      <w:r>
        <w:rPr>
          <w:rStyle w:val="Hyperlink"/>
          <w:b/>
          <w:bCs/>
          <w:sz w:val="28"/>
          <w:szCs w:val="28"/>
          <w:u w:val="none"/>
        </w:rPr>
        <w:t xml:space="preserve"> </w:t>
      </w:r>
      <w:r w:rsidR="00AD60C3">
        <w:rPr>
          <w:rStyle w:val="Hyperlink"/>
          <w:rFonts w:ascii="Abadi" w:hAnsi="Abadi"/>
          <w:sz w:val="20"/>
          <w:szCs w:val="20"/>
        </w:rPr>
        <w:t>www.quercusadvisors.co.uk</w:t>
      </w:r>
    </w:p>
    <w:p w14:paraId="26FB860E" w14:textId="6B27FDE1" w:rsidR="00CD6568" w:rsidRDefault="00CD6568"/>
    <w:p w14:paraId="284E6BBF" w14:textId="753D7113" w:rsidR="00E761D4" w:rsidRDefault="00957A71" w:rsidP="004B5DC4">
      <w:pPr>
        <w:pStyle w:val="NormalIndent"/>
        <w:ind w:left="0"/>
        <w:rPr>
          <w:rStyle w:val="None"/>
          <w:rFonts w:ascii="Abadi" w:hAnsi="Abadi"/>
          <w:sz w:val="20"/>
          <w:szCs w:val="20"/>
        </w:rPr>
      </w:pPr>
      <w:r w:rsidRPr="00E33A8F">
        <w:rPr>
          <w:rStyle w:val="None"/>
          <w:rFonts w:ascii="Abadi" w:hAnsi="Abadi"/>
          <w:color w:val="auto"/>
          <w:sz w:val="20"/>
          <w:szCs w:val="20"/>
        </w:rPr>
        <w:t xml:space="preserve">I am </w:t>
      </w:r>
      <w:r w:rsidR="001167DB">
        <w:rPr>
          <w:rStyle w:val="None"/>
          <w:rFonts w:ascii="Abadi" w:hAnsi="Abadi"/>
          <w:color w:val="auto"/>
          <w:sz w:val="20"/>
          <w:szCs w:val="20"/>
        </w:rPr>
        <w:t xml:space="preserve">a </w:t>
      </w:r>
      <w:r w:rsidRPr="00E33A8F">
        <w:rPr>
          <w:rStyle w:val="None"/>
          <w:rFonts w:ascii="Abadi" w:hAnsi="Abadi"/>
          <w:color w:val="auto"/>
          <w:sz w:val="20"/>
          <w:szCs w:val="20"/>
        </w:rPr>
        <w:t xml:space="preserve">versatile, </w:t>
      </w:r>
      <w:r>
        <w:rPr>
          <w:rStyle w:val="None"/>
          <w:rFonts w:ascii="Abadi" w:hAnsi="Abadi"/>
          <w:color w:val="auto"/>
          <w:sz w:val="20"/>
          <w:szCs w:val="20"/>
        </w:rPr>
        <w:t xml:space="preserve">commercially </w:t>
      </w:r>
      <w:r w:rsidR="00855C6A">
        <w:rPr>
          <w:rStyle w:val="None"/>
          <w:rFonts w:ascii="Abadi" w:hAnsi="Abadi"/>
          <w:color w:val="auto"/>
          <w:sz w:val="20"/>
          <w:szCs w:val="20"/>
        </w:rPr>
        <w:t>focused</w:t>
      </w:r>
      <w:r w:rsidRPr="00E33A8F">
        <w:rPr>
          <w:rStyle w:val="None"/>
          <w:rFonts w:ascii="Abadi" w:hAnsi="Abadi"/>
          <w:color w:val="auto"/>
          <w:sz w:val="20"/>
          <w:szCs w:val="20"/>
        </w:rPr>
        <w:t xml:space="preserve"> </w:t>
      </w:r>
      <w:r>
        <w:rPr>
          <w:rStyle w:val="None"/>
          <w:rFonts w:ascii="Abadi" w:hAnsi="Abadi"/>
          <w:color w:val="auto"/>
          <w:sz w:val="20"/>
          <w:szCs w:val="20"/>
        </w:rPr>
        <w:t xml:space="preserve">senior </w:t>
      </w:r>
      <w:r w:rsidRPr="00E33A8F">
        <w:rPr>
          <w:rStyle w:val="None"/>
          <w:rFonts w:ascii="Abadi" w:hAnsi="Abadi"/>
          <w:color w:val="auto"/>
          <w:sz w:val="20"/>
          <w:szCs w:val="20"/>
        </w:rPr>
        <w:t>leader with deep experience of delivering digitally driven business transformation and growth.</w:t>
      </w:r>
      <w:r w:rsidR="00C23BB7" w:rsidRPr="00F06CFE">
        <w:rPr>
          <w:rStyle w:val="None"/>
          <w:rFonts w:ascii="Abadi" w:hAnsi="Abadi"/>
          <w:sz w:val="20"/>
          <w:szCs w:val="20"/>
        </w:rPr>
        <w:t xml:space="preserve"> </w:t>
      </w:r>
      <w:r w:rsidR="004215DE">
        <w:rPr>
          <w:rStyle w:val="None"/>
          <w:rFonts w:ascii="Abadi" w:hAnsi="Abadi"/>
          <w:sz w:val="20"/>
          <w:szCs w:val="20"/>
        </w:rPr>
        <w:t>I</w:t>
      </w:r>
      <w:r w:rsidR="00C23BB7" w:rsidRPr="00F06CFE">
        <w:rPr>
          <w:rStyle w:val="None"/>
          <w:rFonts w:ascii="Abadi" w:hAnsi="Abadi"/>
          <w:sz w:val="20"/>
          <w:szCs w:val="20"/>
        </w:rPr>
        <w:t xml:space="preserve"> </w:t>
      </w:r>
      <w:r w:rsidR="00245F5D">
        <w:rPr>
          <w:rStyle w:val="None"/>
          <w:rFonts w:ascii="Abadi" w:hAnsi="Abadi"/>
          <w:sz w:val="20"/>
          <w:szCs w:val="20"/>
        </w:rPr>
        <w:t xml:space="preserve">typically </w:t>
      </w:r>
      <w:r w:rsidR="00C23BB7" w:rsidRPr="00F06CFE">
        <w:rPr>
          <w:rStyle w:val="None"/>
          <w:rFonts w:ascii="Abadi" w:hAnsi="Abadi"/>
          <w:sz w:val="20"/>
          <w:szCs w:val="20"/>
        </w:rPr>
        <w:t xml:space="preserve">work at the forefront of integrated digital/physical commerce, an expert in </w:t>
      </w:r>
      <w:r w:rsidR="00C23BB7">
        <w:rPr>
          <w:rStyle w:val="None"/>
          <w:rFonts w:ascii="Abadi" w:hAnsi="Abadi"/>
          <w:sz w:val="20"/>
          <w:szCs w:val="20"/>
        </w:rPr>
        <w:t>building</w:t>
      </w:r>
      <w:r w:rsidR="001E5A4A">
        <w:rPr>
          <w:rStyle w:val="None"/>
          <w:rFonts w:ascii="Abadi" w:hAnsi="Abadi"/>
          <w:sz w:val="20"/>
          <w:szCs w:val="20"/>
        </w:rPr>
        <w:t>,</w:t>
      </w:r>
      <w:r w:rsidR="00D168EF">
        <w:rPr>
          <w:rStyle w:val="None"/>
          <w:rFonts w:ascii="Abadi" w:hAnsi="Abadi"/>
          <w:sz w:val="20"/>
          <w:szCs w:val="20"/>
        </w:rPr>
        <w:t xml:space="preserve"> </w:t>
      </w:r>
      <w:r w:rsidR="00C23BB7" w:rsidRPr="00F06CFE">
        <w:rPr>
          <w:rStyle w:val="None"/>
          <w:rFonts w:ascii="Abadi" w:hAnsi="Abadi"/>
          <w:sz w:val="20"/>
          <w:szCs w:val="20"/>
        </w:rPr>
        <w:t xml:space="preserve">optimising </w:t>
      </w:r>
      <w:r w:rsidR="00D168EF">
        <w:rPr>
          <w:rStyle w:val="None"/>
          <w:rFonts w:ascii="Abadi" w:hAnsi="Abadi"/>
          <w:sz w:val="20"/>
          <w:szCs w:val="20"/>
        </w:rPr>
        <w:t xml:space="preserve">and growing </w:t>
      </w:r>
      <w:r w:rsidR="00C23BB7" w:rsidRPr="00F06CFE">
        <w:rPr>
          <w:rStyle w:val="None"/>
          <w:rFonts w:ascii="Abadi" w:hAnsi="Abadi"/>
          <w:sz w:val="20"/>
          <w:szCs w:val="20"/>
        </w:rPr>
        <w:t xml:space="preserve">fast paced businesses, </w:t>
      </w:r>
      <w:r w:rsidR="00C23BB7">
        <w:rPr>
          <w:rStyle w:val="None"/>
          <w:rFonts w:ascii="Abadi" w:hAnsi="Abadi"/>
          <w:sz w:val="20"/>
          <w:szCs w:val="20"/>
        </w:rPr>
        <w:t>developing</w:t>
      </w:r>
      <w:r w:rsidR="00C23BB7" w:rsidRPr="00F06CFE">
        <w:rPr>
          <w:rStyle w:val="None"/>
          <w:rFonts w:ascii="Abadi" w:hAnsi="Abadi"/>
          <w:sz w:val="20"/>
          <w:szCs w:val="20"/>
        </w:rPr>
        <w:t xml:space="preserve"> high performing </w:t>
      </w:r>
      <w:r w:rsidR="002D5046">
        <w:rPr>
          <w:rStyle w:val="None"/>
          <w:rFonts w:ascii="Abadi" w:hAnsi="Abadi"/>
          <w:sz w:val="20"/>
          <w:szCs w:val="20"/>
        </w:rPr>
        <w:t>teams</w:t>
      </w:r>
      <w:r w:rsidR="00C23BB7" w:rsidRPr="00F06CFE">
        <w:rPr>
          <w:rStyle w:val="None"/>
          <w:rFonts w:ascii="Abadi" w:hAnsi="Abadi"/>
          <w:sz w:val="20"/>
          <w:szCs w:val="20"/>
        </w:rPr>
        <w:t xml:space="preserve"> </w:t>
      </w:r>
      <w:r w:rsidR="00400EDF">
        <w:rPr>
          <w:rStyle w:val="None"/>
          <w:rFonts w:ascii="Abadi" w:hAnsi="Abadi"/>
          <w:sz w:val="20"/>
          <w:szCs w:val="20"/>
        </w:rPr>
        <w:t xml:space="preserve">and </w:t>
      </w:r>
      <w:r w:rsidR="0005642C">
        <w:rPr>
          <w:rStyle w:val="None"/>
          <w:rFonts w:ascii="Abadi" w:hAnsi="Abadi"/>
          <w:sz w:val="20"/>
          <w:szCs w:val="20"/>
        </w:rPr>
        <w:t>delivering</w:t>
      </w:r>
      <w:r w:rsidR="00C51F7B">
        <w:rPr>
          <w:rStyle w:val="None"/>
          <w:rFonts w:ascii="Abadi" w:hAnsi="Abadi"/>
          <w:sz w:val="20"/>
          <w:szCs w:val="20"/>
        </w:rPr>
        <w:t xml:space="preserve"> </w:t>
      </w:r>
      <w:r w:rsidR="00327D7C">
        <w:rPr>
          <w:rStyle w:val="None"/>
          <w:rFonts w:ascii="Abadi" w:hAnsi="Abadi"/>
          <w:sz w:val="20"/>
          <w:szCs w:val="20"/>
        </w:rPr>
        <w:t>digital</w:t>
      </w:r>
      <w:r w:rsidR="00D67959">
        <w:rPr>
          <w:rStyle w:val="None"/>
          <w:rFonts w:ascii="Abadi" w:hAnsi="Abadi"/>
          <w:sz w:val="20"/>
          <w:szCs w:val="20"/>
        </w:rPr>
        <w:t>, data and technology</w:t>
      </w:r>
      <w:r w:rsidR="00400EDF">
        <w:rPr>
          <w:rStyle w:val="None"/>
          <w:rFonts w:ascii="Abadi" w:hAnsi="Abadi"/>
          <w:sz w:val="20"/>
          <w:szCs w:val="20"/>
        </w:rPr>
        <w:t xml:space="preserve"> </w:t>
      </w:r>
      <w:r w:rsidR="0005642C">
        <w:rPr>
          <w:rStyle w:val="None"/>
          <w:rFonts w:ascii="Abadi" w:hAnsi="Abadi"/>
          <w:sz w:val="20"/>
          <w:szCs w:val="20"/>
        </w:rPr>
        <w:t xml:space="preserve">strategies </w:t>
      </w:r>
      <w:r w:rsidR="00331A03">
        <w:rPr>
          <w:rStyle w:val="None"/>
          <w:rFonts w:ascii="Abadi" w:hAnsi="Abadi"/>
          <w:sz w:val="20"/>
          <w:szCs w:val="20"/>
        </w:rPr>
        <w:t>that</w:t>
      </w:r>
      <w:r w:rsidR="00C23BB7" w:rsidRPr="00F06CFE">
        <w:rPr>
          <w:rStyle w:val="None"/>
          <w:rFonts w:ascii="Abadi" w:hAnsi="Abadi"/>
          <w:sz w:val="20"/>
          <w:szCs w:val="20"/>
        </w:rPr>
        <w:t xml:space="preserve"> drive gains </w:t>
      </w:r>
      <w:r w:rsidR="00737696">
        <w:rPr>
          <w:rStyle w:val="None"/>
          <w:rFonts w:ascii="Abadi" w:hAnsi="Abadi"/>
          <w:sz w:val="20"/>
          <w:szCs w:val="20"/>
        </w:rPr>
        <w:t>in</w:t>
      </w:r>
      <w:r w:rsidR="00C23BB7" w:rsidRPr="00F06CFE">
        <w:rPr>
          <w:rStyle w:val="None"/>
          <w:rFonts w:ascii="Abadi" w:hAnsi="Abadi"/>
          <w:sz w:val="20"/>
          <w:szCs w:val="20"/>
        </w:rPr>
        <w:t xml:space="preserve"> customer </w:t>
      </w:r>
      <w:r w:rsidR="00C23BB7">
        <w:rPr>
          <w:rStyle w:val="None"/>
          <w:rFonts w:ascii="Abadi" w:hAnsi="Abadi"/>
          <w:sz w:val="20"/>
          <w:szCs w:val="20"/>
        </w:rPr>
        <w:t>&amp;</w:t>
      </w:r>
      <w:r w:rsidR="00C23BB7" w:rsidRPr="00F06CFE">
        <w:rPr>
          <w:rStyle w:val="None"/>
          <w:rFonts w:ascii="Abadi" w:hAnsi="Abadi"/>
          <w:sz w:val="20"/>
          <w:szCs w:val="20"/>
        </w:rPr>
        <w:t xml:space="preserve"> colleague experience</w:t>
      </w:r>
      <w:r w:rsidR="00A92BCE">
        <w:rPr>
          <w:rStyle w:val="None"/>
          <w:rFonts w:ascii="Abadi" w:hAnsi="Abadi"/>
          <w:sz w:val="20"/>
          <w:szCs w:val="20"/>
        </w:rPr>
        <w:t xml:space="preserve">, </w:t>
      </w:r>
      <w:r w:rsidR="00CE08F8">
        <w:rPr>
          <w:rStyle w:val="None"/>
          <w:rFonts w:ascii="Abadi" w:hAnsi="Abadi"/>
          <w:sz w:val="20"/>
          <w:szCs w:val="20"/>
        </w:rPr>
        <w:t xml:space="preserve">business </w:t>
      </w:r>
      <w:r w:rsidR="00C23BB7">
        <w:rPr>
          <w:rStyle w:val="None"/>
          <w:rFonts w:ascii="Abadi" w:hAnsi="Abadi"/>
          <w:sz w:val="20"/>
          <w:szCs w:val="20"/>
        </w:rPr>
        <w:t>efficiency</w:t>
      </w:r>
      <w:r w:rsidR="00A92BCE">
        <w:rPr>
          <w:rStyle w:val="None"/>
          <w:rFonts w:ascii="Abadi" w:hAnsi="Abadi"/>
          <w:sz w:val="20"/>
          <w:szCs w:val="20"/>
        </w:rPr>
        <w:t xml:space="preserve"> and enterprise value</w:t>
      </w:r>
      <w:r w:rsidR="00C23BB7" w:rsidRPr="00F06CFE">
        <w:rPr>
          <w:rStyle w:val="None"/>
          <w:rFonts w:ascii="Abadi" w:hAnsi="Abadi"/>
          <w:sz w:val="20"/>
          <w:szCs w:val="20"/>
        </w:rPr>
        <w:t>.</w:t>
      </w:r>
    </w:p>
    <w:p w14:paraId="7A1AD865" w14:textId="50E72F5C" w:rsidR="001E7B50" w:rsidRDefault="00E761D4" w:rsidP="004B5DC4">
      <w:pPr>
        <w:pStyle w:val="NormalIndent"/>
        <w:ind w:left="0"/>
        <w:rPr>
          <w:rStyle w:val="None"/>
          <w:rFonts w:ascii="Abadi" w:hAnsi="Abadi"/>
          <w:sz w:val="20"/>
          <w:szCs w:val="20"/>
        </w:rPr>
      </w:pPr>
      <w:r>
        <w:rPr>
          <w:rStyle w:val="None"/>
          <w:rFonts w:ascii="Abadi" w:hAnsi="Abadi"/>
          <w:sz w:val="20"/>
          <w:szCs w:val="20"/>
        </w:rPr>
        <w:t xml:space="preserve">With an </w:t>
      </w:r>
      <w:r w:rsidR="0022320E">
        <w:rPr>
          <w:rStyle w:val="None"/>
          <w:rFonts w:ascii="Abadi" w:hAnsi="Abadi"/>
          <w:sz w:val="20"/>
          <w:szCs w:val="20"/>
        </w:rPr>
        <w:t>award-winning</w:t>
      </w:r>
      <w:r>
        <w:rPr>
          <w:rStyle w:val="None"/>
          <w:rFonts w:ascii="Abadi" w:hAnsi="Abadi"/>
          <w:sz w:val="20"/>
          <w:szCs w:val="20"/>
        </w:rPr>
        <w:t xml:space="preserve"> </w:t>
      </w:r>
      <w:r w:rsidR="00945043">
        <w:rPr>
          <w:rStyle w:val="None"/>
          <w:rFonts w:ascii="Abadi" w:hAnsi="Abadi"/>
          <w:sz w:val="20"/>
          <w:szCs w:val="20"/>
        </w:rPr>
        <w:t xml:space="preserve">corporate </w:t>
      </w:r>
      <w:r w:rsidR="002A3145">
        <w:rPr>
          <w:rStyle w:val="None"/>
          <w:rFonts w:ascii="Abadi" w:hAnsi="Abadi"/>
          <w:sz w:val="20"/>
          <w:szCs w:val="20"/>
        </w:rPr>
        <w:t xml:space="preserve">and consulting </w:t>
      </w:r>
      <w:r>
        <w:rPr>
          <w:rStyle w:val="None"/>
          <w:rFonts w:ascii="Abadi" w:hAnsi="Abadi"/>
          <w:sz w:val="20"/>
          <w:szCs w:val="20"/>
        </w:rPr>
        <w:t xml:space="preserve">track record in </w:t>
      </w:r>
      <w:r w:rsidR="00737696">
        <w:rPr>
          <w:rStyle w:val="None"/>
          <w:rFonts w:ascii="Abadi" w:hAnsi="Abadi"/>
          <w:sz w:val="20"/>
          <w:szCs w:val="20"/>
        </w:rPr>
        <w:t>Business Transformation</w:t>
      </w:r>
      <w:r>
        <w:rPr>
          <w:rStyle w:val="None"/>
          <w:rFonts w:ascii="Abadi" w:hAnsi="Abadi"/>
          <w:sz w:val="20"/>
          <w:szCs w:val="20"/>
        </w:rPr>
        <w:t xml:space="preserve">, </w:t>
      </w:r>
      <w:r w:rsidR="00B039DE">
        <w:rPr>
          <w:rStyle w:val="None"/>
          <w:rFonts w:ascii="Abadi" w:hAnsi="Abadi"/>
          <w:sz w:val="20"/>
          <w:szCs w:val="20"/>
        </w:rPr>
        <w:t xml:space="preserve">eCommerce, </w:t>
      </w:r>
      <w:r>
        <w:rPr>
          <w:rStyle w:val="None"/>
          <w:rFonts w:ascii="Abadi" w:hAnsi="Abadi"/>
          <w:sz w:val="20"/>
          <w:szCs w:val="20"/>
        </w:rPr>
        <w:t>D</w:t>
      </w:r>
      <w:r w:rsidRPr="00A321D6">
        <w:rPr>
          <w:rStyle w:val="None"/>
          <w:rFonts w:ascii="Abadi" w:hAnsi="Abadi"/>
          <w:sz w:val="20"/>
          <w:szCs w:val="20"/>
        </w:rPr>
        <w:t xml:space="preserve">igital and </w:t>
      </w:r>
      <w:r>
        <w:rPr>
          <w:rStyle w:val="None"/>
          <w:rFonts w:ascii="Abadi" w:hAnsi="Abadi"/>
          <w:sz w:val="20"/>
          <w:szCs w:val="20"/>
        </w:rPr>
        <w:t>T</w:t>
      </w:r>
      <w:r w:rsidRPr="00A321D6">
        <w:rPr>
          <w:rStyle w:val="None"/>
          <w:rFonts w:ascii="Abadi" w:hAnsi="Abadi"/>
          <w:sz w:val="20"/>
          <w:szCs w:val="20"/>
        </w:rPr>
        <w:t>echnology</w:t>
      </w:r>
      <w:r>
        <w:rPr>
          <w:rStyle w:val="None"/>
          <w:rFonts w:ascii="Abadi" w:hAnsi="Abadi"/>
          <w:sz w:val="20"/>
          <w:szCs w:val="20"/>
        </w:rPr>
        <w:t xml:space="preserve"> innovation, I bring extensive and varied experience of consulting, strategy, transformation and operational leadership </w:t>
      </w:r>
      <w:r w:rsidRPr="004B7D5B">
        <w:rPr>
          <w:rStyle w:val="None"/>
          <w:rFonts w:ascii="Abadi" w:hAnsi="Abadi"/>
          <w:sz w:val="20"/>
          <w:szCs w:val="20"/>
        </w:rPr>
        <w:t>in retail</w:t>
      </w:r>
      <w:r>
        <w:rPr>
          <w:rStyle w:val="None"/>
          <w:rFonts w:ascii="Abadi" w:hAnsi="Abadi"/>
          <w:sz w:val="20"/>
          <w:szCs w:val="20"/>
        </w:rPr>
        <w:t xml:space="preserve">, </w:t>
      </w:r>
      <w:r w:rsidR="00317680">
        <w:rPr>
          <w:rStyle w:val="None"/>
          <w:rFonts w:ascii="Abadi" w:hAnsi="Abadi"/>
          <w:sz w:val="20"/>
          <w:szCs w:val="20"/>
        </w:rPr>
        <w:t>telco, financial</w:t>
      </w:r>
      <w:r w:rsidRPr="004B7D5B">
        <w:rPr>
          <w:rStyle w:val="None"/>
          <w:rFonts w:ascii="Abadi" w:hAnsi="Abadi"/>
          <w:sz w:val="20"/>
          <w:szCs w:val="20"/>
        </w:rPr>
        <w:t xml:space="preserve"> </w:t>
      </w:r>
      <w:r>
        <w:rPr>
          <w:rStyle w:val="None"/>
          <w:rFonts w:ascii="Abadi" w:hAnsi="Abadi"/>
          <w:sz w:val="20"/>
          <w:szCs w:val="20"/>
        </w:rPr>
        <w:t>and tech</w:t>
      </w:r>
      <w:r w:rsidR="005E65DC">
        <w:rPr>
          <w:rStyle w:val="None"/>
          <w:rFonts w:ascii="Abadi" w:hAnsi="Abadi"/>
          <w:sz w:val="20"/>
          <w:szCs w:val="20"/>
        </w:rPr>
        <w:t>nology</w:t>
      </w:r>
      <w:r>
        <w:rPr>
          <w:rStyle w:val="None"/>
          <w:rFonts w:ascii="Abadi" w:hAnsi="Abadi"/>
          <w:sz w:val="20"/>
          <w:szCs w:val="20"/>
        </w:rPr>
        <w:t xml:space="preserve"> </w:t>
      </w:r>
      <w:r w:rsidR="00221CF2">
        <w:rPr>
          <w:rStyle w:val="None"/>
          <w:rFonts w:ascii="Abadi" w:hAnsi="Abadi"/>
          <w:sz w:val="20"/>
          <w:szCs w:val="20"/>
        </w:rPr>
        <w:t>sectors</w:t>
      </w:r>
      <w:r w:rsidR="004316A2">
        <w:rPr>
          <w:rStyle w:val="None"/>
          <w:rFonts w:ascii="Abadi" w:hAnsi="Abadi"/>
          <w:sz w:val="20"/>
          <w:szCs w:val="20"/>
        </w:rPr>
        <w:t>.</w:t>
      </w:r>
      <w:r>
        <w:rPr>
          <w:rStyle w:val="None"/>
          <w:rFonts w:ascii="Abadi" w:hAnsi="Abadi"/>
          <w:sz w:val="20"/>
          <w:szCs w:val="20"/>
        </w:rPr>
        <w:t xml:space="preserve"> </w:t>
      </w:r>
      <w:r w:rsidR="004316A2">
        <w:rPr>
          <w:rStyle w:val="None"/>
          <w:rFonts w:ascii="Abadi" w:hAnsi="Abadi"/>
          <w:sz w:val="20"/>
          <w:szCs w:val="20"/>
        </w:rPr>
        <w:t>My</w:t>
      </w:r>
      <w:r>
        <w:rPr>
          <w:rStyle w:val="None"/>
          <w:rFonts w:ascii="Abadi" w:hAnsi="Abadi"/>
          <w:sz w:val="20"/>
          <w:szCs w:val="20"/>
        </w:rPr>
        <w:t xml:space="preserve"> </w:t>
      </w:r>
      <w:r w:rsidR="00BE71F1">
        <w:rPr>
          <w:rStyle w:val="None"/>
          <w:rFonts w:ascii="Abadi" w:hAnsi="Abadi"/>
          <w:sz w:val="20"/>
          <w:szCs w:val="20"/>
        </w:rPr>
        <w:t xml:space="preserve">Board and </w:t>
      </w:r>
      <w:r w:rsidR="009657D6">
        <w:rPr>
          <w:rStyle w:val="None"/>
          <w:rFonts w:ascii="Abadi" w:hAnsi="Abadi"/>
          <w:sz w:val="20"/>
          <w:szCs w:val="20"/>
        </w:rPr>
        <w:t>Executive</w:t>
      </w:r>
      <w:r>
        <w:rPr>
          <w:rStyle w:val="None"/>
          <w:rFonts w:ascii="Abadi" w:hAnsi="Abadi"/>
          <w:sz w:val="20"/>
          <w:szCs w:val="20"/>
        </w:rPr>
        <w:t xml:space="preserve"> </w:t>
      </w:r>
      <w:r w:rsidR="00BE71F1">
        <w:rPr>
          <w:rStyle w:val="None"/>
          <w:rFonts w:ascii="Abadi" w:hAnsi="Abadi"/>
          <w:sz w:val="20"/>
          <w:szCs w:val="20"/>
        </w:rPr>
        <w:t xml:space="preserve">level </w:t>
      </w:r>
      <w:r w:rsidRPr="008F7E3A">
        <w:rPr>
          <w:rStyle w:val="None"/>
          <w:rFonts w:ascii="Abadi" w:hAnsi="Abadi"/>
          <w:sz w:val="20"/>
          <w:szCs w:val="20"/>
        </w:rPr>
        <w:t xml:space="preserve">pedigree </w:t>
      </w:r>
      <w:r w:rsidR="004316A2">
        <w:rPr>
          <w:rStyle w:val="None"/>
          <w:rFonts w:ascii="Abadi" w:hAnsi="Abadi"/>
          <w:sz w:val="20"/>
          <w:szCs w:val="20"/>
        </w:rPr>
        <w:t xml:space="preserve">has been </w:t>
      </w:r>
      <w:r w:rsidRPr="008F7E3A">
        <w:rPr>
          <w:rStyle w:val="None"/>
          <w:rFonts w:ascii="Abadi" w:hAnsi="Abadi"/>
          <w:sz w:val="20"/>
          <w:szCs w:val="20"/>
        </w:rPr>
        <w:t xml:space="preserve">developed </w:t>
      </w:r>
      <w:r>
        <w:rPr>
          <w:rStyle w:val="None"/>
          <w:rFonts w:ascii="Abadi" w:hAnsi="Abadi"/>
          <w:sz w:val="20"/>
          <w:szCs w:val="20"/>
        </w:rPr>
        <w:t>at</w:t>
      </w:r>
      <w:r w:rsidRPr="008F7E3A">
        <w:rPr>
          <w:rStyle w:val="None"/>
          <w:rFonts w:ascii="Abadi" w:hAnsi="Abadi"/>
          <w:sz w:val="20"/>
          <w:szCs w:val="20"/>
        </w:rPr>
        <w:t xml:space="preserve"> </w:t>
      </w:r>
      <w:r>
        <w:rPr>
          <w:rStyle w:val="None"/>
          <w:rFonts w:ascii="Abadi" w:hAnsi="Abadi"/>
          <w:sz w:val="20"/>
          <w:szCs w:val="20"/>
        </w:rPr>
        <w:t xml:space="preserve">world class </w:t>
      </w:r>
      <w:r w:rsidR="00A921AB">
        <w:rPr>
          <w:rStyle w:val="None"/>
          <w:rFonts w:ascii="Abadi" w:hAnsi="Abadi"/>
          <w:sz w:val="20"/>
          <w:szCs w:val="20"/>
        </w:rPr>
        <w:t>Fortune</w:t>
      </w:r>
      <w:r w:rsidR="005B389B">
        <w:rPr>
          <w:rStyle w:val="None"/>
          <w:rFonts w:ascii="Abadi" w:hAnsi="Abadi"/>
          <w:sz w:val="20"/>
          <w:szCs w:val="20"/>
        </w:rPr>
        <w:t xml:space="preserve"> </w:t>
      </w:r>
      <w:r w:rsidR="00A921AB">
        <w:rPr>
          <w:rStyle w:val="None"/>
          <w:rFonts w:ascii="Abadi" w:hAnsi="Abadi"/>
          <w:sz w:val="20"/>
          <w:szCs w:val="20"/>
        </w:rPr>
        <w:t>50</w:t>
      </w:r>
      <w:r w:rsidR="005B389B">
        <w:rPr>
          <w:rStyle w:val="None"/>
          <w:rFonts w:ascii="Abadi" w:hAnsi="Abadi"/>
          <w:sz w:val="20"/>
          <w:szCs w:val="20"/>
        </w:rPr>
        <w:t xml:space="preserve">, </w:t>
      </w:r>
      <w:r w:rsidR="00DC50B9">
        <w:rPr>
          <w:rStyle w:val="None"/>
          <w:rFonts w:ascii="Abadi" w:hAnsi="Abadi"/>
          <w:sz w:val="20"/>
          <w:szCs w:val="20"/>
        </w:rPr>
        <w:t xml:space="preserve">FTSE100 </w:t>
      </w:r>
      <w:r w:rsidR="005B389B">
        <w:rPr>
          <w:rStyle w:val="None"/>
          <w:rFonts w:ascii="Abadi" w:hAnsi="Abadi"/>
          <w:sz w:val="20"/>
          <w:szCs w:val="20"/>
        </w:rPr>
        <w:t xml:space="preserve">and CAC-40 </w:t>
      </w:r>
      <w:r w:rsidRPr="008F7E3A">
        <w:rPr>
          <w:rStyle w:val="None"/>
          <w:rFonts w:ascii="Abadi" w:hAnsi="Abadi"/>
          <w:sz w:val="20"/>
          <w:szCs w:val="20"/>
        </w:rPr>
        <w:t>brands including Sainsbury’s, John Lewis Partnership</w:t>
      </w:r>
      <w:r>
        <w:rPr>
          <w:rStyle w:val="None"/>
          <w:rFonts w:ascii="Abadi" w:hAnsi="Abadi"/>
          <w:sz w:val="20"/>
          <w:szCs w:val="20"/>
        </w:rPr>
        <w:t xml:space="preserve">, </w:t>
      </w:r>
      <w:r w:rsidR="003F0170">
        <w:rPr>
          <w:rStyle w:val="None"/>
          <w:rFonts w:ascii="Abadi" w:hAnsi="Abadi"/>
          <w:sz w:val="20"/>
          <w:szCs w:val="20"/>
        </w:rPr>
        <w:t>House of Fraser</w:t>
      </w:r>
      <w:r w:rsidR="0067197D">
        <w:rPr>
          <w:rStyle w:val="None"/>
          <w:rFonts w:ascii="Abadi" w:hAnsi="Abadi"/>
          <w:sz w:val="20"/>
          <w:szCs w:val="20"/>
        </w:rPr>
        <w:t xml:space="preserve">, </w:t>
      </w:r>
      <w:r w:rsidR="00271315">
        <w:rPr>
          <w:rStyle w:val="None"/>
          <w:rFonts w:ascii="Abadi" w:hAnsi="Abadi"/>
          <w:sz w:val="20"/>
          <w:szCs w:val="20"/>
        </w:rPr>
        <w:t>BT</w:t>
      </w:r>
      <w:r w:rsidRPr="008F7E3A">
        <w:rPr>
          <w:rStyle w:val="None"/>
          <w:rFonts w:ascii="Abadi" w:hAnsi="Abadi"/>
          <w:sz w:val="20"/>
          <w:szCs w:val="20"/>
        </w:rPr>
        <w:t xml:space="preserve">, BNP Paribas, </w:t>
      </w:r>
      <w:r w:rsidR="007C4C69">
        <w:rPr>
          <w:rStyle w:val="None"/>
          <w:rFonts w:ascii="Abadi" w:hAnsi="Abadi"/>
          <w:sz w:val="20"/>
          <w:szCs w:val="20"/>
        </w:rPr>
        <w:t xml:space="preserve">DXC, </w:t>
      </w:r>
      <w:r w:rsidRPr="008F7E3A">
        <w:rPr>
          <w:rStyle w:val="None"/>
          <w:rFonts w:ascii="Abadi" w:hAnsi="Abadi"/>
          <w:sz w:val="20"/>
          <w:szCs w:val="20"/>
        </w:rPr>
        <w:t>Cap</w:t>
      </w:r>
      <w:r>
        <w:rPr>
          <w:rStyle w:val="None"/>
          <w:rFonts w:ascii="Abadi" w:hAnsi="Abadi"/>
          <w:sz w:val="20"/>
          <w:szCs w:val="20"/>
        </w:rPr>
        <w:t>g</w:t>
      </w:r>
      <w:r w:rsidRPr="008F7E3A">
        <w:rPr>
          <w:rStyle w:val="None"/>
          <w:rFonts w:ascii="Abadi" w:hAnsi="Abadi"/>
          <w:sz w:val="20"/>
          <w:szCs w:val="20"/>
        </w:rPr>
        <w:t>emini and IBM</w:t>
      </w:r>
      <w:r w:rsidR="004316A2">
        <w:rPr>
          <w:rStyle w:val="None"/>
          <w:rFonts w:ascii="Abadi" w:hAnsi="Abadi"/>
          <w:sz w:val="20"/>
          <w:szCs w:val="20"/>
        </w:rPr>
        <w:t xml:space="preserve">, and </w:t>
      </w:r>
      <w:r w:rsidR="000F1152">
        <w:rPr>
          <w:rStyle w:val="None"/>
          <w:rFonts w:ascii="Abadi" w:hAnsi="Abadi"/>
          <w:sz w:val="20"/>
          <w:szCs w:val="20"/>
        </w:rPr>
        <w:t xml:space="preserve">while </w:t>
      </w:r>
      <w:r w:rsidR="004316A2">
        <w:rPr>
          <w:rStyle w:val="None"/>
          <w:rFonts w:ascii="Abadi" w:hAnsi="Abadi"/>
          <w:sz w:val="20"/>
          <w:szCs w:val="20"/>
        </w:rPr>
        <w:t xml:space="preserve">supporting numerous </w:t>
      </w:r>
      <w:r w:rsidR="000F1152">
        <w:rPr>
          <w:rStyle w:val="None"/>
          <w:rFonts w:ascii="Abadi" w:hAnsi="Abadi"/>
          <w:sz w:val="20"/>
          <w:szCs w:val="20"/>
        </w:rPr>
        <w:t xml:space="preserve">smaller </w:t>
      </w:r>
      <w:proofErr w:type="gramStart"/>
      <w:r w:rsidR="000F1152">
        <w:rPr>
          <w:rStyle w:val="None"/>
          <w:rFonts w:ascii="Abadi" w:hAnsi="Abadi"/>
          <w:sz w:val="20"/>
          <w:szCs w:val="20"/>
        </w:rPr>
        <w:t>scale</w:t>
      </w:r>
      <w:proofErr w:type="gramEnd"/>
      <w:r w:rsidR="00D83E5A">
        <w:rPr>
          <w:rStyle w:val="None"/>
          <w:rFonts w:ascii="Abadi" w:hAnsi="Abadi"/>
          <w:sz w:val="20"/>
          <w:szCs w:val="20"/>
        </w:rPr>
        <w:t>,</w:t>
      </w:r>
      <w:r w:rsidR="000F1152">
        <w:rPr>
          <w:rStyle w:val="None"/>
          <w:rFonts w:ascii="Abadi" w:hAnsi="Abadi"/>
          <w:sz w:val="20"/>
          <w:szCs w:val="20"/>
        </w:rPr>
        <w:t xml:space="preserve"> </w:t>
      </w:r>
      <w:r w:rsidR="00DD62D8">
        <w:rPr>
          <w:rStyle w:val="None"/>
          <w:rFonts w:ascii="Abadi" w:hAnsi="Abadi"/>
          <w:sz w:val="20"/>
          <w:szCs w:val="20"/>
        </w:rPr>
        <w:t>VC an</w:t>
      </w:r>
      <w:r w:rsidR="00977EDA">
        <w:rPr>
          <w:rStyle w:val="None"/>
          <w:rFonts w:ascii="Abadi" w:hAnsi="Abadi"/>
          <w:sz w:val="20"/>
          <w:szCs w:val="20"/>
        </w:rPr>
        <w:t>d PE</w:t>
      </w:r>
      <w:r w:rsidR="003D0AC0">
        <w:rPr>
          <w:rStyle w:val="None"/>
          <w:rFonts w:ascii="Abadi" w:hAnsi="Abadi"/>
          <w:sz w:val="20"/>
          <w:szCs w:val="20"/>
        </w:rPr>
        <w:t xml:space="preserve"> </w:t>
      </w:r>
      <w:r w:rsidR="000F1152">
        <w:rPr>
          <w:rStyle w:val="None"/>
          <w:rFonts w:ascii="Abadi" w:hAnsi="Abadi"/>
          <w:sz w:val="20"/>
          <w:szCs w:val="20"/>
        </w:rPr>
        <w:t xml:space="preserve">backed </w:t>
      </w:r>
      <w:r w:rsidR="003D0AC0">
        <w:rPr>
          <w:rStyle w:val="None"/>
          <w:rFonts w:ascii="Abadi" w:hAnsi="Abadi"/>
          <w:sz w:val="20"/>
          <w:szCs w:val="20"/>
        </w:rPr>
        <w:t>companies</w:t>
      </w:r>
      <w:r w:rsidR="00E37D29">
        <w:rPr>
          <w:rStyle w:val="None"/>
          <w:rFonts w:ascii="Abadi" w:hAnsi="Abadi"/>
          <w:sz w:val="20"/>
          <w:szCs w:val="20"/>
        </w:rPr>
        <w:t xml:space="preserve"> seeking </w:t>
      </w:r>
      <w:r w:rsidR="002658B4">
        <w:rPr>
          <w:rStyle w:val="None"/>
          <w:rFonts w:ascii="Abadi" w:hAnsi="Abadi"/>
          <w:sz w:val="20"/>
          <w:szCs w:val="20"/>
        </w:rPr>
        <w:t xml:space="preserve">a step change in enterprise value through investment in digital products and </w:t>
      </w:r>
      <w:r w:rsidR="00F5057E">
        <w:rPr>
          <w:rStyle w:val="None"/>
          <w:rFonts w:ascii="Abadi" w:hAnsi="Abadi"/>
          <w:sz w:val="20"/>
          <w:szCs w:val="20"/>
        </w:rPr>
        <w:t xml:space="preserve">internal </w:t>
      </w:r>
      <w:r w:rsidR="00555BEE">
        <w:rPr>
          <w:rStyle w:val="None"/>
          <w:rFonts w:ascii="Abadi" w:hAnsi="Abadi"/>
          <w:sz w:val="20"/>
          <w:szCs w:val="20"/>
        </w:rPr>
        <w:t xml:space="preserve">tech </w:t>
      </w:r>
      <w:r w:rsidR="002658B4">
        <w:rPr>
          <w:rStyle w:val="None"/>
          <w:rFonts w:ascii="Abadi" w:hAnsi="Abadi"/>
          <w:sz w:val="20"/>
          <w:szCs w:val="20"/>
        </w:rPr>
        <w:t>capabilities.</w:t>
      </w:r>
    </w:p>
    <w:p w14:paraId="6F201BDB" w14:textId="1DDB5B8C" w:rsidR="005236BD" w:rsidRPr="00E761D4" w:rsidRDefault="00C23BB7" w:rsidP="00DC4BD5">
      <w:pPr>
        <w:pStyle w:val="NormalIndent"/>
        <w:ind w:left="0"/>
        <w:rPr>
          <w:rStyle w:val="None"/>
          <w:rFonts w:ascii="Abadi" w:hAnsi="Abadi"/>
          <w:color w:val="auto"/>
          <w:sz w:val="20"/>
          <w:szCs w:val="20"/>
        </w:rPr>
      </w:pPr>
      <w:r>
        <w:rPr>
          <w:rStyle w:val="None"/>
          <w:rFonts w:ascii="Abadi" w:hAnsi="Abadi"/>
          <w:sz w:val="20"/>
          <w:szCs w:val="20"/>
        </w:rPr>
        <w:t xml:space="preserve">An experienced </w:t>
      </w:r>
      <w:r w:rsidR="00960589">
        <w:rPr>
          <w:rStyle w:val="None"/>
          <w:rFonts w:ascii="Abadi" w:hAnsi="Abadi"/>
          <w:sz w:val="20"/>
          <w:szCs w:val="20"/>
        </w:rPr>
        <w:t>Board member</w:t>
      </w:r>
      <w:r>
        <w:rPr>
          <w:rStyle w:val="None"/>
          <w:rFonts w:ascii="Abadi" w:hAnsi="Abadi"/>
          <w:sz w:val="20"/>
          <w:szCs w:val="20"/>
        </w:rPr>
        <w:t xml:space="preserve"> and influencer, </w:t>
      </w:r>
      <w:r w:rsidR="002507B0">
        <w:rPr>
          <w:rStyle w:val="None"/>
          <w:rFonts w:ascii="Abadi" w:hAnsi="Abadi"/>
          <w:sz w:val="20"/>
          <w:szCs w:val="20"/>
        </w:rPr>
        <w:t>I</w:t>
      </w:r>
      <w:r w:rsidRPr="00F06CFE">
        <w:rPr>
          <w:rStyle w:val="None"/>
          <w:rFonts w:ascii="Abadi" w:hAnsi="Abadi"/>
          <w:sz w:val="20"/>
          <w:szCs w:val="20"/>
        </w:rPr>
        <w:t xml:space="preserve"> bring confident, </w:t>
      </w:r>
      <w:r w:rsidR="00E00816" w:rsidRPr="00F06CFE">
        <w:rPr>
          <w:rStyle w:val="None"/>
          <w:rFonts w:ascii="Abadi" w:hAnsi="Abadi"/>
          <w:sz w:val="20"/>
          <w:szCs w:val="20"/>
        </w:rPr>
        <w:t>committed,</w:t>
      </w:r>
      <w:r w:rsidRPr="00F06CFE">
        <w:rPr>
          <w:rStyle w:val="None"/>
          <w:rFonts w:ascii="Abadi" w:hAnsi="Abadi"/>
          <w:sz w:val="20"/>
          <w:szCs w:val="20"/>
        </w:rPr>
        <w:t xml:space="preserve"> and practical, people focused leadership to strategic </w:t>
      </w:r>
      <w:r w:rsidR="00B039DE">
        <w:rPr>
          <w:rStyle w:val="None"/>
          <w:rFonts w:ascii="Abadi" w:hAnsi="Abadi"/>
          <w:sz w:val="20"/>
          <w:szCs w:val="20"/>
        </w:rPr>
        <w:t>change</w:t>
      </w:r>
      <w:r w:rsidR="001901E9">
        <w:rPr>
          <w:rStyle w:val="None"/>
          <w:rFonts w:ascii="Abadi" w:hAnsi="Abadi"/>
          <w:sz w:val="20"/>
          <w:szCs w:val="20"/>
        </w:rPr>
        <w:t xml:space="preserve"> and value creation</w:t>
      </w:r>
      <w:r w:rsidRPr="00F06CFE">
        <w:rPr>
          <w:rStyle w:val="None"/>
          <w:rFonts w:ascii="Abadi" w:hAnsi="Abadi"/>
          <w:sz w:val="20"/>
          <w:szCs w:val="20"/>
        </w:rPr>
        <w:t xml:space="preserve">, always through </w:t>
      </w:r>
      <w:r w:rsidR="00E842B5">
        <w:rPr>
          <w:rStyle w:val="None"/>
          <w:rFonts w:ascii="Abadi" w:hAnsi="Abadi"/>
          <w:sz w:val="20"/>
          <w:szCs w:val="20"/>
        </w:rPr>
        <w:t xml:space="preserve">demanding </w:t>
      </w:r>
      <w:r w:rsidRPr="00F06CFE">
        <w:rPr>
          <w:rStyle w:val="None"/>
          <w:rFonts w:ascii="Abadi" w:hAnsi="Abadi"/>
          <w:sz w:val="20"/>
          <w:szCs w:val="20"/>
        </w:rPr>
        <w:t xml:space="preserve">periods of expansion, </w:t>
      </w:r>
      <w:r w:rsidR="0022320E" w:rsidRPr="00F06CFE">
        <w:rPr>
          <w:rStyle w:val="None"/>
          <w:rFonts w:ascii="Abadi" w:hAnsi="Abadi"/>
          <w:sz w:val="20"/>
          <w:szCs w:val="20"/>
        </w:rPr>
        <w:t>turnaround,</w:t>
      </w:r>
      <w:r w:rsidRPr="00F06CFE">
        <w:rPr>
          <w:rStyle w:val="None"/>
          <w:rFonts w:ascii="Abadi" w:hAnsi="Abadi"/>
          <w:sz w:val="20"/>
          <w:szCs w:val="20"/>
        </w:rPr>
        <w:t xml:space="preserve"> and transformation. </w:t>
      </w:r>
      <w:r w:rsidR="006678F4">
        <w:rPr>
          <w:rStyle w:val="None"/>
          <w:rFonts w:ascii="Abadi" w:hAnsi="Abadi"/>
          <w:sz w:val="20"/>
          <w:szCs w:val="20"/>
        </w:rPr>
        <w:t>I</w:t>
      </w:r>
      <w:r w:rsidRPr="00F06CFE">
        <w:rPr>
          <w:rStyle w:val="None"/>
          <w:rFonts w:ascii="Abadi" w:hAnsi="Abadi"/>
          <w:sz w:val="20"/>
          <w:szCs w:val="20"/>
        </w:rPr>
        <w:t xml:space="preserve"> believe passionately in</w:t>
      </w:r>
      <w:r w:rsidR="00E00816">
        <w:rPr>
          <w:rStyle w:val="None"/>
          <w:rFonts w:ascii="Abadi" w:hAnsi="Abadi"/>
          <w:sz w:val="20"/>
          <w:szCs w:val="20"/>
        </w:rPr>
        <w:t xml:space="preserve"> </w:t>
      </w:r>
      <w:r w:rsidRPr="00F06CFE">
        <w:rPr>
          <w:rStyle w:val="None"/>
          <w:rFonts w:ascii="Abadi" w:hAnsi="Abadi"/>
          <w:sz w:val="20"/>
          <w:szCs w:val="20"/>
        </w:rPr>
        <w:t xml:space="preserve">the potential of all people and the power of teams, </w:t>
      </w:r>
      <w:r w:rsidR="004B5DC4" w:rsidRPr="00E33A8F">
        <w:rPr>
          <w:rStyle w:val="None"/>
          <w:rFonts w:ascii="Abadi" w:hAnsi="Abadi"/>
          <w:color w:val="auto"/>
          <w:sz w:val="20"/>
          <w:szCs w:val="20"/>
        </w:rPr>
        <w:t xml:space="preserve">leading others to </w:t>
      </w:r>
      <w:r w:rsidR="004B5DC4">
        <w:rPr>
          <w:rStyle w:val="None"/>
          <w:rFonts w:ascii="Abadi" w:hAnsi="Abadi"/>
          <w:color w:val="auto"/>
          <w:sz w:val="20"/>
          <w:szCs w:val="20"/>
        </w:rPr>
        <w:t>achieve</w:t>
      </w:r>
      <w:r w:rsidR="004B5DC4" w:rsidRPr="00E33A8F">
        <w:rPr>
          <w:rStyle w:val="None"/>
          <w:rFonts w:ascii="Abadi" w:hAnsi="Abadi"/>
          <w:color w:val="auto"/>
          <w:sz w:val="20"/>
          <w:szCs w:val="20"/>
        </w:rPr>
        <w:t xml:space="preserve"> </w:t>
      </w:r>
      <w:r w:rsidR="006A6568">
        <w:rPr>
          <w:rStyle w:val="None"/>
          <w:rFonts w:ascii="Abadi" w:hAnsi="Abadi"/>
          <w:color w:val="auto"/>
          <w:sz w:val="20"/>
          <w:szCs w:val="20"/>
        </w:rPr>
        <w:t xml:space="preserve">personal and commercial </w:t>
      </w:r>
      <w:r w:rsidR="004B5DC4" w:rsidRPr="00E33A8F">
        <w:rPr>
          <w:rStyle w:val="None"/>
          <w:rFonts w:ascii="Abadi" w:hAnsi="Abadi"/>
          <w:color w:val="auto"/>
          <w:sz w:val="20"/>
          <w:szCs w:val="20"/>
        </w:rPr>
        <w:t xml:space="preserve">outcomes often well beyond their </w:t>
      </w:r>
      <w:r w:rsidR="0005200D">
        <w:rPr>
          <w:rStyle w:val="None"/>
          <w:rFonts w:ascii="Abadi" w:hAnsi="Abadi"/>
          <w:color w:val="auto"/>
          <w:sz w:val="20"/>
          <w:szCs w:val="20"/>
        </w:rPr>
        <w:t xml:space="preserve">own </w:t>
      </w:r>
      <w:r w:rsidR="004B5DC4" w:rsidRPr="00E33A8F">
        <w:rPr>
          <w:rStyle w:val="None"/>
          <w:rFonts w:ascii="Abadi" w:hAnsi="Abadi"/>
          <w:color w:val="auto"/>
          <w:sz w:val="20"/>
          <w:szCs w:val="20"/>
        </w:rPr>
        <w:t>expectation</w:t>
      </w:r>
      <w:r w:rsidR="0005200D">
        <w:rPr>
          <w:rStyle w:val="None"/>
          <w:rFonts w:ascii="Abadi" w:hAnsi="Abadi"/>
          <w:color w:val="auto"/>
          <w:sz w:val="20"/>
          <w:szCs w:val="20"/>
        </w:rPr>
        <w:t>s</w:t>
      </w:r>
      <w:r w:rsidR="004B5DC4" w:rsidRPr="00E33A8F">
        <w:rPr>
          <w:rStyle w:val="None"/>
          <w:rFonts w:ascii="Abadi" w:hAnsi="Abadi"/>
          <w:color w:val="auto"/>
          <w:sz w:val="20"/>
          <w:szCs w:val="20"/>
        </w:rPr>
        <w:t xml:space="preserve"> of what is possible.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551"/>
        <w:gridCol w:w="2538"/>
        <w:gridCol w:w="2553"/>
        <w:gridCol w:w="2552"/>
      </w:tblGrid>
      <w:tr w:rsidR="003C13E2" w:rsidRPr="00E33A8F" w14:paraId="3E124905" w14:textId="77777777" w:rsidTr="00000E63">
        <w:tc>
          <w:tcPr>
            <w:tcW w:w="2551" w:type="dxa"/>
          </w:tcPr>
          <w:p w14:paraId="43B77506" w14:textId="77777777" w:rsidR="003E1B77" w:rsidRPr="0099314B" w:rsidRDefault="003E1B77" w:rsidP="00A533E8">
            <w:pPr>
              <w:rPr>
                <w:rStyle w:val="None"/>
                <w:rFonts w:ascii="Abadi" w:hAnsi="Abadi"/>
                <w:b/>
                <w:bCs/>
                <w:sz w:val="18"/>
                <w:szCs w:val="18"/>
                <w:u w:color="000000"/>
              </w:rPr>
            </w:pPr>
          </w:p>
          <w:p w14:paraId="5BCFA6E9" w14:textId="49950800" w:rsidR="00BE1740" w:rsidRPr="0099314B" w:rsidRDefault="00BC6004" w:rsidP="00A533E8">
            <w:pPr>
              <w:rPr>
                <w:rStyle w:val="None"/>
                <w:rFonts w:ascii="Abadi" w:hAnsi="Abadi"/>
                <w:sz w:val="18"/>
                <w:szCs w:val="18"/>
                <w:u w:color="000000"/>
              </w:rPr>
            </w:pPr>
            <w:r w:rsidRPr="0099314B">
              <w:rPr>
                <w:rStyle w:val="None"/>
                <w:rFonts w:ascii="Abadi" w:hAnsi="Abadi"/>
                <w:b/>
                <w:bCs/>
                <w:sz w:val="18"/>
                <w:szCs w:val="18"/>
                <w:u w:color="000000"/>
              </w:rPr>
              <w:t xml:space="preserve">Recent </w:t>
            </w:r>
            <w:r w:rsidR="00FB4E62" w:rsidRPr="0099314B">
              <w:rPr>
                <w:rStyle w:val="None"/>
                <w:rFonts w:ascii="Abadi" w:hAnsi="Abadi"/>
                <w:b/>
                <w:bCs/>
                <w:sz w:val="18"/>
                <w:szCs w:val="18"/>
                <w:u w:color="000000"/>
              </w:rPr>
              <w:t>Executive</w:t>
            </w:r>
            <w:r w:rsidR="003C13E2" w:rsidRPr="0099314B">
              <w:rPr>
                <w:rStyle w:val="None"/>
                <w:rFonts w:ascii="Abadi" w:hAnsi="Abadi"/>
                <w:b/>
                <w:bCs/>
                <w:sz w:val="18"/>
                <w:szCs w:val="18"/>
                <w:u w:color="000000"/>
              </w:rPr>
              <w:t xml:space="preserve"> </w:t>
            </w:r>
            <w:r w:rsidR="00BE1740" w:rsidRPr="0099314B">
              <w:rPr>
                <w:rStyle w:val="None"/>
                <w:rFonts w:ascii="Abadi" w:hAnsi="Abadi"/>
                <w:b/>
                <w:bCs/>
                <w:sz w:val="18"/>
                <w:szCs w:val="18"/>
                <w:u w:color="000000"/>
              </w:rPr>
              <w:t>Roles</w:t>
            </w:r>
          </w:p>
        </w:tc>
        <w:tc>
          <w:tcPr>
            <w:tcW w:w="2538" w:type="dxa"/>
          </w:tcPr>
          <w:p w14:paraId="48430CF0" w14:textId="77777777" w:rsidR="00BE1740" w:rsidRPr="0099314B" w:rsidRDefault="00BE1740" w:rsidP="00A533E8">
            <w:pPr>
              <w:rPr>
                <w:rStyle w:val="None"/>
                <w:rFonts w:ascii="Abadi" w:hAnsi="Abadi"/>
                <w:b/>
                <w:bCs/>
                <w:sz w:val="18"/>
                <w:szCs w:val="18"/>
                <w:u w:color="000000"/>
              </w:rPr>
            </w:pPr>
          </w:p>
        </w:tc>
        <w:tc>
          <w:tcPr>
            <w:tcW w:w="2553" w:type="dxa"/>
          </w:tcPr>
          <w:p w14:paraId="4F543A4A" w14:textId="77777777" w:rsidR="00BE1740" w:rsidRPr="0099314B" w:rsidRDefault="00BE1740" w:rsidP="00A533E8">
            <w:pPr>
              <w:rPr>
                <w:rStyle w:val="None"/>
                <w:rFonts w:ascii="Abadi" w:hAnsi="Abadi"/>
                <w:b/>
                <w:bCs/>
                <w:sz w:val="18"/>
                <w:szCs w:val="18"/>
                <w:u w:color="000000"/>
              </w:rPr>
            </w:pPr>
          </w:p>
        </w:tc>
        <w:tc>
          <w:tcPr>
            <w:tcW w:w="2552" w:type="dxa"/>
          </w:tcPr>
          <w:p w14:paraId="6D4D0052" w14:textId="77777777" w:rsidR="00BE1740" w:rsidRPr="0099314B" w:rsidRDefault="00BE1740" w:rsidP="00A533E8">
            <w:pPr>
              <w:rPr>
                <w:rStyle w:val="None"/>
                <w:rFonts w:ascii="Abadi" w:hAnsi="Abadi"/>
                <w:b/>
                <w:bCs/>
                <w:sz w:val="18"/>
                <w:szCs w:val="18"/>
                <w:u w:color="000000"/>
              </w:rPr>
            </w:pPr>
          </w:p>
        </w:tc>
      </w:tr>
      <w:tr w:rsidR="003C13E2" w:rsidRPr="00E33A8F" w14:paraId="6B55461B" w14:textId="77777777" w:rsidTr="00000E63">
        <w:tc>
          <w:tcPr>
            <w:tcW w:w="2551" w:type="dxa"/>
          </w:tcPr>
          <w:p w14:paraId="5E8808C6" w14:textId="77777777" w:rsidR="00BE1740" w:rsidRPr="0099314B" w:rsidRDefault="00BE1740" w:rsidP="00A533E8">
            <w:pPr>
              <w:rPr>
                <w:rStyle w:val="None"/>
                <w:rFonts w:ascii="Abadi" w:hAnsi="Abadi"/>
                <w:b/>
                <w:bCs/>
                <w:sz w:val="18"/>
                <w:szCs w:val="18"/>
                <w:u w:color="000000"/>
              </w:rPr>
            </w:pPr>
          </w:p>
        </w:tc>
        <w:tc>
          <w:tcPr>
            <w:tcW w:w="2538" w:type="dxa"/>
          </w:tcPr>
          <w:p w14:paraId="23C58A78" w14:textId="77777777" w:rsidR="00BE1740" w:rsidRPr="0099314B" w:rsidRDefault="00BE1740" w:rsidP="00A533E8">
            <w:pPr>
              <w:rPr>
                <w:rStyle w:val="None"/>
                <w:rFonts w:ascii="Abadi" w:hAnsi="Abadi"/>
                <w:b/>
                <w:bCs/>
                <w:sz w:val="18"/>
                <w:szCs w:val="18"/>
                <w:u w:color="000000"/>
              </w:rPr>
            </w:pPr>
          </w:p>
        </w:tc>
        <w:tc>
          <w:tcPr>
            <w:tcW w:w="2553" w:type="dxa"/>
          </w:tcPr>
          <w:p w14:paraId="6C5DDEB4" w14:textId="77777777" w:rsidR="00BE1740" w:rsidRPr="0099314B" w:rsidRDefault="00BE1740" w:rsidP="00A533E8">
            <w:pPr>
              <w:rPr>
                <w:rStyle w:val="None"/>
                <w:rFonts w:ascii="Abadi" w:hAnsi="Abadi"/>
                <w:b/>
                <w:bCs/>
                <w:sz w:val="18"/>
                <w:szCs w:val="18"/>
                <w:u w:color="000000"/>
              </w:rPr>
            </w:pPr>
          </w:p>
        </w:tc>
        <w:tc>
          <w:tcPr>
            <w:tcW w:w="2552" w:type="dxa"/>
          </w:tcPr>
          <w:p w14:paraId="683599AC" w14:textId="77777777" w:rsidR="00BE1740" w:rsidRPr="0099314B" w:rsidRDefault="00BE1740" w:rsidP="00A533E8">
            <w:pPr>
              <w:rPr>
                <w:rStyle w:val="None"/>
                <w:rFonts w:ascii="Abadi" w:hAnsi="Abadi"/>
                <w:b/>
                <w:bCs/>
                <w:sz w:val="18"/>
                <w:szCs w:val="18"/>
                <w:u w:color="000000"/>
              </w:rPr>
            </w:pPr>
          </w:p>
        </w:tc>
      </w:tr>
      <w:tr w:rsidR="003C13E2" w:rsidRPr="00E33A8F" w14:paraId="7FE4724A" w14:textId="77777777" w:rsidTr="00000E63">
        <w:tc>
          <w:tcPr>
            <w:tcW w:w="2551" w:type="dxa"/>
          </w:tcPr>
          <w:p w14:paraId="416F65DB" w14:textId="77777777" w:rsidR="00BE1740" w:rsidRPr="0099314B" w:rsidRDefault="00BE1740" w:rsidP="00A533E8">
            <w:pPr>
              <w:rPr>
                <w:rStyle w:val="None"/>
                <w:rFonts w:ascii="Abadi" w:hAnsi="Abadi"/>
                <w:b/>
                <w:bCs/>
                <w:sz w:val="18"/>
                <w:szCs w:val="18"/>
                <w:u w:color="000000"/>
              </w:rPr>
            </w:pPr>
            <w:r w:rsidRPr="0099314B">
              <w:rPr>
                <w:rStyle w:val="None"/>
                <w:rFonts w:ascii="Abadi" w:hAnsi="Abadi"/>
                <w:b/>
                <w:bCs/>
                <w:sz w:val="18"/>
                <w:szCs w:val="18"/>
                <w:u w:color="000000"/>
              </w:rPr>
              <w:t>IBM</w:t>
            </w:r>
          </w:p>
        </w:tc>
        <w:tc>
          <w:tcPr>
            <w:tcW w:w="2538" w:type="dxa"/>
          </w:tcPr>
          <w:p w14:paraId="69A359B3" w14:textId="77777777" w:rsidR="00BE1740" w:rsidRPr="0099314B" w:rsidRDefault="00BE1740" w:rsidP="00A533E8">
            <w:pPr>
              <w:rPr>
                <w:rStyle w:val="None"/>
                <w:rFonts w:ascii="Abadi" w:hAnsi="Abadi"/>
                <w:b/>
                <w:bCs/>
                <w:sz w:val="18"/>
                <w:szCs w:val="18"/>
                <w:u w:color="000000"/>
              </w:rPr>
            </w:pPr>
            <w:r w:rsidRPr="0099314B">
              <w:rPr>
                <w:rStyle w:val="None"/>
                <w:rFonts w:ascii="Abadi" w:hAnsi="Abadi"/>
                <w:b/>
                <w:bCs/>
                <w:sz w:val="18"/>
                <w:szCs w:val="18"/>
                <w:u w:color="000000"/>
              </w:rPr>
              <w:t>House of Fraser</w:t>
            </w:r>
          </w:p>
        </w:tc>
        <w:tc>
          <w:tcPr>
            <w:tcW w:w="2553" w:type="dxa"/>
          </w:tcPr>
          <w:p w14:paraId="3AB50B62" w14:textId="77777777" w:rsidR="00BE1740" w:rsidRPr="0099314B" w:rsidRDefault="00BE1740" w:rsidP="00A533E8">
            <w:pPr>
              <w:rPr>
                <w:rStyle w:val="None"/>
                <w:rFonts w:ascii="Abadi" w:hAnsi="Abadi"/>
                <w:b/>
                <w:bCs/>
                <w:sz w:val="18"/>
                <w:szCs w:val="18"/>
                <w:u w:color="000000"/>
              </w:rPr>
            </w:pPr>
            <w:r w:rsidRPr="0099314B">
              <w:rPr>
                <w:rStyle w:val="None"/>
                <w:rFonts w:ascii="Abadi" w:hAnsi="Abadi"/>
                <w:b/>
                <w:bCs/>
                <w:sz w:val="18"/>
                <w:szCs w:val="18"/>
                <w:u w:color="000000"/>
              </w:rPr>
              <w:t>John Lewis Partnership plc</w:t>
            </w:r>
          </w:p>
        </w:tc>
        <w:tc>
          <w:tcPr>
            <w:tcW w:w="2552" w:type="dxa"/>
          </w:tcPr>
          <w:p w14:paraId="4E8282E5" w14:textId="77777777" w:rsidR="00BE1740" w:rsidRPr="0099314B" w:rsidRDefault="00BE1740" w:rsidP="00A533E8">
            <w:pPr>
              <w:rPr>
                <w:rStyle w:val="None"/>
                <w:rFonts w:ascii="Abadi" w:hAnsi="Abadi"/>
                <w:b/>
                <w:bCs/>
                <w:sz w:val="18"/>
                <w:szCs w:val="18"/>
                <w:u w:color="000000"/>
              </w:rPr>
            </w:pPr>
            <w:r w:rsidRPr="0099314B">
              <w:rPr>
                <w:rStyle w:val="None"/>
                <w:rFonts w:ascii="Abadi" w:hAnsi="Abadi"/>
                <w:b/>
                <w:bCs/>
                <w:sz w:val="18"/>
                <w:szCs w:val="18"/>
                <w:u w:color="000000"/>
              </w:rPr>
              <w:t>Sainsbury’s plc</w:t>
            </w:r>
          </w:p>
        </w:tc>
      </w:tr>
      <w:tr w:rsidR="003C13E2" w:rsidRPr="00E33A8F" w14:paraId="456AF3BB" w14:textId="77777777" w:rsidTr="00000E63">
        <w:tc>
          <w:tcPr>
            <w:tcW w:w="2551" w:type="dxa"/>
          </w:tcPr>
          <w:p w14:paraId="7A017EAF" w14:textId="77777777" w:rsidR="00BE1740" w:rsidRPr="00E33A8F" w:rsidRDefault="00BE1740" w:rsidP="00A533E8">
            <w:pPr>
              <w:rPr>
                <w:rStyle w:val="None"/>
                <w:rFonts w:ascii="Abadi" w:hAnsi="Abadi"/>
                <w:sz w:val="18"/>
                <w:szCs w:val="18"/>
                <w:u w:color="000000"/>
              </w:rPr>
            </w:pPr>
            <w:r w:rsidRPr="00E33A8F">
              <w:rPr>
                <w:rStyle w:val="None"/>
                <w:rFonts w:ascii="Abadi" w:hAnsi="Abadi"/>
                <w:sz w:val="18"/>
                <w:szCs w:val="18"/>
                <w:u w:color="000000"/>
              </w:rPr>
              <w:t>Vice President, MD, Global</w:t>
            </w:r>
          </w:p>
          <w:p w14:paraId="2665FEE1" w14:textId="77777777" w:rsidR="00BE1740" w:rsidRPr="00E33A8F" w:rsidRDefault="00BE1740" w:rsidP="00A533E8">
            <w:pPr>
              <w:rPr>
                <w:rStyle w:val="None"/>
                <w:rFonts w:ascii="Abadi" w:hAnsi="Abadi"/>
                <w:sz w:val="18"/>
                <w:szCs w:val="18"/>
                <w:u w:color="000000"/>
              </w:rPr>
            </w:pPr>
            <w:r w:rsidRPr="00E33A8F">
              <w:rPr>
                <w:rStyle w:val="None"/>
                <w:rFonts w:ascii="Abadi" w:hAnsi="Abadi"/>
                <w:sz w:val="18"/>
                <w:szCs w:val="18"/>
                <w:u w:color="000000"/>
              </w:rPr>
              <w:t>Industry Business Unit Leader</w:t>
            </w:r>
          </w:p>
        </w:tc>
        <w:tc>
          <w:tcPr>
            <w:tcW w:w="2538" w:type="dxa"/>
          </w:tcPr>
          <w:p w14:paraId="31EFC898" w14:textId="77777777" w:rsidR="00BE1740" w:rsidRPr="00E33A8F" w:rsidRDefault="00BE1740" w:rsidP="00A533E8">
            <w:pPr>
              <w:rPr>
                <w:rStyle w:val="None"/>
                <w:rFonts w:ascii="Abadi" w:hAnsi="Abadi"/>
                <w:sz w:val="18"/>
                <w:szCs w:val="18"/>
                <w:u w:color="000000"/>
              </w:rPr>
            </w:pPr>
            <w:r w:rsidRPr="00E33A8F">
              <w:rPr>
                <w:rStyle w:val="None"/>
                <w:rFonts w:ascii="Abadi" w:hAnsi="Abadi"/>
                <w:sz w:val="18"/>
                <w:szCs w:val="18"/>
                <w:u w:color="000000"/>
              </w:rPr>
              <w:t xml:space="preserve">Chief Information Officer &amp; </w:t>
            </w:r>
          </w:p>
          <w:p w14:paraId="56EF344D" w14:textId="77777777" w:rsidR="00BE1740" w:rsidRPr="00E33A8F" w:rsidRDefault="00BE1740" w:rsidP="00A533E8">
            <w:pPr>
              <w:rPr>
                <w:rStyle w:val="None"/>
                <w:rFonts w:ascii="Abadi" w:hAnsi="Abadi"/>
                <w:sz w:val="18"/>
                <w:szCs w:val="18"/>
                <w:u w:color="000000"/>
              </w:rPr>
            </w:pPr>
            <w:r w:rsidRPr="00E33A8F">
              <w:rPr>
                <w:rStyle w:val="None"/>
                <w:rFonts w:ascii="Abadi" w:hAnsi="Abadi"/>
                <w:sz w:val="18"/>
                <w:szCs w:val="18"/>
                <w:u w:color="000000"/>
              </w:rPr>
              <w:t>Exec Director, Supply Chain</w:t>
            </w:r>
          </w:p>
        </w:tc>
        <w:tc>
          <w:tcPr>
            <w:tcW w:w="2553" w:type="dxa"/>
          </w:tcPr>
          <w:p w14:paraId="31B659F2" w14:textId="77777777" w:rsidR="00BE1740" w:rsidRPr="00E33A8F" w:rsidRDefault="00BE1740" w:rsidP="00A533E8">
            <w:pPr>
              <w:rPr>
                <w:rStyle w:val="None"/>
                <w:rFonts w:ascii="Abadi" w:hAnsi="Abadi"/>
                <w:sz w:val="18"/>
                <w:szCs w:val="18"/>
                <w:u w:color="000000"/>
              </w:rPr>
            </w:pPr>
            <w:r w:rsidRPr="00E33A8F">
              <w:rPr>
                <w:rStyle w:val="None"/>
                <w:rFonts w:ascii="Abadi" w:hAnsi="Abadi"/>
                <w:sz w:val="18"/>
                <w:szCs w:val="18"/>
                <w:u w:color="000000"/>
              </w:rPr>
              <w:t>Chief Technology Officer &amp; Transformation Leader</w:t>
            </w:r>
          </w:p>
        </w:tc>
        <w:tc>
          <w:tcPr>
            <w:tcW w:w="2552" w:type="dxa"/>
          </w:tcPr>
          <w:p w14:paraId="3BA568F0" w14:textId="77777777" w:rsidR="00BE1740" w:rsidRPr="00E33A8F" w:rsidRDefault="00BE1740" w:rsidP="00A533E8">
            <w:pPr>
              <w:rPr>
                <w:rStyle w:val="None"/>
                <w:rFonts w:ascii="Abadi" w:hAnsi="Abadi"/>
                <w:sz w:val="18"/>
                <w:szCs w:val="18"/>
                <w:u w:color="000000"/>
              </w:rPr>
            </w:pPr>
            <w:r w:rsidRPr="00E33A8F">
              <w:rPr>
                <w:rStyle w:val="None"/>
                <w:rFonts w:ascii="Abadi" w:hAnsi="Abadi"/>
                <w:sz w:val="18"/>
                <w:szCs w:val="18"/>
                <w:u w:color="000000"/>
              </w:rPr>
              <w:t>Chief Technology Officer &amp; Transformation Leader</w:t>
            </w:r>
          </w:p>
          <w:p w14:paraId="53B798BA" w14:textId="77777777" w:rsidR="00BE1740" w:rsidRPr="00E33A8F" w:rsidRDefault="00BE1740" w:rsidP="00A533E8">
            <w:pPr>
              <w:rPr>
                <w:rStyle w:val="None"/>
                <w:rFonts w:ascii="Abadi" w:hAnsi="Abadi"/>
                <w:sz w:val="18"/>
                <w:szCs w:val="18"/>
                <w:u w:color="000000"/>
              </w:rPr>
            </w:pPr>
          </w:p>
        </w:tc>
      </w:tr>
    </w:tbl>
    <w:p w14:paraId="331536CF" w14:textId="77777777" w:rsidR="00BE1740" w:rsidRPr="00E33A8F" w:rsidRDefault="00BE1740" w:rsidP="00BE1740">
      <w:pPr>
        <w:spacing w:line="80" w:lineRule="exact"/>
        <w:rPr>
          <w:rStyle w:val="None"/>
          <w:rFonts w:ascii="Abadi" w:hAnsi="Abadi"/>
          <w:u w:color="000000"/>
        </w:rPr>
      </w:pPr>
    </w:p>
    <w:tbl>
      <w:tblPr>
        <w:tblStyle w:val="TableGrid"/>
        <w:tblpPr w:leftFromText="180" w:rightFromText="180" w:vertAnchor="text" w:horzAnchor="margin" w:tblpY="101"/>
        <w:tblW w:w="10201" w:type="dxa"/>
        <w:tblBorders>
          <w:insideH w:val="none" w:sz="0" w:space="0" w:color="auto"/>
          <w:insideV w:val="none" w:sz="0" w:space="0" w:color="auto"/>
        </w:tblBorders>
        <w:tblLook w:val="04A0" w:firstRow="1" w:lastRow="0" w:firstColumn="1" w:lastColumn="0" w:noHBand="0" w:noVBand="1"/>
      </w:tblPr>
      <w:tblGrid>
        <w:gridCol w:w="3386"/>
        <w:gridCol w:w="3391"/>
        <w:gridCol w:w="3424"/>
      </w:tblGrid>
      <w:tr w:rsidR="00BE1740" w:rsidRPr="00E33A8F" w14:paraId="69BE0331" w14:textId="77777777" w:rsidTr="00DA3DEE">
        <w:trPr>
          <w:trHeight w:val="54"/>
        </w:trPr>
        <w:tc>
          <w:tcPr>
            <w:tcW w:w="3386" w:type="dxa"/>
          </w:tcPr>
          <w:p w14:paraId="4FE46FED" w14:textId="77777777" w:rsidR="00BE1740" w:rsidRPr="00E33A8F" w:rsidRDefault="00BE1740" w:rsidP="00A533E8">
            <w:pPr>
              <w:pStyle w:val="NormalIndent"/>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left"/>
              <w:rPr>
                <w:rStyle w:val="None"/>
                <w:rFonts w:ascii="Abadi" w:eastAsia="Arial" w:hAnsi="Abadi" w:cs="Arial"/>
                <w:b/>
                <w:bCs/>
                <w:color w:val="auto"/>
                <w:sz w:val="18"/>
                <w:szCs w:val="18"/>
              </w:rPr>
            </w:pPr>
          </w:p>
          <w:p w14:paraId="09A6B0F1" w14:textId="77777777" w:rsidR="00BE1740" w:rsidRPr="00E33A8F" w:rsidRDefault="00BE1740" w:rsidP="00A533E8">
            <w:pPr>
              <w:pStyle w:val="NormalIndent"/>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left"/>
              <w:rPr>
                <w:rStyle w:val="None"/>
                <w:rFonts w:ascii="Abadi" w:eastAsia="Arial" w:hAnsi="Abadi" w:cs="Arial"/>
                <w:b/>
                <w:bCs/>
                <w:color w:val="auto"/>
                <w:sz w:val="18"/>
                <w:szCs w:val="18"/>
              </w:rPr>
            </w:pPr>
            <w:r w:rsidRPr="00E33A8F">
              <w:rPr>
                <w:rStyle w:val="None"/>
                <w:rFonts w:ascii="Abadi" w:eastAsia="Arial" w:hAnsi="Abadi" w:cs="Arial"/>
                <w:b/>
                <w:bCs/>
                <w:color w:val="auto"/>
                <w:sz w:val="18"/>
                <w:szCs w:val="18"/>
              </w:rPr>
              <w:t>Industry Sector Experience</w:t>
            </w:r>
          </w:p>
        </w:tc>
        <w:tc>
          <w:tcPr>
            <w:tcW w:w="3391" w:type="dxa"/>
          </w:tcPr>
          <w:p w14:paraId="5ADEB8DC" w14:textId="77777777" w:rsidR="00BE1740" w:rsidRPr="00E33A8F" w:rsidRDefault="00BE1740" w:rsidP="00A533E8">
            <w:pPr>
              <w:pStyle w:val="NormalIndent"/>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left"/>
              <w:rPr>
                <w:rStyle w:val="None"/>
                <w:rFonts w:ascii="Abadi" w:eastAsia="Arial" w:hAnsi="Abadi" w:cs="Arial"/>
                <w:b/>
                <w:bCs/>
                <w:color w:val="auto"/>
                <w:sz w:val="18"/>
                <w:szCs w:val="18"/>
              </w:rPr>
            </w:pPr>
          </w:p>
          <w:p w14:paraId="2D66A950" w14:textId="77777777" w:rsidR="00BE1740" w:rsidRPr="00E33A8F" w:rsidRDefault="00BE1740" w:rsidP="00A533E8">
            <w:pPr>
              <w:pStyle w:val="NormalIndent"/>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left"/>
              <w:rPr>
                <w:rStyle w:val="None"/>
                <w:rFonts w:ascii="Abadi" w:eastAsia="Arial" w:hAnsi="Abadi" w:cs="Arial"/>
                <w:b/>
                <w:bCs/>
                <w:color w:val="auto"/>
                <w:sz w:val="18"/>
                <w:szCs w:val="18"/>
              </w:rPr>
            </w:pPr>
            <w:r w:rsidRPr="00E33A8F">
              <w:rPr>
                <w:rStyle w:val="None"/>
                <w:rFonts w:ascii="Abadi" w:eastAsia="Arial" w:hAnsi="Abadi" w:cs="Arial"/>
                <w:b/>
                <w:bCs/>
                <w:color w:val="auto"/>
                <w:sz w:val="18"/>
                <w:szCs w:val="18"/>
              </w:rPr>
              <w:t>Business Functional Expertise</w:t>
            </w:r>
          </w:p>
        </w:tc>
        <w:tc>
          <w:tcPr>
            <w:tcW w:w="3424" w:type="dxa"/>
          </w:tcPr>
          <w:p w14:paraId="567A3049" w14:textId="77777777" w:rsidR="00BE1740" w:rsidRPr="00E33A8F" w:rsidRDefault="00BE1740" w:rsidP="00A533E8">
            <w:pPr>
              <w:pStyle w:val="NormalIndent"/>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left"/>
              <w:rPr>
                <w:rStyle w:val="None"/>
                <w:rFonts w:ascii="Abadi" w:eastAsia="Arial" w:hAnsi="Abadi" w:cs="Arial"/>
                <w:b/>
                <w:bCs/>
                <w:color w:val="auto"/>
                <w:sz w:val="18"/>
                <w:szCs w:val="18"/>
              </w:rPr>
            </w:pPr>
          </w:p>
          <w:p w14:paraId="289B52A3" w14:textId="77777777" w:rsidR="00BE1740" w:rsidRPr="00E33A8F" w:rsidRDefault="00BE1740" w:rsidP="00A533E8">
            <w:pPr>
              <w:pStyle w:val="NormalIndent"/>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left"/>
              <w:rPr>
                <w:rStyle w:val="None"/>
                <w:rFonts w:ascii="Abadi" w:eastAsia="Arial" w:hAnsi="Abadi" w:cs="Arial"/>
                <w:b/>
                <w:bCs/>
                <w:color w:val="auto"/>
                <w:sz w:val="18"/>
                <w:szCs w:val="18"/>
              </w:rPr>
            </w:pPr>
            <w:r w:rsidRPr="00E33A8F">
              <w:rPr>
                <w:rStyle w:val="None"/>
                <w:rFonts w:ascii="Abadi" w:eastAsia="Arial" w:hAnsi="Abadi" w:cs="Arial"/>
                <w:b/>
                <w:bCs/>
                <w:color w:val="auto"/>
                <w:sz w:val="18"/>
                <w:szCs w:val="18"/>
              </w:rPr>
              <w:t>Key Skills</w:t>
            </w:r>
          </w:p>
        </w:tc>
      </w:tr>
      <w:tr w:rsidR="00BE1740" w:rsidRPr="00E33A8F" w14:paraId="26BCDC90" w14:textId="77777777" w:rsidTr="00DA3DEE">
        <w:trPr>
          <w:trHeight w:val="1407"/>
        </w:trPr>
        <w:tc>
          <w:tcPr>
            <w:tcW w:w="3386" w:type="dxa"/>
          </w:tcPr>
          <w:p w14:paraId="68E28FFE" w14:textId="77777777" w:rsidR="00B039DE" w:rsidRPr="00E33A8F" w:rsidRDefault="00B039DE" w:rsidP="00B039DE">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Retail &amp; Consumer Products</w:t>
            </w:r>
          </w:p>
          <w:p w14:paraId="1246A755" w14:textId="77777777" w:rsidR="00BA2C72" w:rsidRPr="00E33A8F" w:rsidRDefault="00BA2C72" w:rsidP="00BA2C72">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Distribution &amp; Logistics</w:t>
            </w:r>
          </w:p>
          <w:p w14:paraId="389A8B5D" w14:textId="77777777" w:rsidR="00BE1740" w:rsidRPr="00E33A8F"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Digital &amp; Technology</w:t>
            </w:r>
          </w:p>
          <w:p w14:paraId="1BE139F1" w14:textId="77777777" w:rsidR="00BE1740" w:rsidRPr="00E33A8F"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Business Consulting</w:t>
            </w:r>
          </w:p>
          <w:p w14:paraId="2A788D25" w14:textId="77777777" w:rsidR="00BE1740"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Telco &amp; Media</w:t>
            </w:r>
          </w:p>
          <w:p w14:paraId="6DCB9FED" w14:textId="77777777" w:rsidR="00BE1740" w:rsidRPr="0087721B"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Financial Services</w:t>
            </w:r>
          </w:p>
        </w:tc>
        <w:tc>
          <w:tcPr>
            <w:tcW w:w="3391" w:type="dxa"/>
          </w:tcPr>
          <w:p w14:paraId="55F491CE" w14:textId="77777777" w:rsidR="00027795" w:rsidRPr="00E33A8F" w:rsidRDefault="00027795" w:rsidP="00027795">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Transformation &amp; Change</w:t>
            </w:r>
          </w:p>
          <w:p w14:paraId="37C33EFC" w14:textId="7926294E" w:rsidR="00BE1740"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Digital</w:t>
            </w:r>
            <w:r w:rsidR="00CE1608">
              <w:rPr>
                <w:rStyle w:val="None"/>
                <w:rFonts w:ascii="Abadi" w:eastAsia="Arial" w:hAnsi="Abadi" w:cs="Arial"/>
                <w:color w:val="auto"/>
                <w:sz w:val="18"/>
                <w:szCs w:val="18"/>
              </w:rPr>
              <w:t xml:space="preserve">, </w:t>
            </w:r>
            <w:r w:rsidRPr="00E33A8F">
              <w:rPr>
                <w:rStyle w:val="None"/>
                <w:rFonts w:ascii="Abadi" w:eastAsia="Arial" w:hAnsi="Abadi" w:cs="Arial"/>
                <w:color w:val="auto"/>
                <w:sz w:val="18"/>
                <w:szCs w:val="18"/>
              </w:rPr>
              <w:t>Technology</w:t>
            </w:r>
            <w:r w:rsidR="00C26350">
              <w:rPr>
                <w:rStyle w:val="None"/>
                <w:rFonts w:ascii="Abadi" w:eastAsia="Arial" w:hAnsi="Abadi" w:cs="Arial"/>
                <w:color w:val="auto"/>
                <w:sz w:val="18"/>
                <w:szCs w:val="18"/>
              </w:rPr>
              <w:t xml:space="preserve"> &amp; Data</w:t>
            </w:r>
          </w:p>
          <w:p w14:paraId="2CB67778" w14:textId="77777777" w:rsidR="00BE1740"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eCommerce</w:t>
            </w:r>
          </w:p>
          <w:p w14:paraId="5D15DF14" w14:textId="0C3DC7CA" w:rsidR="00F14E50" w:rsidRPr="00F14E50" w:rsidRDefault="00F14E50" w:rsidP="00F14E5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Supply Chain &amp; Logistics</w:t>
            </w:r>
          </w:p>
          <w:p w14:paraId="20D41D9B" w14:textId="77777777" w:rsidR="00BE1740"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Business Development</w:t>
            </w:r>
          </w:p>
          <w:p w14:paraId="048080AE" w14:textId="49B82535" w:rsidR="00BE1740" w:rsidRPr="00475122"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Data</w:t>
            </w:r>
            <w:r w:rsidR="00CE1608">
              <w:rPr>
                <w:rStyle w:val="None"/>
                <w:rFonts w:ascii="Abadi" w:eastAsia="Arial" w:hAnsi="Abadi" w:cs="Arial"/>
                <w:color w:val="auto"/>
                <w:sz w:val="18"/>
                <w:szCs w:val="18"/>
              </w:rPr>
              <w:t xml:space="preserve">, </w:t>
            </w:r>
            <w:r w:rsidRPr="00E33A8F">
              <w:rPr>
                <w:rStyle w:val="None"/>
                <w:rFonts w:ascii="Abadi" w:eastAsia="Arial" w:hAnsi="Abadi" w:cs="Arial"/>
                <w:color w:val="auto"/>
                <w:sz w:val="18"/>
                <w:szCs w:val="18"/>
              </w:rPr>
              <w:t>Analytics</w:t>
            </w:r>
            <w:r w:rsidR="00CE1608">
              <w:rPr>
                <w:rStyle w:val="None"/>
                <w:rFonts w:ascii="Abadi" w:eastAsia="Arial" w:hAnsi="Abadi" w:cs="Arial"/>
                <w:color w:val="auto"/>
                <w:sz w:val="18"/>
                <w:szCs w:val="18"/>
              </w:rPr>
              <w:t xml:space="preserve"> &amp; </w:t>
            </w:r>
            <w:r w:rsidR="00855A0D">
              <w:rPr>
                <w:rStyle w:val="None"/>
                <w:rFonts w:ascii="Abadi" w:eastAsia="Arial" w:hAnsi="Abadi" w:cs="Arial"/>
                <w:color w:val="auto"/>
                <w:sz w:val="18"/>
                <w:szCs w:val="18"/>
              </w:rPr>
              <w:t>Use of AI</w:t>
            </w:r>
          </w:p>
        </w:tc>
        <w:tc>
          <w:tcPr>
            <w:tcW w:w="3424" w:type="dxa"/>
          </w:tcPr>
          <w:p w14:paraId="50D53D9F" w14:textId="77777777" w:rsidR="00BE1740" w:rsidRPr="00E33A8F"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Executive Leadership</w:t>
            </w:r>
          </w:p>
          <w:p w14:paraId="1FA9CF43" w14:textId="77777777" w:rsidR="00BE1740" w:rsidRPr="00E33A8F"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Business &amp; Digital Transformation</w:t>
            </w:r>
          </w:p>
          <w:p w14:paraId="7D8F3480" w14:textId="0DE958C1" w:rsidR="00BE1740" w:rsidRPr="00E33A8F"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Operating Model Design</w:t>
            </w:r>
          </w:p>
          <w:p w14:paraId="6571B351" w14:textId="77777777" w:rsidR="00663630" w:rsidRPr="00E33A8F" w:rsidRDefault="00663630" w:rsidP="0066363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 xml:space="preserve">Digital, </w:t>
            </w:r>
            <w:r>
              <w:rPr>
                <w:rStyle w:val="None"/>
                <w:rFonts w:ascii="Abadi" w:eastAsia="Arial" w:hAnsi="Abadi" w:cs="Arial"/>
                <w:color w:val="auto"/>
                <w:sz w:val="18"/>
                <w:szCs w:val="18"/>
              </w:rPr>
              <w:t xml:space="preserve">Technology &amp; Data </w:t>
            </w:r>
            <w:r w:rsidRPr="00E33A8F">
              <w:rPr>
                <w:rStyle w:val="None"/>
                <w:rFonts w:ascii="Abadi" w:eastAsia="Arial" w:hAnsi="Abadi" w:cs="Arial"/>
                <w:color w:val="auto"/>
                <w:sz w:val="18"/>
                <w:szCs w:val="18"/>
              </w:rPr>
              <w:t>Strategy</w:t>
            </w:r>
          </w:p>
          <w:p w14:paraId="79DE08BC" w14:textId="77777777" w:rsidR="00BE1740" w:rsidRPr="00E33A8F"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Team Building &amp; Development</w:t>
            </w:r>
          </w:p>
          <w:p w14:paraId="56020669" w14:textId="77777777" w:rsidR="00BE1740" w:rsidRPr="00E33A8F" w:rsidRDefault="00BE1740" w:rsidP="00BE1740">
            <w:pPr>
              <w:pStyle w:val="NormalInden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contextualSpacing/>
              <w:jc w:val="left"/>
              <w:rPr>
                <w:rStyle w:val="None"/>
                <w:rFonts w:ascii="Abadi" w:eastAsia="Arial" w:hAnsi="Abadi" w:cs="Arial"/>
                <w:color w:val="auto"/>
                <w:sz w:val="18"/>
                <w:szCs w:val="18"/>
              </w:rPr>
            </w:pPr>
            <w:r w:rsidRPr="00E33A8F">
              <w:rPr>
                <w:rStyle w:val="None"/>
                <w:rFonts w:ascii="Abadi" w:eastAsia="Arial" w:hAnsi="Abadi" w:cs="Arial"/>
                <w:color w:val="auto"/>
                <w:sz w:val="18"/>
                <w:szCs w:val="18"/>
              </w:rPr>
              <w:t>Agile &amp; Digital Product Delivery</w:t>
            </w:r>
          </w:p>
        </w:tc>
      </w:tr>
    </w:tbl>
    <w:p w14:paraId="7BEC6038" w14:textId="77777777" w:rsidR="00E62B48" w:rsidRDefault="00E62B48" w:rsidP="00C67FF2">
      <w:pPr>
        <w:tabs>
          <w:tab w:val="left" w:pos="5104"/>
          <w:tab w:val="left" w:pos="7939"/>
        </w:tabs>
        <w:rPr>
          <w:rStyle w:val="None"/>
          <w:rFonts w:ascii="Abadi" w:hAnsi="Abadi"/>
          <w:b/>
          <w:bCs/>
          <w:sz w:val="20"/>
          <w:szCs w:val="20"/>
          <w:u w:val="single"/>
        </w:rPr>
      </w:pPr>
    </w:p>
    <w:p w14:paraId="2E8273DF" w14:textId="3803915D" w:rsidR="00C67FF2" w:rsidRPr="00F568C0" w:rsidRDefault="00C67FF2" w:rsidP="00C67FF2">
      <w:pPr>
        <w:tabs>
          <w:tab w:val="left" w:pos="5104"/>
          <w:tab w:val="left" w:pos="7939"/>
        </w:tabs>
        <w:rPr>
          <w:rStyle w:val="None"/>
          <w:rFonts w:ascii="Abadi" w:hAnsi="Abadi"/>
          <w:sz w:val="20"/>
          <w:szCs w:val="20"/>
          <w:u w:val="single"/>
        </w:rPr>
      </w:pPr>
      <w:r w:rsidRPr="00F568C0">
        <w:rPr>
          <w:rStyle w:val="None"/>
          <w:rFonts w:ascii="Abadi" w:hAnsi="Abadi"/>
          <w:b/>
          <w:bCs/>
          <w:sz w:val="20"/>
          <w:szCs w:val="20"/>
          <w:u w:val="single"/>
        </w:rPr>
        <w:t>Quercus Advisors</w:t>
      </w:r>
      <w:r w:rsidR="00593986" w:rsidRPr="00F568C0">
        <w:rPr>
          <w:rStyle w:val="None"/>
          <w:rFonts w:ascii="Abadi" w:hAnsi="Abadi"/>
          <w:b/>
          <w:bCs/>
          <w:sz w:val="20"/>
          <w:szCs w:val="20"/>
          <w:u w:val="single"/>
        </w:rPr>
        <w:t xml:space="preserve"> – Founder &amp; </w:t>
      </w:r>
      <w:r w:rsidR="005C2FED">
        <w:rPr>
          <w:rStyle w:val="None"/>
          <w:rFonts w:ascii="Abadi" w:hAnsi="Abadi"/>
          <w:b/>
          <w:bCs/>
          <w:sz w:val="20"/>
          <w:szCs w:val="20"/>
          <w:u w:val="single"/>
        </w:rPr>
        <w:t>CEO</w:t>
      </w:r>
      <w:r w:rsidRPr="00F568C0">
        <w:rPr>
          <w:rStyle w:val="None"/>
          <w:rFonts w:ascii="Abadi" w:hAnsi="Abadi"/>
          <w:b/>
          <w:bCs/>
          <w:sz w:val="20"/>
          <w:szCs w:val="20"/>
          <w:u w:val="single"/>
        </w:rPr>
        <w:t xml:space="preserve"> - Feb 2021</w:t>
      </w:r>
      <w:r w:rsidR="00593986" w:rsidRPr="00F568C0">
        <w:rPr>
          <w:rStyle w:val="None"/>
          <w:rFonts w:ascii="Abadi" w:hAnsi="Abadi"/>
          <w:b/>
          <w:bCs/>
          <w:sz w:val="20"/>
          <w:szCs w:val="20"/>
          <w:u w:val="single"/>
        </w:rPr>
        <w:t xml:space="preserve"> - present</w:t>
      </w:r>
      <w:r w:rsidRPr="00F568C0">
        <w:rPr>
          <w:rStyle w:val="None"/>
          <w:rFonts w:ascii="Abadi" w:hAnsi="Abadi"/>
          <w:b/>
          <w:bCs/>
          <w:sz w:val="20"/>
          <w:szCs w:val="20"/>
          <w:u w:val="single"/>
        </w:rPr>
        <w:t>:</w:t>
      </w:r>
    </w:p>
    <w:p w14:paraId="3A3F3688" w14:textId="30A19762" w:rsidR="00C23BB7" w:rsidRDefault="00C23BB7" w:rsidP="00C67FF2">
      <w:pPr>
        <w:pStyle w:val="NormalIndent"/>
        <w:ind w:left="0"/>
        <w:rPr>
          <w:rStyle w:val="None"/>
          <w:rFonts w:ascii="Abadi" w:hAnsi="Abadi"/>
          <w:sz w:val="20"/>
          <w:szCs w:val="20"/>
        </w:rPr>
      </w:pPr>
      <w:r>
        <w:rPr>
          <w:rStyle w:val="None"/>
          <w:rFonts w:ascii="Abadi" w:hAnsi="Abadi"/>
          <w:sz w:val="20"/>
          <w:szCs w:val="20"/>
        </w:rPr>
        <w:t xml:space="preserve">Successful Growth Advisor, </w:t>
      </w:r>
      <w:r w:rsidR="001669D5">
        <w:rPr>
          <w:rStyle w:val="None"/>
          <w:rFonts w:ascii="Abadi" w:hAnsi="Abadi"/>
          <w:sz w:val="20"/>
          <w:szCs w:val="20"/>
        </w:rPr>
        <w:t xml:space="preserve">Impact </w:t>
      </w:r>
      <w:r>
        <w:rPr>
          <w:rStyle w:val="None"/>
          <w:rFonts w:ascii="Abadi" w:hAnsi="Abadi"/>
          <w:sz w:val="20"/>
          <w:szCs w:val="20"/>
        </w:rPr>
        <w:t>Investor</w:t>
      </w:r>
      <w:r w:rsidR="00740396">
        <w:rPr>
          <w:rStyle w:val="None"/>
          <w:rFonts w:ascii="Abadi" w:hAnsi="Abadi"/>
          <w:sz w:val="20"/>
          <w:szCs w:val="20"/>
        </w:rPr>
        <w:t xml:space="preserve">, Interim Exec </w:t>
      </w:r>
      <w:r>
        <w:rPr>
          <w:rStyle w:val="None"/>
          <w:rFonts w:ascii="Abadi" w:hAnsi="Abadi"/>
          <w:sz w:val="20"/>
          <w:szCs w:val="20"/>
        </w:rPr>
        <w:t xml:space="preserve">and </w:t>
      </w:r>
      <w:r w:rsidR="00C36852">
        <w:rPr>
          <w:rStyle w:val="None"/>
          <w:rFonts w:ascii="Abadi" w:hAnsi="Abadi"/>
          <w:sz w:val="20"/>
          <w:szCs w:val="20"/>
        </w:rPr>
        <w:t>Non-Exec</w:t>
      </w:r>
      <w:r>
        <w:rPr>
          <w:rStyle w:val="None"/>
          <w:rFonts w:ascii="Abadi" w:hAnsi="Abadi"/>
          <w:sz w:val="20"/>
          <w:szCs w:val="20"/>
        </w:rPr>
        <w:t xml:space="preserve"> for </w:t>
      </w:r>
      <w:r w:rsidR="00DC0657">
        <w:rPr>
          <w:rStyle w:val="None"/>
          <w:rFonts w:ascii="Abadi" w:hAnsi="Abadi"/>
          <w:sz w:val="20"/>
          <w:szCs w:val="20"/>
        </w:rPr>
        <w:t>various</w:t>
      </w:r>
      <w:r>
        <w:rPr>
          <w:rStyle w:val="None"/>
          <w:rFonts w:ascii="Abadi" w:hAnsi="Abadi"/>
          <w:sz w:val="20"/>
          <w:szCs w:val="20"/>
        </w:rPr>
        <w:t xml:space="preserve"> </w:t>
      </w:r>
      <w:r w:rsidR="00C93585">
        <w:rPr>
          <w:rStyle w:val="None"/>
          <w:rFonts w:ascii="Abadi" w:hAnsi="Abadi"/>
          <w:sz w:val="20"/>
          <w:szCs w:val="20"/>
        </w:rPr>
        <w:t xml:space="preserve">VC and PE-backed </w:t>
      </w:r>
      <w:r>
        <w:rPr>
          <w:rStyle w:val="None"/>
          <w:rFonts w:ascii="Abadi" w:hAnsi="Abadi"/>
          <w:sz w:val="20"/>
          <w:szCs w:val="20"/>
        </w:rPr>
        <w:t>start-up, early stage and scale-up digital</w:t>
      </w:r>
      <w:r w:rsidR="001D6CA4">
        <w:rPr>
          <w:rStyle w:val="None"/>
          <w:rFonts w:ascii="Abadi" w:hAnsi="Abadi"/>
          <w:sz w:val="20"/>
          <w:szCs w:val="20"/>
        </w:rPr>
        <w:t xml:space="preserve">, tech </w:t>
      </w:r>
      <w:r w:rsidR="00235A8F">
        <w:rPr>
          <w:rStyle w:val="None"/>
          <w:rFonts w:ascii="Abadi" w:hAnsi="Abadi"/>
          <w:sz w:val="20"/>
          <w:szCs w:val="20"/>
        </w:rPr>
        <w:t xml:space="preserve">and </w:t>
      </w:r>
      <w:r>
        <w:rPr>
          <w:rStyle w:val="None"/>
          <w:rFonts w:ascii="Abadi" w:hAnsi="Abadi"/>
          <w:sz w:val="20"/>
          <w:szCs w:val="20"/>
        </w:rPr>
        <w:t>retail</w:t>
      </w:r>
      <w:r w:rsidR="000848F1">
        <w:rPr>
          <w:rStyle w:val="None"/>
          <w:rFonts w:ascii="Abadi" w:hAnsi="Abadi"/>
          <w:sz w:val="20"/>
          <w:szCs w:val="20"/>
        </w:rPr>
        <w:t xml:space="preserve"> related</w:t>
      </w:r>
      <w:r>
        <w:rPr>
          <w:rStyle w:val="None"/>
          <w:rFonts w:ascii="Abadi" w:hAnsi="Abadi"/>
          <w:sz w:val="20"/>
          <w:szCs w:val="20"/>
        </w:rPr>
        <w:t xml:space="preserve"> businesses</w:t>
      </w:r>
      <w:r w:rsidR="00D34AF0">
        <w:rPr>
          <w:rStyle w:val="None"/>
          <w:rFonts w:ascii="Abadi" w:hAnsi="Abadi"/>
          <w:sz w:val="20"/>
          <w:szCs w:val="20"/>
        </w:rPr>
        <w:t xml:space="preserve">, with a special focus upon </w:t>
      </w:r>
      <w:r w:rsidR="00DB48A2">
        <w:rPr>
          <w:rStyle w:val="None"/>
          <w:rFonts w:ascii="Abadi" w:hAnsi="Abadi"/>
          <w:sz w:val="20"/>
          <w:szCs w:val="20"/>
        </w:rPr>
        <w:t xml:space="preserve">strategic planning, </w:t>
      </w:r>
      <w:r w:rsidR="00EB3D42">
        <w:rPr>
          <w:rStyle w:val="None"/>
          <w:rFonts w:ascii="Abadi" w:hAnsi="Abadi"/>
          <w:sz w:val="20"/>
          <w:szCs w:val="20"/>
        </w:rPr>
        <w:t xml:space="preserve">transformation &amp; </w:t>
      </w:r>
      <w:r w:rsidR="00B81ADB">
        <w:rPr>
          <w:rStyle w:val="None"/>
          <w:rFonts w:ascii="Abadi" w:hAnsi="Abadi"/>
          <w:sz w:val="20"/>
          <w:szCs w:val="20"/>
        </w:rPr>
        <w:t>growth strategies</w:t>
      </w:r>
      <w:r w:rsidR="00A73E51">
        <w:rPr>
          <w:rStyle w:val="None"/>
          <w:rFonts w:ascii="Abadi" w:hAnsi="Abadi"/>
          <w:sz w:val="20"/>
          <w:szCs w:val="20"/>
        </w:rPr>
        <w:t>, often</w:t>
      </w:r>
      <w:r w:rsidR="00FB729F">
        <w:rPr>
          <w:rStyle w:val="None"/>
          <w:rFonts w:ascii="Abadi" w:hAnsi="Abadi"/>
          <w:sz w:val="20"/>
          <w:szCs w:val="20"/>
        </w:rPr>
        <w:t xml:space="preserve"> through digital, data and technology investment</w:t>
      </w:r>
      <w:r w:rsidR="00B81ADB">
        <w:rPr>
          <w:rStyle w:val="None"/>
          <w:rFonts w:ascii="Abadi" w:hAnsi="Abadi"/>
          <w:sz w:val="20"/>
          <w:szCs w:val="20"/>
        </w:rPr>
        <w:t xml:space="preserve">, </w:t>
      </w:r>
      <w:r w:rsidR="00D34AF0">
        <w:rPr>
          <w:rStyle w:val="None"/>
          <w:rFonts w:ascii="Abadi" w:hAnsi="Abadi"/>
          <w:sz w:val="20"/>
          <w:szCs w:val="20"/>
        </w:rPr>
        <w:t>leadership coaching</w:t>
      </w:r>
      <w:r w:rsidR="0056176A">
        <w:rPr>
          <w:rStyle w:val="None"/>
          <w:rFonts w:ascii="Abadi" w:hAnsi="Abadi"/>
          <w:sz w:val="20"/>
          <w:szCs w:val="20"/>
        </w:rPr>
        <w:t xml:space="preserve"> </w:t>
      </w:r>
      <w:r w:rsidR="00DC0657">
        <w:rPr>
          <w:rStyle w:val="None"/>
          <w:rFonts w:ascii="Abadi" w:hAnsi="Abadi"/>
          <w:sz w:val="20"/>
          <w:szCs w:val="20"/>
        </w:rPr>
        <w:t>&amp;</w:t>
      </w:r>
      <w:r w:rsidR="0056176A">
        <w:rPr>
          <w:rStyle w:val="None"/>
          <w:rFonts w:ascii="Abadi" w:hAnsi="Abadi"/>
          <w:sz w:val="20"/>
          <w:szCs w:val="20"/>
        </w:rPr>
        <w:t xml:space="preserve"> mentoring</w:t>
      </w:r>
      <w:r w:rsidR="00D34AF0">
        <w:rPr>
          <w:rStyle w:val="None"/>
          <w:rFonts w:ascii="Abadi" w:hAnsi="Abadi"/>
          <w:sz w:val="20"/>
          <w:szCs w:val="20"/>
        </w:rPr>
        <w:t xml:space="preserve">, operating model </w:t>
      </w:r>
      <w:r w:rsidR="00EB3D42">
        <w:rPr>
          <w:rStyle w:val="None"/>
          <w:rFonts w:ascii="Abadi" w:hAnsi="Abadi"/>
          <w:sz w:val="20"/>
          <w:szCs w:val="20"/>
        </w:rPr>
        <w:t>(re)</w:t>
      </w:r>
      <w:r w:rsidR="00D34AF0">
        <w:rPr>
          <w:rStyle w:val="None"/>
          <w:rFonts w:ascii="Abadi" w:hAnsi="Abadi"/>
          <w:sz w:val="20"/>
          <w:szCs w:val="20"/>
        </w:rPr>
        <w:t>design</w:t>
      </w:r>
      <w:r w:rsidR="00451F86">
        <w:rPr>
          <w:rStyle w:val="None"/>
          <w:rFonts w:ascii="Abadi" w:hAnsi="Abadi"/>
          <w:sz w:val="20"/>
          <w:szCs w:val="20"/>
        </w:rPr>
        <w:t xml:space="preserve"> and </w:t>
      </w:r>
      <w:r w:rsidR="00DC0657">
        <w:rPr>
          <w:rStyle w:val="None"/>
          <w:rFonts w:ascii="Abadi" w:hAnsi="Abadi"/>
          <w:sz w:val="20"/>
          <w:szCs w:val="20"/>
        </w:rPr>
        <w:t>digital</w:t>
      </w:r>
      <w:r w:rsidR="003A5714">
        <w:rPr>
          <w:rStyle w:val="None"/>
          <w:rFonts w:ascii="Abadi" w:hAnsi="Abadi"/>
          <w:sz w:val="20"/>
          <w:szCs w:val="20"/>
        </w:rPr>
        <w:t xml:space="preserve">/data </w:t>
      </w:r>
      <w:r w:rsidR="00AA646F">
        <w:rPr>
          <w:rStyle w:val="None"/>
          <w:rFonts w:ascii="Abadi" w:hAnsi="Abadi"/>
          <w:sz w:val="20"/>
          <w:szCs w:val="20"/>
        </w:rPr>
        <w:t xml:space="preserve">product </w:t>
      </w:r>
      <w:r w:rsidR="00DC0657">
        <w:rPr>
          <w:rStyle w:val="None"/>
          <w:rFonts w:ascii="Abadi" w:hAnsi="Abadi"/>
          <w:sz w:val="20"/>
          <w:szCs w:val="20"/>
        </w:rPr>
        <w:t>development</w:t>
      </w:r>
      <w:r w:rsidR="0056176A">
        <w:rPr>
          <w:rStyle w:val="None"/>
          <w:rFonts w:ascii="Abadi" w:hAnsi="Abadi"/>
          <w:sz w:val="20"/>
          <w:szCs w:val="20"/>
        </w:rPr>
        <w:t xml:space="preserve"> practices</w:t>
      </w:r>
      <w:r w:rsidR="004A6F89">
        <w:rPr>
          <w:rStyle w:val="None"/>
          <w:rFonts w:ascii="Abadi" w:hAnsi="Abadi"/>
          <w:sz w:val="20"/>
          <w:szCs w:val="20"/>
        </w:rPr>
        <w:t>.</w:t>
      </w:r>
      <w:r w:rsidR="0075697F">
        <w:rPr>
          <w:rStyle w:val="None"/>
          <w:rFonts w:ascii="Abadi" w:hAnsi="Abadi"/>
          <w:sz w:val="20"/>
          <w:szCs w:val="20"/>
        </w:rPr>
        <w:t xml:space="preserve"> </w:t>
      </w:r>
      <w:r w:rsidR="00AA402A">
        <w:rPr>
          <w:rStyle w:val="None"/>
          <w:rFonts w:ascii="Abadi" w:hAnsi="Abadi"/>
          <w:sz w:val="20"/>
          <w:szCs w:val="20"/>
        </w:rPr>
        <w:t>R</w:t>
      </w:r>
      <w:r w:rsidR="00F568C0">
        <w:rPr>
          <w:rStyle w:val="None"/>
          <w:rFonts w:ascii="Abadi" w:hAnsi="Abadi"/>
          <w:sz w:val="20"/>
          <w:szCs w:val="20"/>
        </w:rPr>
        <w:t>ecent engagements include:</w:t>
      </w:r>
    </w:p>
    <w:tbl>
      <w:tblPr>
        <w:tblStyle w:val="TableGrid"/>
        <w:tblW w:w="0" w:type="auto"/>
        <w:tblLook w:val="04A0" w:firstRow="1" w:lastRow="0" w:firstColumn="1" w:lastColumn="0" w:noHBand="0" w:noVBand="1"/>
      </w:tblPr>
      <w:tblGrid>
        <w:gridCol w:w="5097"/>
        <w:gridCol w:w="5097"/>
      </w:tblGrid>
      <w:tr w:rsidR="00263C3E" w14:paraId="6E6E0D09" w14:textId="77777777" w:rsidTr="00263C3E">
        <w:tc>
          <w:tcPr>
            <w:tcW w:w="5097" w:type="dxa"/>
          </w:tcPr>
          <w:p w14:paraId="1BAAEE04" w14:textId="40E14208" w:rsidR="007A6D02" w:rsidRDefault="007A6D02" w:rsidP="00263C3E">
            <w:pPr>
              <w:pStyle w:val="ListParagraph"/>
              <w:numPr>
                <w:ilvl w:val="0"/>
                <w:numId w:val="1"/>
              </w:numPr>
              <w:spacing w:line="276" w:lineRule="auto"/>
              <w:rPr>
                <w:rStyle w:val="None"/>
                <w:rFonts w:ascii="Abadi" w:hAnsi="Abadi"/>
                <w:color w:val="auto"/>
                <w:sz w:val="17"/>
                <w:szCs w:val="17"/>
                <w:u w:color="000000"/>
              </w:rPr>
            </w:pPr>
            <w:proofErr w:type="spellStart"/>
            <w:r w:rsidRPr="001C47B0">
              <w:rPr>
                <w:rStyle w:val="None"/>
                <w:rFonts w:ascii="Abadi" w:hAnsi="Abadi"/>
                <w:b/>
                <w:bCs/>
                <w:color w:val="auto"/>
                <w:sz w:val="17"/>
                <w:szCs w:val="17"/>
                <w:u w:color="000000"/>
              </w:rPr>
              <w:t>InspireXT</w:t>
            </w:r>
            <w:proofErr w:type="spellEnd"/>
            <w:r>
              <w:rPr>
                <w:rStyle w:val="None"/>
                <w:rFonts w:ascii="Abadi" w:hAnsi="Abadi"/>
                <w:color w:val="auto"/>
                <w:sz w:val="17"/>
                <w:szCs w:val="17"/>
                <w:u w:color="000000"/>
              </w:rPr>
              <w:t xml:space="preserve"> </w:t>
            </w:r>
            <w:r w:rsidR="00ED29A1">
              <w:rPr>
                <w:rStyle w:val="None"/>
                <w:rFonts w:ascii="Abadi" w:hAnsi="Abadi"/>
                <w:color w:val="auto"/>
                <w:sz w:val="17"/>
                <w:szCs w:val="17"/>
                <w:u w:color="000000"/>
              </w:rPr>
              <w:t>–</w:t>
            </w:r>
            <w:r>
              <w:rPr>
                <w:rStyle w:val="None"/>
                <w:rFonts w:ascii="Abadi" w:hAnsi="Abadi"/>
                <w:color w:val="auto"/>
                <w:sz w:val="17"/>
                <w:szCs w:val="17"/>
                <w:u w:color="000000"/>
              </w:rPr>
              <w:t xml:space="preserve"> </w:t>
            </w:r>
            <w:r w:rsidR="00ED29A1">
              <w:rPr>
                <w:rStyle w:val="None"/>
                <w:rFonts w:ascii="Abadi" w:hAnsi="Abadi"/>
                <w:color w:val="auto"/>
                <w:sz w:val="17"/>
                <w:szCs w:val="17"/>
                <w:u w:color="000000"/>
              </w:rPr>
              <w:t>Supporting EMEA go-to-market strategy</w:t>
            </w:r>
            <w:r w:rsidR="00773CDD">
              <w:rPr>
                <w:rStyle w:val="None"/>
                <w:rFonts w:ascii="Abadi" w:hAnsi="Abadi"/>
                <w:color w:val="auto"/>
                <w:sz w:val="17"/>
                <w:szCs w:val="17"/>
                <w:u w:color="000000"/>
              </w:rPr>
              <w:t xml:space="preserve"> for retail &amp; consumer products</w:t>
            </w:r>
            <w:r w:rsidR="008458F4">
              <w:rPr>
                <w:rStyle w:val="None"/>
                <w:rFonts w:ascii="Abadi" w:hAnsi="Abadi"/>
                <w:color w:val="auto"/>
                <w:sz w:val="17"/>
                <w:szCs w:val="17"/>
                <w:u w:color="000000"/>
              </w:rPr>
              <w:t xml:space="preserve"> markets</w:t>
            </w:r>
            <w:r w:rsidR="004676B9">
              <w:rPr>
                <w:rStyle w:val="None"/>
                <w:rFonts w:ascii="Abadi" w:hAnsi="Abadi"/>
                <w:color w:val="auto"/>
                <w:sz w:val="17"/>
                <w:szCs w:val="17"/>
                <w:u w:color="000000"/>
              </w:rPr>
              <w:t xml:space="preserve">. </w:t>
            </w:r>
            <w:r w:rsidR="00D60DCF">
              <w:rPr>
                <w:rStyle w:val="None"/>
                <w:rFonts w:ascii="Abadi" w:hAnsi="Abadi"/>
                <w:color w:val="auto"/>
                <w:sz w:val="17"/>
                <w:szCs w:val="17"/>
                <w:u w:color="000000"/>
              </w:rPr>
              <w:t>Executive coaching</w:t>
            </w:r>
            <w:r w:rsidR="00F76FD8">
              <w:rPr>
                <w:rStyle w:val="None"/>
                <w:rFonts w:ascii="Abadi" w:hAnsi="Abadi"/>
                <w:color w:val="auto"/>
                <w:sz w:val="17"/>
                <w:szCs w:val="17"/>
                <w:u w:color="000000"/>
              </w:rPr>
              <w:t>, proposition development and event facilitation.</w:t>
            </w:r>
          </w:p>
          <w:p w14:paraId="5D2C36AC" w14:textId="769556E5" w:rsidR="00F76FD8" w:rsidRPr="00F76FD8" w:rsidRDefault="00F76FD8" w:rsidP="00F76FD8">
            <w:pPr>
              <w:pStyle w:val="ListParagraph"/>
              <w:numPr>
                <w:ilvl w:val="0"/>
                <w:numId w:val="1"/>
              </w:numPr>
              <w:spacing w:line="276" w:lineRule="auto"/>
              <w:rPr>
                <w:rStyle w:val="None"/>
                <w:rFonts w:ascii="Abadi" w:hAnsi="Abadi"/>
                <w:color w:val="auto"/>
                <w:sz w:val="17"/>
                <w:szCs w:val="17"/>
                <w:u w:color="000000"/>
              </w:rPr>
            </w:pPr>
            <w:r>
              <w:rPr>
                <w:rStyle w:val="None"/>
                <w:rFonts w:ascii="Abadi" w:hAnsi="Abadi"/>
                <w:b/>
                <w:bCs/>
                <w:color w:val="auto"/>
                <w:sz w:val="17"/>
                <w:szCs w:val="17"/>
                <w:u w:color="000000"/>
              </w:rPr>
              <w:t>ITIM</w:t>
            </w:r>
            <w:r>
              <w:rPr>
                <w:rStyle w:val="None"/>
                <w:rFonts w:ascii="Abadi" w:hAnsi="Abadi"/>
                <w:color w:val="auto"/>
                <w:sz w:val="17"/>
                <w:szCs w:val="17"/>
                <w:u w:color="000000"/>
              </w:rPr>
              <w:t xml:space="preserve"> – Supporting go-to-market strategy for retail markets. Executive coaching, </w:t>
            </w:r>
            <w:r w:rsidR="00B871E0">
              <w:rPr>
                <w:rStyle w:val="None"/>
                <w:rFonts w:ascii="Abadi" w:hAnsi="Abadi"/>
                <w:color w:val="auto"/>
                <w:sz w:val="17"/>
                <w:szCs w:val="17"/>
                <w:u w:color="000000"/>
              </w:rPr>
              <w:t xml:space="preserve">product &amp; </w:t>
            </w:r>
            <w:r>
              <w:rPr>
                <w:rStyle w:val="None"/>
                <w:rFonts w:ascii="Abadi" w:hAnsi="Abadi"/>
                <w:color w:val="auto"/>
                <w:sz w:val="17"/>
                <w:szCs w:val="17"/>
                <w:u w:color="000000"/>
              </w:rPr>
              <w:t xml:space="preserve">proposition </w:t>
            </w:r>
            <w:r w:rsidR="00B871E0">
              <w:rPr>
                <w:rStyle w:val="None"/>
                <w:rFonts w:ascii="Abadi" w:hAnsi="Abadi"/>
                <w:color w:val="auto"/>
                <w:sz w:val="17"/>
                <w:szCs w:val="17"/>
                <w:u w:color="000000"/>
              </w:rPr>
              <w:t>strateg</w:t>
            </w:r>
            <w:r w:rsidR="00DD66D6">
              <w:rPr>
                <w:rStyle w:val="None"/>
                <w:rFonts w:ascii="Abadi" w:hAnsi="Abadi"/>
                <w:color w:val="auto"/>
                <w:sz w:val="17"/>
                <w:szCs w:val="17"/>
                <w:u w:color="000000"/>
              </w:rPr>
              <w:t>y.</w:t>
            </w:r>
          </w:p>
          <w:p w14:paraId="778F856D" w14:textId="6A7EA707" w:rsidR="00263C3E" w:rsidRPr="00674E80" w:rsidRDefault="00263C3E" w:rsidP="00263C3E">
            <w:pPr>
              <w:pStyle w:val="ListParagraph"/>
              <w:numPr>
                <w:ilvl w:val="0"/>
                <w:numId w:val="1"/>
              </w:numPr>
              <w:spacing w:line="276" w:lineRule="auto"/>
              <w:rPr>
                <w:rStyle w:val="None"/>
                <w:rFonts w:ascii="Abadi" w:hAnsi="Abadi"/>
                <w:color w:val="auto"/>
                <w:sz w:val="17"/>
                <w:szCs w:val="17"/>
                <w:u w:color="000000"/>
              </w:rPr>
            </w:pPr>
            <w:proofErr w:type="spellStart"/>
            <w:r w:rsidRPr="00674E80">
              <w:rPr>
                <w:rStyle w:val="None"/>
                <w:rFonts w:ascii="Abadi" w:hAnsi="Abadi"/>
                <w:b/>
                <w:bCs/>
                <w:color w:val="auto"/>
                <w:sz w:val="17"/>
                <w:szCs w:val="17"/>
                <w:u w:color="000000"/>
              </w:rPr>
              <w:t>Newlife</w:t>
            </w:r>
            <w:proofErr w:type="spellEnd"/>
            <w:r w:rsidRPr="00674E80">
              <w:rPr>
                <w:rStyle w:val="None"/>
                <w:rFonts w:ascii="Abadi" w:hAnsi="Abadi"/>
                <w:color w:val="auto"/>
                <w:sz w:val="17"/>
                <w:szCs w:val="17"/>
                <w:u w:color="000000"/>
              </w:rPr>
              <w:t xml:space="preserve"> – Guiding the development of long-term growth strategy for retail and charitable operations.</w:t>
            </w:r>
            <w:r w:rsidR="00B37097">
              <w:rPr>
                <w:rStyle w:val="None"/>
                <w:rFonts w:ascii="Abadi" w:hAnsi="Abadi"/>
                <w:color w:val="auto"/>
                <w:sz w:val="17"/>
                <w:szCs w:val="17"/>
                <w:u w:color="000000"/>
              </w:rPr>
              <w:t xml:space="preserve"> CEO coaching.</w:t>
            </w:r>
          </w:p>
          <w:p w14:paraId="03F4D80C" w14:textId="77777777" w:rsidR="00263C3E" w:rsidRDefault="00263C3E" w:rsidP="00263C3E">
            <w:pPr>
              <w:pStyle w:val="ListParagraph"/>
              <w:numPr>
                <w:ilvl w:val="0"/>
                <w:numId w:val="1"/>
              </w:numPr>
              <w:spacing w:line="276" w:lineRule="auto"/>
              <w:rPr>
                <w:rStyle w:val="None"/>
                <w:rFonts w:ascii="Abadi" w:hAnsi="Abadi"/>
                <w:color w:val="auto"/>
                <w:sz w:val="17"/>
                <w:szCs w:val="17"/>
                <w:u w:color="000000"/>
              </w:rPr>
            </w:pPr>
            <w:proofErr w:type="spellStart"/>
            <w:r w:rsidRPr="00674E80">
              <w:rPr>
                <w:rStyle w:val="None"/>
                <w:rFonts w:ascii="Abadi" w:hAnsi="Abadi"/>
                <w:b/>
                <w:bCs/>
                <w:color w:val="auto"/>
                <w:sz w:val="17"/>
                <w:szCs w:val="17"/>
                <w:u w:color="000000"/>
              </w:rPr>
              <w:t>Striim</w:t>
            </w:r>
            <w:proofErr w:type="spellEnd"/>
            <w:r w:rsidRPr="00674E80">
              <w:rPr>
                <w:rStyle w:val="None"/>
                <w:rFonts w:ascii="Abadi" w:hAnsi="Abadi"/>
                <w:color w:val="auto"/>
                <w:sz w:val="17"/>
                <w:szCs w:val="17"/>
                <w:u w:color="000000"/>
              </w:rPr>
              <w:t xml:space="preserve"> – Supporting EMEA go-to-market strategy with retail thought leadership and event facilitation.</w:t>
            </w:r>
          </w:p>
          <w:p w14:paraId="31708DF1" w14:textId="77777777" w:rsidR="00263C3E" w:rsidRDefault="00263C3E" w:rsidP="00263C3E">
            <w:pPr>
              <w:pStyle w:val="ListParagraph"/>
              <w:numPr>
                <w:ilvl w:val="0"/>
                <w:numId w:val="1"/>
              </w:numPr>
              <w:spacing w:line="276" w:lineRule="auto"/>
              <w:rPr>
                <w:rStyle w:val="None"/>
                <w:rFonts w:ascii="Abadi" w:hAnsi="Abadi"/>
                <w:color w:val="auto"/>
                <w:sz w:val="17"/>
                <w:szCs w:val="17"/>
                <w:u w:color="000000"/>
              </w:rPr>
            </w:pPr>
            <w:proofErr w:type="spellStart"/>
            <w:r w:rsidRPr="00263C3E">
              <w:rPr>
                <w:rStyle w:val="None"/>
                <w:rFonts w:ascii="Abadi" w:hAnsi="Abadi"/>
                <w:b/>
                <w:bCs/>
                <w:color w:val="auto"/>
                <w:sz w:val="17"/>
                <w:szCs w:val="17"/>
                <w:u w:color="000000"/>
              </w:rPr>
              <w:t>Visku</w:t>
            </w:r>
            <w:proofErr w:type="spellEnd"/>
            <w:r w:rsidRPr="00263C3E">
              <w:rPr>
                <w:rStyle w:val="None"/>
                <w:rFonts w:ascii="Abadi" w:hAnsi="Abadi"/>
                <w:b/>
                <w:bCs/>
                <w:color w:val="auto"/>
                <w:sz w:val="17"/>
                <w:szCs w:val="17"/>
                <w:u w:color="000000"/>
              </w:rPr>
              <w:t xml:space="preserve"> (formerly Bis Henderson Group)</w:t>
            </w:r>
            <w:r w:rsidRPr="00263C3E">
              <w:rPr>
                <w:rStyle w:val="None"/>
                <w:rFonts w:ascii="Abadi" w:hAnsi="Abadi"/>
                <w:color w:val="auto"/>
                <w:sz w:val="17"/>
                <w:szCs w:val="17"/>
                <w:u w:color="000000"/>
              </w:rPr>
              <w:t xml:space="preserve"> – Interim CEO, Board coaching, operating model re-design, digital business strategy, roadmap development, digital product design, agile leadership and digital/technology team design and build.</w:t>
            </w:r>
          </w:p>
          <w:p w14:paraId="231FFF42" w14:textId="77777777" w:rsidR="00B4330D" w:rsidRDefault="00B4330D" w:rsidP="00B4330D">
            <w:pPr>
              <w:pStyle w:val="ListParagraph"/>
              <w:numPr>
                <w:ilvl w:val="0"/>
                <w:numId w:val="1"/>
              </w:numPr>
              <w:spacing w:line="276" w:lineRule="auto"/>
              <w:rPr>
                <w:rStyle w:val="None"/>
                <w:rFonts w:ascii="Abadi" w:hAnsi="Abadi"/>
                <w:color w:val="auto"/>
                <w:sz w:val="17"/>
                <w:szCs w:val="17"/>
                <w:u w:color="000000"/>
              </w:rPr>
            </w:pPr>
            <w:r w:rsidRPr="00674E80">
              <w:rPr>
                <w:rStyle w:val="None"/>
                <w:rFonts w:ascii="Abadi" w:hAnsi="Abadi"/>
                <w:b/>
                <w:bCs/>
                <w:color w:val="auto"/>
                <w:sz w:val="17"/>
                <w:szCs w:val="17"/>
                <w:u w:color="000000"/>
              </w:rPr>
              <w:t xml:space="preserve">Holland &amp; Barrett Ventures </w:t>
            </w:r>
            <w:r w:rsidRPr="00674E80">
              <w:rPr>
                <w:rStyle w:val="None"/>
                <w:rFonts w:ascii="Abadi" w:hAnsi="Abadi"/>
                <w:color w:val="auto"/>
                <w:sz w:val="17"/>
                <w:szCs w:val="17"/>
                <w:u w:color="000000"/>
              </w:rPr>
              <w:t xml:space="preserve">– Digital strategy &amp; roadmap, product architecture and build partner sourcing for </w:t>
            </w:r>
            <w:proofErr w:type="spellStart"/>
            <w:r w:rsidRPr="00674E80">
              <w:rPr>
                <w:rStyle w:val="None"/>
                <w:rFonts w:ascii="Abadi" w:hAnsi="Abadi"/>
                <w:color w:val="auto"/>
                <w:sz w:val="17"/>
                <w:szCs w:val="17"/>
                <w:u w:color="000000"/>
              </w:rPr>
              <w:t>H&amp;B&amp;me</w:t>
            </w:r>
            <w:proofErr w:type="spellEnd"/>
            <w:r w:rsidRPr="00674E80">
              <w:rPr>
                <w:rStyle w:val="None"/>
                <w:rFonts w:ascii="Abadi" w:hAnsi="Abadi"/>
                <w:color w:val="auto"/>
                <w:sz w:val="17"/>
                <w:szCs w:val="17"/>
                <w:u w:color="000000"/>
              </w:rPr>
              <w:t>.</w:t>
            </w:r>
          </w:p>
          <w:p w14:paraId="01CE6315" w14:textId="13C2CC64" w:rsidR="007A6D02" w:rsidRPr="007A6D02" w:rsidRDefault="007A6D02" w:rsidP="007A6D02">
            <w:pPr>
              <w:pStyle w:val="ListParagraph"/>
              <w:numPr>
                <w:ilvl w:val="0"/>
                <w:numId w:val="1"/>
              </w:numPr>
              <w:spacing w:line="276" w:lineRule="auto"/>
              <w:rPr>
                <w:rStyle w:val="None"/>
                <w:rFonts w:ascii="Abadi" w:hAnsi="Abadi"/>
                <w:color w:val="auto"/>
                <w:sz w:val="17"/>
                <w:szCs w:val="17"/>
                <w:u w:color="000000"/>
              </w:rPr>
            </w:pPr>
            <w:r w:rsidRPr="00674E80">
              <w:rPr>
                <w:rStyle w:val="None"/>
                <w:rFonts w:ascii="Abadi" w:hAnsi="Abadi"/>
                <w:b/>
                <w:bCs/>
                <w:color w:val="auto"/>
                <w:sz w:val="17"/>
                <w:szCs w:val="17"/>
                <w:u w:color="000000"/>
              </w:rPr>
              <w:t>TPA Capital</w:t>
            </w:r>
            <w:r w:rsidRPr="00674E80">
              <w:rPr>
                <w:rStyle w:val="None"/>
                <w:rFonts w:ascii="Abadi" w:hAnsi="Abadi"/>
                <w:color w:val="auto"/>
                <w:sz w:val="17"/>
                <w:szCs w:val="17"/>
                <w:u w:color="000000"/>
              </w:rPr>
              <w:t xml:space="preserve"> – Portfolio CTO, Board level and Executive team support to all portfolio companies on their digital, data &amp; technology enabled transformation, deal flow diligence and value </w:t>
            </w:r>
            <w:proofErr w:type="spellStart"/>
            <w:r w:rsidRPr="00674E80">
              <w:rPr>
                <w:rStyle w:val="None"/>
                <w:rFonts w:ascii="Abadi" w:hAnsi="Abadi"/>
                <w:color w:val="auto"/>
                <w:sz w:val="17"/>
                <w:szCs w:val="17"/>
                <w:u w:color="000000"/>
              </w:rPr>
              <w:t>optimisation</w:t>
            </w:r>
            <w:proofErr w:type="spellEnd"/>
            <w:r w:rsidRPr="00674E80">
              <w:rPr>
                <w:rStyle w:val="None"/>
                <w:rFonts w:ascii="Abadi" w:hAnsi="Abadi"/>
                <w:color w:val="auto"/>
                <w:sz w:val="17"/>
                <w:szCs w:val="17"/>
                <w:u w:color="000000"/>
              </w:rPr>
              <w:t>, as part of the fund leadership team.</w:t>
            </w:r>
          </w:p>
        </w:tc>
        <w:tc>
          <w:tcPr>
            <w:tcW w:w="5097" w:type="dxa"/>
          </w:tcPr>
          <w:p w14:paraId="06610C8A" w14:textId="77777777" w:rsidR="009A2941" w:rsidRPr="00674E80" w:rsidRDefault="009A2941" w:rsidP="009A2941">
            <w:pPr>
              <w:pStyle w:val="ListParagraph"/>
              <w:numPr>
                <w:ilvl w:val="0"/>
                <w:numId w:val="1"/>
              </w:numPr>
              <w:spacing w:line="276" w:lineRule="auto"/>
              <w:rPr>
                <w:rStyle w:val="None"/>
                <w:rFonts w:ascii="Abadi" w:hAnsi="Abadi"/>
                <w:color w:val="auto"/>
                <w:sz w:val="17"/>
                <w:szCs w:val="17"/>
                <w:u w:color="000000"/>
              </w:rPr>
            </w:pPr>
            <w:r w:rsidRPr="00674E80">
              <w:rPr>
                <w:rStyle w:val="None"/>
                <w:rFonts w:ascii="Abadi" w:hAnsi="Abadi"/>
                <w:b/>
                <w:bCs/>
                <w:color w:val="auto"/>
                <w:sz w:val="17"/>
                <w:szCs w:val="17"/>
                <w:u w:color="000000"/>
              </w:rPr>
              <w:t>Sook Retail</w:t>
            </w:r>
            <w:r w:rsidRPr="00674E80">
              <w:rPr>
                <w:rStyle w:val="None"/>
                <w:rFonts w:ascii="Abadi" w:hAnsi="Abadi"/>
                <w:color w:val="auto"/>
                <w:sz w:val="17"/>
                <w:szCs w:val="17"/>
                <w:u w:color="000000"/>
              </w:rPr>
              <w:t xml:space="preserve"> – Founding Investor, Non-Exec Director - Scale-up strategy, Board coaching, Chair of </w:t>
            </w:r>
            <w:proofErr w:type="spellStart"/>
            <w:r w:rsidRPr="00674E80">
              <w:rPr>
                <w:rStyle w:val="None"/>
                <w:rFonts w:ascii="Abadi" w:hAnsi="Abadi"/>
                <w:color w:val="auto"/>
                <w:sz w:val="17"/>
                <w:szCs w:val="17"/>
                <w:u w:color="000000"/>
              </w:rPr>
              <w:t>RemCo</w:t>
            </w:r>
            <w:proofErr w:type="spellEnd"/>
            <w:r w:rsidRPr="00674E80">
              <w:rPr>
                <w:rStyle w:val="None"/>
                <w:rFonts w:ascii="Abadi" w:hAnsi="Abadi"/>
                <w:color w:val="auto"/>
                <w:sz w:val="17"/>
                <w:szCs w:val="17"/>
                <w:u w:color="000000"/>
              </w:rPr>
              <w:t xml:space="preserve"> and Product Council.</w:t>
            </w:r>
          </w:p>
          <w:p w14:paraId="542AAE06" w14:textId="77777777" w:rsidR="009A2941" w:rsidRPr="00674E80" w:rsidRDefault="009A2941" w:rsidP="009A2941">
            <w:pPr>
              <w:pStyle w:val="ListParagraph"/>
              <w:numPr>
                <w:ilvl w:val="0"/>
                <w:numId w:val="1"/>
              </w:numPr>
              <w:spacing w:line="276" w:lineRule="auto"/>
              <w:rPr>
                <w:rStyle w:val="None"/>
                <w:rFonts w:ascii="Abadi" w:hAnsi="Abadi"/>
                <w:color w:val="auto"/>
                <w:sz w:val="17"/>
                <w:szCs w:val="17"/>
                <w:u w:color="000000"/>
              </w:rPr>
            </w:pPr>
            <w:r w:rsidRPr="00674E80">
              <w:rPr>
                <w:rStyle w:val="None"/>
                <w:rFonts w:ascii="Abadi" w:hAnsi="Abadi"/>
                <w:b/>
                <w:bCs/>
                <w:color w:val="auto"/>
                <w:sz w:val="17"/>
                <w:szCs w:val="17"/>
                <w:u w:color="000000"/>
              </w:rPr>
              <w:t>Slip</w:t>
            </w:r>
            <w:r w:rsidRPr="00674E80">
              <w:rPr>
                <w:rStyle w:val="None"/>
                <w:rFonts w:ascii="Abadi" w:hAnsi="Abadi"/>
                <w:color w:val="auto"/>
                <w:sz w:val="17"/>
                <w:szCs w:val="17"/>
                <w:u w:color="000000"/>
              </w:rPr>
              <w:t xml:space="preserve"> (Digital Receipts &amp; Shopper Insights) – Founding Investor, Board Advisor - Go-to-market and scale-up strategy development, Board coaching.</w:t>
            </w:r>
          </w:p>
          <w:p w14:paraId="0462F63F" w14:textId="77777777" w:rsidR="009A2941" w:rsidRPr="00674E80" w:rsidRDefault="009A2941" w:rsidP="009A2941">
            <w:pPr>
              <w:pStyle w:val="ListParagraph"/>
              <w:numPr>
                <w:ilvl w:val="0"/>
                <w:numId w:val="1"/>
              </w:numPr>
              <w:spacing w:line="276" w:lineRule="auto"/>
              <w:rPr>
                <w:rStyle w:val="None"/>
                <w:rFonts w:ascii="Abadi" w:hAnsi="Abadi"/>
                <w:color w:val="auto"/>
                <w:sz w:val="17"/>
                <w:szCs w:val="17"/>
                <w:u w:color="000000"/>
              </w:rPr>
            </w:pPr>
            <w:r w:rsidRPr="00674E80">
              <w:rPr>
                <w:rStyle w:val="None"/>
                <w:rFonts w:ascii="Abadi" w:hAnsi="Abadi"/>
                <w:b/>
                <w:bCs/>
                <w:color w:val="auto"/>
                <w:sz w:val="17"/>
                <w:szCs w:val="17"/>
                <w:u w:color="000000"/>
              </w:rPr>
              <w:t>Gr4vy</w:t>
            </w:r>
            <w:r w:rsidRPr="00674E80">
              <w:rPr>
                <w:rStyle w:val="None"/>
                <w:rFonts w:ascii="Abadi" w:hAnsi="Abadi"/>
                <w:color w:val="auto"/>
                <w:sz w:val="17"/>
                <w:szCs w:val="17"/>
                <w:u w:color="000000"/>
              </w:rPr>
              <w:t xml:space="preserve"> (eCommerce Payments Orchestration) – Investor, Board Advisor - Go-to-market and scale-up strategy support.</w:t>
            </w:r>
          </w:p>
          <w:p w14:paraId="638D8F19" w14:textId="77777777" w:rsidR="009A2941" w:rsidRPr="00674E80" w:rsidRDefault="009A2941" w:rsidP="009A2941">
            <w:pPr>
              <w:pStyle w:val="ListParagraph"/>
              <w:numPr>
                <w:ilvl w:val="0"/>
                <w:numId w:val="1"/>
              </w:numPr>
              <w:spacing w:line="276" w:lineRule="auto"/>
              <w:rPr>
                <w:rStyle w:val="None"/>
                <w:rFonts w:ascii="Abadi" w:hAnsi="Abadi"/>
                <w:color w:val="auto"/>
                <w:sz w:val="17"/>
                <w:szCs w:val="17"/>
                <w:u w:color="000000"/>
              </w:rPr>
            </w:pPr>
            <w:r w:rsidRPr="00674E80">
              <w:rPr>
                <w:rStyle w:val="None"/>
                <w:rFonts w:ascii="Abadi" w:hAnsi="Abadi"/>
                <w:b/>
                <w:bCs/>
                <w:color w:val="auto"/>
                <w:sz w:val="17"/>
                <w:szCs w:val="17"/>
                <w:u w:color="000000"/>
              </w:rPr>
              <w:t>The Retail Trust</w:t>
            </w:r>
            <w:r w:rsidRPr="00674E80">
              <w:rPr>
                <w:rStyle w:val="None"/>
                <w:rFonts w:ascii="Abadi" w:hAnsi="Abadi"/>
                <w:color w:val="auto"/>
                <w:sz w:val="17"/>
                <w:szCs w:val="17"/>
                <w:u w:color="000000"/>
              </w:rPr>
              <w:t xml:space="preserve"> – Transformation vision &amp; strategy development with focus on digital product, technology investment and data analytics capabilities. Board Advisor and Ambassador.</w:t>
            </w:r>
          </w:p>
          <w:p w14:paraId="249CA63D" w14:textId="77777777" w:rsidR="009A2941" w:rsidRDefault="009A2941" w:rsidP="009A2941">
            <w:pPr>
              <w:pStyle w:val="ListParagraph"/>
              <w:numPr>
                <w:ilvl w:val="0"/>
                <w:numId w:val="1"/>
              </w:numPr>
              <w:spacing w:line="276" w:lineRule="auto"/>
              <w:rPr>
                <w:rStyle w:val="None"/>
                <w:rFonts w:ascii="Abadi" w:hAnsi="Abadi"/>
                <w:color w:val="auto"/>
                <w:sz w:val="17"/>
                <w:szCs w:val="17"/>
                <w:u w:color="000000"/>
              </w:rPr>
            </w:pPr>
            <w:r w:rsidRPr="00674E80">
              <w:rPr>
                <w:rStyle w:val="None"/>
                <w:rFonts w:ascii="Abadi" w:hAnsi="Abadi"/>
                <w:b/>
                <w:bCs/>
                <w:color w:val="auto"/>
                <w:sz w:val="17"/>
                <w:szCs w:val="17"/>
                <w:u w:color="000000"/>
              </w:rPr>
              <w:t>Ann Summers</w:t>
            </w:r>
            <w:r w:rsidRPr="00674E80">
              <w:rPr>
                <w:rStyle w:val="None"/>
                <w:rFonts w:ascii="Abadi" w:hAnsi="Abadi"/>
                <w:color w:val="auto"/>
                <w:sz w:val="17"/>
                <w:szCs w:val="17"/>
                <w:u w:color="000000"/>
              </w:rPr>
              <w:t xml:space="preserve"> – Digital, data and technology focused business strategy development, agile team design, roadmap development and various commercial and sourcing initiatives which netted savings of more than £1m.</w:t>
            </w:r>
          </w:p>
          <w:p w14:paraId="65BBBDD2" w14:textId="1018DB2A" w:rsidR="00263C3E" w:rsidRPr="009A2941" w:rsidRDefault="009A2941" w:rsidP="009A2941">
            <w:pPr>
              <w:pStyle w:val="ListParagraph"/>
              <w:numPr>
                <w:ilvl w:val="0"/>
                <w:numId w:val="1"/>
              </w:numPr>
              <w:spacing w:line="276" w:lineRule="auto"/>
              <w:rPr>
                <w:rStyle w:val="None"/>
                <w:rFonts w:ascii="Abadi" w:hAnsi="Abadi"/>
                <w:color w:val="auto"/>
                <w:sz w:val="17"/>
                <w:szCs w:val="17"/>
                <w:u w:color="000000"/>
              </w:rPr>
            </w:pPr>
            <w:r w:rsidRPr="009A2941">
              <w:rPr>
                <w:rStyle w:val="None"/>
                <w:rFonts w:ascii="Abadi" w:hAnsi="Abadi"/>
                <w:b/>
                <w:bCs/>
                <w:color w:val="auto"/>
                <w:sz w:val="17"/>
                <w:szCs w:val="17"/>
                <w:u w:color="000000"/>
              </w:rPr>
              <w:t>Sigma Sports</w:t>
            </w:r>
            <w:r w:rsidRPr="009A2941">
              <w:rPr>
                <w:rStyle w:val="None"/>
                <w:rFonts w:ascii="Abadi" w:hAnsi="Abadi"/>
                <w:color w:val="auto"/>
                <w:sz w:val="17"/>
                <w:szCs w:val="17"/>
                <w:u w:color="000000"/>
              </w:rPr>
              <w:t xml:space="preserve"> – Digital &amp; technology enabled transformation strategy focused on strategic risk assessment, operating model design, roadmap development and digital/tech vendor selection.</w:t>
            </w:r>
          </w:p>
        </w:tc>
      </w:tr>
    </w:tbl>
    <w:p w14:paraId="38F49F8D" w14:textId="5611F9CB" w:rsidR="00C42FAC" w:rsidRPr="00F568C0" w:rsidRDefault="002E7687" w:rsidP="00E40BF5">
      <w:pPr>
        <w:tabs>
          <w:tab w:val="left" w:pos="5104"/>
          <w:tab w:val="left" w:pos="7939"/>
        </w:tabs>
        <w:rPr>
          <w:rStyle w:val="None"/>
          <w:rFonts w:ascii="Abadi" w:hAnsi="Abadi"/>
          <w:sz w:val="20"/>
          <w:szCs w:val="20"/>
          <w:u w:val="single"/>
        </w:rPr>
      </w:pPr>
      <w:r w:rsidRPr="00F568C0">
        <w:rPr>
          <w:rStyle w:val="None"/>
          <w:rFonts w:ascii="Abadi" w:hAnsi="Abadi"/>
          <w:b/>
          <w:bCs/>
          <w:sz w:val="20"/>
          <w:szCs w:val="20"/>
          <w:u w:val="single"/>
        </w:rPr>
        <w:t xml:space="preserve">IBM - VP, Global Markets </w:t>
      </w:r>
      <w:r w:rsidR="003B483C" w:rsidRPr="00F568C0">
        <w:rPr>
          <w:rStyle w:val="None"/>
          <w:rFonts w:ascii="Abadi" w:hAnsi="Abadi"/>
          <w:b/>
          <w:bCs/>
          <w:sz w:val="20"/>
          <w:szCs w:val="20"/>
          <w:u w:val="single"/>
        </w:rPr>
        <w:t>–</w:t>
      </w:r>
      <w:r w:rsidRPr="00F568C0">
        <w:rPr>
          <w:rStyle w:val="None"/>
          <w:rFonts w:ascii="Abadi" w:hAnsi="Abadi"/>
          <w:b/>
          <w:bCs/>
          <w:sz w:val="20"/>
          <w:szCs w:val="20"/>
          <w:u w:val="single"/>
        </w:rPr>
        <w:t xml:space="preserve"> </w:t>
      </w:r>
      <w:r w:rsidR="003B483C" w:rsidRPr="00F568C0">
        <w:rPr>
          <w:rStyle w:val="None"/>
          <w:rFonts w:ascii="Abadi" w:hAnsi="Abadi"/>
          <w:b/>
          <w:bCs/>
          <w:sz w:val="20"/>
          <w:szCs w:val="20"/>
          <w:u w:val="single"/>
        </w:rPr>
        <w:t xml:space="preserve">Managing Director, </w:t>
      </w:r>
      <w:r w:rsidRPr="00F568C0">
        <w:rPr>
          <w:rStyle w:val="None"/>
          <w:rFonts w:ascii="Abadi" w:hAnsi="Abadi"/>
          <w:b/>
          <w:bCs/>
          <w:sz w:val="20"/>
          <w:szCs w:val="20"/>
          <w:u w:val="single"/>
        </w:rPr>
        <w:t>Distribution Sector Industry Leader - Jun 2018 - Feb 2021</w:t>
      </w:r>
      <w:r w:rsidR="00E40BF5" w:rsidRPr="00F568C0">
        <w:rPr>
          <w:rStyle w:val="None"/>
          <w:rFonts w:ascii="Abadi" w:hAnsi="Abadi"/>
          <w:b/>
          <w:bCs/>
          <w:sz w:val="20"/>
          <w:szCs w:val="20"/>
          <w:u w:val="single"/>
        </w:rPr>
        <w:t>:</w:t>
      </w:r>
    </w:p>
    <w:p w14:paraId="15FB3F6A" w14:textId="0450A244" w:rsidR="002E7687" w:rsidRDefault="002E7687" w:rsidP="00E40BF5">
      <w:pPr>
        <w:tabs>
          <w:tab w:val="left" w:pos="5104"/>
          <w:tab w:val="left" w:pos="7939"/>
        </w:tabs>
        <w:rPr>
          <w:rStyle w:val="None"/>
          <w:rFonts w:ascii="Abadi" w:hAnsi="Abadi"/>
          <w:sz w:val="20"/>
          <w:szCs w:val="20"/>
        </w:rPr>
      </w:pPr>
      <w:r w:rsidRPr="007C08FD">
        <w:rPr>
          <w:rStyle w:val="None"/>
          <w:rFonts w:ascii="Abadi" w:hAnsi="Abadi"/>
          <w:sz w:val="20"/>
          <w:szCs w:val="20"/>
        </w:rPr>
        <w:t xml:space="preserve">I served on the </w:t>
      </w:r>
      <w:r w:rsidR="00E40206">
        <w:rPr>
          <w:rStyle w:val="None"/>
          <w:rFonts w:ascii="Abadi" w:hAnsi="Abadi"/>
          <w:sz w:val="20"/>
          <w:szCs w:val="20"/>
        </w:rPr>
        <w:t xml:space="preserve">Global Industry and </w:t>
      </w:r>
      <w:r w:rsidRPr="007C08FD">
        <w:rPr>
          <w:rStyle w:val="None"/>
          <w:rFonts w:ascii="Abadi" w:hAnsi="Abadi"/>
          <w:sz w:val="20"/>
          <w:szCs w:val="20"/>
        </w:rPr>
        <w:t xml:space="preserve">UK Leadership </w:t>
      </w:r>
      <w:r w:rsidR="00AF2BB6">
        <w:rPr>
          <w:rStyle w:val="None"/>
          <w:rFonts w:ascii="Abadi" w:hAnsi="Abadi"/>
          <w:sz w:val="20"/>
          <w:szCs w:val="20"/>
        </w:rPr>
        <w:t>team</w:t>
      </w:r>
      <w:r w:rsidR="009D5270">
        <w:rPr>
          <w:rStyle w:val="None"/>
          <w:rFonts w:ascii="Abadi" w:hAnsi="Abadi"/>
          <w:sz w:val="20"/>
          <w:szCs w:val="20"/>
        </w:rPr>
        <w:t>s</w:t>
      </w:r>
      <w:r w:rsidRPr="007C08FD">
        <w:rPr>
          <w:rStyle w:val="None"/>
          <w:rFonts w:ascii="Abadi" w:hAnsi="Abadi"/>
          <w:sz w:val="20"/>
          <w:szCs w:val="20"/>
        </w:rPr>
        <w:t xml:space="preserve">, leading the Industry </w:t>
      </w:r>
      <w:r w:rsidR="007A265C">
        <w:rPr>
          <w:rStyle w:val="None"/>
          <w:rFonts w:ascii="Abadi" w:hAnsi="Abadi"/>
          <w:sz w:val="20"/>
          <w:szCs w:val="20"/>
        </w:rPr>
        <w:t xml:space="preserve">Business </w:t>
      </w:r>
      <w:r w:rsidRPr="007C08FD">
        <w:rPr>
          <w:rStyle w:val="None"/>
          <w:rFonts w:ascii="Abadi" w:hAnsi="Abadi"/>
          <w:sz w:val="20"/>
          <w:szCs w:val="20"/>
        </w:rPr>
        <w:t xml:space="preserve">Unit for the Retail, FMCG, Travel &amp; Transport industries, accountable for </w:t>
      </w:r>
      <w:r w:rsidR="00B164BC">
        <w:rPr>
          <w:rStyle w:val="None"/>
          <w:rFonts w:ascii="Abadi" w:hAnsi="Abadi"/>
          <w:sz w:val="20"/>
          <w:szCs w:val="20"/>
        </w:rPr>
        <w:t xml:space="preserve">overall </w:t>
      </w:r>
      <w:r w:rsidRPr="007C08FD">
        <w:rPr>
          <w:rStyle w:val="None"/>
          <w:rFonts w:ascii="Abadi" w:hAnsi="Abadi"/>
          <w:sz w:val="20"/>
          <w:szCs w:val="20"/>
        </w:rPr>
        <w:t xml:space="preserve">P&amp;L, </w:t>
      </w:r>
      <w:r w:rsidR="0042048B">
        <w:rPr>
          <w:rStyle w:val="None"/>
          <w:rFonts w:ascii="Abadi" w:hAnsi="Abadi"/>
          <w:sz w:val="20"/>
          <w:szCs w:val="20"/>
        </w:rPr>
        <w:t xml:space="preserve">with </w:t>
      </w:r>
      <w:r w:rsidR="003A60D2">
        <w:rPr>
          <w:rStyle w:val="None"/>
          <w:rFonts w:ascii="Abadi" w:hAnsi="Abadi"/>
          <w:sz w:val="20"/>
          <w:szCs w:val="20"/>
        </w:rPr>
        <w:t xml:space="preserve">annual </w:t>
      </w:r>
      <w:r w:rsidRPr="007C08FD">
        <w:rPr>
          <w:rStyle w:val="None"/>
          <w:rFonts w:ascii="Abadi" w:hAnsi="Abadi"/>
          <w:sz w:val="20"/>
          <w:szCs w:val="20"/>
        </w:rPr>
        <w:t>sales and recurring revenue of ~£</w:t>
      </w:r>
      <w:r w:rsidR="00552A66">
        <w:rPr>
          <w:rStyle w:val="None"/>
          <w:rFonts w:ascii="Abadi" w:hAnsi="Abadi"/>
          <w:sz w:val="20"/>
          <w:szCs w:val="20"/>
        </w:rPr>
        <w:t>6</w:t>
      </w:r>
      <w:r w:rsidRPr="007C08FD">
        <w:rPr>
          <w:rStyle w:val="None"/>
          <w:rFonts w:ascii="Abadi" w:hAnsi="Abadi"/>
          <w:sz w:val="20"/>
          <w:szCs w:val="20"/>
        </w:rPr>
        <w:t>00m</w:t>
      </w:r>
      <w:r w:rsidR="003A60D2">
        <w:rPr>
          <w:rStyle w:val="None"/>
          <w:rFonts w:ascii="Abadi" w:hAnsi="Abadi"/>
          <w:sz w:val="20"/>
          <w:szCs w:val="20"/>
        </w:rPr>
        <w:t xml:space="preserve"> across the full portfolio of IBM’s product and service lines</w:t>
      </w:r>
      <w:r w:rsidRPr="007C08FD">
        <w:rPr>
          <w:rStyle w:val="None"/>
          <w:rFonts w:ascii="Abadi" w:hAnsi="Abadi"/>
          <w:sz w:val="20"/>
          <w:szCs w:val="20"/>
        </w:rPr>
        <w:t xml:space="preserve">. I worked with enterprise clients </w:t>
      </w:r>
      <w:r w:rsidR="00B36C0B">
        <w:rPr>
          <w:rStyle w:val="None"/>
          <w:rFonts w:ascii="Abadi" w:hAnsi="Abadi"/>
          <w:sz w:val="20"/>
          <w:szCs w:val="20"/>
        </w:rPr>
        <w:t xml:space="preserve">within these industries </w:t>
      </w:r>
      <w:r w:rsidRPr="007C08FD">
        <w:rPr>
          <w:rStyle w:val="None"/>
          <w:rFonts w:ascii="Abadi" w:hAnsi="Abadi"/>
          <w:sz w:val="20"/>
          <w:szCs w:val="20"/>
        </w:rPr>
        <w:t xml:space="preserve">to shape, win and oversee delivery of innovative </w:t>
      </w:r>
      <w:r w:rsidR="00D4135B">
        <w:rPr>
          <w:rStyle w:val="None"/>
          <w:rFonts w:ascii="Abadi" w:hAnsi="Abadi"/>
          <w:sz w:val="20"/>
          <w:szCs w:val="20"/>
        </w:rPr>
        <w:t xml:space="preserve">transformation </w:t>
      </w:r>
      <w:r w:rsidR="00A41784">
        <w:rPr>
          <w:rStyle w:val="None"/>
          <w:rFonts w:ascii="Abadi" w:hAnsi="Abadi"/>
          <w:sz w:val="20"/>
          <w:szCs w:val="20"/>
        </w:rPr>
        <w:t xml:space="preserve">strategies enabled by </w:t>
      </w:r>
      <w:r w:rsidRPr="007C08FD">
        <w:rPr>
          <w:rStyle w:val="None"/>
          <w:rFonts w:ascii="Abadi" w:hAnsi="Abadi"/>
          <w:sz w:val="20"/>
          <w:szCs w:val="20"/>
        </w:rPr>
        <w:t>digital, technology and data solutions to drive growth and business performance</w:t>
      </w:r>
      <w:r w:rsidR="00422895">
        <w:rPr>
          <w:rStyle w:val="None"/>
          <w:rFonts w:ascii="Abadi" w:hAnsi="Abadi"/>
          <w:sz w:val="20"/>
          <w:szCs w:val="20"/>
        </w:rPr>
        <w:t>;</w:t>
      </w:r>
      <w:r w:rsidR="00FF6ACE">
        <w:rPr>
          <w:rStyle w:val="None"/>
          <w:rFonts w:ascii="Abadi" w:hAnsi="Abadi"/>
          <w:sz w:val="20"/>
          <w:szCs w:val="20"/>
        </w:rPr>
        <w:t xml:space="preserve"> and </w:t>
      </w:r>
      <w:r w:rsidR="00422895">
        <w:rPr>
          <w:rStyle w:val="None"/>
          <w:rFonts w:ascii="Abadi" w:hAnsi="Abadi"/>
          <w:sz w:val="20"/>
          <w:szCs w:val="20"/>
        </w:rPr>
        <w:t xml:space="preserve">with </w:t>
      </w:r>
      <w:r w:rsidR="00FF6ACE">
        <w:rPr>
          <w:rStyle w:val="None"/>
          <w:rFonts w:ascii="Abadi" w:hAnsi="Abadi"/>
          <w:sz w:val="20"/>
          <w:szCs w:val="20"/>
        </w:rPr>
        <w:t xml:space="preserve">a wide array of internal leadership, </w:t>
      </w:r>
      <w:r w:rsidR="00BE5204">
        <w:rPr>
          <w:rStyle w:val="None"/>
          <w:rFonts w:ascii="Abadi" w:hAnsi="Abadi"/>
          <w:sz w:val="20"/>
          <w:szCs w:val="20"/>
        </w:rPr>
        <w:t>product,</w:t>
      </w:r>
      <w:r w:rsidR="00FF6ACE">
        <w:rPr>
          <w:rStyle w:val="None"/>
          <w:rFonts w:ascii="Abadi" w:hAnsi="Abadi"/>
          <w:sz w:val="20"/>
          <w:szCs w:val="20"/>
        </w:rPr>
        <w:t xml:space="preserve"> and service </w:t>
      </w:r>
      <w:r w:rsidR="00C17379">
        <w:rPr>
          <w:rStyle w:val="None"/>
          <w:rFonts w:ascii="Abadi" w:hAnsi="Abadi"/>
          <w:sz w:val="20"/>
          <w:szCs w:val="20"/>
        </w:rPr>
        <w:t xml:space="preserve">accountable </w:t>
      </w:r>
      <w:r w:rsidR="00FF6ACE">
        <w:rPr>
          <w:rStyle w:val="None"/>
          <w:rFonts w:ascii="Abadi" w:hAnsi="Abadi"/>
          <w:sz w:val="20"/>
          <w:szCs w:val="20"/>
        </w:rPr>
        <w:t xml:space="preserve">stakeholders to </w:t>
      </w:r>
      <w:r w:rsidR="00C17379">
        <w:rPr>
          <w:rStyle w:val="None"/>
          <w:rFonts w:ascii="Abadi" w:hAnsi="Abadi"/>
          <w:sz w:val="20"/>
          <w:szCs w:val="20"/>
        </w:rPr>
        <w:t xml:space="preserve">orchestrate client </w:t>
      </w:r>
      <w:r w:rsidR="00946ADA">
        <w:rPr>
          <w:rStyle w:val="None"/>
          <w:rFonts w:ascii="Abadi" w:hAnsi="Abadi"/>
          <w:sz w:val="20"/>
          <w:szCs w:val="20"/>
        </w:rPr>
        <w:t>&amp;</w:t>
      </w:r>
      <w:r w:rsidR="00C17379">
        <w:rPr>
          <w:rStyle w:val="None"/>
          <w:rFonts w:ascii="Abadi" w:hAnsi="Abadi"/>
          <w:sz w:val="20"/>
          <w:szCs w:val="20"/>
        </w:rPr>
        <w:t xml:space="preserve"> business unit success</w:t>
      </w:r>
      <w:r w:rsidRPr="007C08FD">
        <w:rPr>
          <w:rStyle w:val="None"/>
          <w:rFonts w:ascii="Abadi" w:hAnsi="Abadi"/>
          <w:sz w:val="20"/>
          <w:szCs w:val="20"/>
        </w:rPr>
        <w:t>.</w:t>
      </w:r>
      <w:r w:rsidR="00CF64D3">
        <w:rPr>
          <w:rStyle w:val="None"/>
          <w:rFonts w:ascii="Abadi" w:hAnsi="Abadi"/>
          <w:sz w:val="20"/>
          <w:szCs w:val="20"/>
        </w:rPr>
        <w:t xml:space="preserve"> Key achievements included:</w:t>
      </w:r>
    </w:p>
    <w:p w14:paraId="1F797DED" w14:textId="77777777" w:rsidR="00A12DB9" w:rsidRDefault="00A12DB9" w:rsidP="00E40BF5">
      <w:pPr>
        <w:tabs>
          <w:tab w:val="left" w:pos="5104"/>
          <w:tab w:val="left" w:pos="7939"/>
        </w:tabs>
        <w:rPr>
          <w:rStyle w:val="None"/>
          <w:rFonts w:ascii="Abadi" w:hAnsi="Abadi"/>
          <w:sz w:val="20"/>
          <w:szCs w:val="20"/>
        </w:rPr>
      </w:pPr>
    </w:p>
    <w:p w14:paraId="1CBF7414" w14:textId="1FFC8007" w:rsidR="0001153B" w:rsidRPr="00FC26C4" w:rsidRDefault="0001153B" w:rsidP="0001153B">
      <w:pPr>
        <w:pStyle w:val="ListParagraph"/>
        <w:widowControl/>
        <w:numPr>
          <w:ilvl w:val="0"/>
          <w:numId w:val="9"/>
        </w:numPr>
        <w:tabs>
          <w:tab w:val="left" w:pos="5104"/>
          <w:tab w:val="left" w:pos="7939"/>
        </w:tabs>
        <w:jc w:val="both"/>
        <w:rPr>
          <w:rStyle w:val="None"/>
          <w:rFonts w:ascii="Abadi" w:hAnsi="Abadi"/>
          <w:color w:val="auto"/>
          <w:sz w:val="18"/>
          <w:szCs w:val="18"/>
          <w:u w:color="000000"/>
        </w:rPr>
      </w:pPr>
      <w:r w:rsidRPr="00FC26C4">
        <w:rPr>
          <w:rStyle w:val="None"/>
          <w:rFonts w:ascii="Abadi" w:hAnsi="Abadi"/>
          <w:color w:val="auto"/>
          <w:sz w:val="18"/>
          <w:szCs w:val="18"/>
          <w:u w:color="000000"/>
        </w:rPr>
        <w:t xml:space="preserve">Driving </w:t>
      </w:r>
      <w:r w:rsidR="009413F0">
        <w:rPr>
          <w:rStyle w:val="None"/>
          <w:rFonts w:ascii="Abadi" w:hAnsi="Abadi"/>
          <w:color w:val="auto"/>
          <w:sz w:val="18"/>
          <w:szCs w:val="18"/>
          <w:u w:color="000000"/>
        </w:rPr>
        <w:t xml:space="preserve">overall </w:t>
      </w:r>
      <w:r w:rsidRPr="00FC26C4">
        <w:rPr>
          <w:rStyle w:val="None"/>
          <w:rFonts w:ascii="Abadi" w:hAnsi="Abadi"/>
          <w:color w:val="auto"/>
          <w:sz w:val="18"/>
          <w:szCs w:val="18"/>
          <w:u w:color="000000"/>
        </w:rPr>
        <w:t xml:space="preserve">annual recurring revenue (ARR) increases of over 5% YOY during a phase of </w:t>
      </w:r>
      <w:r w:rsidR="0022320E" w:rsidRPr="00FC26C4">
        <w:rPr>
          <w:rStyle w:val="None"/>
          <w:rFonts w:ascii="Abadi" w:hAnsi="Abadi"/>
          <w:color w:val="auto"/>
          <w:sz w:val="18"/>
          <w:szCs w:val="18"/>
          <w:u w:color="000000"/>
        </w:rPr>
        <w:t>high-profile</w:t>
      </w:r>
      <w:r w:rsidRPr="00FC26C4">
        <w:rPr>
          <w:rStyle w:val="None"/>
          <w:rFonts w:ascii="Abadi" w:hAnsi="Abadi"/>
          <w:color w:val="auto"/>
          <w:sz w:val="18"/>
          <w:szCs w:val="18"/>
          <w:u w:color="000000"/>
        </w:rPr>
        <w:t xml:space="preserve"> divestments and acquisitions, increasing market share and improving profitability through a re-balancing of revenue mix.</w:t>
      </w:r>
    </w:p>
    <w:p w14:paraId="77D4D371" w14:textId="77777777" w:rsidR="0001153B" w:rsidRPr="00FC26C4" w:rsidRDefault="0001153B" w:rsidP="0001153B">
      <w:pPr>
        <w:pStyle w:val="ListParagraph"/>
        <w:widowControl/>
        <w:numPr>
          <w:ilvl w:val="0"/>
          <w:numId w:val="9"/>
        </w:numPr>
        <w:tabs>
          <w:tab w:val="left" w:pos="5104"/>
          <w:tab w:val="left" w:pos="7939"/>
        </w:tabs>
        <w:jc w:val="both"/>
        <w:rPr>
          <w:rStyle w:val="None"/>
          <w:rFonts w:ascii="Abadi" w:hAnsi="Abadi"/>
          <w:color w:val="auto"/>
          <w:sz w:val="18"/>
          <w:szCs w:val="18"/>
          <w:u w:color="000000"/>
        </w:rPr>
      </w:pPr>
      <w:r w:rsidRPr="00FC26C4">
        <w:rPr>
          <w:rStyle w:val="None"/>
          <w:rFonts w:ascii="Abadi" w:hAnsi="Abadi"/>
          <w:color w:val="auto"/>
          <w:sz w:val="18"/>
          <w:szCs w:val="18"/>
          <w:u w:color="000000"/>
        </w:rPr>
        <w:t>Increasing both SaaS and Consulting Services sales by over 15% despite extremely challenging market conditions.</w:t>
      </w:r>
    </w:p>
    <w:p w14:paraId="3AC08E63" w14:textId="77777777" w:rsidR="0001153B" w:rsidRPr="00FC26C4" w:rsidRDefault="0001153B" w:rsidP="0001153B">
      <w:pPr>
        <w:pStyle w:val="ListParagraph"/>
        <w:widowControl/>
        <w:numPr>
          <w:ilvl w:val="0"/>
          <w:numId w:val="9"/>
        </w:numPr>
        <w:tabs>
          <w:tab w:val="left" w:pos="5104"/>
          <w:tab w:val="left" w:pos="7939"/>
        </w:tabs>
        <w:jc w:val="both"/>
        <w:rPr>
          <w:rStyle w:val="None"/>
          <w:rFonts w:ascii="Abadi" w:hAnsi="Abadi"/>
          <w:color w:val="auto"/>
          <w:sz w:val="18"/>
          <w:szCs w:val="18"/>
          <w:u w:color="000000"/>
        </w:rPr>
      </w:pPr>
      <w:r w:rsidRPr="00FC26C4">
        <w:rPr>
          <w:rStyle w:val="None"/>
          <w:rFonts w:ascii="Abadi" w:hAnsi="Abadi"/>
          <w:color w:val="auto"/>
          <w:sz w:val="18"/>
          <w:szCs w:val="18"/>
          <w:u w:color="000000"/>
        </w:rPr>
        <w:t>Improving client satisfaction as measured by a circa 30% improvement in Net Promoter Score.</w:t>
      </w:r>
    </w:p>
    <w:p w14:paraId="08233B05" w14:textId="77777777" w:rsidR="0001153B" w:rsidRPr="00FC26C4" w:rsidRDefault="0001153B" w:rsidP="0001153B">
      <w:pPr>
        <w:pStyle w:val="ListParagraph"/>
        <w:widowControl/>
        <w:numPr>
          <w:ilvl w:val="0"/>
          <w:numId w:val="9"/>
        </w:numPr>
        <w:tabs>
          <w:tab w:val="left" w:pos="5104"/>
          <w:tab w:val="left" w:pos="7939"/>
        </w:tabs>
        <w:jc w:val="both"/>
        <w:rPr>
          <w:rStyle w:val="None"/>
          <w:rFonts w:ascii="Abadi" w:hAnsi="Abadi"/>
          <w:color w:val="auto"/>
          <w:sz w:val="18"/>
          <w:szCs w:val="18"/>
          <w:u w:color="000000"/>
        </w:rPr>
      </w:pPr>
      <w:r w:rsidRPr="00FC26C4">
        <w:rPr>
          <w:rStyle w:val="None"/>
          <w:rFonts w:ascii="Abadi" w:hAnsi="Abadi"/>
          <w:color w:val="auto"/>
          <w:sz w:val="18"/>
          <w:szCs w:val="18"/>
          <w:u w:color="000000"/>
        </w:rPr>
        <w:t>Introducing new empowered structures to drive teamwork and improve employee engagement and career growth.</w:t>
      </w:r>
    </w:p>
    <w:p w14:paraId="4A9BD421" w14:textId="77777777" w:rsidR="0001153B" w:rsidRPr="00FC26C4" w:rsidRDefault="0001153B" w:rsidP="0001153B">
      <w:pPr>
        <w:pStyle w:val="ListParagraph"/>
        <w:widowControl/>
        <w:numPr>
          <w:ilvl w:val="0"/>
          <w:numId w:val="9"/>
        </w:numPr>
        <w:tabs>
          <w:tab w:val="left" w:pos="5104"/>
          <w:tab w:val="left" w:pos="7939"/>
        </w:tabs>
        <w:jc w:val="both"/>
        <w:rPr>
          <w:rStyle w:val="None"/>
          <w:rFonts w:ascii="Abadi" w:hAnsi="Abadi"/>
          <w:color w:val="auto"/>
          <w:sz w:val="18"/>
          <w:szCs w:val="18"/>
          <w:u w:color="000000"/>
        </w:rPr>
      </w:pPr>
      <w:r w:rsidRPr="00FC26C4">
        <w:rPr>
          <w:rStyle w:val="None"/>
          <w:rFonts w:ascii="Abadi" w:hAnsi="Abadi"/>
          <w:color w:val="auto"/>
          <w:sz w:val="18"/>
          <w:szCs w:val="18"/>
          <w:u w:color="000000"/>
        </w:rPr>
        <w:t>Chairing the EMEA Consumer Industries Leadership Community, leading a global re-positioning of IBM’s industry solutions and services, with an emphasis on the role of transformational innovations including Cloud, AI, IoT and Blockchain.</w:t>
      </w:r>
    </w:p>
    <w:p w14:paraId="40D6E585" w14:textId="14438B0F" w:rsidR="003B483C" w:rsidRPr="00B037C7" w:rsidRDefault="0001153B" w:rsidP="00E40BF5">
      <w:pPr>
        <w:pStyle w:val="ListParagraph"/>
        <w:widowControl/>
        <w:numPr>
          <w:ilvl w:val="0"/>
          <w:numId w:val="9"/>
        </w:numPr>
        <w:tabs>
          <w:tab w:val="left" w:pos="5104"/>
          <w:tab w:val="left" w:pos="7939"/>
        </w:tabs>
        <w:jc w:val="both"/>
        <w:rPr>
          <w:rStyle w:val="None"/>
          <w:rFonts w:ascii="Abadi" w:hAnsi="Abadi"/>
          <w:color w:val="auto"/>
          <w:u w:color="000000"/>
        </w:rPr>
      </w:pPr>
      <w:r w:rsidRPr="00FC26C4">
        <w:rPr>
          <w:rStyle w:val="None"/>
          <w:rFonts w:ascii="Abadi" w:hAnsi="Abadi"/>
          <w:color w:val="auto"/>
          <w:sz w:val="18"/>
          <w:szCs w:val="18"/>
          <w:u w:color="000000"/>
        </w:rPr>
        <w:t xml:space="preserve">Co-developing thought leadership reports with World Retail Congress, the British Retail Consortium and GS1 on food safety, sustainability, </w:t>
      </w:r>
      <w:r w:rsidR="0022320E" w:rsidRPr="00FC26C4">
        <w:rPr>
          <w:rStyle w:val="None"/>
          <w:rFonts w:ascii="Abadi" w:hAnsi="Abadi"/>
          <w:color w:val="auto"/>
          <w:sz w:val="18"/>
          <w:szCs w:val="18"/>
          <w:u w:color="000000"/>
        </w:rPr>
        <w:t>transparency,</w:t>
      </w:r>
      <w:r w:rsidRPr="00FC26C4">
        <w:rPr>
          <w:rStyle w:val="None"/>
          <w:rFonts w:ascii="Abadi" w:hAnsi="Abadi"/>
          <w:color w:val="auto"/>
          <w:sz w:val="18"/>
          <w:szCs w:val="18"/>
          <w:u w:color="000000"/>
        </w:rPr>
        <w:t xml:space="preserve"> and </w:t>
      </w:r>
      <w:proofErr w:type="spellStart"/>
      <w:r w:rsidRPr="00FC26C4">
        <w:rPr>
          <w:rStyle w:val="None"/>
          <w:rFonts w:ascii="Abadi" w:hAnsi="Abadi"/>
          <w:color w:val="auto"/>
          <w:sz w:val="18"/>
          <w:szCs w:val="18"/>
          <w:u w:color="000000"/>
        </w:rPr>
        <w:t>optimisation</w:t>
      </w:r>
      <w:proofErr w:type="spellEnd"/>
      <w:r w:rsidRPr="00FC26C4">
        <w:rPr>
          <w:rStyle w:val="None"/>
          <w:rFonts w:ascii="Abadi" w:hAnsi="Abadi"/>
          <w:color w:val="auto"/>
          <w:sz w:val="18"/>
          <w:szCs w:val="18"/>
          <w:u w:color="000000"/>
        </w:rPr>
        <w:t xml:space="preserve"> in FMCG supply chains.</w:t>
      </w:r>
    </w:p>
    <w:p w14:paraId="0E50F379" w14:textId="77777777" w:rsidR="0039391F" w:rsidRDefault="0039391F" w:rsidP="00E40BF5">
      <w:pPr>
        <w:tabs>
          <w:tab w:val="left" w:pos="5104"/>
          <w:tab w:val="left" w:pos="7939"/>
        </w:tabs>
        <w:rPr>
          <w:rStyle w:val="None"/>
          <w:rFonts w:ascii="Abadi" w:hAnsi="Abadi"/>
          <w:b/>
          <w:bCs/>
          <w:sz w:val="20"/>
          <w:szCs w:val="20"/>
        </w:rPr>
      </w:pPr>
    </w:p>
    <w:p w14:paraId="46E1565C" w14:textId="527A81EB" w:rsidR="00C42FAC" w:rsidRPr="00F568C0" w:rsidRDefault="002E7687" w:rsidP="00E40BF5">
      <w:pPr>
        <w:tabs>
          <w:tab w:val="left" w:pos="5104"/>
          <w:tab w:val="left" w:pos="7939"/>
        </w:tabs>
        <w:rPr>
          <w:rStyle w:val="None"/>
          <w:rFonts w:ascii="Abadi" w:hAnsi="Abadi"/>
          <w:sz w:val="20"/>
          <w:szCs w:val="20"/>
          <w:u w:val="single"/>
        </w:rPr>
      </w:pPr>
      <w:r w:rsidRPr="00F568C0">
        <w:rPr>
          <w:rStyle w:val="None"/>
          <w:rFonts w:ascii="Abadi" w:hAnsi="Abadi"/>
          <w:b/>
          <w:bCs/>
          <w:sz w:val="20"/>
          <w:szCs w:val="20"/>
          <w:u w:val="single"/>
        </w:rPr>
        <w:t>House of Fraser - CIO &amp; Executive Director, Supply Chain - Oct 2015 - Mar 2018</w:t>
      </w:r>
      <w:r w:rsidR="001631BE" w:rsidRPr="00F568C0">
        <w:rPr>
          <w:rStyle w:val="None"/>
          <w:rFonts w:ascii="Abadi" w:hAnsi="Abadi"/>
          <w:b/>
          <w:bCs/>
          <w:sz w:val="20"/>
          <w:szCs w:val="20"/>
          <w:u w:val="single"/>
        </w:rPr>
        <w:t xml:space="preserve"> (Fixed Term </w:t>
      </w:r>
      <w:r w:rsidR="00446294" w:rsidRPr="00F568C0">
        <w:rPr>
          <w:rStyle w:val="None"/>
          <w:rFonts w:ascii="Abadi" w:hAnsi="Abadi"/>
          <w:b/>
          <w:bCs/>
          <w:sz w:val="20"/>
          <w:szCs w:val="20"/>
          <w:u w:val="single"/>
        </w:rPr>
        <w:t>Role</w:t>
      </w:r>
      <w:r w:rsidR="001631BE" w:rsidRPr="00F568C0">
        <w:rPr>
          <w:rStyle w:val="None"/>
          <w:rFonts w:ascii="Abadi" w:hAnsi="Abadi"/>
          <w:b/>
          <w:bCs/>
          <w:sz w:val="20"/>
          <w:szCs w:val="20"/>
          <w:u w:val="single"/>
        </w:rPr>
        <w:t>)</w:t>
      </w:r>
      <w:r w:rsidR="00E40BF5" w:rsidRPr="00F568C0">
        <w:rPr>
          <w:rStyle w:val="None"/>
          <w:rFonts w:ascii="Abadi" w:hAnsi="Abadi"/>
          <w:b/>
          <w:bCs/>
          <w:sz w:val="20"/>
          <w:szCs w:val="20"/>
          <w:u w:val="single"/>
        </w:rPr>
        <w:t>:</w:t>
      </w:r>
    </w:p>
    <w:p w14:paraId="0D274C89" w14:textId="5EC09CAC" w:rsidR="002E7687" w:rsidRDefault="002E7687" w:rsidP="00E40BF5">
      <w:pPr>
        <w:tabs>
          <w:tab w:val="left" w:pos="5104"/>
          <w:tab w:val="left" w:pos="7939"/>
        </w:tabs>
        <w:rPr>
          <w:rStyle w:val="None"/>
          <w:rFonts w:ascii="Abadi" w:hAnsi="Abadi"/>
          <w:sz w:val="20"/>
          <w:szCs w:val="20"/>
        </w:rPr>
      </w:pPr>
      <w:r w:rsidRPr="007C08FD">
        <w:rPr>
          <w:rStyle w:val="None"/>
          <w:rFonts w:ascii="Abadi" w:hAnsi="Abadi"/>
          <w:sz w:val="20"/>
          <w:szCs w:val="20"/>
        </w:rPr>
        <w:t xml:space="preserve">I joined as Chief Information Officer, reporting to the Chief Executive, later also becoming accountable for Supply Chain, Distribution &amp; Logistics, </w:t>
      </w:r>
      <w:r w:rsidR="00B55A8B">
        <w:rPr>
          <w:rStyle w:val="None"/>
          <w:rFonts w:ascii="Abadi" w:hAnsi="Abadi"/>
          <w:sz w:val="20"/>
          <w:szCs w:val="20"/>
        </w:rPr>
        <w:t xml:space="preserve">and eCommerce, </w:t>
      </w:r>
      <w:r w:rsidRPr="007C08FD">
        <w:rPr>
          <w:rStyle w:val="None"/>
          <w:rFonts w:ascii="Abadi" w:hAnsi="Abadi"/>
          <w:sz w:val="20"/>
          <w:szCs w:val="20"/>
        </w:rPr>
        <w:t xml:space="preserve">holding full P&amp;L and transformation accountability for these functions. My appointment was made by the owner, </w:t>
      </w:r>
      <w:proofErr w:type="spellStart"/>
      <w:r w:rsidRPr="007C08FD">
        <w:rPr>
          <w:rStyle w:val="None"/>
          <w:rFonts w:ascii="Abadi" w:hAnsi="Abadi"/>
          <w:sz w:val="20"/>
          <w:szCs w:val="20"/>
        </w:rPr>
        <w:t>Sanpower</w:t>
      </w:r>
      <w:proofErr w:type="spellEnd"/>
      <w:r w:rsidRPr="007C08FD">
        <w:rPr>
          <w:rStyle w:val="None"/>
          <w:rFonts w:ascii="Abadi" w:hAnsi="Abadi"/>
          <w:sz w:val="20"/>
          <w:szCs w:val="20"/>
        </w:rPr>
        <w:t xml:space="preserve"> Group of China, where I also served on the Global </w:t>
      </w:r>
      <w:r w:rsidR="00215060">
        <w:rPr>
          <w:rStyle w:val="None"/>
          <w:rFonts w:ascii="Abadi" w:hAnsi="Abadi"/>
          <w:sz w:val="20"/>
          <w:szCs w:val="20"/>
        </w:rPr>
        <w:t>Technology</w:t>
      </w:r>
      <w:r w:rsidRPr="007C08FD">
        <w:rPr>
          <w:rStyle w:val="None"/>
          <w:rFonts w:ascii="Abadi" w:hAnsi="Abadi"/>
          <w:sz w:val="20"/>
          <w:szCs w:val="20"/>
        </w:rPr>
        <w:t xml:space="preserve"> Steering Committee, at a time of national and international expansion</w:t>
      </w:r>
      <w:r w:rsidR="008C0D9A">
        <w:rPr>
          <w:rStyle w:val="None"/>
          <w:rFonts w:ascii="Abadi" w:hAnsi="Abadi"/>
          <w:sz w:val="20"/>
          <w:szCs w:val="20"/>
        </w:rPr>
        <w:t xml:space="preserve"> with oversight of </w:t>
      </w:r>
      <w:r w:rsidR="002F49F7">
        <w:rPr>
          <w:rStyle w:val="None"/>
          <w:rFonts w:ascii="Abadi" w:hAnsi="Abadi"/>
          <w:sz w:val="20"/>
          <w:szCs w:val="20"/>
        </w:rPr>
        <w:t>technology capabilities at both Brookstone and Hamley</w:t>
      </w:r>
      <w:r w:rsidR="00C745DD">
        <w:rPr>
          <w:rStyle w:val="None"/>
          <w:rFonts w:ascii="Abadi" w:hAnsi="Abadi"/>
          <w:sz w:val="20"/>
          <w:szCs w:val="20"/>
        </w:rPr>
        <w:t>’</w:t>
      </w:r>
      <w:r w:rsidR="002F49F7">
        <w:rPr>
          <w:rStyle w:val="None"/>
          <w:rFonts w:ascii="Abadi" w:hAnsi="Abadi"/>
          <w:sz w:val="20"/>
          <w:szCs w:val="20"/>
        </w:rPr>
        <w:t>s brands</w:t>
      </w:r>
      <w:r w:rsidRPr="007C08FD">
        <w:rPr>
          <w:rStyle w:val="None"/>
          <w:rFonts w:ascii="Abadi" w:hAnsi="Abadi"/>
          <w:sz w:val="20"/>
          <w:szCs w:val="20"/>
        </w:rPr>
        <w:t>.</w:t>
      </w:r>
      <w:r w:rsidR="00CF64D3">
        <w:rPr>
          <w:rStyle w:val="None"/>
          <w:rFonts w:ascii="Abadi" w:hAnsi="Abadi"/>
          <w:sz w:val="20"/>
          <w:szCs w:val="20"/>
        </w:rPr>
        <w:t xml:space="preserve"> Key achievements included:</w:t>
      </w:r>
    </w:p>
    <w:p w14:paraId="2BA420E7" w14:textId="77777777" w:rsidR="00287AFE" w:rsidRDefault="00287AFE" w:rsidP="00E40BF5">
      <w:pPr>
        <w:tabs>
          <w:tab w:val="left" w:pos="5104"/>
          <w:tab w:val="left" w:pos="7939"/>
        </w:tabs>
        <w:rPr>
          <w:rStyle w:val="None"/>
          <w:rFonts w:ascii="Abadi" w:hAnsi="Abadi"/>
          <w:sz w:val="20"/>
          <w:szCs w:val="20"/>
        </w:rPr>
      </w:pPr>
    </w:p>
    <w:p w14:paraId="05A33087" w14:textId="1C573897" w:rsidR="00287AFE" w:rsidRPr="00FC26C4" w:rsidRDefault="00657DC9" w:rsidP="00287AFE">
      <w:pPr>
        <w:numPr>
          <w:ilvl w:val="0"/>
          <w:numId w:val="7"/>
        </w:numPr>
        <w:pBdr>
          <w:top w:val="nil"/>
          <w:left w:val="nil"/>
          <w:bottom w:val="nil"/>
          <w:right w:val="nil"/>
          <w:between w:val="nil"/>
          <w:bar w:val="nil"/>
        </w:pBdr>
        <w:tabs>
          <w:tab w:val="left" w:pos="1418"/>
          <w:tab w:val="left" w:pos="5387"/>
          <w:tab w:val="left" w:pos="6521"/>
        </w:tabs>
        <w:jc w:val="both"/>
        <w:rPr>
          <w:rFonts w:ascii="Abadi" w:hAnsi="Abadi"/>
          <w:sz w:val="18"/>
          <w:szCs w:val="18"/>
        </w:rPr>
      </w:pPr>
      <w:r>
        <w:rPr>
          <w:rStyle w:val="None"/>
          <w:rFonts w:ascii="Abadi" w:hAnsi="Abadi"/>
          <w:sz w:val="18"/>
          <w:szCs w:val="18"/>
          <w:u w:color="000000"/>
        </w:rPr>
        <w:t>Rapidly r</w:t>
      </w:r>
      <w:r w:rsidR="00287AFE" w:rsidRPr="00FC26C4">
        <w:rPr>
          <w:rStyle w:val="None"/>
          <w:rFonts w:ascii="Abadi" w:hAnsi="Abadi"/>
          <w:sz w:val="18"/>
          <w:szCs w:val="18"/>
          <w:u w:color="000000"/>
        </w:rPr>
        <w:t>esolving significant legal and commercial conflicts with global technology and service providers to rebuild a strong partner eco-system of innovative technology and supply chain solutions providers.</w:t>
      </w:r>
    </w:p>
    <w:p w14:paraId="608951C7" w14:textId="4A95A89C" w:rsidR="00287AFE" w:rsidRPr="00FC26C4" w:rsidRDefault="00287AFE" w:rsidP="00287AFE">
      <w:pPr>
        <w:numPr>
          <w:ilvl w:val="0"/>
          <w:numId w:val="7"/>
        </w:numPr>
        <w:pBdr>
          <w:top w:val="nil"/>
          <w:left w:val="nil"/>
          <w:bottom w:val="nil"/>
          <w:right w:val="nil"/>
          <w:between w:val="nil"/>
          <w:bar w:val="nil"/>
        </w:pBdr>
        <w:tabs>
          <w:tab w:val="left" w:pos="1418"/>
          <w:tab w:val="left" w:pos="5387"/>
          <w:tab w:val="left" w:pos="6521"/>
        </w:tabs>
        <w:jc w:val="both"/>
        <w:rPr>
          <w:rStyle w:val="None"/>
          <w:rFonts w:ascii="Abadi" w:hAnsi="Abadi"/>
          <w:sz w:val="18"/>
          <w:szCs w:val="18"/>
        </w:rPr>
      </w:pPr>
      <w:r w:rsidRPr="00FC26C4">
        <w:rPr>
          <w:rStyle w:val="None"/>
          <w:rFonts w:ascii="Abadi" w:hAnsi="Abadi"/>
          <w:sz w:val="18"/>
          <w:szCs w:val="18"/>
          <w:u w:color="000000"/>
        </w:rPr>
        <w:t>In-sourcing</w:t>
      </w:r>
      <w:r w:rsidR="00936C4E">
        <w:rPr>
          <w:rStyle w:val="None"/>
          <w:rFonts w:ascii="Abadi" w:hAnsi="Abadi"/>
          <w:sz w:val="18"/>
          <w:szCs w:val="18"/>
          <w:u w:color="000000"/>
        </w:rPr>
        <w:t xml:space="preserve">, integrating </w:t>
      </w:r>
      <w:r w:rsidRPr="00FC26C4">
        <w:rPr>
          <w:rStyle w:val="None"/>
          <w:rFonts w:ascii="Abadi" w:hAnsi="Abadi"/>
          <w:sz w:val="18"/>
          <w:szCs w:val="18"/>
          <w:u w:color="000000"/>
        </w:rPr>
        <w:t>and re-platforming the £600m revenue digital retail business, securing significant future capacity at lower incremental cost to improve sales and net operating margins, achieving an “Elite” ranking in the IREU500 table of eCommerce Retailers and joining the Microsoft Azure Leaders Programme as a Global Retail Innovator.</w:t>
      </w:r>
    </w:p>
    <w:p w14:paraId="0F133BFA" w14:textId="0F8D44D0" w:rsidR="00287AFE" w:rsidRPr="00FC26C4" w:rsidRDefault="00287AFE" w:rsidP="00287AFE">
      <w:pPr>
        <w:numPr>
          <w:ilvl w:val="0"/>
          <w:numId w:val="7"/>
        </w:numPr>
        <w:pBdr>
          <w:top w:val="nil"/>
          <w:left w:val="nil"/>
          <w:bottom w:val="nil"/>
          <w:right w:val="nil"/>
          <w:between w:val="nil"/>
          <w:bar w:val="nil"/>
        </w:pBdr>
        <w:tabs>
          <w:tab w:val="left" w:pos="1418"/>
          <w:tab w:val="left" w:pos="5387"/>
          <w:tab w:val="left" w:pos="6521"/>
        </w:tabs>
        <w:jc w:val="both"/>
        <w:rPr>
          <w:rStyle w:val="None"/>
          <w:rFonts w:ascii="Abadi" w:hAnsi="Abadi"/>
          <w:sz w:val="18"/>
          <w:szCs w:val="18"/>
        </w:rPr>
      </w:pPr>
      <w:r w:rsidRPr="00FC26C4">
        <w:rPr>
          <w:rStyle w:val="None"/>
          <w:rFonts w:ascii="Abadi" w:hAnsi="Abadi"/>
          <w:sz w:val="18"/>
          <w:szCs w:val="18"/>
          <w:u w:color="000000"/>
        </w:rPr>
        <w:t xml:space="preserve">Transforming “back of store” and supply chain performance, rationalising and modernising the operating model, </w:t>
      </w:r>
      <w:r w:rsidR="00703E5A">
        <w:rPr>
          <w:rStyle w:val="None"/>
          <w:rFonts w:ascii="Abadi" w:hAnsi="Abadi"/>
          <w:sz w:val="18"/>
          <w:szCs w:val="18"/>
          <w:u w:color="000000"/>
        </w:rPr>
        <w:t xml:space="preserve">consolidating </w:t>
      </w:r>
      <w:r w:rsidRPr="00FC26C4">
        <w:rPr>
          <w:rStyle w:val="None"/>
          <w:rFonts w:ascii="Abadi" w:hAnsi="Abadi"/>
          <w:sz w:val="18"/>
          <w:szCs w:val="18"/>
          <w:u w:color="000000"/>
        </w:rPr>
        <w:t xml:space="preserve">sites, </w:t>
      </w:r>
      <w:r w:rsidR="00BE5204" w:rsidRPr="00FC26C4">
        <w:rPr>
          <w:rStyle w:val="None"/>
          <w:rFonts w:ascii="Abadi" w:hAnsi="Abadi"/>
          <w:sz w:val="18"/>
          <w:szCs w:val="18"/>
          <w:u w:color="000000"/>
        </w:rPr>
        <w:t>technologies,</w:t>
      </w:r>
      <w:r w:rsidRPr="00FC26C4">
        <w:rPr>
          <w:rStyle w:val="None"/>
          <w:rFonts w:ascii="Abadi" w:hAnsi="Abadi"/>
          <w:sz w:val="18"/>
          <w:szCs w:val="18"/>
          <w:u w:color="000000"/>
        </w:rPr>
        <w:t xml:space="preserve"> and partnerships to deliver an immediate 20% reduction in operating costs with further savings achieved thereafter, unlocking sales driving </w:t>
      </w:r>
      <w:r w:rsidR="00A30DAF">
        <w:rPr>
          <w:rStyle w:val="None"/>
          <w:rFonts w:ascii="Abadi" w:hAnsi="Abadi"/>
          <w:sz w:val="18"/>
          <w:szCs w:val="18"/>
          <w:u w:color="000000"/>
        </w:rPr>
        <w:t>capacity</w:t>
      </w:r>
      <w:r w:rsidRPr="00FC26C4">
        <w:rPr>
          <w:rStyle w:val="None"/>
          <w:rFonts w:ascii="Abadi" w:hAnsi="Abadi"/>
          <w:sz w:val="18"/>
          <w:szCs w:val="18"/>
          <w:u w:color="000000"/>
        </w:rPr>
        <w:t xml:space="preserve"> and annual recurring EBITDA improvements of ~£25m.</w:t>
      </w:r>
    </w:p>
    <w:p w14:paraId="6FF0A2E2" w14:textId="67F7E3FD" w:rsidR="00287AFE" w:rsidRPr="00FC26C4" w:rsidRDefault="00287AFE" w:rsidP="00287AFE">
      <w:pPr>
        <w:numPr>
          <w:ilvl w:val="0"/>
          <w:numId w:val="7"/>
        </w:numPr>
        <w:pBdr>
          <w:top w:val="nil"/>
          <w:left w:val="nil"/>
          <w:bottom w:val="nil"/>
          <w:right w:val="nil"/>
          <w:between w:val="nil"/>
          <w:bar w:val="nil"/>
        </w:pBdr>
        <w:tabs>
          <w:tab w:val="left" w:pos="1418"/>
          <w:tab w:val="left" w:pos="5387"/>
          <w:tab w:val="left" w:pos="6521"/>
        </w:tabs>
        <w:jc w:val="both"/>
        <w:rPr>
          <w:rFonts w:ascii="Abadi" w:hAnsi="Abadi"/>
          <w:sz w:val="18"/>
          <w:szCs w:val="18"/>
        </w:rPr>
      </w:pPr>
      <w:r w:rsidRPr="00FC26C4">
        <w:rPr>
          <w:rStyle w:val="None"/>
          <w:rFonts w:ascii="Abadi" w:hAnsi="Abadi"/>
          <w:sz w:val="18"/>
          <w:szCs w:val="18"/>
          <w:u w:color="000000"/>
        </w:rPr>
        <w:t xml:space="preserve">Rapidly attracting talent into new Technology, Digital Product, eCommerce, Supply </w:t>
      </w:r>
      <w:r w:rsidR="00BE5204" w:rsidRPr="00FC26C4">
        <w:rPr>
          <w:rStyle w:val="None"/>
          <w:rFonts w:ascii="Abadi" w:hAnsi="Abadi"/>
          <w:sz w:val="18"/>
          <w:szCs w:val="18"/>
          <w:u w:color="000000"/>
        </w:rPr>
        <w:t>Chain,</w:t>
      </w:r>
      <w:r w:rsidRPr="00FC26C4">
        <w:rPr>
          <w:rStyle w:val="None"/>
          <w:rFonts w:ascii="Abadi" w:hAnsi="Abadi"/>
          <w:sz w:val="18"/>
          <w:szCs w:val="18"/>
          <w:u w:color="000000"/>
        </w:rPr>
        <w:t xml:space="preserve"> and Information Security functions, building from a small or absent capability to integrated teams leveraging strategic partners for scale.</w:t>
      </w:r>
    </w:p>
    <w:p w14:paraId="42B31260" w14:textId="2AA3E3AA" w:rsidR="00287AFE" w:rsidRDefault="00287AFE" w:rsidP="00287AFE">
      <w:pPr>
        <w:numPr>
          <w:ilvl w:val="0"/>
          <w:numId w:val="7"/>
        </w:numPr>
        <w:pBdr>
          <w:top w:val="nil"/>
          <w:left w:val="nil"/>
          <w:bottom w:val="nil"/>
          <w:right w:val="nil"/>
          <w:between w:val="nil"/>
          <w:bar w:val="nil"/>
        </w:pBdr>
        <w:tabs>
          <w:tab w:val="left" w:pos="1418"/>
          <w:tab w:val="left" w:pos="5387"/>
          <w:tab w:val="left" w:pos="6521"/>
        </w:tabs>
        <w:jc w:val="both"/>
        <w:rPr>
          <w:rFonts w:ascii="Abadi" w:hAnsi="Abadi"/>
          <w:sz w:val="18"/>
          <w:szCs w:val="18"/>
        </w:rPr>
      </w:pPr>
      <w:r w:rsidRPr="00FC26C4">
        <w:rPr>
          <w:rStyle w:val="None"/>
          <w:rFonts w:ascii="Abadi" w:hAnsi="Abadi"/>
          <w:sz w:val="18"/>
          <w:szCs w:val="18"/>
          <w:u w:color="000000"/>
        </w:rPr>
        <w:t xml:space="preserve">Creating a flexible, </w:t>
      </w:r>
      <w:r w:rsidR="00BE5204" w:rsidRPr="00FC26C4">
        <w:rPr>
          <w:rStyle w:val="None"/>
          <w:rFonts w:ascii="Abadi" w:hAnsi="Abadi"/>
          <w:sz w:val="18"/>
          <w:szCs w:val="18"/>
          <w:u w:color="000000"/>
        </w:rPr>
        <w:t>scalable,</w:t>
      </w:r>
      <w:r w:rsidRPr="00FC26C4">
        <w:rPr>
          <w:rStyle w:val="None"/>
          <w:rFonts w:ascii="Abadi" w:hAnsi="Abadi"/>
          <w:sz w:val="18"/>
          <w:szCs w:val="18"/>
          <w:u w:color="000000"/>
        </w:rPr>
        <w:t xml:space="preserve"> private cloud platform for third-party brands and retail partners to benefit from House of Fraser’s unit economics, </w:t>
      </w:r>
      <w:r w:rsidR="00275533">
        <w:rPr>
          <w:rStyle w:val="None"/>
          <w:rFonts w:ascii="Abadi" w:hAnsi="Abadi"/>
          <w:sz w:val="18"/>
          <w:szCs w:val="18"/>
          <w:u w:color="000000"/>
        </w:rPr>
        <w:t xml:space="preserve">offering trading and supply chain services to </w:t>
      </w:r>
      <w:r w:rsidRPr="00FC26C4">
        <w:rPr>
          <w:rStyle w:val="None"/>
          <w:rFonts w:ascii="Abadi" w:hAnsi="Abadi"/>
          <w:sz w:val="18"/>
          <w:szCs w:val="18"/>
          <w:u w:color="000000"/>
        </w:rPr>
        <w:t>reduc</w:t>
      </w:r>
      <w:r w:rsidR="00275533">
        <w:rPr>
          <w:rStyle w:val="None"/>
          <w:rFonts w:ascii="Abadi" w:hAnsi="Abadi"/>
          <w:sz w:val="18"/>
          <w:szCs w:val="18"/>
          <w:u w:color="000000"/>
        </w:rPr>
        <w:t>e</w:t>
      </w:r>
      <w:r w:rsidRPr="00FC26C4">
        <w:rPr>
          <w:rStyle w:val="None"/>
          <w:rFonts w:ascii="Abadi" w:hAnsi="Abadi"/>
          <w:sz w:val="18"/>
          <w:szCs w:val="18"/>
          <w:u w:color="000000"/>
        </w:rPr>
        <w:t xml:space="preserve"> their operating costs and improv</w:t>
      </w:r>
      <w:r w:rsidR="00B603FD">
        <w:rPr>
          <w:rStyle w:val="None"/>
          <w:rFonts w:ascii="Abadi" w:hAnsi="Abadi"/>
          <w:sz w:val="18"/>
          <w:szCs w:val="18"/>
          <w:u w:color="000000"/>
        </w:rPr>
        <w:t>e</w:t>
      </w:r>
      <w:r w:rsidRPr="00FC26C4">
        <w:rPr>
          <w:rStyle w:val="None"/>
          <w:rFonts w:ascii="Abadi" w:hAnsi="Abadi"/>
          <w:sz w:val="18"/>
          <w:szCs w:val="18"/>
          <w:u w:color="000000"/>
        </w:rPr>
        <w:t xml:space="preserve"> profitability. </w:t>
      </w:r>
    </w:p>
    <w:p w14:paraId="56869F89" w14:textId="353F4823" w:rsidR="00287AFE" w:rsidRPr="00287AFE" w:rsidRDefault="00287AFE" w:rsidP="00287AFE">
      <w:pPr>
        <w:numPr>
          <w:ilvl w:val="0"/>
          <w:numId w:val="7"/>
        </w:numPr>
        <w:pBdr>
          <w:top w:val="nil"/>
          <w:left w:val="nil"/>
          <w:bottom w:val="nil"/>
          <w:right w:val="nil"/>
          <w:between w:val="nil"/>
          <w:bar w:val="nil"/>
        </w:pBdr>
        <w:tabs>
          <w:tab w:val="left" w:pos="1418"/>
          <w:tab w:val="left" w:pos="5387"/>
          <w:tab w:val="left" w:pos="6521"/>
        </w:tabs>
        <w:jc w:val="both"/>
        <w:rPr>
          <w:rStyle w:val="None"/>
          <w:rFonts w:ascii="Abadi" w:hAnsi="Abadi"/>
          <w:sz w:val="18"/>
          <w:szCs w:val="18"/>
        </w:rPr>
      </w:pPr>
      <w:r w:rsidRPr="00287AFE">
        <w:rPr>
          <w:rStyle w:val="NoneA"/>
          <w:rFonts w:ascii="Abadi" w:hAnsi="Abadi"/>
          <w:sz w:val="18"/>
          <w:szCs w:val="18"/>
        </w:rPr>
        <w:t xml:space="preserve">Strengthening capability to exploit data, delivering a focused strategy for improving data access, </w:t>
      </w:r>
      <w:r w:rsidR="00BE5204" w:rsidRPr="00287AFE">
        <w:rPr>
          <w:rStyle w:val="NoneA"/>
          <w:rFonts w:ascii="Abadi" w:hAnsi="Abadi"/>
          <w:sz w:val="18"/>
          <w:szCs w:val="18"/>
        </w:rPr>
        <w:t>quality,</w:t>
      </w:r>
      <w:r w:rsidRPr="00287AFE">
        <w:rPr>
          <w:rStyle w:val="NoneA"/>
          <w:rFonts w:ascii="Abadi" w:hAnsi="Abadi"/>
          <w:sz w:val="18"/>
          <w:szCs w:val="18"/>
        </w:rPr>
        <w:t xml:space="preserve"> and governance, and conducting a series of data science</w:t>
      </w:r>
      <w:r w:rsidR="00981191">
        <w:rPr>
          <w:rStyle w:val="NoneA"/>
          <w:rFonts w:ascii="Abadi" w:hAnsi="Abadi"/>
          <w:sz w:val="18"/>
          <w:szCs w:val="18"/>
        </w:rPr>
        <w:t xml:space="preserve">/machine learning </w:t>
      </w:r>
      <w:r w:rsidRPr="00287AFE">
        <w:rPr>
          <w:rStyle w:val="NoneA"/>
          <w:rFonts w:ascii="Abadi" w:hAnsi="Abadi"/>
          <w:sz w:val="18"/>
          <w:szCs w:val="18"/>
        </w:rPr>
        <w:t xml:space="preserve">experiments focused on returns reduction and margin </w:t>
      </w:r>
      <w:proofErr w:type="spellStart"/>
      <w:r w:rsidRPr="00287AFE">
        <w:rPr>
          <w:rStyle w:val="NoneA"/>
          <w:rFonts w:ascii="Abadi" w:hAnsi="Abadi"/>
          <w:sz w:val="18"/>
          <w:szCs w:val="18"/>
        </w:rPr>
        <w:t>optimisation</w:t>
      </w:r>
      <w:proofErr w:type="spellEnd"/>
      <w:r w:rsidRPr="00287AFE">
        <w:rPr>
          <w:rStyle w:val="NoneA"/>
          <w:rFonts w:ascii="Abadi" w:hAnsi="Abadi"/>
          <w:sz w:val="18"/>
          <w:szCs w:val="18"/>
        </w:rPr>
        <w:t>.</w:t>
      </w:r>
    </w:p>
    <w:p w14:paraId="37AFE974" w14:textId="77777777" w:rsidR="002E7687" w:rsidRPr="007C08FD" w:rsidRDefault="002E7687" w:rsidP="002E7687">
      <w:pPr>
        <w:pStyle w:val="Style1"/>
        <w:rPr>
          <w:rStyle w:val="None"/>
          <w:rFonts w:ascii="Abadi" w:hAnsi="Abadi"/>
          <w:color w:val="auto"/>
        </w:rPr>
      </w:pPr>
    </w:p>
    <w:p w14:paraId="51360904" w14:textId="19CA5915" w:rsidR="00C42FAC" w:rsidRPr="00F568C0" w:rsidRDefault="002E7687" w:rsidP="00E40BF5">
      <w:pPr>
        <w:pStyle w:val="Style1"/>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badi" w:hAnsi="Abadi"/>
          <w:color w:val="auto"/>
          <w:u w:val="single"/>
        </w:rPr>
      </w:pPr>
      <w:r w:rsidRPr="00F568C0">
        <w:rPr>
          <w:rStyle w:val="None"/>
          <w:rFonts w:ascii="Abadi" w:hAnsi="Abadi"/>
          <w:b/>
          <w:bCs/>
          <w:color w:val="auto"/>
          <w:u w:val="single"/>
        </w:rPr>
        <w:t>THINK - Executive Director - Apr 2015 - Sep 2015</w:t>
      </w:r>
      <w:r w:rsidR="00446294" w:rsidRPr="00F568C0">
        <w:rPr>
          <w:rStyle w:val="None"/>
          <w:rFonts w:ascii="Abadi" w:hAnsi="Abadi"/>
          <w:b/>
          <w:bCs/>
          <w:color w:val="auto"/>
          <w:u w:val="single"/>
        </w:rPr>
        <w:t xml:space="preserve"> (Interim Role)</w:t>
      </w:r>
      <w:r w:rsidR="00E40BF5" w:rsidRPr="00F568C0">
        <w:rPr>
          <w:rStyle w:val="None"/>
          <w:rFonts w:ascii="Abadi" w:hAnsi="Abadi"/>
          <w:b/>
          <w:bCs/>
          <w:color w:val="auto"/>
          <w:u w:val="single"/>
        </w:rPr>
        <w:t>:</w:t>
      </w:r>
    </w:p>
    <w:p w14:paraId="252A6AE4" w14:textId="4DE23D7E" w:rsidR="002E7687" w:rsidRPr="00256F39" w:rsidRDefault="002E7687" w:rsidP="00CF64D3">
      <w:pPr>
        <w:tabs>
          <w:tab w:val="left" w:pos="5104"/>
          <w:tab w:val="left" w:pos="7939"/>
        </w:tabs>
        <w:rPr>
          <w:rStyle w:val="None"/>
          <w:rFonts w:ascii="Abadi" w:hAnsi="Abadi"/>
          <w:sz w:val="20"/>
          <w:szCs w:val="20"/>
        </w:rPr>
      </w:pPr>
      <w:r w:rsidRPr="00256F39">
        <w:rPr>
          <w:rStyle w:val="None"/>
          <w:rFonts w:ascii="Abadi" w:hAnsi="Abadi"/>
          <w:sz w:val="20"/>
          <w:szCs w:val="20"/>
        </w:rPr>
        <w:t>THINK is a digital transformation agency, acquired by EPAM</w:t>
      </w:r>
      <w:r w:rsidR="00E64EAC">
        <w:rPr>
          <w:rStyle w:val="None"/>
          <w:rFonts w:ascii="Abadi" w:hAnsi="Abadi"/>
          <w:sz w:val="20"/>
          <w:szCs w:val="20"/>
        </w:rPr>
        <w:t xml:space="preserve"> in 2018</w:t>
      </w:r>
      <w:r w:rsidRPr="00256F39">
        <w:rPr>
          <w:rStyle w:val="None"/>
          <w:rFonts w:ascii="Abadi" w:hAnsi="Abadi"/>
          <w:sz w:val="20"/>
          <w:szCs w:val="20"/>
        </w:rPr>
        <w:t xml:space="preserve">, providing clients an essential blend of consultancy, marketing and digital skills to craft and deliver digital transformation. I joined the Board of THINK on an interim basis to support the </w:t>
      </w:r>
      <w:r w:rsidR="00463005" w:rsidRPr="00256F39">
        <w:rPr>
          <w:rStyle w:val="None"/>
          <w:rFonts w:ascii="Abadi" w:hAnsi="Abadi"/>
          <w:sz w:val="20"/>
          <w:szCs w:val="20"/>
        </w:rPr>
        <w:t xml:space="preserve">Board, </w:t>
      </w:r>
      <w:r w:rsidRPr="00256F39">
        <w:rPr>
          <w:rStyle w:val="None"/>
          <w:rFonts w:ascii="Abadi" w:hAnsi="Abadi"/>
          <w:sz w:val="20"/>
          <w:szCs w:val="20"/>
        </w:rPr>
        <w:t xml:space="preserve">Chief </w:t>
      </w:r>
      <w:r w:rsidR="00BE5204" w:rsidRPr="00256F39">
        <w:rPr>
          <w:rStyle w:val="None"/>
          <w:rFonts w:ascii="Abadi" w:hAnsi="Abadi"/>
          <w:sz w:val="20"/>
          <w:szCs w:val="20"/>
        </w:rPr>
        <w:t>Executive,</w:t>
      </w:r>
      <w:r w:rsidRPr="00256F39">
        <w:rPr>
          <w:rStyle w:val="None"/>
          <w:rFonts w:ascii="Abadi" w:hAnsi="Abadi"/>
          <w:sz w:val="20"/>
          <w:szCs w:val="20"/>
        </w:rPr>
        <w:t xml:space="preserve"> and </w:t>
      </w:r>
      <w:r w:rsidR="00463005" w:rsidRPr="00256F39">
        <w:rPr>
          <w:rStyle w:val="None"/>
          <w:rFonts w:ascii="Abadi" w:hAnsi="Abadi"/>
          <w:sz w:val="20"/>
          <w:szCs w:val="20"/>
        </w:rPr>
        <w:t xml:space="preserve">senior </w:t>
      </w:r>
      <w:r w:rsidRPr="00256F39">
        <w:rPr>
          <w:rStyle w:val="None"/>
          <w:rFonts w:ascii="Abadi" w:hAnsi="Abadi"/>
          <w:sz w:val="20"/>
          <w:szCs w:val="20"/>
        </w:rPr>
        <w:t xml:space="preserve">leadership team </w:t>
      </w:r>
      <w:r w:rsidR="001563D4" w:rsidRPr="00256F39">
        <w:rPr>
          <w:rStyle w:val="None"/>
          <w:rFonts w:ascii="Abadi" w:hAnsi="Abadi"/>
          <w:sz w:val="20"/>
          <w:szCs w:val="20"/>
        </w:rPr>
        <w:t>through</w:t>
      </w:r>
      <w:r w:rsidRPr="00256F39">
        <w:rPr>
          <w:rStyle w:val="None"/>
          <w:rFonts w:ascii="Abadi" w:hAnsi="Abadi"/>
          <w:sz w:val="20"/>
          <w:szCs w:val="20"/>
        </w:rPr>
        <w:t xml:space="preserve"> a fundraising round to </w:t>
      </w:r>
      <w:r w:rsidR="00152B6B">
        <w:rPr>
          <w:rStyle w:val="None"/>
          <w:rFonts w:ascii="Abadi" w:hAnsi="Abadi"/>
          <w:sz w:val="20"/>
          <w:szCs w:val="20"/>
        </w:rPr>
        <w:t>drive</w:t>
      </w:r>
      <w:r w:rsidRPr="00256F39">
        <w:rPr>
          <w:rStyle w:val="None"/>
          <w:rFonts w:ascii="Abadi" w:hAnsi="Abadi"/>
          <w:sz w:val="20"/>
          <w:szCs w:val="20"/>
        </w:rPr>
        <w:t xml:space="preserve"> strategic growth.</w:t>
      </w:r>
      <w:r w:rsidR="00CF64D3" w:rsidRPr="00256F39">
        <w:rPr>
          <w:rStyle w:val="None"/>
          <w:rFonts w:ascii="Abadi" w:hAnsi="Abadi"/>
          <w:sz w:val="20"/>
          <w:szCs w:val="20"/>
        </w:rPr>
        <w:t xml:space="preserve"> Key achievements included:</w:t>
      </w:r>
    </w:p>
    <w:p w14:paraId="589DBBE9" w14:textId="77777777" w:rsidR="00EE3930" w:rsidRDefault="00EE3930" w:rsidP="00E40BF5">
      <w:pPr>
        <w:pStyle w:val="Style1"/>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badi" w:hAnsi="Abadi"/>
          <w:color w:val="auto"/>
        </w:rPr>
      </w:pPr>
    </w:p>
    <w:p w14:paraId="6CD50F9B" w14:textId="6948ADE4" w:rsidR="00EE3930" w:rsidRPr="00FC26C4" w:rsidRDefault="00EE3930" w:rsidP="00EE3930">
      <w:pPr>
        <w:pStyle w:val="ListParagraph"/>
        <w:widowControl/>
        <w:numPr>
          <w:ilvl w:val="0"/>
          <w:numId w:val="8"/>
        </w:numPr>
        <w:tabs>
          <w:tab w:val="left" w:pos="5104"/>
          <w:tab w:val="left" w:pos="7939"/>
        </w:tabs>
        <w:jc w:val="both"/>
        <w:rPr>
          <w:rStyle w:val="None"/>
          <w:rFonts w:ascii="Abadi" w:hAnsi="Abadi"/>
          <w:color w:val="auto"/>
          <w:sz w:val="18"/>
          <w:szCs w:val="18"/>
          <w:u w:color="000000"/>
        </w:rPr>
      </w:pPr>
      <w:r w:rsidRPr="00FC26C4">
        <w:rPr>
          <w:rStyle w:val="None"/>
          <w:rFonts w:ascii="Abadi" w:hAnsi="Abadi"/>
          <w:color w:val="auto"/>
          <w:sz w:val="18"/>
          <w:szCs w:val="18"/>
          <w:u w:color="000000"/>
        </w:rPr>
        <w:t xml:space="preserve">Re-defining and resetting the company’s strategic positioning, </w:t>
      </w:r>
      <w:r w:rsidR="00BE5204" w:rsidRPr="00FC26C4">
        <w:rPr>
          <w:rStyle w:val="None"/>
          <w:rFonts w:ascii="Abadi" w:hAnsi="Abadi"/>
          <w:color w:val="auto"/>
          <w:sz w:val="18"/>
          <w:szCs w:val="18"/>
          <w:u w:color="000000"/>
        </w:rPr>
        <w:t>proposition,</w:t>
      </w:r>
      <w:r w:rsidRPr="00FC26C4">
        <w:rPr>
          <w:rStyle w:val="None"/>
          <w:rFonts w:ascii="Abadi" w:hAnsi="Abadi"/>
          <w:color w:val="auto"/>
          <w:sz w:val="18"/>
          <w:szCs w:val="18"/>
          <w:u w:color="000000"/>
        </w:rPr>
        <w:t xml:space="preserve"> and operating model, underpinned by new partnerships with key technology and service providers to create scale-up capabilities.</w:t>
      </w:r>
    </w:p>
    <w:p w14:paraId="44C49DED" w14:textId="77777777" w:rsidR="00EE3930" w:rsidRPr="00FC26C4" w:rsidRDefault="00EE3930" w:rsidP="00EE3930">
      <w:pPr>
        <w:pStyle w:val="ListParagraph"/>
        <w:widowControl/>
        <w:numPr>
          <w:ilvl w:val="0"/>
          <w:numId w:val="8"/>
        </w:numPr>
        <w:tabs>
          <w:tab w:val="left" w:pos="5104"/>
          <w:tab w:val="left" w:pos="7939"/>
        </w:tabs>
        <w:jc w:val="both"/>
        <w:rPr>
          <w:rStyle w:val="None"/>
          <w:rFonts w:ascii="Abadi" w:hAnsi="Abadi"/>
          <w:color w:val="auto"/>
          <w:sz w:val="18"/>
          <w:szCs w:val="18"/>
          <w:u w:color="000000"/>
        </w:rPr>
      </w:pPr>
      <w:r w:rsidRPr="00FC26C4">
        <w:rPr>
          <w:rStyle w:val="None"/>
          <w:rFonts w:ascii="Abadi" w:hAnsi="Abadi"/>
          <w:color w:val="auto"/>
          <w:sz w:val="18"/>
          <w:szCs w:val="18"/>
          <w:u w:color="000000"/>
        </w:rPr>
        <w:t xml:space="preserve">Developing and winning new business at Vue Cinemas, </w:t>
      </w:r>
      <w:proofErr w:type="spellStart"/>
      <w:r w:rsidRPr="00FC26C4">
        <w:rPr>
          <w:rStyle w:val="None"/>
          <w:rFonts w:ascii="Abadi" w:hAnsi="Abadi"/>
          <w:color w:val="auto"/>
          <w:sz w:val="18"/>
          <w:szCs w:val="18"/>
          <w:u w:color="000000"/>
        </w:rPr>
        <w:t>Bourne</w:t>
      </w:r>
      <w:proofErr w:type="spellEnd"/>
      <w:r w:rsidRPr="00FC26C4">
        <w:rPr>
          <w:rStyle w:val="None"/>
          <w:rFonts w:ascii="Abadi" w:hAnsi="Abadi"/>
          <w:color w:val="auto"/>
          <w:sz w:val="18"/>
          <w:szCs w:val="18"/>
          <w:u w:color="000000"/>
        </w:rPr>
        <w:t xml:space="preserve"> Leisure and New Look where THINK was engaged to design and execute digital transformation strategies.</w:t>
      </w:r>
    </w:p>
    <w:p w14:paraId="22F35A1F" w14:textId="6C7225B3" w:rsidR="00EE3930" w:rsidRPr="00EE3930" w:rsidRDefault="00EE3930" w:rsidP="00EE3930">
      <w:pPr>
        <w:pStyle w:val="ListParagraph"/>
        <w:widowControl/>
        <w:numPr>
          <w:ilvl w:val="0"/>
          <w:numId w:val="8"/>
        </w:numPr>
        <w:tabs>
          <w:tab w:val="left" w:pos="5104"/>
          <w:tab w:val="left" w:pos="7939"/>
        </w:tabs>
        <w:jc w:val="both"/>
        <w:rPr>
          <w:rStyle w:val="None"/>
          <w:rFonts w:ascii="Abadi" w:hAnsi="Abadi"/>
          <w:color w:val="auto"/>
          <w:sz w:val="18"/>
          <w:szCs w:val="18"/>
          <w:u w:color="000000"/>
        </w:rPr>
      </w:pPr>
      <w:r w:rsidRPr="00FC26C4">
        <w:rPr>
          <w:rStyle w:val="None"/>
          <w:rFonts w:ascii="Abadi" w:hAnsi="Abadi"/>
          <w:color w:val="auto"/>
          <w:sz w:val="18"/>
          <w:szCs w:val="18"/>
          <w:u w:color="000000"/>
        </w:rPr>
        <w:t>Helping secure significant further investment from existing shareholders against a new business plan designed to drive 30%+ revenue and margin growth, which culminated in a trade sale to EPAM, a larger competitor, in 2018.</w:t>
      </w:r>
    </w:p>
    <w:p w14:paraId="67536BEA" w14:textId="77777777" w:rsidR="002E7687" w:rsidRPr="007C08FD" w:rsidRDefault="002E7687" w:rsidP="002E7687">
      <w:pPr>
        <w:tabs>
          <w:tab w:val="left" w:pos="5104"/>
          <w:tab w:val="left" w:pos="7939"/>
        </w:tabs>
        <w:rPr>
          <w:rStyle w:val="None"/>
          <w:rFonts w:ascii="Abadi" w:hAnsi="Abadi"/>
          <w:sz w:val="20"/>
          <w:szCs w:val="20"/>
        </w:rPr>
      </w:pPr>
    </w:p>
    <w:p w14:paraId="6CDF7F5D" w14:textId="08F7AB3A" w:rsidR="00C42FAC" w:rsidRPr="00F568C0" w:rsidRDefault="002E7687" w:rsidP="00C42FAC">
      <w:pPr>
        <w:tabs>
          <w:tab w:val="left" w:pos="5104"/>
          <w:tab w:val="left" w:pos="7939"/>
        </w:tabs>
        <w:rPr>
          <w:rStyle w:val="None"/>
          <w:rFonts w:ascii="Abadi" w:hAnsi="Abadi"/>
          <w:b/>
          <w:bCs/>
          <w:sz w:val="20"/>
          <w:szCs w:val="20"/>
          <w:u w:val="single"/>
        </w:rPr>
      </w:pPr>
      <w:r w:rsidRPr="00F568C0">
        <w:rPr>
          <w:rStyle w:val="None"/>
          <w:rFonts w:ascii="Abadi" w:hAnsi="Abadi"/>
          <w:b/>
          <w:bCs/>
          <w:sz w:val="20"/>
          <w:szCs w:val="20"/>
          <w:u w:val="single"/>
        </w:rPr>
        <w:t>John Lewis &amp; Partners - Chief Technology Officer - Jun 2012 - Apr 2015</w:t>
      </w:r>
      <w:r w:rsidR="00634900" w:rsidRPr="00F568C0">
        <w:rPr>
          <w:rStyle w:val="None"/>
          <w:rFonts w:ascii="Abadi" w:hAnsi="Abadi"/>
          <w:b/>
          <w:bCs/>
          <w:sz w:val="20"/>
          <w:szCs w:val="20"/>
          <w:u w:val="single"/>
        </w:rPr>
        <w:t xml:space="preserve"> (Fixed Term </w:t>
      </w:r>
      <w:r w:rsidR="00446294" w:rsidRPr="00F568C0">
        <w:rPr>
          <w:rStyle w:val="None"/>
          <w:rFonts w:ascii="Abadi" w:hAnsi="Abadi"/>
          <w:b/>
          <w:bCs/>
          <w:sz w:val="20"/>
          <w:szCs w:val="20"/>
          <w:u w:val="single"/>
        </w:rPr>
        <w:t>Role</w:t>
      </w:r>
      <w:r w:rsidR="00634900" w:rsidRPr="00F568C0">
        <w:rPr>
          <w:rStyle w:val="None"/>
          <w:rFonts w:ascii="Abadi" w:hAnsi="Abadi"/>
          <w:b/>
          <w:bCs/>
          <w:sz w:val="20"/>
          <w:szCs w:val="20"/>
          <w:u w:val="single"/>
        </w:rPr>
        <w:t>)</w:t>
      </w:r>
      <w:r w:rsidR="00C42FAC" w:rsidRPr="00F568C0">
        <w:rPr>
          <w:rStyle w:val="None"/>
          <w:rFonts w:ascii="Abadi" w:hAnsi="Abadi"/>
          <w:b/>
          <w:bCs/>
          <w:sz w:val="20"/>
          <w:szCs w:val="20"/>
          <w:u w:val="single"/>
        </w:rPr>
        <w:t>:</w:t>
      </w:r>
    </w:p>
    <w:p w14:paraId="2D0E84AC" w14:textId="72CBAD49" w:rsidR="002E7687" w:rsidRPr="007C08FD" w:rsidRDefault="00CD525A" w:rsidP="00C42FAC">
      <w:pPr>
        <w:tabs>
          <w:tab w:val="left" w:pos="5104"/>
          <w:tab w:val="left" w:pos="7939"/>
        </w:tabs>
        <w:rPr>
          <w:rStyle w:val="None"/>
          <w:rFonts w:ascii="Abadi" w:hAnsi="Abadi"/>
          <w:sz w:val="20"/>
          <w:szCs w:val="20"/>
        </w:rPr>
      </w:pPr>
      <w:r w:rsidRPr="007C08FD">
        <w:rPr>
          <w:rStyle w:val="None"/>
          <w:rFonts w:ascii="Abadi" w:hAnsi="Abadi"/>
          <w:sz w:val="20"/>
          <w:szCs w:val="20"/>
        </w:rPr>
        <w:t xml:space="preserve">I joined as Chief Technology Officer to build and lead the Technology Strategy &amp; Architecture, Business Transformation and Information Security functions, all essential new capabilities to drive growth. </w:t>
      </w:r>
      <w:r w:rsidR="002E7687" w:rsidRPr="007C08FD">
        <w:rPr>
          <w:rStyle w:val="None"/>
          <w:rFonts w:ascii="Abadi" w:hAnsi="Abadi"/>
          <w:sz w:val="20"/>
          <w:szCs w:val="20"/>
        </w:rPr>
        <w:t xml:space="preserve">My appointment strengthened the Leadership team ahead of a significant increase in annual digital &amp; technology investment to </w:t>
      </w:r>
      <w:r w:rsidR="001E5FF6">
        <w:rPr>
          <w:rStyle w:val="None"/>
          <w:rFonts w:ascii="Abadi" w:hAnsi="Abadi"/>
          <w:sz w:val="20"/>
          <w:szCs w:val="20"/>
        </w:rPr>
        <w:t>transform</w:t>
      </w:r>
      <w:r w:rsidR="002E7687" w:rsidRPr="007C08FD">
        <w:rPr>
          <w:rStyle w:val="None"/>
          <w:rFonts w:ascii="Abadi" w:hAnsi="Abadi"/>
          <w:sz w:val="20"/>
          <w:szCs w:val="20"/>
        </w:rPr>
        <w:t xml:space="preserve"> John Lewis’ operating model to be truly integrated, digital first and omni-channel.</w:t>
      </w:r>
      <w:r w:rsidR="00256F39">
        <w:rPr>
          <w:rStyle w:val="None"/>
          <w:rFonts w:ascii="Abadi" w:hAnsi="Abadi"/>
          <w:sz w:val="20"/>
          <w:szCs w:val="20"/>
        </w:rPr>
        <w:t xml:space="preserve"> Key achievements included:</w:t>
      </w:r>
    </w:p>
    <w:p w14:paraId="2325858B" w14:textId="77777777" w:rsidR="006E6BB0" w:rsidRDefault="006E6BB0" w:rsidP="00CD525A">
      <w:pPr>
        <w:tabs>
          <w:tab w:val="left" w:pos="5104"/>
          <w:tab w:val="left" w:pos="7939"/>
        </w:tabs>
        <w:jc w:val="both"/>
        <w:rPr>
          <w:rStyle w:val="None"/>
          <w:rFonts w:ascii="Abadi" w:hAnsi="Abadi"/>
          <w:sz w:val="20"/>
          <w:szCs w:val="20"/>
        </w:rPr>
      </w:pPr>
    </w:p>
    <w:p w14:paraId="2BC6AB95" w14:textId="59F4BCD1" w:rsidR="00DB26EA" w:rsidRPr="00FC26C4" w:rsidRDefault="00DB26EA" w:rsidP="00DB26EA">
      <w:pPr>
        <w:numPr>
          <w:ilvl w:val="0"/>
          <w:numId w:val="7"/>
        </w:numPr>
        <w:pBdr>
          <w:top w:val="nil"/>
          <w:left w:val="nil"/>
          <w:bottom w:val="nil"/>
          <w:right w:val="nil"/>
          <w:between w:val="nil"/>
          <w:bar w:val="nil"/>
        </w:pBdr>
        <w:tabs>
          <w:tab w:val="left" w:pos="1418"/>
          <w:tab w:val="left" w:pos="5387"/>
          <w:tab w:val="left" w:pos="6521"/>
        </w:tabs>
        <w:jc w:val="both"/>
        <w:rPr>
          <w:rStyle w:val="None"/>
          <w:rFonts w:ascii="Abadi" w:hAnsi="Abadi"/>
          <w:sz w:val="18"/>
          <w:szCs w:val="18"/>
        </w:rPr>
      </w:pPr>
      <w:r w:rsidRPr="00FC26C4">
        <w:rPr>
          <w:rStyle w:val="None"/>
          <w:rFonts w:ascii="Abadi" w:hAnsi="Abadi"/>
          <w:sz w:val="18"/>
          <w:szCs w:val="18"/>
          <w:u w:color="000000"/>
        </w:rPr>
        <w:t xml:space="preserve">Founding and Co-Chairing the Change Board, refocusing Executive and team level governance to maximise integrated </w:t>
      </w:r>
      <w:r w:rsidR="0004280E">
        <w:rPr>
          <w:rStyle w:val="None"/>
          <w:rFonts w:ascii="Abadi" w:hAnsi="Abadi"/>
          <w:sz w:val="18"/>
          <w:szCs w:val="18"/>
          <w:u w:color="000000"/>
        </w:rPr>
        <w:t xml:space="preserve">change </w:t>
      </w:r>
      <w:r w:rsidRPr="00FC26C4">
        <w:rPr>
          <w:rStyle w:val="None"/>
          <w:rFonts w:ascii="Abadi" w:hAnsi="Abadi"/>
          <w:sz w:val="18"/>
          <w:szCs w:val="18"/>
          <w:u w:color="000000"/>
        </w:rPr>
        <w:t xml:space="preserve">delivery effectiveness and measurable returns on </w:t>
      </w:r>
      <w:r w:rsidR="0004280E">
        <w:rPr>
          <w:rStyle w:val="None"/>
          <w:rFonts w:ascii="Abadi" w:hAnsi="Abadi"/>
          <w:sz w:val="18"/>
          <w:szCs w:val="18"/>
          <w:u w:color="000000"/>
        </w:rPr>
        <w:t xml:space="preserve">all </w:t>
      </w:r>
      <w:r w:rsidRPr="00FC26C4">
        <w:rPr>
          <w:rStyle w:val="None"/>
          <w:rFonts w:ascii="Abadi" w:hAnsi="Abadi"/>
          <w:sz w:val="18"/>
          <w:szCs w:val="18"/>
          <w:u w:color="000000"/>
        </w:rPr>
        <w:t>digital &amp; technology enabled investments.</w:t>
      </w:r>
    </w:p>
    <w:p w14:paraId="11424EB6" w14:textId="5615CC62" w:rsidR="006652CB" w:rsidRPr="00FC26C4" w:rsidRDefault="006652CB" w:rsidP="006652CB">
      <w:pPr>
        <w:numPr>
          <w:ilvl w:val="0"/>
          <w:numId w:val="7"/>
        </w:numPr>
        <w:pBdr>
          <w:top w:val="nil"/>
          <w:left w:val="nil"/>
          <w:bottom w:val="nil"/>
          <w:right w:val="nil"/>
          <w:between w:val="nil"/>
          <w:bar w:val="nil"/>
        </w:pBdr>
        <w:tabs>
          <w:tab w:val="left" w:pos="1418"/>
          <w:tab w:val="left" w:pos="5387"/>
          <w:tab w:val="left" w:pos="6521"/>
        </w:tabs>
        <w:jc w:val="both"/>
        <w:rPr>
          <w:rStyle w:val="None"/>
          <w:rFonts w:ascii="Abadi" w:hAnsi="Abadi"/>
          <w:sz w:val="18"/>
          <w:szCs w:val="18"/>
        </w:rPr>
      </w:pPr>
      <w:r w:rsidRPr="00FC26C4">
        <w:rPr>
          <w:rStyle w:val="None"/>
          <w:rFonts w:ascii="Abadi" w:hAnsi="Abadi"/>
          <w:sz w:val="18"/>
          <w:szCs w:val="18"/>
          <w:u w:color="000000"/>
        </w:rPr>
        <w:t>Developing the digital &amp; technology roadmap, a £500m investment portfolio of digital</w:t>
      </w:r>
      <w:r w:rsidR="0066445D">
        <w:rPr>
          <w:rStyle w:val="None"/>
          <w:rFonts w:ascii="Abadi" w:hAnsi="Abadi"/>
          <w:sz w:val="18"/>
          <w:szCs w:val="18"/>
          <w:u w:color="000000"/>
        </w:rPr>
        <w:t>ly enabled</w:t>
      </w:r>
      <w:r w:rsidRPr="00FC26C4">
        <w:rPr>
          <w:rStyle w:val="None"/>
          <w:rFonts w:ascii="Abadi" w:hAnsi="Abadi"/>
          <w:sz w:val="18"/>
          <w:szCs w:val="18"/>
          <w:u w:color="000000"/>
        </w:rPr>
        <w:t xml:space="preserve"> transformation programmes and agile digital product initiatives to fuel </w:t>
      </w:r>
      <w:r w:rsidR="00DB7103">
        <w:rPr>
          <w:rStyle w:val="None"/>
          <w:rFonts w:ascii="Abadi" w:hAnsi="Abadi"/>
          <w:sz w:val="18"/>
          <w:szCs w:val="18"/>
          <w:u w:color="000000"/>
        </w:rPr>
        <w:t xml:space="preserve">sustainable </w:t>
      </w:r>
      <w:r w:rsidRPr="00FC26C4">
        <w:rPr>
          <w:rStyle w:val="None"/>
          <w:rFonts w:ascii="Abadi" w:hAnsi="Abadi"/>
          <w:sz w:val="18"/>
          <w:szCs w:val="18"/>
          <w:u w:color="000000"/>
        </w:rPr>
        <w:t>growth and drive improved customer and colleague experience.</w:t>
      </w:r>
    </w:p>
    <w:p w14:paraId="5ADB8470" w14:textId="63CE723B" w:rsidR="00A667E9" w:rsidRPr="00A667E9" w:rsidRDefault="00A667E9" w:rsidP="006652CB">
      <w:pPr>
        <w:numPr>
          <w:ilvl w:val="0"/>
          <w:numId w:val="7"/>
        </w:numPr>
        <w:pBdr>
          <w:top w:val="nil"/>
          <w:left w:val="nil"/>
          <w:bottom w:val="nil"/>
          <w:right w:val="nil"/>
          <w:between w:val="nil"/>
          <w:bar w:val="nil"/>
        </w:pBdr>
        <w:tabs>
          <w:tab w:val="left" w:pos="1418"/>
          <w:tab w:val="left" w:pos="5387"/>
          <w:tab w:val="left" w:pos="6521"/>
        </w:tabs>
        <w:jc w:val="both"/>
        <w:rPr>
          <w:rStyle w:val="None"/>
          <w:rFonts w:ascii="Abadi" w:hAnsi="Abadi"/>
          <w:sz w:val="18"/>
          <w:szCs w:val="18"/>
        </w:rPr>
      </w:pPr>
      <w:r>
        <w:rPr>
          <w:rStyle w:val="None"/>
          <w:rFonts w:ascii="Abadi" w:hAnsi="Abadi"/>
          <w:sz w:val="18"/>
          <w:szCs w:val="18"/>
          <w:u w:color="000000"/>
        </w:rPr>
        <w:t>Establishing internal centre</w:t>
      </w:r>
      <w:r w:rsidR="009D31AC">
        <w:rPr>
          <w:rStyle w:val="None"/>
          <w:rFonts w:ascii="Abadi" w:hAnsi="Abadi"/>
          <w:sz w:val="18"/>
          <w:szCs w:val="18"/>
          <w:u w:color="000000"/>
        </w:rPr>
        <w:t>s</w:t>
      </w:r>
      <w:r>
        <w:rPr>
          <w:rStyle w:val="None"/>
          <w:rFonts w:ascii="Abadi" w:hAnsi="Abadi"/>
          <w:sz w:val="18"/>
          <w:szCs w:val="18"/>
          <w:u w:color="000000"/>
        </w:rPr>
        <w:t xml:space="preserve"> of competence in Business Transformation</w:t>
      </w:r>
      <w:r w:rsidR="009D31AC">
        <w:rPr>
          <w:rStyle w:val="None"/>
          <w:rFonts w:ascii="Abadi" w:hAnsi="Abadi"/>
          <w:sz w:val="18"/>
          <w:szCs w:val="18"/>
          <w:u w:color="000000"/>
        </w:rPr>
        <w:t xml:space="preserve">, </w:t>
      </w:r>
      <w:r>
        <w:rPr>
          <w:rStyle w:val="None"/>
          <w:rFonts w:ascii="Abadi" w:hAnsi="Abadi"/>
          <w:sz w:val="18"/>
          <w:szCs w:val="18"/>
          <w:u w:color="000000"/>
        </w:rPr>
        <w:t>Process Excellence</w:t>
      </w:r>
      <w:r w:rsidR="009D31AC">
        <w:rPr>
          <w:rStyle w:val="None"/>
          <w:rFonts w:ascii="Abadi" w:hAnsi="Abadi"/>
          <w:sz w:val="18"/>
          <w:szCs w:val="18"/>
          <w:u w:color="000000"/>
        </w:rPr>
        <w:t xml:space="preserve"> &amp; Information Security</w:t>
      </w:r>
      <w:r w:rsidR="00E2347D">
        <w:rPr>
          <w:rStyle w:val="None"/>
          <w:rFonts w:ascii="Abadi" w:hAnsi="Abadi"/>
          <w:sz w:val="18"/>
          <w:szCs w:val="18"/>
          <w:u w:color="000000"/>
        </w:rPr>
        <w:t>.</w:t>
      </w:r>
    </w:p>
    <w:p w14:paraId="1C04B7B8" w14:textId="77777777" w:rsidR="006652CB" w:rsidRPr="00FC26C4" w:rsidRDefault="006652CB" w:rsidP="006652CB">
      <w:pPr>
        <w:pStyle w:val="Style1"/>
        <w:numPr>
          <w:ilvl w:val="0"/>
          <w:numId w:val="7"/>
        </w:numPr>
        <w:jc w:val="both"/>
        <w:rPr>
          <w:rStyle w:val="None"/>
          <w:rFonts w:ascii="Abadi" w:hAnsi="Abadi"/>
          <w:color w:val="auto"/>
          <w:sz w:val="18"/>
          <w:szCs w:val="18"/>
        </w:rPr>
      </w:pPr>
      <w:r w:rsidRPr="00FC26C4">
        <w:rPr>
          <w:rStyle w:val="NoneA"/>
          <w:rFonts w:ascii="Abadi" w:hAnsi="Abadi"/>
          <w:color w:val="auto"/>
          <w:sz w:val="18"/>
          <w:szCs w:val="18"/>
        </w:rPr>
        <w:t xml:space="preserve">Leading on digital innovation to drive faster and more targeted </w:t>
      </w:r>
      <w:proofErr w:type="spellStart"/>
      <w:r w:rsidRPr="00FC26C4">
        <w:rPr>
          <w:rStyle w:val="NoneA"/>
          <w:rFonts w:ascii="Abadi" w:hAnsi="Abadi"/>
          <w:color w:val="auto"/>
          <w:sz w:val="18"/>
          <w:szCs w:val="18"/>
        </w:rPr>
        <w:t>realisation</w:t>
      </w:r>
      <w:proofErr w:type="spellEnd"/>
      <w:r w:rsidRPr="00FC26C4">
        <w:rPr>
          <w:rStyle w:val="NoneA"/>
          <w:rFonts w:ascii="Abadi" w:hAnsi="Abadi"/>
          <w:color w:val="auto"/>
          <w:sz w:val="18"/>
          <w:szCs w:val="18"/>
        </w:rPr>
        <w:t xml:space="preserve"> of value, founding JLAB, the John Lewis innovation lab and tech incubator in partnership with senior colleagues, venture investors and industry mentors.</w:t>
      </w:r>
    </w:p>
    <w:p w14:paraId="7C08CA28" w14:textId="77777777" w:rsidR="006652CB" w:rsidRPr="00FC26C4" w:rsidRDefault="006652CB" w:rsidP="006652CB">
      <w:pPr>
        <w:numPr>
          <w:ilvl w:val="0"/>
          <w:numId w:val="7"/>
        </w:numPr>
        <w:pBdr>
          <w:top w:val="nil"/>
          <w:left w:val="nil"/>
          <w:bottom w:val="nil"/>
          <w:right w:val="nil"/>
          <w:between w:val="nil"/>
          <w:bar w:val="nil"/>
        </w:pBdr>
        <w:tabs>
          <w:tab w:val="left" w:pos="1418"/>
          <w:tab w:val="left" w:pos="5387"/>
          <w:tab w:val="left" w:pos="6521"/>
        </w:tabs>
        <w:jc w:val="both"/>
        <w:rPr>
          <w:rStyle w:val="None"/>
          <w:rFonts w:ascii="Abadi" w:hAnsi="Abadi"/>
          <w:sz w:val="18"/>
          <w:szCs w:val="18"/>
        </w:rPr>
      </w:pPr>
      <w:r w:rsidRPr="00FC26C4">
        <w:rPr>
          <w:rStyle w:val="None"/>
          <w:rFonts w:ascii="Abadi" w:hAnsi="Abadi"/>
          <w:sz w:val="18"/>
          <w:szCs w:val="18"/>
          <w:u w:color="000000"/>
        </w:rPr>
        <w:t>Introducing mobile eCommerce capabilities contributing to a 25% increase in annual online sales in 2014.</w:t>
      </w:r>
    </w:p>
    <w:p w14:paraId="78406933" w14:textId="7F24C1DA" w:rsidR="006652CB" w:rsidRPr="00FC26C4" w:rsidRDefault="006652CB" w:rsidP="006652CB">
      <w:pPr>
        <w:pStyle w:val="Style1"/>
        <w:numPr>
          <w:ilvl w:val="0"/>
          <w:numId w:val="7"/>
        </w:numPr>
        <w:jc w:val="both"/>
        <w:rPr>
          <w:rStyle w:val="NoneA"/>
          <w:rFonts w:ascii="Abadi" w:hAnsi="Abadi"/>
          <w:color w:val="auto"/>
          <w:sz w:val="18"/>
          <w:szCs w:val="18"/>
        </w:rPr>
      </w:pPr>
      <w:r w:rsidRPr="00FC26C4">
        <w:rPr>
          <w:rStyle w:val="NoneA"/>
          <w:rFonts w:ascii="Abadi" w:hAnsi="Abadi"/>
          <w:color w:val="auto"/>
          <w:sz w:val="18"/>
          <w:szCs w:val="18"/>
        </w:rPr>
        <w:t xml:space="preserve">Acting as Enterprise Design Authority on and across all major change </w:t>
      </w:r>
      <w:proofErr w:type="spellStart"/>
      <w:r w:rsidRPr="00FC26C4">
        <w:rPr>
          <w:rStyle w:val="NoneA"/>
          <w:rFonts w:ascii="Abadi" w:hAnsi="Abadi"/>
          <w:color w:val="auto"/>
          <w:sz w:val="18"/>
          <w:szCs w:val="18"/>
        </w:rPr>
        <w:t>programmes</w:t>
      </w:r>
      <w:proofErr w:type="spellEnd"/>
      <w:r w:rsidRPr="00FC26C4">
        <w:rPr>
          <w:rStyle w:val="NoneA"/>
          <w:rFonts w:ascii="Abadi" w:hAnsi="Abadi"/>
          <w:color w:val="auto"/>
          <w:sz w:val="18"/>
          <w:szCs w:val="18"/>
        </w:rPr>
        <w:t xml:space="preserve"> including eCommerce, CRM, </w:t>
      </w:r>
      <w:proofErr w:type="spellStart"/>
      <w:r w:rsidRPr="00FC26C4">
        <w:rPr>
          <w:rStyle w:val="NoneA"/>
          <w:rFonts w:ascii="Abadi" w:hAnsi="Abadi"/>
          <w:color w:val="auto"/>
          <w:sz w:val="18"/>
          <w:szCs w:val="18"/>
        </w:rPr>
        <w:t>ePOS</w:t>
      </w:r>
      <w:proofErr w:type="spellEnd"/>
      <w:r w:rsidRPr="00FC26C4">
        <w:rPr>
          <w:rStyle w:val="NoneA"/>
          <w:rFonts w:ascii="Abadi" w:hAnsi="Abadi"/>
          <w:color w:val="auto"/>
          <w:sz w:val="18"/>
          <w:szCs w:val="18"/>
        </w:rPr>
        <w:t xml:space="preserve"> &amp; Payment/Fraud Tech, Customer Order &amp; Delivery </w:t>
      </w:r>
      <w:proofErr w:type="spellStart"/>
      <w:r w:rsidRPr="00FC26C4">
        <w:rPr>
          <w:rStyle w:val="NoneA"/>
          <w:rFonts w:ascii="Abadi" w:hAnsi="Abadi"/>
          <w:color w:val="auto"/>
          <w:sz w:val="18"/>
          <w:szCs w:val="18"/>
        </w:rPr>
        <w:t>Optimisation</w:t>
      </w:r>
      <w:proofErr w:type="spellEnd"/>
      <w:r w:rsidRPr="00FC26C4">
        <w:rPr>
          <w:rStyle w:val="NoneA"/>
          <w:rFonts w:ascii="Abadi" w:hAnsi="Abadi"/>
          <w:color w:val="auto"/>
          <w:sz w:val="18"/>
          <w:szCs w:val="18"/>
        </w:rPr>
        <w:t xml:space="preserve"> and Warehouse Automation</w:t>
      </w:r>
      <w:r w:rsidR="007520CC">
        <w:rPr>
          <w:rStyle w:val="NoneA"/>
          <w:rFonts w:ascii="Abadi" w:hAnsi="Abadi"/>
          <w:color w:val="auto"/>
          <w:sz w:val="18"/>
          <w:szCs w:val="18"/>
        </w:rPr>
        <w:t xml:space="preserve"> (in the Magna Park cluster)</w:t>
      </w:r>
      <w:r w:rsidRPr="00FC26C4">
        <w:rPr>
          <w:rStyle w:val="NoneA"/>
          <w:rFonts w:ascii="Abadi" w:hAnsi="Abadi"/>
          <w:color w:val="auto"/>
          <w:sz w:val="18"/>
          <w:szCs w:val="18"/>
        </w:rPr>
        <w:t>.</w:t>
      </w:r>
    </w:p>
    <w:p w14:paraId="5A10AF5B" w14:textId="3B81CC67" w:rsidR="006652CB" w:rsidRDefault="006652CB" w:rsidP="006652CB">
      <w:pPr>
        <w:pStyle w:val="Style1"/>
        <w:numPr>
          <w:ilvl w:val="0"/>
          <w:numId w:val="7"/>
        </w:numPr>
        <w:jc w:val="both"/>
        <w:rPr>
          <w:rStyle w:val="None"/>
          <w:rFonts w:ascii="Abadi" w:hAnsi="Abadi"/>
          <w:color w:val="auto"/>
          <w:sz w:val="18"/>
          <w:szCs w:val="18"/>
        </w:rPr>
      </w:pPr>
      <w:r w:rsidRPr="00FC26C4">
        <w:rPr>
          <w:rStyle w:val="None"/>
          <w:rFonts w:ascii="Abadi" w:hAnsi="Abadi"/>
          <w:color w:val="auto"/>
          <w:sz w:val="18"/>
          <w:szCs w:val="18"/>
        </w:rPr>
        <w:t xml:space="preserve">Leading the transformation of the digital &amp; technology function with the introduction of new agile, digital product techniques and tools, </w:t>
      </w:r>
      <w:r w:rsidR="00BE5204" w:rsidRPr="00FC26C4">
        <w:rPr>
          <w:rStyle w:val="None"/>
          <w:rFonts w:ascii="Abadi" w:hAnsi="Abadi"/>
          <w:color w:val="auto"/>
          <w:sz w:val="18"/>
          <w:szCs w:val="18"/>
        </w:rPr>
        <w:t>building</w:t>
      </w:r>
      <w:r w:rsidRPr="00FC26C4">
        <w:rPr>
          <w:rStyle w:val="None"/>
          <w:rFonts w:ascii="Abadi" w:hAnsi="Abadi"/>
          <w:color w:val="auto"/>
          <w:sz w:val="18"/>
          <w:szCs w:val="18"/>
        </w:rPr>
        <w:t xml:space="preserve"> and leading an integrated team of 75 colleagues working across Business Transformation, Tech Strategy &amp; </w:t>
      </w:r>
      <w:r w:rsidR="00256F39" w:rsidRPr="00FC26C4">
        <w:rPr>
          <w:rStyle w:val="None"/>
          <w:rFonts w:ascii="Abadi" w:hAnsi="Abadi"/>
          <w:color w:val="auto"/>
          <w:sz w:val="18"/>
          <w:szCs w:val="18"/>
        </w:rPr>
        <w:t>Architecture,</w:t>
      </w:r>
      <w:r w:rsidRPr="00FC26C4">
        <w:rPr>
          <w:rStyle w:val="None"/>
          <w:rFonts w:ascii="Abadi" w:hAnsi="Abadi"/>
          <w:color w:val="auto"/>
          <w:sz w:val="18"/>
          <w:szCs w:val="18"/>
        </w:rPr>
        <w:t xml:space="preserve"> and Information Security functions.</w:t>
      </w:r>
    </w:p>
    <w:p w14:paraId="61596EA6" w14:textId="505D7A8C" w:rsidR="00C970B6" w:rsidRPr="00FC26C4" w:rsidRDefault="00C970B6" w:rsidP="006652CB">
      <w:pPr>
        <w:pStyle w:val="Style1"/>
        <w:numPr>
          <w:ilvl w:val="0"/>
          <w:numId w:val="7"/>
        </w:numPr>
        <w:jc w:val="both"/>
        <w:rPr>
          <w:rFonts w:ascii="Abadi" w:hAnsi="Abadi"/>
          <w:color w:val="auto"/>
          <w:sz w:val="18"/>
          <w:szCs w:val="18"/>
        </w:rPr>
      </w:pPr>
      <w:r>
        <w:rPr>
          <w:rStyle w:val="None"/>
          <w:rFonts w:ascii="Abadi" w:hAnsi="Abadi"/>
          <w:color w:val="auto"/>
          <w:sz w:val="18"/>
          <w:szCs w:val="18"/>
        </w:rPr>
        <w:t xml:space="preserve">As part of a cross-brand Executive team – developing and implementing </w:t>
      </w:r>
      <w:r w:rsidR="00275CAB">
        <w:rPr>
          <w:rStyle w:val="None"/>
          <w:rFonts w:ascii="Abadi" w:hAnsi="Abadi"/>
          <w:color w:val="auto"/>
          <w:sz w:val="18"/>
          <w:szCs w:val="18"/>
        </w:rPr>
        <w:t xml:space="preserve">strategies for consolidation, </w:t>
      </w:r>
      <w:r w:rsidR="00114DC0">
        <w:rPr>
          <w:rStyle w:val="None"/>
          <w:rFonts w:ascii="Abadi" w:hAnsi="Abadi"/>
          <w:color w:val="auto"/>
          <w:sz w:val="18"/>
          <w:szCs w:val="18"/>
        </w:rPr>
        <w:t xml:space="preserve">process </w:t>
      </w:r>
      <w:r w:rsidR="00275CAB">
        <w:rPr>
          <w:rStyle w:val="None"/>
          <w:rFonts w:ascii="Abadi" w:hAnsi="Abadi"/>
          <w:color w:val="auto"/>
          <w:sz w:val="18"/>
          <w:szCs w:val="18"/>
        </w:rPr>
        <w:t>simplification and integration across the John Lewis Partnership</w:t>
      </w:r>
      <w:r w:rsidR="00F83AF5">
        <w:rPr>
          <w:rStyle w:val="None"/>
          <w:rFonts w:ascii="Abadi" w:hAnsi="Abadi"/>
          <w:color w:val="auto"/>
          <w:sz w:val="18"/>
          <w:szCs w:val="18"/>
        </w:rPr>
        <w:t xml:space="preserve"> including the John Lewis and Waitrose businesses</w:t>
      </w:r>
      <w:r w:rsidR="0091403E">
        <w:rPr>
          <w:rStyle w:val="None"/>
          <w:rFonts w:ascii="Abadi" w:hAnsi="Abadi"/>
          <w:color w:val="auto"/>
          <w:sz w:val="18"/>
          <w:szCs w:val="18"/>
        </w:rPr>
        <w:t>.</w:t>
      </w:r>
    </w:p>
    <w:p w14:paraId="4D240A34" w14:textId="77777777" w:rsidR="006652CB" w:rsidRPr="00FC26C4" w:rsidRDefault="006652CB" w:rsidP="006652CB">
      <w:pPr>
        <w:numPr>
          <w:ilvl w:val="0"/>
          <w:numId w:val="7"/>
        </w:numPr>
        <w:pBdr>
          <w:top w:val="nil"/>
          <w:left w:val="nil"/>
          <w:bottom w:val="nil"/>
          <w:right w:val="nil"/>
          <w:between w:val="nil"/>
          <w:bar w:val="nil"/>
        </w:pBdr>
        <w:tabs>
          <w:tab w:val="left" w:pos="1418"/>
          <w:tab w:val="left" w:pos="5387"/>
          <w:tab w:val="left" w:pos="6521"/>
        </w:tabs>
        <w:jc w:val="both"/>
        <w:rPr>
          <w:rStyle w:val="None"/>
          <w:rFonts w:ascii="Abadi" w:hAnsi="Abadi"/>
          <w:sz w:val="18"/>
          <w:szCs w:val="18"/>
        </w:rPr>
      </w:pPr>
      <w:r w:rsidRPr="00FC26C4">
        <w:rPr>
          <w:rStyle w:val="None"/>
          <w:rFonts w:ascii="Abadi" w:hAnsi="Abadi"/>
          <w:sz w:val="18"/>
          <w:szCs w:val="18"/>
          <w:u w:color="000000"/>
        </w:rPr>
        <w:t>With my leadership team colleagues, receiving the award for Retail Week Multi-Channel Retailer in 2014.</w:t>
      </w:r>
    </w:p>
    <w:p w14:paraId="5E94E5D7" w14:textId="77777777" w:rsidR="006652CB" w:rsidRPr="007C08FD" w:rsidRDefault="006652CB" w:rsidP="00CD525A">
      <w:pPr>
        <w:tabs>
          <w:tab w:val="left" w:pos="5104"/>
          <w:tab w:val="left" w:pos="7939"/>
        </w:tabs>
        <w:jc w:val="both"/>
        <w:rPr>
          <w:rStyle w:val="None"/>
          <w:rFonts w:ascii="Abadi" w:hAnsi="Abadi"/>
          <w:sz w:val="20"/>
          <w:szCs w:val="20"/>
        </w:rPr>
      </w:pPr>
    </w:p>
    <w:p w14:paraId="42439940" w14:textId="77777777" w:rsidR="00C42FAC" w:rsidRPr="004552EA" w:rsidRDefault="002E7687" w:rsidP="00C42FAC">
      <w:pPr>
        <w:rPr>
          <w:rStyle w:val="None"/>
          <w:rFonts w:ascii="Abadi" w:hAnsi="Abadi"/>
          <w:sz w:val="20"/>
          <w:szCs w:val="20"/>
          <w:u w:val="single"/>
        </w:rPr>
      </w:pPr>
      <w:r w:rsidRPr="004552EA">
        <w:rPr>
          <w:rStyle w:val="None"/>
          <w:rFonts w:ascii="Abadi" w:hAnsi="Abadi"/>
          <w:b/>
          <w:bCs/>
          <w:sz w:val="20"/>
          <w:szCs w:val="20"/>
          <w:u w:val="single"/>
        </w:rPr>
        <w:t>Sainsbury’s - Chief Technology Officer - Feb 2010 - Jun 2012</w:t>
      </w:r>
      <w:r w:rsidR="00C42FAC" w:rsidRPr="004552EA">
        <w:rPr>
          <w:rStyle w:val="None"/>
          <w:rFonts w:ascii="Abadi" w:hAnsi="Abadi"/>
          <w:b/>
          <w:bCs/>
          <w:sz w:val="20"/>
          <w:szCs w:val="20"/>
          <w:u w:val="single"/>
        </w:rPr>
        <w:t>:</w:t>
      </w:r>
    </w:p>
    <w:p w14:paraId="4F32E80A" w14:textId="3F573980" w:rsidR="002E7687" w:rsidRDefault="002E7687" w:rsidP="00256F39">
      <w:pPr>
        <w:tabs>
          <w:tab w:val="left" w:pos="5104"/>
          <w:tab w:val="left" w:pos="7939"/>
        </w:tabs>
        <w:rPr>
          <w:rStyle w:val="NoneA"/>
          <w:rFonts w:ascii="Abadi" w:hAnsi="Abadi"/>
          <w:sz w:val="20"/>
          <w:szCs w:val="20"/>
          <w:lang w:val="en-GB"/>
        </w:rPr>
      </w:pPr>
      <w:r w:rsidRPr="007C08FD">
        <w:rPr>
          <w:rStyle w:val="None"/>
          <w:rFonts w:ascii="Abadi" w:hAnsi="Abadi"/>
          <w:sz w:val="20"/>
          <w:szCs w:val="20"/>
        </w:rPr>
        <w:t>I joined into the newly created role of Chief Technology Officer to build the Technology Strategy &amp; Planning function</w:t>
      </w:r>
      <w:r w:rsidR="006E6BB0" w:rsidRPr="007C08FD">
        <w:rPr>
          <w:rStyle w:val="None"/>
          <w:rFonts w:ascii="Abadi" w:hAnsi="Abadi"/>
          <w:sz w:val="20"/>
          <w:szCs w:val="20"/>
        </w:rPr>
        <w:t xml:space="preserve">. </w:t>
      </w:r>
      <w:r w:rsidRPr="007C08FD">
        <w:rPr>
          <w:rStyle w:val="None"/>
          <w:rFonts w:ascii="Abadi" w:hAnsi="Abadi"/>
          <w:sz w:val="20"/>
          <w:szCs w:val="20"/>
        </w:rPr>
        <w:t xml:space="preserve">My appointment was focused upon the transformation and rebuild of Sainsbury’s digital &amp; technology capability after the company exited a failed, multi-year outsource contract. My accountabilities included digital, technology and data strategy, operating model design, capital investment </w:t>
      </w:r>
      <w:r w:rsidR="00796064">
        <w:rPr>
          <w:rStyle w:val="None"/>
          <w:rFonts w:ascii="Abadi" w:hAnsi="Abadi"/>
          <w:sz w:val="20"/>
          <w:szCs w:val="20"/>
        </w:rPr>
        <w:t>&amp;</w:t>
      </w:r>
      <w:r w:rsidRPr="007C08FD">
        <w:rPr>
          <w:rStyle w:val="None"/>
          <w:rFonts w:ascii="Abadi" w:hAnsi="Abadi"/>
          <w:sz w:val="20"/>
          <w:szCs w:val="20"/>
        </w:rPr>
        <w:t xml:space="preserve"> portfolio planning, enterprise &amp; solution </w:t>
      </w:r>
      <w:r w:rsidR="00BE5204" w:rsidRPr="007C08FD">
        <w:rPr>
          <w:rStyle w:val="None"/>
          <w:rFonts w:ascii="Abadi" w:hAnsi="Abadi"/>
          <w:sz w:val="20"/>
          <w:szCs w:val="20"/>
        </w:rPr>
        <w:t>architecture,</w:t>
      </w:r>
      <w:r w:rsidRPr="007C08FD">
        <w:rPr>
          <w:rStyle w:val="None"/>
          <w:rFonts w:ascii="Abadi" w:hAnsi="Abadi"/>
          <w:sz w:val="20"/>
          <w:szCs w:val="20"/>
        </w:rPr>
        <w:t xml:space="preserve"> and technology innovation.</w:t>
      </w:r>
      <w:r w:rsidR="00256F39">
        <w:rPr>
          <w:rStyle w:val="None"/>
          <w:rFonts w:ascii="Abadi" w:hAnsi="Abadi"/>
          <w:sz w:val="20"/>
          <w:szCs w:val="20"/>
        </w:rPr>
        <w:t xml:space="preserve"> Key achievements included:</w:t>
      </w:r>
    </w:p>
    <w:p w14:paraId="64A58CEC" w14:textId="77777777" w:rsidR="00B037C7" w:rsidRDefault="00B037C7" w:rsidP="00B037C7">
      <w:pPr>
        <w:rPr>
          <w:rStyle w:val="NoneA"/>
          <w:rFonts w:ascii="Abadi" w:hAnsi="Abadi"/>
          <w:sz w:val="20"/>
          <w:szCs w:val="20"/>
          <w:lang w:val="en-GB"/>
        </w:rPr>
      </w:pPr>
    </w:p>
    <w:p w14:paraId="7EF02D69" w14:textId="4D244049" w:rsidR="00B037C7" w:rsidRPr="00FC26C4" w:rsidRDefault="00B037C7" w:rsidP="00B037C7">
      <w:pPr>
        <w:pStyle w:val="Style1"/>
        <w:numPr>
          <w:ilvl w:val="0"/>
          <w:numId w:val="7"/>
        </w:numPr>
        <w:jc w:val="both"/>
        <w:rPr>
          <w:rStyle w:val="NoneA"/>
          <w:rFonts w:ascii="Abadi" w:hAnsi="Abadi"/>
          <w:color w:val="auto"/>
          <w:sz w:val="18"/>
          <w:szCs w:val="18"/>
        </w:rPr>
      </w:pPr>
      <w:r w:rsidRPr="00FC26C4">
        <w:rPr>
          <w:rStyle w:val="NoneA"/>
          <w:rFonts w:ascii="Abadi" w:hAnsi="Abadi"/>
          <w:color w:val="auto"/>
          <w:sz w:val="18"/>
          <w:szCs w:val="18"/>
        </w:rPr>
        <w:t xml:space="preserve">Founding and Co-Chairing the first Digital Board which led the development and delivery of Sainsbury’s Digital &amp; Cross-channel strategy and roadmap, securing Board approval for </w:t>
      </w:r>
      <w:r w:rsidR="00000D41">
        <w:rPr>
          <w:rStyle w:val="NoneA"/>
          <w:rFonts w:ascii="Abadi" w:hAnsi="Abadi"/>
          <w:color w:val="auto"/>
          <w:sz w:val="18"/>
          <w:szCs w:val="18"/>
        </w:rPr>
        <w:t>transformational</w:t>
      </w:r>
      <w:r w:rsidRPr="00FC26C4">
        <w:rPr>
          <w:rStyle w:val="NoneA"/>
          <w:rFonts w:ascii="Abadi" w:hAnsi="Abadi"/>
          <w:color w:val="auto"/>
          <w:sz w:val="18"/>
          <w:szCs w:val="18"/>
        </w:rPr>
        <w:t xml:space="preserve"> investment of £700m over 5 years.</w:t>
      </w:r>
    </w:p>
    <w:p w14:paraId="5F0B096F" w14:textId="4DBDC8D5" w:rsidR="00B037C7" w:rsidRPr="00FC26C4" w:rsidRDefault="00B037C7" w:rsidP="00B037C7">
      <w:pPr>
        <w:pStyle w:val="Style1"/>
        <w:numPr>
          <w:ilvl w:val="0"/>
          <w:numId w:val="7"/>
        </w:numPr>
        <w:jc w:val="both"/>
        <w:rPr>
          <w:rFonts w:ascii="Abadi" w:hAnsi="Abadi"/>
          <w:color w:val="auto"/>
          <w:sz w:val="18"/>
          <w:szCs w:val="18"/>
        </w:rPr>
      </w:pPr>
      <w:r w:rsidRPr="00FC26C4">
        <w:rPr>
          <w:rStyle w:val="NoneA"/>
          <w:rFonts w:ascii="Abadi" w:hAnsi="Abadi"/>
          <w:color w:val="auto"/>
          <w:sz w:val="18"/>
          <w:szCs w:val="18"/>
        </w:rPr>
        <w:t xml:space="preserve">Re-designing the overall digital &amp; technology operating model, introducing new portfolio governance capabilities and building the Technology Strategy &amp; Planning function from scratch to a high performing team of over 40+ enterprise &amp; solution architects, operating to an integrated best practice approach and with an empowered, </w:t>
      </w:r>
      <w:r w:rsidR="00BE5204" w:rsidRPr="00FC26C4">
        <w:rPr>
          <w:rStyle w:val="NoneA"/>
          <w:rFonts w:ascii="Abadi" w:hAnsi="Abadi"/>
          <w:color w:val="auto"/>
          <w:sz w:val="18"/>
          <w:szCs w:val="18"/>
        </w:rPr>
        <w:t>team-based</w:t>
      </w:r>
      <w:r w:rsidRPr="00FC26C4">
        <w:rPr>
          <w:rStyle w:val="NoneA"/>
          <w:rFonts w:ascii="Abadi" w:hAnsi="Abadi"/>
          <w:color w:val="auto"/>
          <w:sz w:val="18"/>
          <w:szCs w:val="18"/>
        </w:rPr>
        <w:t xml:space="preserve"> culture.</w:t>
      </w:r>
    </w:p>
    <w:p w14:paraId="4575BD91" w14:textId="77777777" w:rsidR="00B037C7" w:rsidRPr="00FC26C4" w:rsidRDefault="00B037C7" w:rsidP="00B037C7">
      <w:pPr>
        <w:pStyle w:val="Style1"/>
        <w:numPr>
          <w:ilvl w:val="0"/>
          <w:numId w:val="7"/>
        </w:numPr>
        <w:jc w:val="both"/>
        <w:rPr>
          <w:rStyle w:val="NoneA"/>
          <w:rFonts w:ascii="Abadi" w:hAnsi="Abadi"/>
          <w:color w:val="auto"/>
          <w:sz w:val="18"/>
          <w:szCs w:val="18"/>
        </w:rPr>
      </w:pPr>
      <w:r w:rsidRPr="00FC26C4">
        <w:rPr>
          <w:rStyle w:val="NoneA"/>
          <w:rFonts w:ascii="Abadi" w:hAnsi="Abadi"/>
          <w:color w:val="auto"/>
          <w:sz w:val="18"/>
          <w:szCs w:val="18"/>
        </w:rPr>
        <w:t>Overseeing the rapid expansion of Sainsburys’ Convenience Stores network, doubling store numbers over 2 years.</w:t>
      </w:r>
    </w:p>
    <w:p w14:paraId="50F64023" w14:textId="77777777" w:rsidR="00B037C7" w:rsidRPr="00FC26C4" w:rsidRDefault="00B037C7" w:rsidP="00B037C7">
      <w:pPr>
        <w:pStyle w:val="Style1"/>
        <w:numPr>
          <w:ilvl w:val="0"/>
          <w:numId w:val="7"/>
        </w:numPr>
        <w:jc w:val="both"/>
        <w:rPr>
          <w:rStyle w:val="NoneA"/>
          <w:rFonts w:ascii="Abadi" w:hAnsi="Abadi"/>
          <w:color w:val="auto"/>
          <w:sz w:val="18"/>
          <w:szCs w:val="18"/>
        </w:rPr>
      </w:pPr>
      <w:r w:rsidRPr="00FC26C4">
        <w:rPr>
          <w:rStyle w:val="NoneA"/>
          <w:rFonts w:ascii="Abadi" w:hAnsi="Abadi"/>
          <w:color w:val="auto"/>
          <w:sz w:val="18"/>
          <w:szCs w:val="18"/>
        </w:rPr>
        <w:t>Creating the Brand Match price matching solution which delivered over £500m (2% LFL) sales growth and £50m (4% LFL) reduction in annual promotional spend, countering the effects of a “price war” with rival retailers Tesco and Asda.</w:t>
      </w:r>
    </w:p>
    <w:p w14:paraId="12075E1A" w14:textId="77777777" w:rsidR="00B037C7" w:rsidRPr="00FC26C4" w:rsidRDefault="00B037C7" w:rsidP="00B037C7">
      <w:pPr>
        <w:pStyle w:val="Style1"/>
        <w:numPr>
          <w:ilvl w:val="0"/>
          <w:numId w:val="7"/>
        </w:numPr>
        <w:jc w:val="both"/>
        <w:rPr>
          <w:rFonts w:ascii="Abadi" w:hAnsi="Abadi"/>
          <w:color w:val="auto"/>
          <w:sz w:val="18"/>
          <w:szCs w:val="18"/>
        </w:rPr>
      </w:pPr>
      <w:r w:rsidRPr="00FC26C4">
        <w:rPr>
          <w:rStyle w:val="NoneA"/>
          <w:rFonts w:ascii="Abadi" w:hAnsi="Abadi"/>
          <w:color w:val="auto"/>
          <w:sz w:val="18"/>
          <w:szCs w:val="18"/>
        </w:rPr>
        <w:t xml:space="preserve">Acting as Enterprise Design Authority on and across all major </w:t>
      </w:r>
      <w:proofErr w:type="spellStart"/>
      <w:r w:rsidRPr="00FC26C4">
        <w:rPr>
          <w:rStyle w:val="NoneA"/>
          <w:rFonts w:ascii="Abadi" w:hAnsi="Abadi"/>
          <w:color w:val="auto"/>
          <w:sz w:val="18"/>
          <w:szCs w:val="18"/>
        </w:rPr>
        <w:t>programmes</w:t>
      </w:r>
      <w:proofErr w:type="spellEnd"/>
      <w:r w:rsidRPr="00FC26C4">
        <w:rPr>
          <w:rStyle w:val="NoneA"/>
          <w:rFonts w:ascii="Abadi" w:hAnsi="Abadi"/>
          <w:color w:val="auto"/>
          <w:sz w:val="18"/>
          <w:szCs w:val="18"/>
        </w:rPr>
        <w:t xml:space="preserve"> including eCommerce, </w:t>
      </w:r>
      <w:proofErr w:type="spellStart"/>
      <w:r w:rsidRPr="00FC26C4">
        <w:rPr>
          <w:rStyle w:val="NoneA"/>
          <w:rFonts w:ascii="Abadi" w:hAnsi="Abadi"/>
          <w:color w:val="auto"/>
          <w:sz w:val="18"/>
          <w:szCs w:val="18"/>
        </w:rPr>
        <w:t>ePOS</w:t>
      </w:r>
      <w:proofErr w:type="spellEnd"/>
      <w:r w:rsidRPr="00FC26C4">
        <w:rPr>
          <w:rStyle w:val="NoneA"/>
          <w:rFonts w:ascii="Abadi" w:hAnsi="Abadi"/>
          <w:color w:val="auto"/>
          <w:sz w:val="18"/>
          <w:szCs w:val="18"/>
        </w:rPr>
        <w:t xml:space="preserve"> &amp; Stores Tech, Supply Chain </w:t>
      </w:r>
      <w:proofErr w:type="spellStart"/>
      <w:r w:rsidRPr="00FC26C4">
        <w:rPr>
          <w:rStyle w:val="NoneA"/>
          <w:rFonts w:ascii="Abadi" w:hAnsi="Abadi"/>
          <w:color w:val="auto"/>
          <w:sz w:val="18"/>
          <w:szCs w:val="18"/>
        </w:rPr>
        <w:t>Optimisation</w:t>
      </w:r>
      <w:proofErr w:type="spellEnd"/>
      <w:r w:rsidRPr="00FC26C4">
        <w:rPr>
          <w:rStyle w:val="NoneA"/>
          <w:rFonts w:ascii="Abadi" w:hAnsi="Abadi"/>
          <w:color w:val="auto"/>
          <w:sz w:val="18"/>
          <w:szCs w:val="18"/>
        </w:rPr>
        <w:t xml:space="preserve"> and Warehouse Automation, ensuring a risk managed delivery of benefits from these.</w:t>
      </w:r>
    </w:p>
    <w:p w14:paraId="3FB1C7B0" w14:textId="68A32F44" w:rsidR="00B037C7" w:rsidRPr="00FC26C4" w:rsidRDefault="00B037C7" w:rsidP="00B037C7">
      <w:pPr>
        <w:pStyle w:val="Style1"/>
        <w:numPr>
          <w:ilvl w:val="0"/>
          <w:numId w:val="7"/>
        </w:numPr>
        <w:jc w:val="both"/>
        <w:rPr>
          <w:rFonts w:ascii="Abadi" w:hAnsi="Abadi"/>
          <w:color w:val="auto"/>
          <w:sz w:val="18"/>
          <w:szCs w:val="18"/>
        </w:rPr>
      </w:pPr>
      <w:r w:rsidRPr="00FC26C4">
        <w:rPr>
          <w:rStyle w:val="NoneA"/>
          <w:rFonts w:ascii="Abadi" w:hAnsi="Abadi"/>
          <w:color w:val="auto"/>
          <w:sz w:val="18"/>
          <w:szCs w:val="18"/>
        </w:rPr>
        <w:t xml:space="preserve">Leading IT infrastructure renewal in stores, </w:t>
      </w:r>
      <w:r w:rsidR="00BD19F9">
        <w:rPr>
          <w:rStyle w:val="NoneA"/>
          <w:rFonts w:ascii="Abadi" w:hAnsi="Abadi"/>
          <w:color w:val="auto"/>
          <w:sz w:val="18"/>
          <w:szCs w:val="18"/>
        </w:rPr>
        <w:t xml:space="preserve">DC’s, </w:t>
      </w:r>
      <w:r w:rsidRPr="00FC26C4">
        <w:rPr>
          <w:rStyle w:val="NoneA"/>
          <w:rFonts w:ascii="Abadi" w:hAnsi="Abadi"/>
          <w:color w:val="auto"/>
          <w:sz w:val="18"/>
          <w:szCs w:val="18"/>
        </w:rPr>
        <w:t xml:space="preserve">head offices and data </w:t>
      </w:r>
      <w:proofErr w:type="spellStart"/>
      <w:r w:rsidRPr="00FC26C4">
        <w:rPr>
          <w:rStyle w:val="NoneA"/>
          <w:rFonts w:ascii="Abadi" w:hAnsi="Abadi"/>
          <w:color w:val="auto"/>
          <w:sz w:val="18"/>
          <w:szCs w:val="18"/>
        </w:rPr>
        <w:t>centres</w:t>
      </w:r>
      <w:proofErr w:type="spellEnd"/>
      <w:r w:rsidRPr="00FC26C4">
        <w:rPr>
          <w:rStyle w:val="NoneA"/>
          <w:rFonts w:ascii="Abadi" w:hAnsi="Abadi"/>
          <w:color w:val="auto"/>
          <w:sz w:val="18"/>
          <w:szCs w:val="18"/>
        </w:rPr>
        <w:t xml:space="preserve"> achieving a 16% annual recurring cost saving.</w:t>
      </w:r>
    </w:p>
    <w:p w14:paraId="22468647" w14:textId="5428B365" w:rsidR="00B037C7" w:rsidRPr="00FC26C4" w:rsidRDefault="00B037C7" w:rsidP="00B037C7">
      <w:pPr>
        <w:pStyle w:val="Style1"/>
        <w:numPr>
          <w:ilvl w:val="0"/>
          <w:numId w:val="7"/>
        </w:numPr>
        <w:jc w:val="both"/>
        <w:rPr>
          <w:rStyle w:val="NoneA"/>
          <w:rFonts w:ascii="Abadi" w:hAnsi="Abadi"/>
          <w:color w:val="auto"/>
          <w:sz w:val="18"/>
          <w:szCs w:val="18"/>
        </w:rPr>
      </w:pPr>
      <w:r w:rsidRPr="00FC26C4">
        <w:rPr>
          <w:rStyle w:val="NoneA"/>
          <w:rFonts w:ascii="Abadi" w:hAnsi="Abadi"/>
          <w:color w:val="auto"/>
          <w:sz w:val="18"/>
          <w:szCs w:val="18"/>
        </w:rPr>
        <w:t>Re-architecting Sainsbury’s Bank to enable transfer of full ownership and operation from a joint venture</w:t>
      </w:r>
      <w:r w:rsidR="009F79AE">
        <w:rPr>
          <w:rStyle w:val="NoneA"/>
          <w:rFonts w:ascii="Abadi" w:hAnsi="Abadi"/>
          <w:color w:val="auto"/>
          <w:sz w:val="18"/>
          <w:szCs w:val="18"/>
        </w:rPr>
        <w:t xml:space="preserve"> with HBOS</w:t>
      </w:r>
      <w:r w:rsidRPr="00FC26C4">
        <w:rPr>
          <w:rStyle w:val="NoneA"/>
          <w:rFonts w:ascii="Abadi" w:hAnsi="Abadi"/>
          <w:color w:val="auto"/>
          <w:sz w:val="18"/>
          <w:szCs w:val="18"/>
        </w:rPr>
        <w:t xml:space="preserve"> to Sainsbury’s.</w:t>
      </w:r>
    </w:p>
    <w:p w14:paraId="562A9FF2" w14:textId="77777777" w:rsidR="00B037C7" w:rsidRPr="007C08FD" w:rsidRDefault="00B037C7" w:rsidP="00B037C7">
      <w:pPr>
        <w:rPr>
          <w:rStyle w:val="None"/>
          <w:rFonts w:ascii="Abadi" w:hAnsi="Abadi"/>
        </w:rPr>
      </w:pPr>
    </w:p>
    <w:p w14:paraId="634C8625" w14:textId="1FB04DC0" w:rsidR="00C42FAC" w:rsidRPr="00C42FAC" w:rsidRDefault="00C42FAC" w:rsidP="00C42FAC">
      <w:pPr>
        <w:pStyle w:val="Style1"/>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badi" w:hAnsi="Abadi"/>
          <w:b/>
          <w:bCs/>
          <w:color w:val="auto"/>
        </w:rPr>
      </w:pPr>
      <w:r w:rsidRPr="00C42FAC">
        <w:rPr>
          <w:rStyle w:val="None"/>
          <w:rFonts w:ascii="Abadi" w:hAnsi="Abadi"/>
          <w:b/>
          <w:bCs/>
          <w:color w:val="auto"/>
        </w:rPr>
        <w:t>Earlier Career – Prior to Feb 2010</w:t>
      </w:r>
      <w:r w:rsidR="00572B77">
        <w:rPr>
          <w:rStyle w:val="None"/>
          <w:rFonts w:ascii="Abadi" w:hAnsi="Abadi"/>
          <w:b/>
          <w:bCs/>
          <w:color w:val="auto"/>
        </w:rPr>
        <w:t>:</w:t>
      </w:r>
    </w:p>
    <w:p w14:paraId="00D55E2F" w14:textId="77777777" w:rsidR="00C42FAC" w:rsidRDefault="00C42FAC" w:rsidP="00C42FAC">
      <w:pPr>
        <w:tabs>
          <w:tab w:val="left" w:pos="5104"/>
          <w:tab w:val="left" w:pos="7939"/>
        </w:tabs>
        <w:rPr>
          <w:rStyle w:val="None"/>
          <w:rFonts w:ascii="Abadi" w:hAnsi="Abadi"/>
          <w:sz w:val="20"/>
          <w:szCs w:val="20"/>
        </w:rPr>
      </w:pPr>
    </w:p>
    <w:p w14:paraId="68FBAE19" w14:textId="58EA1009" w:rsidR="002E7687" w:rsidRPr="00C42FAC" w:rsidRDefault="002E7687" w:rsidP="00C42FAC">
      <w:pPr>
        <w:pStyle w:val="ListParagraph"/>
        <w:numPr>
          <w:ilvl w:val="0"/>
          <w:numId w:val="12"/>
        </w:numPr>
        <w:tabs>
          <w:tab w:val="left" w:pos="5104"/>
          <w:tab w:val="left" w:pos="7939"/>
        </w:tabs>
        <w:rPr>
          <w:rStyle w:val="NoneA"/>
          <w:rFonts w:ascii="Abadi" w:hAnsi="Abadi"/>
          <w:color w:val="auto"/>
          <w:lang w:val="en-GB"/>
        </w:rPr>
      </w:pPr>
      <w:r w:rsidRPr="00C42FAC">
        <w:rPr>
          <w:rStyle w:val="None"/>
          <w:rFonts w:ascii="Abadi" w:hAnsi="Abadi"/>
          <w:color w:val="auto"/>
        </w:rPr>
        <w:t xml:space="preserve">CSC </w:t>
      </w:r>
      <w:r w:rsidR="0091403E">
        <w:rPr>
          <w:rStyle w:val="None"/>
          <w:rFonts w:ascii="Abadi" w:hAnsi="Abadi"/>
          <w:color w:val="auto"/>
        </w:rPr>
        <w:t xml:space="preserve">(now DXC) </w:t>
      </w:r>
      <w:r w:rsidRPr="00C42FAC">
        <w:rPr>
          <w:rStyle w:val="None"/>
          <w:rFonts w:ascii="Abadi" w:hAnsi="Abadi"/>
          <w:color w:val="auto"/>
        </w:rPr>
        <w:t>- EMEA Practice Director, Business Transformation</w:t>
      </w:r>
      <w:r w:rsidR="00904E98">
        <w:rPr>
          <w:rStyle w:val="None"/>
          <w:rFonts w:ascii="Abadi" w:hAnsi="Abadi"/>
          <w:color w:val="auto"/>
        </w:rPr>
        <w:t xml:space="preserve"> &amp; Consumer Industries </w:t>
      </w:r>
      <w:r w:rsidRPr="00C42FAC">
        <w:rPr>
          <w:rStyle w:val="None"/>
          <w:rFonts w:ascii="Abadi" w:hAnsi="Abadi"/>
          <w:color w:val="auto"/>
        </w:rPr>
        <w:t>- Oct 2007 - Feb 2010</w:t>
      </w:r>
    </w:p>
    <w:p w14:paraId="768E1D41" w14:textId="3644BB57" w:rsidR="002E7687" w:rsidRPr="007C08FD" w:rsidRDefault="002E7687" w:rsidP="00C42FAC">
      <w:pPr>
        <w:pStyle w:val="Style1"/>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badi" w:hAnsi="Abadi"/>
          <w:color w:val="auto"/>
        </w:rPr>
      </w:pPr>
      <w:r w:rsidRPr="007C08FD">
        <w:rPr>
          <w:rStyle w:val="None"/>
          <w:rFonts w:ascii="Abadi" w:hAnsi="Abadi"/>
          <w:color w:val="auto"/>
        </w:rPr>
        <w:t xml:space="preserve">Capgemini - Chief Technology Officer </w:t>
      </w:r>
      <w:r w:rsidR="00645041">
        <w:rPr>
          <w:rStyle w:val="None"/>
          <w:rFonts w:ascii="Abadi" w:hAnsi="Abadi"/>
          <w:color w:val="auto"/>
        </w:rPr>
        <w:t>(Consumer Industries</w:t>
      </w:r>
      <w:r w:rsidR="00460284">
        <w:rPr>
          <w:rStyle w:val="None"/>
          <w:rFonts w:ascii="Abadi" w:hAnsi="Abadi"/>
          <w:color w:val="auto"/>
        </w:rPr>
        <w:t>)</w:t>
      </w:r>
      <w:r w:rsidR="00645041">
        <w:rPr>
          <w:rStyle w:val="None"/>
          <w:rFonts w:ascii="Abadi" w:hAnsi="Abadi"/>
          <w:color w:val="auto"/>
        </w:rPr>
        <w:t xml:space="preserve"> </w:t>
      </w:r>
      <w:r w:rsidRPr="007C08FD">
        <w:rPr>
          <w:rStyle w:val="None"/>
          <w:rFonts w:ascii="Abadi" w:hAnsi="Abadi"/>
          <w:color w:val="auto"/>
        </w:rPr>
        <w:t>&amp; Managing Consultant - Jan 2004 - Oct 2007</w:t>
      </w:r>
    </w:p>
    <w:p w14:paraId="6A9DC7B4" w14:textId="13D35684" w:rsidR="00C42FAC" w:rsidRDefault="002E7687" w:rsidP="00C42FAC">
      <w:pPr>
        <w:pStyle w:val="Heading2"/>
        <w:numPr>
          <w:ilvl w:val="0"/>
          <w:numId w:val="12"/>
        </w:numPr>
        <w:spacing w:before="0" w:after="0"/>
        <w:rPr>
          <w:rStyle w:val="None"/>
          <w:rFonts w:ascii="Abadi" w:hAnsi="Abadi"/>
          <w:b w:val="0"/>
          <w:bCs w:val="0"/>
          <w:color w:val="auto"/>
          <w:sz w:val="20"/>
          <w:szCs w:val="20"/>
        </w:rPr>
      </w:pPr>
      <w:proofErr w:type="spellStart"/>
      <w:r w:rsidRPr="007C08FD">
        <w:rPr>
          <w:rStyle w:val="None"/>
          <w:rFonts w:ascii="Abadi" w:hAnsi="Abadi"/>
          <w:b w:val="0"/>
          <w:bCs w:val="0"/>
          <w:color w:val="auto"/>
          <w:sz w:val="20"/>
          <w:szCs w:val="20"/>
        </w:rPr>
        <w:t>Anite</w:t>
      </w:r>
      <w:proofErr w:type="spellEnd"/>
      <w:r w:rsidRPr="007C08FD">
        <w:rPr>
          <w:rStyle w:val="None"/>
          <w:rFonts w:ascii="Abadi" w:hAnsi="Abadi"/>
          <w:b w:val="0"/>
          <w:bCs w:val="0"/>
          <w:color w:val="auto"/>
          <w:sz w:val="20"/>
          <w:szCs w:val="20"/>
        </w:rPr>
        <w:t xml:space="preserve"> Group plc</w:t>
      </w:r>
      <w:r w:rsidR="00572B77">
        <w:rPr>
          <w:rStyle w:val="None"/>
          <w:rFonts w:ascii="Abadi" w:hAnsi="Abadi"/>
          <w:b w:val="0"/>
          <w:bCs w:val="0"/>
          <w:color w:val="auto"/>
          <w:sz w:val="20"/>
          <w:szCs w:val="20"/>
        </w:rPr>
        <w:t xml:space="preserve"> -</w:t>
      </w:r>
      <w:r w:rsidRPr="007C08FD">
        <w:rPr>
          <w:rStyle w:val="None"/>
          <w:rFonts w:ascii="Abadi" w:hAnsi="Abadi"/>
          <w:b w:val="0"/>
          <w:bCs w:val="0"/>
          <w:color w:val="auto"/>
          <w:sz w:val="20"/>
          <w:szCs w:val="20"/>
        </w:rPr>
        <w:t xml:space="preserve"> Business Solutions Manager (</w:t>
      </w:r>
      <w:proofErr w:type="spellStart"/>
      <w:r w:rsidRPr="007C08FD">
        <w:rPr>
          <w:rStyle w:val="None"/>
          <w:rFonts w:ascii="Abadi" w:hAnsi="Abadi"/>
          <w:b w:val="0"/>
          <w:bCs w:val="0"/>
          <w:color w:val="auto"/>
          <w:sz w:val="20"/>
          <w:szCs w:val="20"/>
        </w:rPr>
        <w:t>Anite</w:t>
      </w:r>
      <w:proofErr w:type="spellEnd"/>
      <w:r w:rsidRPr="007C08FD">
        <w:rPr>
          <w:rStyle w:val="None"/>
          <w:rFonts w:ascii="Abadi" w:hAnsi="Abadi"/>
          <w:b w:val="0"/>
          <w:bCs w:val="0"/>
          <w:color w:val="auto"/>
          <w:sz w:val="20"/>
          <w:szCs w:val="20"/>
        </w:rPr>
        <w:t xml:space="preserve"> Finance)</w:t>
      </w:r>
    </w:p>
    <w:p w14:paraId="27FE5CDB" w14:textId="67AEDDAC" w:rsidR="002E7687" w:rsidRPr="007C08FD" w:rsidRDefault="002E7687" w:rsidP="00C42FAC">
      <w:pPr>
        <w:pStyle w:val="Heading2"/>
        <w:numPr>
          <w:ilvl w:val="0"/>
          <w:numId w:val="12"/>
        </w:numPr>
        <w:spacing w:before="0" w:after="0"/>
        <w:rPr>
          <w:rStyle w:val="None"/>
          <w:rFonts w:ascii="Abadi" w:hAnsi="Abadi"/>
          <w:b w:val="0"/>
          <w:bCs w:val="0"/>
          <w:color w:val="auto"/>
          <w:sz w:val="20"/>
          <w:szCs w:val="20"/>
        </w:rPr>
      </w:pPr>
      <w:proofErr w:type="spellStart"/>
      <w:r w:rsidRPr="007C08FD">
        <w:rPr>
          <w:rStyle w:val="None"/>
          <w:rFonts w:ascii="Abadi" w:hAnsi="Abadi"/>
          <w:b w:val="0"/>
          <w:bCs w:val="0"/>
          <w:color w:val="auto"/>
          <w:sz w:val="20"/>
          <w:szCs w:val="20"/>
        </w:rPr>
        <w:t>Sungard</w:t>
      </w:r>
      <w:proofErr w:type="spellEnd"/>
      <w:r w:rsidR="00572B77">
        <w:rPr>
          <w:rStyle w:val="None"/>
          <w:rFonts w:ascii="Abadi" w:hAnsi="Abadi"/>
          <w:b w:val="0"/>
          <w:bCs w:val="0"/>
          <w:color w:val="auto"/>
          <w:sz w:val="20"/>
          <w:szCs w:val="20"/>
        </w:rPr>
        <w:t xml:space="preserve"> -</w:t>
      </w:r>
      <w:r w:rsidRPr="007C08FD">
        <w:rPr>
          <w:rStyle w:val="None"/>
          <w:rFonts w:ascii="Abadi" w:hAnsi="Abadi"/>
          <w:b w:val="0"/>
          <w:bCs w:val="0"/>
          <w:color w:val="auto"/>
          <w:sz w:val="20"/>
          <w:szCs w:val="20"/>
        </w:rPr>
        <w:t xml:space="preserve"> Product Development Manager (Global One)</w:t>
      </w:r>
    </w:p>
    <w:p w14:paraId="643CF441" w14:textId="346BEA1B" w:rsidR="002E7687" w:rsidRPr="007C08FD" w:rsidRDefault="002E7687" w:rsidP="00C42FAC">
      <w:pPr>
        <w:pStyle w:val="Heading2"/>
        <w:numPr>
          <w:ilvl w:val="0"/>
          <w:numId w:val="12"/>
        </w:numPr>
        <w:spacing w:before="0" w:after="0"/>
        <w:rPr>
          <w:rStyle w:val="None"/>
          <w:rFonts w:ascii="Abadi" w:hAnsi="Abadi"/>
          <w:b w:val="0"/>
          <w:bCs w:val="0"/>
          <w:color w:val="auto"/>
          <w:sz w:val="20"/>
          <w:szCs w:val="20"/>
        </w:rPr>
      </w:pPr>
      <w:proofErr w:type="spellStart"/>
      <w:r w:rsidRPr="007C08FD">
        <w:rPr>
          <w:rStyle w:val="None"/>
          <w:rFonts w:ascii="Abadi" w:hAnsi="Abadi"/>
          <w:b w:val="0"/>
          <w:bCs w:val="0"/>
          <w:color w:val="auto"/>
          <w:sz w:val="20"/>
          <w:szCs w:val="20"/>
        </w:rPr>
        <w:t>ECSoft</w:t>
      </w:r>
      <w:proofErr w:type="spellEnd"/>
      <w:r w:rsidR="00572B77">
        <w:rPr>
          <w:rStyle w:val="None"/>
          <w:rFonts w:ascii="Abadi" w:hAnsi="Abadi"/>
          <w:b w:val="0"/>
          <w:bCs w:val="0"/>
          <w:color w:val="auto"/>
          <w:sz w:val="20"/>
          <w:szCs w:val="20"/>
        </w:rPr>
        <w:t xml:space="preserve"> -</w:t>
      </w:r>
      <w:r w:rsidRPr="007C08FD">
        <w:rPr>
          <w:rStyle w:val="None"/>
          <w:rFonts w:ascii="Abadi" w:hAnsi="Abadi"/>
          <w:b w:val="0"/>
          <w:bCs w:val="0"/>
          <w:color w:val="auto"/>
          <w:sz w:val="20"/>
          <w:szCs w:val="20"/>
        </w:rPr>
        <w:t xml:space="preserve"> Practice Manager &amp; Principal Consultant (Financial Services)</w:t>
      </w:r>
    </w:p>
    <w:p w14:paraId="11735262" w14:textId="1C4A537B" w:rsidR="002E7687" w:rsidRPr="007C08FD" w:rsidRDefault="002E7687" w:rsidP="00C42FAC">
      <w:pPr>
        <w:pStyle w:val="Heading2"/>
        <w:numPr>
          <w:ilvl w:val="0"/>
          <w:numId w:val="12"/>
        </w:numPr>
        <w:spacing w:before="0" w:after="0"/>
        <w:rPr>
          <w:rStyle w:val="None"/>
          <w:rFonts w:ascii="Abadi" w:hAnsi="Abadi"/>
          <w:b w:val="0"/>
          <w:bCs w:val="0"/>
          <w:color w:val="auto"/>
          <w:sz w:val="20"/>
          <w:szCs w:val="20"/>
          <w:lang w:val="fr-FR"/>
        </w:rPr>
      </w:pPr>
      <w:r w:rsidRPr="007C08FD">
        <w:rPr>
          <w:rStyle w:val="None"/>
          <w:rFonts w:ascii="Abadi" w:hAnsi="Abadi"/>
          <w:b w:val="0"/>
          <w:bCs w:val="0"/>
          <w:color w:val="auto"/>
          <w:sz w:val="20"/>
          <w:szCs w:val="20"/>
          <w:lang w:val="fr-FR"/>
        </w:rPr>
        <w:t>Banque Nationale de Paris</w:t>
      </w:r>
      <w:r w:rsidR="00572B77">
        <w:rPr>
          <w:rStyle w:val="None"/>
          <w:rFonts w:ascii="Abadi" w:hAnsi="Abadi"/>
          <w:b w:val="0"/>
          <w:bCs w:val="0"/>
          <w:color w:val="auto"/>
          <w:sz w:val="20"/>
          <w:szCs w:val="20"/>
          <w:lang w:val="fr-FR"/>
        </w:rPr>
        <w:t xml:space="preserve"> -</w:t>
      </w:r>
      <w:r w:rsidRPr="007C08FD">
        <w:rPr>
          <w:rStyle w:val="None"/>
          <w:rFonts w:ascii="Abadi" w:hAnsi="Abadi"/>
          <w:b w:val="0"/>
          <w:bCs w:val="0"/>
          <w:color w:val="auto"/>
          <w:sz w:val="20"/>
          <w:szCs w:val="20"/>
          <w:lang w:val="fr-FR"/>
        </w:rPr>
        <w:t xml:space="preserve"> Head of IT (UK) &amp; Programme </w:t>
      </w:r>
      <w:proofErr w:type="spellStart"/>
      <w:r w:rsidRPr="007C08FD">
        <w:rPr>
          <w:rStyle w:val="None"/>
          <w:rFonts w:ascii="Abadi" w:hAnsi="Abadi"/>
          <w:b w:val="0"/>
          <w:bCs w:val="0"/>
          <w:color w:val="auto"/>
          <w:sz w:val="20"/>
          <w:szCs w:val="20"/>
          <w:lang w:val="fr-FR"/>
        </w:rPr>
        <w:t>Director</w:t>
      </w:r>
      <w:proofErr w:type="spellEnd"/>
      <w:r w:rsidRPr="007C08FD">
        <w:rPr>
          <w:rStyle w:val="None"/>
          <w:rFonts w:ascii="Abadi" w:hAnsi="Abadi"/>
          <w:b w:val="0"/>
          <w:bCs w:val="0"/>
          <w:color w:val="auto"/>
          <w:sz w:val="20"/>
          <w:szCs w:val="20"/>
          <w:lang w:val="fr-FR"/>
        </w:rPr>
        <w:t xml:space="preserve">, </w:t>
      </w:r>
      <w:proofErr w:type="spellStart"/>
      <w:r w:rsidRPr="007C08FD">
        <w:rPr>
          <w:rStyle w:val="None"/>
          <w:rFonts w:ascii="Abadi" w:hAnsi="Abadi"/>
          <w:b w:val="0"/>
          <w:bCs w:val="0"/>
          <w:color w:val="auto"/>
          <w:sz w:val="20"/>
          <w:szCs w:val="20"/>
          <w:lang w:val="fr-FR"/>
        </w:rPr>
        <w:t>Emerging</w:t>
      </w:r>
      <w:proofErr w:type="spellEnd"/>
      <w:r w:rsidRPr="007C08FD">
        <w:rPr>
          <w:rStyle w:val="None"/>
          <w:rFonts w:ascii="Abadi" w:hAnsi="Abadi"/>
          <w:b w:val="0"/>
          <w:bCs w:val="0"/>
          <w:color w:val="auto"/>
          <w:sz w:val="20"/>
          <w:szCs w:val="20"/>
          <w:lang w:val="fr-FR"/>
        </w:rPr>
        <w:t xml:space="preserve"> </w:t>
      </w:r>
      <w:proofErr w:type="spellStart"/>
      <w:r w:rsidRPr="007C08FD">
        <w:rPr>
          <w:rStyle w:val="None"/>
          <w:rFonts w:ascii="Abadi" w:hAnsi="Abadi"/>
          <w:b w:val="0"/>
          <w:bCs w:val="0"/>
          <w:color w:val="auto"/>
          <w:sz w:val="20"/>
          <w:szCs w:val="20"/>
          <w:lang w:val="fr-FR"/>
        </w:rPr>
        <w:t>Markets</w:t>
      </w:r>
      <w:proofErr w:type="spellEnd"/>
      <w:r w:rsidRPr="007C08FD">
        <w:rPr>
          <w:rStyle w:val="None"/>
          <w:rFonts w:ascii="Abadi" w:hAnsi="Abadi"/>
          <w:b w:val="0"/>
          <w:bCs w:val="0"/>
          <w:color w:val="auto"/>
          <w:sz w:val="20"/>
          <w:szCs w:val="20"/>
          <w:lang w:val="fr-FR"/>
        </w:rPr>
        <w:t xml:space="preserve"> and Y2K Programme</w:t>
      </w:r>
    </w:p>
    <w:p w14:paraId="2D0207C8" w14:textId="388B781C" w:rsidR="00BC17BE" w:rsidRPr="00F6087D" w:rsidRDefault="002E7687" w:rsidP="00F6087D">
      <w:pPr>
        <w:pStyle w:val="Heading2"/>
        <w:numPr>
          <w:ilvl w:val="0"/>
          <w:numId w:val="12"/>
        </w:numPr>
        <w:spacing w:before="0" w:after="0"/>
        <w:rPr>
          <w:rStyle w:val="None"/>
          <w:rFonts w:ascii="Abadi" w:hAnsi="Abadi"/>
          <w:b w:val="0"/>
          <w:bCs w:val="0"/>
          <w:color w:val="auto"/>
          <w:sz w:val="20"/>
          <w:szCs w:val="20"/>
          <w:lang w:val="fr-FR"/>
        </w:rPr>
      </w:pPr>
      <w:r w:rsidRPr="007C08FD">
        <w:rPr>
          <w:rStyle w:val="None"/>
          <w:rFonts w:ascii="Abadi" w:hAnsi="Abadi"/>
          <w:b w:val="0"/>
          <w:bCs w:val="0"/>
          <w:color w:val="auto"/>
          <w:sz w:val="20"/>
          <w:szCs w:val="20"/>
          <w:lang w:val="fr-FR"/>
        </w:rPr>
        <w:t>British Telecom</w:t>
      </w:r>
      <w:r w:rsidR="00572B77">
        <w:rPr>
          <w:rStyle w:val="None"/>
          <w:rFonts w:ascii="Abadi" w:hAnsi="Abadi"/>
          <w:b w:val="0"/>
          <w:bCs w:val="0"/>
          <w:color w:val="auto"/>
          <w:sz w:val="20"/>
          <w:szCs w:val="20"/>
          <w:lang w:val="fr-FR"/>
        </w:rPr>
        <w:t xml:space="preserve"> -</w:t>
      </w:r>
      <w:r w:rsidRPr="007C08FD">
        <w:rPr>
          <w:rStyle w:val="None"/>
          <w:rFonts w:ascii="Abadi" w:hAnsi="Abadi"/>
          <w:b w:val="0"/>
          <w:bCs w:val="0"/>
          <w:color w:val="auto"/>
          <w:sz w:val="20"/>
          <w:szCs w:val="20"/>
          <w:lang w:val="fr-FR"/>
        </w:rPr>
        <w:t xml:space="preserve"> Software Designer &amp; </w:t>
      </w:r>
      <w:proofErr w:type="spellStart"/>
      <w:r w:rsidRPr="007C08FD">
        <w:rPr>
          <w:rStyle w:val="None"/>
          <w:rFonts w:ascii="Abadi" w:hAnsi="Abadi"/>
          <w:b w:val="0"/>
          <w:bCs w:val="0"/>
          <w:color w:val="auto"/>
          <w:sz w:val="20"/>
          <w:szCs w:val="20"/>
          <w:lang w:val="fr-FR"/>
        </w:rPr>
        <w:t>Engineer</w:t>
      </w:r>
      <w:proofErr w:type="spellEnd"/>
      <w:r w:rsidRPr="007C08FD">
        <w:rPr>
          <w:rStyle w:val="None"/>
          <w:rFonts w:ascii="Abadi" w:hAnsi="Abadi"/>
          <w:b w:val="0"/>
          <w:bCs w:val="0"/>
          <w:color w:val="auto"/>
          <w:sz w:val="20"/>
          <w:szCs w:val="20"/>
          <w:lang w:val="fr-FR"/>
        </w:rPr>
        <w:t xml:space="preserve"> (</w:t>
      </w:r>
      <w:proofErr w:type="spellStart"/>
      <w:r w:rsidRPr="007C08FD">
        <w:rPr>
          <w:rStyle w:val="None"/>
          <w:rFonts w:ascii="Abadi" w:hAnsi="Abadi"/>
          <w:b w:val="0"/>
          <w:bCs w:val="0"/>
          <w:color w:val="auto"/>
          <w:sz w:val="20"/>
          <w:szCs w:val="20"/>
          <w:lang w:val="fr-FR"/>
        </w:rPr>
        <w:t>Graduate</w:t>
      </w:r>
      <w:proofErr w:type="spellEnd"/>
      <w:r w:rsidRPr="007C08FD">
        <w:rPr>
          <w:rStyle w:val="None"/>
          <w:rFonts w:ascii="Abadi" w:hAnsi="Abadi"/>
          <w:b w:val="0"/>
          <w:bCs w:val="0"/>
          <w:color w:val="auto"/>
          <w:sz w:val="20"/>
          <w:szCs w:val="20"/>
          <w:lang w:val="fr-FR"/>
        </w:rPr>
        <w:t xml:space="preserve"> Scheme)</w:t>
      </w:r>
    </w:p>
    <w:p w14:paraId="5A14DBCF" w14:textId="77777777" w:rsidR="00F6087D" w:rsidRDefault="00F6087D" w:rsidP="00F6087D">
      <w:pPr>
        <w:pStyle w:val="NormalIndent"/>
        <w:spacing w:after="120"/>
        <w:ind w:left="0"/>
        <w:rPr>
          <w:rStyle w:val="None"/>
          <w:rFonts w:ascii="Abadi" w:hAnsi="Abadi"/>
          <w:b/>
          <w:bCs/>
          <w:sz w:val="20"/>
          <w:szCs w:val="20"/>
        </w:rPr>
      </w:pPr>
    </w:p>
    <w:p w14:paraId="3B153B7C" w14:textId="5F10CA82" w:rsidR="002365E8" w:rsidRPr="00BC17BE" w:rsidRDefault="00493653" w:rsidP="00F6087D">
      <w:pPr>
        <w:pStyle w:val="NormalIndent"/>
        <w:spacing w:after="120"/>
        <w:ind w:left="0"/>
        <w:rPr>
          <w:rStyle w:val="None"/>
          <w:rFonts w:ascii="Abadi" w:hAnsi="Abadi"/>
          <w:b/>
          <w:bCs/>
          <w:sz w:val="20"/>
          <w:szCs w:val="20"/>
        </w:rPr>
      </w:pPr>
      <w:r>
        <w:rPr>
          <w:rStyle w:val="None"/>
          <w:rFonts w:ascii="Abadi" w:hAnsi="Abadi"/>
          <w:b/>
          <w:bCs/>
          <w:sz w:val="20"/>
          <w:szCs w:val="20"/>
        </w:rPr>
        <w:t>Re</w:t>
      </w:r>
      <w:r w:rsidR="00557A0B">
        <w:rPr>
          <w:rStyle w:val="None"/>
          <w:rFonts w:ascii="Abadi" w:hAnsi="Abadi"/>
          <w:b/>
          <w:bCs/>
          <w:sz w:val="20"/>
          <w:szCs w:val="20"/>
        </w:rPr>
        <w:t>gular contributor</w:t>
      </w:r>
      <w:r w:rsidR="002365E8" w:rsidRPr="00BC17BE">
        <w:rPr>
          <w:rStyle w:val="None"/>
          <w:rFonts w:ascii="Abadi" w:hAnsi="Abadi"/>
          <w:b/>
          <w:bCs/>
          <w:sz w:val="20"/>
          <w:szCs w:val="20"/>
        </w:rPr>
        <w:t xml:space="preserve"> to a range of non-profit, educational</w:t>
      </w:r>
      <w:r w:rsidR="0015163E">
        <w:rPr>
          <w:rStyle w:val="None"/>
          <w:rFonts w:ascii="Abadi" w:hAnsi="Abadi"/>
          <w:b/>
          <w:bCs/>
          <w:sz w:val="20"/>
          <w:szCs w:val="20"/>
        </w:rPr>
        <w:t xml:space="preserve">, </w:t>
      </w:r>
      <w:r w:rsidR="002365E8" w:rsidRPr="00BC17BE">
        <w:rPr>
          <w:rStyle w:val="None"/>
          <w:rFonts w:ascii="Abadi" w:hAnsi="Abadi"/>
          <w:b/>
          <w:bCs/>
          <w:sz w:val="20"/>
          <w:szCs w:val="20"/>
        </w:rPr>
        <w:t xml:space="preserve">standards focused </w:t>
      </w:r>
      <w:r w:rsidR="0015163E">
        <w:rPr>
          <w:rStyle w:val="None"/>
          <w:rFonts w:ascii="Abadi" w:hAnsi="Abadi"/>
          <w:b/>
          <w:bCs/>
          <w:sz w:val="20"/>
          <w:szCs w:val="20"/>
        </w:rPr>
        <w:t>and marketing</w:t>
      </w:r>
      <w:r w:rsidR="00FE0A54">
        <w:rPr>
          <w:rStyle w:val="None"/>
          <w:rFonts w:ascii="Abadi" w:hAnsi="Abadi"/>
          <w:b/>
          <w:bCs/>
          <w:sz w:val="20"/>
          <w:szCs w:val="20"/>
        </w:rPr>
        <w:t xml:space="preserve"> </w:t>
      </w:r>
      <w:r w:rsidR="00557A0B">
        <w:rPr>
          <w:rStyle w:val="None"/>
          <w:rFonts w:ascii="Abadi" w:hAnsi="Abadi"/>
          <w:b/>
          <w:bCs/>
          <w:sz w:val="20"/>
          <w:szCs w:val="20"/>
        </w:rPr>
        <w:t>&amp;</w:t>
      </w:r>
      <w:r w:rsidR="00FE0A54">
        <w:rPr>
          <w:rStyle w:val="None"/>
          <w:rFonts w:ascii="Abadi" w:hAnsi="Abadi"/>
          <w:b/>
          <w:bCs/>
          <w:sz w:val="20"/>
          <w:szCs w:val="20"/>
        </w:rPr>
        <w:t xml:space="preserve"> news</w:t>
      </w:r>
      <w:r w:rsidR="0015163E">
        <w:rPr>
          <w:rStyle w:val="None"/>
          <w:rFonts w:ascii="Abadi" w:hAnsi="Abadi"/>
          <w:b/>
          <w:bCs/>
          <w:sz w:val="20"/>
          <w:szCs w:val="20"/>
        </w:rPr>
        <w:t xml:space="preserve"> </w:t>
      </w:r>
      <w:proofErr w:type="spellStart"/>
      <w:r w:rsidR="002365E8" w:rsidRPr="00BC17BE">
        <w:rPr>
          <w:rStyle w:val="None"/>
          <w:rFonts w:ascii="Abadi" w:hAnsi="Abadi"/>
          <w:b/>
          <w:bCs/>
          <w:sz w:val="20"/>
          <w:szCs w:val="20"/>
        </w:rPr>
        <w:t>organisations</w:t>
      </w:r>
      <w:proofErr w:type="spellEnd"/>
      <w:r w:rsidR="002365E8" w:rsidRPr="00BC17BE">
        <w:rPr>
          <w:rStyle w:val="None"/>
          <w:rFonts w:ascii="Abadi" w:hAnsi="Abadi"/>
          <w:b/>
          <w:bCs/>
          <w:sz w:val="20"/>
          <w:szCs w:val="20"/>
        </w:rPr>
        <w:t>:</w:t>
      </w:r>
    </w:p>
    <w:p w14:paraId="28CF6F26" w14:textId="0C3B838C" w:rsidR="006E5A56" w:rsidRPr="006E5A56" w:rsidRDefault="0015163E" w:rsidP="00134A61">
      <w:pPr>
        <w:pStyle w:val="NormalIndent"/>
        <w:numPr>
          <w:ilvl w:val="0"/>
          <w:numId w:val="12"/>
        </w:numPr>
        <w:spacing w:after="0"/>
        <w:rPr>
          <w:rStyle w:val="None"/>
          <w:rFonts w:ascii="Abadi" w:hAnsi="Abadi"/>
          <w:sz w:val="21"/>
          <w:szCs w:val="21"/>
        </w:rPr>
      </w:pPr>
      <w:r>
        <w:rPr>
          <w:rStyle w:val="None"/>
          <w:rFonts w:ascii="Abadi" w:hAnsi="Abadi"/>
          <w:sz w:val="20"/>
          <w:szCs w:val="20"/>
        </w:rPr>
        <w:t>Retail Technology Show – Track Chair, eCommerce</w:t>
      </w:r>
      <w:r w:rsidR="006E5A56">
        <w:rPr>
          <w:rStyle w:val="None"/>
          <w:rFonts w:ascii="Abadi" w:hAnsi="Abadi"/>
          <w:sz w:val="20"/>
          <w:szCs w:val="20"/>
        </w:rPr>
        <w:t xml:space="preserve">, </w:t>
      </w:r>
      <w:r>
        <w:rPr>
          <w:rStyle w:val="None"/>
          <w:rFonts w:ascii="Abadi" w:hAnsi="Abadi"/>
          <w:sz w:val="20"/>
          <w:szCs w:val="20"/>
        </w:rPr>
        <w:t>Supply Chain</w:t>
      </w:r>
      <w:r w:rsidR="006E5A56">
        <w:rPr>
          <w:rStyle w:val="None"/>
          <w:rFonts w:ascii="Abadi" w:hAnsi="Abadi"/>
          <w:sz w:val="20"/>
          <w:szCs w:val="20"/>
        </w:rPr>
        <w:t xml:space="preserve"> &amp; Sustainability</w:t>
      </w:r>
      <w:r w:rsidR="00FE0A54">
        <w:rPr>
          <w:rStyle w:val="None"/>
          <w:rFonts w:ascii="Abadi" w:hAnsi="Abadi"/>
          <w:sz w:val="20"/>
          <w:szCs w:val="20"/>
        </w:rPr>
        <w:t xml:space="preserve">, Advisory Group </w:t>
      </w:r>
      <w:r w:rsidR="00AF5F29">
        <w:rPr>
          <w:rStyle w:val="None"/>
          <w:rFonts w:ascii="Abadi" w:hAnsi="Abadi"/>
          <w:sz w:val="20"/>
          <w:szCs w:val="20"/>
        </w:rPr>
        <w:t>Chair</w:t>
      </w:r>
    </w:p>
    <w:p w14:paraId="2A019C94" w14:textId="5E41FB83" w:rsidR="006E5A56" w:rsidRPr="00D2312F" w:rsidRDefault="006E5A56" w:rsidP="00134A61">
      <w:pPr>
        <w:pStyle w:val="NormalIndent"/>
        <w:numPr>
          <w:ilvl w:val="0"/>
          <w:numId w:val="12"/>
        </w:numPr>
        <w:spacing w:after="0"/>
        <w:rPr>
          <w:rStyle w:val="None"/>
          <w:rFonts w:ascii="Abadi" w:hAnsi="Abadi"/>
          <w:sz w:val="21"/>
          <w:szCs w:val="21"/>
        </w:rPr>
      </w:pPr>
      <w:r>
        <w:rPr>
          <w:rStyle w:val="None"/>
          <w:rFonts w:ascii="Abadi" w:hAnsi="Abadi"/>
          <w:sz w:val="20"/>
          <w:szCs w:val="20"/>
        </w:rPr>
        <w:t xml:space="preserve">FUTR Europe </w:t>
      </w:r>
      <w:r w:rsidR="00040989">
        <w:rPr>
          <w:rStyle w:val="None"/>
          <w:rFonts w:ascii="Abadi" w:hAnsi="Abadi"/>
          <w:sz w:val="20"/>
          <w:szCs w:val="20"/>
        </w:rPr>
        <w:t xml:space="preserve">Conference </w:t>
      </w:r>
      <w:r>
        <w:rPr>
          <w:rStyle w:val="None"/>
          <w:rFonts w:ascii="Abadi" w:hAnsi="Abadi"/>
          <w:sz w:val="20"/>
          <w:szCs w:val="20"/>
        </w:rPr>
        <w:t>– Track Chair</w:t>
      </w:r>
      <w:r w:rsidR="00F96A8F">
        <w:rPr>
          <w:rStyle w:val="None"/>
          <w:rFonts w:ascii="Abadi" w:hAnsi="Abadi"/>
          <w:sz w:val="20"/>
          <w:szCs w:val="20"/>
        </w:rPr>
        <w:t xml:space="preserve">, </w:t>
      </w:r>
      <w:r w:rsidR="002C3777">
        <w:rPr>
          <w:rStyle w:val="None"/>
          <w:rFonts w:ascii="Abadi" w:hAnsi="Abadi"/>
          <w:sz w:val="20"/>
          <w:szCs w:val="20"/>
        </w:rPr>
        <w:t>eCommerce, Omnichannel &amp; Digital</w:t>
      </w:r>
    </w:p>
    <w:p w14:paraId="4C71C7AC" w14:textId="1CCCD464" w:rsidR="002F09D8" w:rsidRPr="006E5A56" w:rsidRDefault="002F09D8" w:rsidP="00134A61">
      <w:pPr>
        <w:pStyle w:val="NormalIndent"/>
        <w:numPr>
          <w:ilvl w:val="0"/>
          <w:numId w:val="12"/>
        </w:numPr>
        <w:spacing w:after="0"/>
        <w:rPr>
          <w:rStyle w:val="None"/>
          <w:rFonts w:ascii="Abadi" w:hAnsi="Abadi"/>
          <w:sz w:val="21"/>
          <w:szCs w:val="21"/>
        </w:rPr>
      </w:pPr>
      <w:r>
        <w:rPr>
          <w:rStyle w:val="None"/>
          <w:rFonts w:ascii="Abadi" w:hAnsi="Abadi"/>
          <w:sz w:val="20"/>
          <w:szCs w:val="20"/>
        </w:rPr>
        <w:t>Retail Week</w:t>
      </w:r>
      <w:r w:rsidR="006A78A0">
        <w:rPr>
          <w:rStyle w:val="None"/>
          <w:rFonts w:ascii="Abadi" w:hAnsi="Abadi"/>
          <w:sz w:val="20"/>
          <w:szCs w:val="20"/>
        </w:rPr>
        <w:t xml:space="preserve">, Retail Gazette &amp; </w:t>
      </w:r>
      <w:r w:rsidR="00865334">
        <w:rPr>
          <w:rStyle w:val="None"/>
          <w:rFonts w:ascii="Abadi" w:hAnsi="Abadi"/>
          <w:sz w:val="20"/>
          <w:szCs w:val="20"/>
        </w:rPr>
        <w:t>The Retail Bulletin</w:t>
      </w:r>
      <w:r w:rsidR="00D50625">
        <w:rPr>
          <w:rStyle w:val="None"/>
          <w:rFonts w:ascii="Abadi" w:hAnsi="Abadi"/>
          <w:sz w:val="20"/>
          <w:szCs w:val="20"/>
        </w:rPr>
        <w:t xml:space="preserve"> – regular contributor and advisory board member</w:t>
      </w:r>
    </w:p>
    <w:p w14:paraId="568EF9AE" w14:textId="121369D3" w:rsidR="00116C8E" w:rsidRPr="00BC2CF8" w:rsidRDefault="00BC17BE" w:rsidP="00134A61">
      <w:pPr>
        <w:pStyle w:val="NormalIndent"/>
        <w:numPr>
          <w:ilvl w:val="0"/>
          <w:numId w:val="12"/>
        </w:numPr>
        <w:spacing w:after="0"/>
        <w:rPr>
          <w:rStyle w:val="None"/>
          <w:rFonts w:ascii="Abadi" w:hAnsi="Abadi"/>
          <w:sz w:val="21"/>
          <w:szCs w:val="21"/>
        </w:rPr>
      </w:pPr>
      <w:r w:rsidRPr="00BC2CF8">
        <w:rPr>
          <w:rStyle w:val="None"/>
          <w:rFonts w:ascii="Abadi" w:hAnsi="Abadi"/>
          <w:sz w:val="20"/>
          <w:szCs w:val="20"/>
        </w:rPr>
        <w:t xml:space="preserve">Board Advisor to Retail Trust on digital </w:t>
      </w:r>
      <w:r w:rsidR="00BC2CF8">
        <w:rPr>
          <w:rStyle w:val="None"/>
          <w:rFonts w:ascii="Abadi" w:hAnsi="Abadi"/>
          <w:sz w:val="20"/>
          <w:szCs w:val="20"/>
        </w:rPr>
        <w:t>&amp;</w:t>
      </w:r>
      <w:r w:rsidRPr="00BC2CF8">
        <w:rPr>
          <w:rStyle w:val="None"/>
          <w:rFonts w:ascii="Abadi" w:hAnsi="Abadi"/>
          <w:sz w:val="20"/>
          <w:szCs w:val="20"/>
        </w:rPr>
        <w:t xml:space="preserve"> data strategy</w:t>
      </w:r>
      <w:r w:rsidR="00116C8E" w:rsidRPr="00BC2CF8">
        <w:rPr>
          <w:rStyle w:val="None"/>
          <w:rFonts w:ascii="Abadi" w:hAnsi="Abadi"/>
          <w:sz w:val="20"/>
          <w:szCs w:val="20"/>
        </w:rPr>
        <w:t xml:space="preserve"> in support of workplace wellbeing</w:t>
      </w:r>
      <w:r w:rsidR="00BC2CF8">
        <w:rPr>
          <w:rStyle w:val="None"/>
          <w:rFonts w:ascii="Abadi" w:hAnsi="Abadi"/>
          <w:sz w:val="20"/>
          <w:szCs w:val="20"/>
        </w:rPr>
        <w:t xml:space="preserve"> initiatives</w:t>
      </w:r>
    </w:p>
    <w:p w14:paraId="11B2D64A" w14:textId="0DCF861E" w:rsidR="002365E8" w:rsidRPr="00BC2CF8" w:rsidRDefault="002365E8" w:rsidP="00134A61">
      <w:pPr>
        <w:pStyle w:val="NormalIndent"/>
        <w:numPr>
          <w:ilvl w:val="0"/>
          <w:numId w:val="12"/>
        </w:numPr>
        <w:spacing w:after="0"/>
        <w:rPr>
          <w:rStyle w:val="None"/>
          <w:rFonts w:ascii="Abadi" w:hAnsi="Abadi"/>
          <w:sz w:val="21"/>
          <w:szCs w:val="21"/>
        </w:rPr>
      </w:pPr>
      <w:r w:rsidRPr="00BC2CF8">
        <w:rPr>
          <w:rStyle w:val="None"/>
          <w:rFonts w:ascii="Abadi" w:hAnsi="Abadi"/>
          <w:sz w:val="20"/>
          <w:szCs w:val="20"/>
        </w:rPr>
        <w:t xml:space="preserve">Board </w:t>
      </w:r>
      <w:r w:rsidR="00A73289">
        <w:rPr>
          <w:rStyle w:val="None"/>
          <w:rFonts w:ascii="Abadi" w:hAnsi="Abadi"/>
          <w:sz w:val="20"/>
          <w:szCs w:val="20"/>
        </w:rPr>
        <w:t xml:space="preserve">Member and </w:t>
      </w:r>
      <w:r w:rsidRPr="00BC2CF8">
        <w:rPr>
          <w:rStyle w:val="None"/>
          <w:rFonts w:ascii="Abadi" w:hAnsi="Abadi"/>
          <w:sz w:val="20"/>
          <w:szCs w:val="20"/>
        </w:rPr>
        <w:t>Advisor to GS1 Global and GS1</w:t>
      </w:r>
      <w:r w:rsidR="00F20DFB">
        <w:rPr>
          <w:rStyle w:val="None"/>
          <w:rFonts w:ascii="Abadi" w:hAnsi="Abadi"/>
          <w:sz w:val="20"/>
          <w:szCs w:val="20"/>
        </w:rPr>
        <w:t xml:space="preserve"> </w:t>
      </w:r>
      <w:r w:rsidRPr="00BC2CF8">
        <w:rPr>
          <w:rStyle w:val="None"/>
          <w:rFonts w:ascii="Abadi" w:hAnsi="Abadi"/>
          <w:sz w:val="20"/>
          <w:szCs w:val="20"/>
        </w:rPr>
        <w:t>UK on digital supply chain transparency</w:t>
      </w:r>
    </w:p>
    <w:p w14:paraId="733E0091" w14:textId="6D58E4CB" w:rsidR="002365E8" w:rsidRPr="00BC2CF8" w:rsidRDefault="002365E8" w:rsidP="00134A61">
      <w:pPr>
        <w:pStyle w:val="NormalIndent"/>
        <w:numPr>
          <w:ilvl w:val="0"/>
          <w:numId w:val="12"/>
        </w:numPr>
        <w:spacing w:after="0"/>
        <w:rPr>
          <w:rStyle w:val="None"/>
          <w:rFonts w:ascii="Abadi" w:hAnsi="Abadi"/>
          <w:sz w:val="21"/>
          <w:szCs w:val="21"/>
        </w:rPr>
      </w:pPr>
      <w:r w:rsidRPr="00BC2CF8">
        <w:rPr>
          <w:rStyle w:val="None"/>
          <w:rFonts w:ascii="Abadi" w:hAnsi="Abadi"/>
          <w:sz w:val="20"/>
          <w:szCs w:val="20"/>
        </w:rPr>
        <w:t>Executive MBA curriculum contributor on Digital Transformation and Ethical AI at Oxford Brookes University</w:t>
      </w:r>
    </w:p>
    <w:p w14:paraId="6EF6D418" w14:textId="288529C4" w:rsidR="002365E8" w:rsidRPr="00BC2CF8" w:rsidRDefault="002365E8" w:rsidP="00134A61">
      <w:pPr>
        <w:pStyle w:val="NormalIndent"/>
        <w:numPr>
          <w:ilvl w:val="0"/>
          <w:numId w:val="12"/>
        </w:numPr>
        <w:spacing w:after="0"/>
        <w:rPr>
          <w:rStyle w:val="None"/>
          <w:rFonts w:ascii="Abadi" w:hAnsi="Abadi"/>
          <w:sz w:val="21"/>
          <w:szCs w:val="21"/>
        </w:rPr>
      </w:pPr>
      <w:r w:rsidRPr="00BC2CF8">
        <w:rPr>
          <w:rStyle w:val="None"/>
          <w:rFonts w:ascii="Abadi" w:hAnsi="Abadi"/>
          <w:sz w:val="20"/>
          <w:szCs w:val="20"/>
        </w:rPr>
        <w:t xml:space="preserve">Fellow and </w:t>
      </w:r>
      <w:r w:rsidR="000671CD">
        <w:rPr>
          <w:rStyle w:val="None"/>
          <w:rFonts w:ascii="Abadi" w:hAnsi="Abadi"/>
          <w:sz w:val="20"/>
          <w:szCs w:val="20"/>
        </w:rPr>
        <w:t xml:space="preserve">Influence </w:t>
      </w:r>
      <w:r w:rsidRPr="00BC2CF8">
        <w:rPr>
          <w:rStyle w:val="None"/>
          <w:rFonts w:ascii="Abadi" w:hAnsi="Abadi"/>
          <w:sz w:val="20"/>
          <w:szCs w:val="20"/>
        </w:rPr>
        <w:t>Board Member of the British Computer Society, Chartered Institute for IT</w:t>
      </w:r>
    </w:p>
    <w:p w14:paraId="577CD59D" w14:textId="6490C961" w:rsidR="002365E8" w:rsidRPr="00BC2CF8" w:rsidRDefault="002365E8" w:rsidP="00134A61">
      <w:pPr>
        <w:pStyle w:val="NormalIndent"/>
        <w:numPr>
          <w:ilvl w:val="0"/>
          <w:numId w:val="12"/>
        </w:numPr>
        <w:spacing w:after="0"/>
        <w:rPr>
          <w:rStyle w:val="None"/>
          <w:rFonts w:ascii="Abadi" w:hAnsi="Abadi"/>
          <w:sz w:val="21"/>
          <w:szCs w:val="21"/>
        </w:rPr>
      </w:pPr>
      <w:r w:rsidRPr="00BC2CF8">
        <w:rPr>
          <w:rStyle w:val="None"/>
          <w:rFonts w:ascii="Abadi" w:hAnsi="Abadi"/>
          <w:sz w:val="20"/>
          <w:szCs w:val="20"/>
        </w:rPr>
        <w:t>Advisor to Business Disability International on the application of ethical technologies in the workplace</w:t>
      </w:r>
    </w:p>
    <w:p w14:paraId="5639FF4A" w14:textId="77777777" w:rsidR="002365E8" w:rsidRPr="007C08FD" w:rsidRDefault="002365E8" w:rsidP="002E7687">
      <w:pPr>
        <w:rPr>
          <w:rStyle w:val="None"/>
          <w:rFonts w:ascii="Abadi" w:hAnsi="Abadi"/>
          <w:sz w:val="20"/>
          <w:szCs w:val="20"/>
        </w:rPr>
      </w:pPr>
    </w:p>
    <w:p w14:paraId="15B3E2EA" w14:textId="77777777" w:rsidR="002E7687" w:rsidRPr="00C42FAC" w:rsidRDefault="002E7687" w:rsidP="00C42FAC">
      <w:pPr>
        <w:pStyle w:val="Style1"/>
        <w:pBdr>
          <w:top w:val="none" w:sz="0" w:space="0" w:color="auto"/>
          <w:left w:val="none" w:sz="0" w:space="0" w:color="auto"/>
          <w:bottom w:val="none" w:sz="0" w:space="0" w:color="auto"/>
          <w:right w:val="none" w:sz="0" w:space="0" w:color="auto"/>
          <w:between w:val="none" w:sz="0" w:space="0" w:color="auto"/>
          <w:bar w:val="none" w:sz="0" w:color="auto"/>
        </w:pBdr>
        <w:rPr>
          <w:rStyle w:val="None"/>
          <w:rFonts w:ascii="Abadi" w:hAnsi="Abadi"/>
          <w:b/>
          <w:bCs/>
          <w:color w:val="auto"/>
        </w:rPr>
      </w:pPr>
      <w:r w:rsidRPr="00C42FAC">
        <w:rPr>
          <w:rStyle w:val="None"/>
          <w:rFonts w:ascii="Abadi" w:hAnsi="Abadi"/>
          <w:b/>
          <w:bCs/>
          <w:color w:val="auto"/>
        </w:rPr>
        <w:t>Education</w:t>
      </w:r>
    </w:p>
    <w:p w14:paraId="3114F351" w14:textId="77777777" w:rsidR="002E7687" w:rsidRPr="007C08FD" w:rsidRDefault="002E7687" w:rsidP="002E7687">
      <w:pPr>
        <w:rPr>
          <w:rStyle w:val="None"/>
          <w:rFonts w:ascii="Abadi" w:hAnsi="Abadi"/>
          <w:sz w:val="20"/>
          <w:szCs w:val="20"/>
        </w:rPr>
      </w:pPr>
    </w:p>
    <w:p w14:paraId="0BC728C5" w14:textId="77777777" w:rsidR="002E7687" w:rsidRPr="00C42FAC" w:rsidRDefault="002E7687" w:rsidP="00C42FAC">
      <w:pPr>
        <w:pStyle w:val="ListParagraph"/>
        <w:numPr>
          <w:ilvl w:val="0"/>
          <w:numId w:val="13"/>
        </w:numPr>
        <w:jc w:val="both"/>
        <w:rPr>
          <w:rStyle w:val="None"/>
          <w:rFonts w:ascii="Abadi" w:hAnsi="Abadi"/>
          <w:color w:val="auto"/>
        </w:rPr>
      </w:pPr>
      <w:r w:rsidRPr="00C42FAC">
        <w:rPr>
          <w:rStyle w:val="None"/>
          <w:rFonts w:ascii="Abadi" w:hAnsi="Abadi"/>
          <w:color w:val="auto"/>
        </w:rPr>
        <w:t>IBM Global Industry Academy - Consumer Industries curriculum contributor &amp; leadership coach</w:t>
      </w:r>
    </w:p>
    <w:p w14:paraId="7273C5D6" w14:textId="2C00EA2E" w:rsidR="002E7687" w:rsidRPr="00C42FAC" w:rsidRDefault="002E7687" w:rsidP="00C42FAC">
      <w:pPr>
        <w:pStyle w:val="ListParagraph"/>
        <w:numPr>
          <w:ilvl w:val="0"/>
          <w:numId w:val="13"/>
        </w:numPr>
        <w:jc w:val="both"/>
        <w:rPr>
          <w:rStyle w:val="None"/>
          <w:rFonts w:ascii="Abadi" w:hAnsi="Abadi"/>
          <w:color w:val="auto"/>
        </w:rPr>
      </w:pPr>
      <w:r w:rsidRPr="00C42FAC">
        <w:rPr>
          <w:rStyle w:val="None"/>
          <w:rFonts w:ascii="Abadi" w:hAnsi="Abadi"/>
          <w:color w:val="auto"/>
        </w:rPr>
        <w:t xml:space="preserve">Oxford Brookes University (Executive MBA </w:t>
      </w:r>
      <w:proofErr w:type="spellStart"/>
      <w:r w:rsidRPr="00C42FAC">
        <w:rPr>
          <w:rStyle w:val="None"/>
          <w:rFonts w:ascii="Abadi" w:hAnsi="Abadi"/>
          <w:color w:val="auto"/>
        </w:rPr>
        <w:t>Programme</w:t>
      </w:r>
      <w:proofErr w:type="spellEnd"/>
      <w:r w:rsidRPr="00C42FAC">
        <w:rPr>
          <w:rStyle w:val="None"/>
          <w:rFonts w:ascii="Abadi" w:hAnsi="Abadi"/>
          <w:color w:val="auto"/>
        </w:rPr>
        <w:t>) - Regular guest lecturer and curriculum contributor</w:t>
      </w:r>
    </w:p>
    <w:p w14:paraId="5E798C64" w14:textId="77777777" w:rsidR="002E7687" w:rsidRPr="00C42FAC" w:rsidRDefault="002E7687" w:rsidP="00C42FAC">
      <w:pPr>
        <w:pStyle w:val="ListParagraph"/>
        <w:numPr>
          <w:ilvl w:val="0"/>
          <w:numId w:val="13"/>
        </w:numPr>
        <w:jc w:val="both"/>
        <w:rPr>
          <w:rStyle w:val="None"/>
          <w:rFonts w:ascii="Abadi" w:hAnsi="Abadi"/>
          <w:color w:val="auto"/>
        </w:rPr>
      </w:pPr>
      <w:r w:rsidRPr="00C42FAC">
        <w:rPr>
          <w:rStyle w:val="None"/>
          <w:rFonts w:ascii="Abadi" w:hAnsi="Abadi"/>
          <w:color w:val="auto"/>
        </w:rPr>
        <w:t xml:space="preserve">Sainsbury’s - Lane 4 Performance Leadership Development </w:t>
      </w:r>
      <w:proofErr w:type="spellStart"/>
      <w:r w:rsidRPr="00C42FAC">
        <w:rPr>
          <w:rStyle w:val="None"/>
          <w:rFonts w:ascii="Abadi" w:hAnsi="Abadi"/>
          <w:color w:val="auto"/>
        </w:rPr>
        <w:t>Programme</w:t>
      </w:r>
      <w:proofErr w:type="spellEnd"/>
      <w:r w:rsidRPr="00C42FAC">
        <w:rPr>
          <w:rStyle w:val="None"/>
          <w:rFonts w:ascii="Abadi" w:hAnsi="Abadi"/>
          <w:color w:val="auto"/>
        </w:rPr>
        <w:t xml:space="preserve"> </w:t>
      </w:r>
    </w:p>
    <w:p w14:paraId="780BB6A9" w14:textId="77777777" w:rsidR="002E7687" w:rsidRPr="00C42FAC" w:rsidRDefault="002E7687" w:rsidP="00C42FAC">
      <w:pPr>
        <w:pStyle w:val="ListParagraph"/>
        <w:numPr>
          <w:ilvl w:val="0"/>
          <w:numId w:val="13"/>
        </w:numPr>
        <w:jc w:val="both"/>
        <w:rPr>
          <w:rStyle w:val="None"/>
          <w:rFonts w:ascii="Abadi" w:hAnsi="Abadi"/>
          <w:color w:val="auto"/>
        </w:rPr>
      </w:pPr>
      <w:proofErr w:type="spellStart"/>
      <w:r w:rsidRPr="00C42FAC">
        <w:rPr>
          <w:rStyle w:val="None"/>
          <w:rFonts w:ascii="Abadi" w:hAnsi="Abadi"/>
          <w:color w:val="auto"/>
        </w:rPr>
        <w:t>CapGemini</w:t>
      </w:r>
      <w:proofErr w:type="spellEnd"/>
      <w:r w:rsidRPr="00C42FAC">
        <w:rPr>
          <w:rStyle w:val="None"/>
          <w:rFonts w:ascii="Abadi" w:hAnsi="Abadi"/>
          <w:color w:val="auto"/>
        </w:rPr>
        <w:t xml:space="preserve"> University - Co-Active Coach Training &amp; Certified Global Enterprise Architect</w:t>
      </w:r>
    </w:p>
    <w:p w14:paraId="746B6588" w14:textId="77777777" w:rsidR="002E7687" w:rsidRPr="00C42FAC" w:rsidRDefault="002E7687" w:rsidP="00C42FAC">
      <w:pPr>
        <w:pStyle w:val="ListParagraph"/>
        <w:numPr>
          <w:ilvl w:val="0"/>
          <w:numId w:val="13"/>
        </w:numPr>
        <w:jc w:val="both"/>
        <w:rPr>
          <w:rStyle w:val="None"/>
          <w:rFonts w:ascii="Abadi" w:hAnsi="Abadi"/>
          <w:color w:val="auto"/>
        </w:rPr>
      </w:pPr>
      <w:r w:rsidRPr="00C42FAC">
        <w:rPr>
          <w:rStyle w:val="None"/>
          <w:rFonts w:ascii="Abadi" w:hAnsi="Abadi"/>
          <w:color w:val="auto"/>
        </w:rPr>
        <w:t xml:space="preserve">BT Graduate </w:t>
      </w:r>
      <w:proofErr w:type="spellStart"/>
      <w:r w:rsidRPr="00C42FAC">
        <w:rPr>
          <w:rStyle w:val="None"/>
          <w:rFonts w:ascii="Abadi" w:hAnsi="Abadi"/>
          <w:color w:val="auto"/>
        </w:rPr>
        <w:t>Programme</w:t>
      </w:r>
      <w:proofErr w:type="spellEnd"/>
      <w:r w:rsidRPr="00C42FAC">
        <w:rPr>
          <w:rStyle w:val="None"/>
          <w:rFonts w:ascii="Abadi" w:hAnsi="Abadi"/>
          <w:color w:val="auto"/>
        </w:rPr>
        <w:t xml:space="preserve"> - Various technical and leadership skills courses </w:t>
      </w:r>
    </w:p>
    <w:p w14:paraId="57230139" w14:textId="77777777" w:rsidR="002E7687" w:rsidRPr="00C42FAC" w:rsidRDefault="002E7687" w:rsidP="00C42FAC">
      <w:pPr>
        <w:pStyle w:val="ListParagraph"/>
        <w:numPr>
          <w:ilvl w:val="0"/>
          <w:numId w:val="13"/>
        </w:numPr>
        <w:jc w:val="both"/>
        <w:rPr>
          <w:rStyle w:val="None"/>
          <w:rFonts w:ascii="Abadi" w:hAnsi="Abadi"/>
          <w:color w:val="auto"/>
        </w:rPr>
      </w:pPr>
      <w:r w:rsidRPr="00C42FAC">
        <w:rPr>
          <w:rStyle w:val="None"/>
          <w:rFonts w:ascii="Abadi" w:hAnsi="Abadi"/>
          <w:color w:val="auto"/>
        </w:rPr>
        <w:t>Manchester All Saints University - Higher National Diploma in Computer Studies (with Merit)</w:t>
      </w:r>
    </w:p>
    <w:p w14:paraId="74F2DA6B" w14:textId="77777777" w:rsidR="002E7687" w:rsidRPr="00C42FAC" w:rsidRDefault="002E7687" w:rsidP="00C42FAC">
      <w:pPr>
        <w:pStyle w:val="ListParagraph"/>
        <w:numPr>
          <w:ilvl w:val="0"/>
          <w:numId w:val="13"/>
        </w:numPr>
        <w:jc w:val="both"/>
        <w:rPr>
          <w:rStyle w:val="None"/>
          <w:rFonts w:ascii="Abadi" w:hAnsi="Abadi"/>
          <w:color w:val="auto"/>
        </w:rPr>
      </w:pPr>
      <w:r w:rsidRPr="00C42FAC">
        <w:rPr>
          <w:rStyle w:val="None"/>
          <w:rFonts w:ascii="Abadi" w:hAnsi="Abadi"/>
          <w:color w:val="auto"/>
        </w:rPr>
        <w:t>Winstanley College &amp; Manchester All Saints - 4 O levels, 1 A level and 2 A level Equivalents (HITECC Diploma)</w:t>
      </w:r>
    </w:p>
    <w:p w14:paraId="36D8A63F" w14:textId="0CAA1929" w:rsidR="002E7687" w:rsidRPr="00C42FAC" w:rsidRDefault="002E7687" w:rsidP="00C42FAC">
      <w:pPr>
        <w:pStyle w:val="ListParagraph"/>
        <w:numPr>
          <w:ilvl w:val="0"/>
          <w:numId w:val="13"/>
        </w:numPr>
        <w:jc w:val="both"/>
        <w:rPr>
          <w:rFonts w:ascii="Abadi" w:hAnsi="Abadi"/>
        </w:rPr>
      </w:pPr>
      <w:proofErr w:type="spellStart"/>
      <w:r w:rsidRPr="00C42FAC">
        <w:rPr>
          <w:rStyle w:val="None"/>
          <w:rFonts w:ascii="Abadi" w:hAnsi="Abadi"/>
          <w:color w:val="auto"/>
        </w:rPr>
        <w:t>Tawd</w:t>
      </w:r>
      <w:proofErr w:type="spellEnd"/>
      <w:r w:rsidRPr="00C42FAC">
        <w:rPr>
          <w:rStyle w:val="None"/>
          <w:rFonts w:ascii="Abadi" w:hAnsi="Abadi"/>
          <w:color w:val="auto"/>
        </w:rPr>
        <w:t xml:space="preserve"> Vale High School - 8 O levels and a further 5 CSE’s (all taken at age 15)</w:t>
      </w:r>
    </w:p>
    <w:sectPr w:rsidR="002E7687" w:rsidRPr="00C42FAC" w:rsidSect="00AE3B4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
    <w:charset w:val="00"/>
    <w:family w:val="auto"/>
    <w:pitch w:val="variable"/>
    <w:sig w:usb0="E00002FF" w:usb1="5000205A" w:usb2="00000000" w:usb3="00000000" w:csb0="0000019F" w:csb1="00000000"/>
  </w:font>
  <w:font w:name="Abadi">
    <w:altName w:val="Calibri"/>
    <w:charset w:val="00"/>
    <w:family w:val="swiss"/>
    <w:pitch w:val="variable"/>
    <w:sig w:usb0="8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60F78"/>
    <w:multiLevelType w:val="hybridMultilevel"/>
    <w:tmpl w:val="66681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8419ED"/>
    <w:multiLevelType w:val="hybridMultilevel"/>
    <w:tmpl w:val="B48010B4"/>
    <w:styleLink w:val="ImportedStyle1"/>
    <w:lvl w:ilvl="0" w:tplc="3004875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44898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DCADA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C4E50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E2EAB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CE475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68963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7345F9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46FD9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C1818AE"/>
    <w:multiLevelType w:val="hybridMultilevel"/>
    <w:tmpl w:val="B48010B4"/>
    <w:numStyleLink w:val="ImportedStyle1"/>
  </w:abstractNum>
  <w:abstractNum w:abstractNumId="3" w15:restartNumberingAfterBreak="0">
    <w:nsid w:val="1CED683D"/>
    <w:multiLevelType w:val="hybridMultilevel"/>
    <w:tmpl w:val="82F0D1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3E2899"/>
    <w:multiLevelType w:val="hybridMultilevel"/>
    <w:tmpl w:val="71ECC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804B51"/>
    <w:multiLevelType w:val="hybridMultilevel"/>
    <w:tmpl w:val="33F6BE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DF1A54"/>
    <w:multiLevelType w:val="hybridMultilevel"/>
    <w:tmpl w:val="DF6A7A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BC14E54"/>
    <w:multiLevelType w:val="hybridMultilevel"/>
    <w:tmpl w:val="809EC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CA87127"/>
    <w:multiLevelType w:val="hybridMultilevel"/>
    <w:tmpl w:val="5F3E3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D735E61"/>
    <w:multiLevelType w:val="hybridMultilevel"/>
    <w:tmpl w:val="137CE7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935D86"/>
    <w:multiLevelType w:val="hybridMultilevel"/>
    <w:tmpl w:val="53462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EE69BA"/>
    <w:multiLevelType w:val="hybridMultilevel"/>
    <w:tmpl w:val="8DA436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D31109"/>
    <w:multiLevelType w:val="hybridMultilevel"/>
    <w:tmpl w:val="854E9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9420521">
    <w:abstractNumId w:val="6"/>
  </w:num>
  <w:num w:numId="2" w16cid:durableId="588851585">
    <w:abstractNumId w:val="12"/>
  </w:num>
  <w:num w:numId="3" w16cid:durableId="1536503291">
    <w:abstractNumId w:val="9"/>
  </w:num>
  <w:num w:numId="4" w16cid:durableId="199242042">
    <w:abstractNumId w:val="11"/>
  </w:num>
  <w:num w:numId="5" w16cid:durableId="1779981624">
    <w:abstractNumId w:val="7"/>
  </w:num>
  <w:num w:numId="6" w16cid:durableId="2056150850">
    <w:abstractNumId w:val="1"/>
  </w:num>
  <w:num w:numId="7" w16cid:durableId="713507218">
    <w:abstractNumId w:val="2"/>
  </w:num>
  <w:num w:numId="8" w16cid:durableId="1146360475">
    <w:abstractNumId w:val="4"/>
  </w:num>
  <w:num w:numId="9" w16cid:durableId="2111002640">
    <w:abstractNumId w:val="0"/>
  </w:num>
  <w:num w:numId="10" w16cid:durableId="636186163">
    <w:abstractNumId w:val="8"/>
  </w:num>
  <w:num w:numId="11" w16cid:durableId="1901598781">
    <w:abstractNumId w:val="10"/>
  </w:num>
  <w:num w:numId="12" w16cid:durableId="2016104730">
    <w:abstractNumId w:val="3"/>
  </w:num>
  <w:num w:numId="13" w16cid:durableId="16985843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68"/>
    <w:rsid w:val="00000D41"/>
    <w:rsid w:val="00000E63"/>
    <w:rsid w:val="00001133"/>
    <w:rsid w:val="0001153B"/>
    <w:rsid w:val="00014471"/>
    <w:rsid w:val="0001505D"/>
    <w:rsid w:val="00027795"/>
    <w:rsid w:val="000404D7"/>
    <w:rsid w:val="00040989"/>
    <w:rsid w:val="00041838"/>
    <w:rsid w:val="0004280E"/>
    <w:rsid w:val="00045C38"/>
    <w:rsid w:val="0005200D"/>
    <w:rsid w:val="00055B19"/>
    <w:rsid w:val="0005642C"/>
    <w:rsid w:val="0006603B"/>
    <w:rsid w:val="000671CD"/>
    <w:rsid w:val="00067512"/>
    <w:rsid w:val="00076B2A"/>
    <w:rsid w:val="00077E44"/>
    <w:rsid w:val="000848F1"/>
    <w:rsid w:val="00091729"/>
    <w:rsid w:val="00094ED9"/>
    <w:rsid w:val="00094F10"/>
    <w:rsid w:val="000E73C5"/>
    <w:rsid w:val="000F1152"/>
    <w:rsid w:val="00106231"/>
    <w:rsid w:val="00114DC0"/>
    <w:rsid w:val="001167DB"/>
    <w:rsid w:val="00116C8E"/>
    <w:rsid w:val="0013027B"/>
    <w:rsid w:val="00134A61"/>
    <w:rsid w:val="00146524"/>
    <w:rsid w:val="0015163E"/>
    <w:rsid w:val="00152B6B"/>
    <w:rsid w:val="00154FDC"/>
    <w:rsid w:val="001563D4"/>
    <w:rsid w:val="00157633"/>
    <w:rsid w:val="001631BE"/>
    <w:rsid w:val="001633A8"/>
    <w:rsid w:val="00165D6C"/>
    <w:rsid w:val="001669D5"/>
    <w:rsid w:val="00176AA5"/>
    <w:rsid w:val="001772F8"/>
    <w:rsid w:val="001814EE"/>
    <w:rsid w:val="001901E9"/>
    <w:rsid w:val="00196264"/>
    <w:rsid w:val="001A6280"/>
    <w:rsid w:val="001C0B6A"/>
    <w:rsid w:val="001C1A89"/>
    <w:rsid w:val="001C3A75"/>
    <w:rsid w:val="001C47B0"/>
    <w:rsid w:val="001C7BCE"/>
    <w:rsid w:val="001D600B"/>
    <w:rsid w:val="001D6CA4"/>
    <w:rsid w:val="001E0951"/>
    <w:rsid w:val="001E352E"/>
    <w:rsid w:val="001E5A4A"/>
    <w:rsid w:val="001E5FF6"/>
    <w:rsid w:val="001E78EB"/>
    <w:rsid w:val="001E7B50"/>
    <w:rsid w:val="001F26AA"/>
    <w:rsid w:val="00214112"/>
    <w:rsid w:val="00215060"/>
    <w:rsid w:val="002165E0"/>
    <w:rsid w:val="00221CF2"/>
    <w:rsid w:val="0022320E"/>
    <w:rsid w:val="00235A8F"/>
    <w:rsid w:val="002365E8"/>
    <w:rsid w:val="00237FFB"/>
    <w:rsid w:val="002424DE"/>
    <w:rsid w:val="00245F5D"/>
    <w:rsid w:val="002467FF"/>
    <w:rsid w:val="002507B0"/>
    <w:rsid w:val="00250DCB"/>
    <w:rsid w:val="00251A21"/>
    <w:rsid w:val="00256F39"/>
    <w:rsid w:val="0026118B"/>
    <w:rsid w:val="00263C3E"/>
    <w:rsid w:val="00263DAF"/>
    <w:rsid w:val="00263FD7"/>
    <w:rsid w:val="002658B4"/>
    <w:rsid w:val="00270A9F"/>
    <w:rsid w:val="00271315"/>
    <w:rsid w:val="00275533"/>
    <w:rsid w:val="00275CAB"/>
    <w:rsid w:val="00285B75"/>
    <w:rsid w:val="00287AFE"/>
    <w:rsid w:val="00287F34"/>
    <w:rsid w:val="002927C9"/>
    <w:rsid w:val="002A3145"/>
    <w:rsid w:val="002B43BE"/>
    <w:rsid w:val="002C1097"/>
    <w:rsid w:val="002C12F1"/>
    <w:rsid w:val="002C150D"/>
    <w:rsid w:val="002C3777"/>
    <w:rsid w:val="002C67F5"/>
    <w:rsid w:val="002D3BAA"/>
    <w:rsid w:val="002D5046"/>
    <w:rsid w:val="002E7687"/>
    <w:rsid w:val="002F09D8"/>
    <w:rsid w:val="002F49F7"/>
    <w:rsid w:val="00317680"/>
    <w:rsid w:val="00325299"/>
    <w:rsid w:val="00327D7C"/>
    <w:rsid w:val="00331A03"/>
    <w:rsid w:val="00332030"/>
    <w:rsid w:val="003436FC"/>
    <w:rsid w:val="0035104C"/>
    <w:rsid w:val="00355B53"/>
    <w:rsid w:val="003648E9"/>
    <w:rsid w:val="00366344"/>
    <w:rsid w:val="0037065A"/>
    <w:rsid w:val="00376487"/>
    <w:rsid w:val="00384023"/>
    <w:rsid w:val="003934AB"/>
    <w:rsid w:val="0039391F"/>
    <w:rsid w:val="003A5714"/>
    <w:rsid w:val="003A60D2"/>
    <w:rsid w:val="003B20AF"/>
    <w:rsid w:val="003B483C"/>
    <w:rsid w:val="003C13E2"/>
    <w:rsid w:val="003C1E6A"/>
    <w:rsid w:val="003D0AC0"/>
    <w:rsid w:val="003E1B77"/>
    <w:rsid w:val="003F0170"/>
    <w:rsid w:val="003F7307"/>
    <w:rsid w:val="00400EDF"/>
    <w:rsid w:val="004049F2"/>
    <w:rsid w:val="004055EF"/>
    <w:rsid w:val="0042048B"/>
    <w:rsid w:val="004215DE"/>
    <w:rsid w:val="00422895"/>
    <w:rsid w:val="00426697"/>
    <w:rsid w:val="00430A3F"/>
    <w:rsid w:val="004316A2"/>
    <w:rsid w:val="00432A70"/>
    <w:rsid w:val="00434F0D"/>
    <w:rsid w:val="00440634"/>
    <w:rsid w:val="00443BFF"/>
    <w:rsid w:val="00446294"/>
    <w:rsid w:val="004464A9"/>
    <w:rsid w:val="00451F86"/>
    <w:rsid w:val="004552EA"/>
    <w:rsid w:val="004570E7"/>
    <w:rsid w:val="00460284"/>
    <w:rsid w:val="00463005"/>
    <w:rsid w:val="004676B9"/>
    <w:rsid w:val="004741CC"/>
    <w:rsid w:val="00492391"/>
    <w:rsid w:val="00493653"/>
    <w:rsid w:val="00496151"/>
    <w:rsid w:val="004A1362"/>
    <w:rsid w:val="004A6A26"/>
    <w:rsid w:val="004A6F89"/>
    <w:rsid w:val="004A77AE"/>
    <w:rsid w:val="004B5DC4"/>
    <w:rsid w:val="004B6749"/>
    <w:rsid w:val="004B7D5B"/>
    <w:rsid w:val="004B7FCD"/>
    <w:rsid w:val="004D10E0"/>
    <w:rsid w:val="004D1D94"/>
    <w:rsid w:val="004D623D"/>
    <w:rsid w:val="00511357"/>
    <w:rsid w:val="005236BD"/>
    <w:rsid w:val="00537565"/>
    <w:rsid w:val="00542CEB"/>
    <w:rsid w:val="00551AB0"/>
    <w:rsid w:val="00552A66"/>
    <w:rsid w:val="005555C3"/>
    <w:rsid w:val="00555BEE"/>
    <w:rsid w:val="00557A0B"/>
    <w:rsid w:val="0056176A"/>
    <w:rsid w:val="00566E33"/>
    <w:rsid w:val="00567FD6"/>
    <w:rsid w:val="00572B77"/>
    <w:rsid w:val="00572B98"/>
    <w:rsid w:val="00593986"/>
    <w:rsid w:val="005966E2"/>
    <w:rsid w:val="005A6167"/>
    <w:rsid w:val="005B1C23"/>
    <w:rsid w:val="005B389B"/>
    <w:rsid w:val="005B7EF0"/>
    <w:rsid w:val="005C2FED"/>
    <w:rsid w:val="005D082D"/>
    <w:rsid w:val="005D3C64"/>
    <w:rsid w:val="005E1E2E"/>
    <w:rsid w:val="005E30AD"/>
    <w:rsid w:val="005E5189"/>
    <w:rsid w:val="005E5C03"/>
    <w:rsid w:val="005E65DC"/>
    <w:rsid w:val="005F42FC"/>
    <w:rsid w:val="006075DE"/>
    <w:rsid w:val="0062169E"/>
    <w:rsid w:val="00634900"/>
    <w:rsid w:val="00635E07"/>
    <w:rsid w:val="00645041"/>
    <w:rsid w:val="00645146"/>
    <w:rsid w:val="006452AE"/>
    <w:rsid w:val="006529BB"/>
    <w:rsid w:val="00653C7E"/>
    <w:rsid w:val="00657DC9"/>
    <w:rsid w:val="00663630"/>
    <w:rsid w:val="0066445D"/>
    <w:rsid w:val="00664616"/>
    <w:rsid w:val="006652CB"/>
    <w:rsid w:val="006678F4"/>
    <w:rsid w:val="0067197D"/>
    <w:rsid w:val="00672975"/>
    <w:rsid w:val="00674E80"/>
    <w:rsid w:val="00687922"/>
    <w:rsid w:val="00694336"/>
    <w:rsid w:val="006A08B0"/>
    <w:rsid w:val="006A6568"/>
    <w:rsid w:val="006A78A0"/>
    <w:rsid w:val="006B01A3"/>
    <w:rsid w:val="006B1708"/>
    <w:rsid w:val="006B772D"/>
    <w:rsid w:val="006C02EB"/>
    <w:rsid w:val="006C0630"/>
    <w:rsid w:val="006C2B27"/>
    <w:rsid w:val="006C685F"/>
    <w:rsid w:val="006D2772"/>
    <w:rsid w:val="006D32DB"/>
    <w:rsid w:val="006E3ECE"/>
    <w:rsid w:val="006E5A56"/>
    <w:rsid w:val="006E6BB0"/>
    <w:rsid w:val="00703E5A"/>
    <w:rsid w:val="00705CE0"/>
    <w:rsid w:val="0071609E"/>
    <w:rsid w:val="00722694"/>
    <w:rsid w:val="0073739B"/>
    <w:rsid w:val="00737696"/>
    <w:rsid w:val="00740396"/>
    <w:rsid w:val="0074293D"/>
    <w:rsid w:val="007520CC"/>
    <w:rsid w:val="007554A7"/>
    <w:rsid w:val="0075697F"/>
    <w:rsid w:val="00756EE1"/>
    <w:rsid w:val="0076420D"/>
    <w:rsid w:val="00771D6E"/>
    <w:rsid w:val="00773CDD"/>
    <w:rsid w:val="00777AC0"/>
    <w:rsid w:val="0078647A"/>
    <w:rsid w:val="00796064"/>
    <w:rsid w:val="007976E0"/>
    <w:rsid w:val="007A11FD"/>
    <w:rsid w:val="007A126B"/>
    <w:rsid w:val="007A20B5"/>
    <w:rsid w:val="007A265C"/>
    <w:rsid w:val="007A2D2C"/>
    <w:rsid w:val="007A607F"/>
    <w:rsid w:val="007A6D02"/>
    <w:rsid w:val="007B7AD5"/>
    <w:rsid w:val="007C08FD"/>
    <w:rsid w:val="007C291B"/>
    <w:rsid w:val="007C4C69"/>
    <w:rsid w:val="007D4005"/>
    <w:rsid w:val="007E0B5A"/>
    <w:rsid w:val="007E28BD"/>
    <w:rsid w:val="00800E1C"/>
    <w:rsid w:val="0081006F"/>
    <w:rsid w:val="00815BEC"/>
    <w:rsid w:val="00817F34"/>
    <w:rsid w:val="008264AF"/>
    <w:rsid w:val="00833560"/>
    <w:rsid w:val="008458F4"/>
    <w:rsid w:val="00855A0D"/>
    <w:rsid w:val="00855C6A"/>
    <w:rsid w:val="00865334"/>
    <w:rsid w:val="00866E7B"/>
    <w:rsid w:val="00872B56"/>
    <w:rsid w:val="00880054"/>
    <w:rsid w:val="008815AF"/>
    <w:rsid w:val="00886BE4"/>
    <w:rsid w:val="0089043D"/>
    <w:rsid w:val="008B05C2"/>
    <w:rsid w:val="008B14BB"/>
    <w:rsid w:val="008B21E1"/>
    <w:rsid w:val="008B2617"/>
    <w:rsid w:val="008B4F08"/>
    <w:rsid w:val="008B52BD"/>
    <w:rsid w:val="008C0D9A"/>
    <w:rsid w:val="008C3711"/>
    <w:rsid w:val="008D1CE7"/>
    <w:rsid w:val="008E4C88"/>
    <w:rsid w:val="008F376C"/>
    <w:rsid w:val="008F5B3A"/>
    <w:rsid w:val="008F7E3A"/>
    <w:rsid w:val="00904E98"/>
    <w:rsid w:val="00905312"/>
    <w:rsid w:val="00907C34"/>
    <w:rsid w:val="0091403E"/>
    <w:rsid w:val="00914E0C"/>
    <w:rsid w:val="00936C4E"/>
    <w:rsid w:val="009413F0"/>
    <w:rsid w:val="00945043"/>
    <w:rsid w:val="00946ADA"/>
    <w:rsid w:val="00957A71"/>
    <w:rsid w:val="00960589"/>
    <w:rsid w:val="009657D6"/>
    <w:rsid w:val="00977EDA"/>
    <w:rsid w:val="0098025F"/>
    <w:rsid w:val="00980EC6"/>
    <w:rsid w:val="00981191"/>
    <w:rsid w:val="009811DF"/>
    <w:rsid w:val="00986457"/>
    <w:rsid w:val="00986A1D"/>
    <w:rsid w:val="0099314B"/>
    <w:rsid w:val="009A1335"/>
    <w:rsid w:val="009A2941"/>
    <w:rsid w:val="009A58BE"/>
    <w:rsid w:val="009B02B8"/>
    <w:rsid w:val="009D31AC"/>
    <w:rsid w:val="009D3CA7"/>
    <w:rsid w:val="009D5270"/>
    <w:rsid w:val="009F5F08"/>
    <w:rsid w:val="009F79AE"/>
    <w:rsid w:val="00A02F6F"/>
    <w:rsid w:val="00A12DB9"/>
    <w:rsid w:val="00A132F4"/>
    <w:rsid w:val="00A30DAF"/>
    <w:rsid w:val="00A321D6"/>
    <w:rsid w:val="00A34022"/>
    <w:rsid w:val="00A41784"/>
    <w:rsid w:val="00A47764"/>
    <w:rsid w:val="00A51445"/>
    <w:rsid w:val="00A533E8"/>
    <w:rsid w:val="00A628C7"/>
    <w:rsid w:val="00A66078"/>
    <w:rsid w:val="00A667E9"/>
    <w:rsid w:val="00A73289"/>
    <w:rsid w:val="00A73E51"/>
    <w:rsid w:val="00A75781"/>
    <w:rsid w:val="00A822E0"/>
    <w:rsid w:val="00A921AB"/>
    <w:rsid w:val="00A92BCE"/>
    <w:rsid w:val="00A94697"/>
    <w:rsid w:val="00AA39FD"/>
    <w:rsid w:val="00AA3BB6"/>
    <w:rsid w:val="00AA402A"/>
    <w:rsid w:val="00AA444A"/>
    <w:rsid w:val="00AA646F"/>
    <w:rsid w:val="00AB6D2C"/>
    <w:rsid w:val="00AC758E"/>
    <w:rsid w:val="00AD058D"/>
    <w:rsid w:val="00AD1E42"/>
    <w:rsid w:val="00AD60C3"/>
    <w:rsid w:val="00AE3B43"/>
    <w:rsid w:val="00AF2BB6"/>
    <w:rsid w:val="00AF5F29"/>
    <w:rsid w:val="00B01C7E"/>
    <w:rsid w:val="00B037C7"/>
    <w:rsid w:val="00B039C4"/>
    <w:rsid w:val="00B039DE"/>
    <w:rsid w:val="00B1381F"/>
    <w:rsid w:val="00B163DA"/>
    <w:rsid w:val="00B164BC"/>
    <w:rsid w:val="00B1745A"/>
    <w:rsid w:val="00B26F14"/>
    <w:rsid w:val="00B36C0B"/>
    <w:rsid w:val="00B37097"/>
    <w:rsid w:val="00B4330D"/>
    <w:rsid w:val="00B55A8B"/>
    <w:rsid w:val="00B603FD"/>
    <w:rsid w:val="00B81ADB"/>
    <w:rsid w:val="00B856A1"/>
    <w:rsid w:val="00B86941"/>
    <w:rsid w:val="00B871E0"/>
    <w:rsid w:val="00B9129A"/>
    <w:rsid w:val="00B91C32"/>
    <w:rsid w:val="00B92407"/>
    <w:rsid w:val="00B97A50"/>
    <w:rsid w:val="00BA2C72"/>
    <w:rsid w:val="00BB5279"/>
    <w:rsid w:val="00BC0515"/>
    <w:rsid w:val="00BC17BE"/>
    <w:rsid w:val="00BC2CF8"/>
    <w:rsid w:val="00BC6004"/>
    <w:rsid w:val="00BD1702"/>
    <w:rsid w:val="00BD19F9"/>
    <w:rsid w:val="00BD6D7A"/>
    <w:rsid w:val="00BE0056"/>
    <w:rsid w:val="00BE1740"/>
    <w:rsid w:val="00BE5204"/>
    <w:rsid w:val="00BE71F1"/>
    <w:rsid w:val="00BF29C2"/>
    <w:rsid w:val="00BF448B"/>
    <w:rsid w:val="00C00385"/>
    <w:rsid w:val="00C026C9"/>
    <w:rsid w:val="00C1347C"/>
    <w:rsid w:val="00C17379"/>
    <w:rsid w:val="00C2045D"/>
    <w:rsid w:val="00C23BB7"/>
    <w:rsid w:val="00C26350"/>
    <w:rsid w:val="00C2676B"/>
    <w:rsid w:val="00C272AD"/>
    <w:rsid w:val="00C32E93"/>
    <w:rsid w:val="00C36852"/>
    <w:rsid w:val="00C37A58"/>
    <w:rsid w:val="00C42FAC"/>
    <w:rsid w:val="00C44BAC"/>
    <w:rsid w:val="00C51F7B"/>
    <w:rsid w:val="00C67FF2"/>
    <w:rsid w:val="00C70CFD"/>
    <w:rsid w:val="00C745DD"/>
    <w:rsid w:val="00C824F0"/>
    <w:rsid w:val="00C87A0B"/>
    <w:rsid w:val="00C93585"/>
    <w:rsid w:val="00C970B6"/>
    <w:rsid w:val="00CA5684"/>
    <w:rsid w:val="00CB74DC"/>
    <w:rsid w:val="00CC2503"/>
    <w:rsid w:val="00CD0DD4"/>
    <w:rsid w:val="00CD4DAD"/>
    <w:rsid w:val="00CD525A"/>
    <w:rsid w:val="00CD6568"/>
    <w:rsid w:val="00CD7BCE"/>
    <w:rsid w:val="00CE08F8"/>
    <w:rsid w:val="00CE1608"/>
    <w:rsid w:val="00CE20A7"/>
    <w:rsid w:val="00CE5217"/>
    <w:rsid w:val="00CF64D3"/>
    <w:rsid w:val="00D02078"/>
    <w:rsid w:val="00D03E6A"/>
    <w:rsid w:val="00D15889"/>
    <w:rsid w:val="00D168EF"/>
    <w:rsid w:val="00D22B1C"/>
    <w:rsid w:val="00D2312F"/>
    <w:rsid w:val="00D31350"/>
    <w:rsid w:val="00D34129"/>
    <w:rsid w:val="00D34AF0"/>
    <w:rsid w:val="00D4135B"/>
    <w:rsid w:val="00D46FA4"/>
    <w:rsid w:val="00D50625"/>
    <w:rsid w:val="00D50D80"/>
    <w:rsid w:val="00D5301D"/>
    <w:rsid w:val="00D55C08"/>
    <w:rsid w:val="00D60DCF"/>
    <w:rsid w:val="00D67959"/>
    <w:rsid w:val="00D83E5A"/>
    <w:rsid w:val="00DA2753"/>
    <w:rsid w:val="00DA3DEE"/>
    <w:rsid w:val="00DA6B62"/>
    <w:rsid w:val="00DA700B"/>
    <w:rsid w:val="00DB06D4"/>
    <w:rsid w:val="00DB23E6"/>
    <w:rsid w:val="00DB26EA"/>
    <w:rsid w:val="00DB48A2"/>
    <w:rsid w:val="00DB7103"/>
    <w:rsid w:val="00DB7900"/>
    <w:rsid w:val="00DC0657"/>
    <w:rsid w:val="00DC4BD5"/>
    <w:rsid w:val="00DC50B9"/>
    <w:rsid w:val="00DD5834"/>
    <w:rsid w:val="00DD62D8"/>
    <w:rsid w:val="00DD66D6"/>
    <w:rsid w:val="00DE4AED"/>
    <w:rsid w:val="00DF66D8"/>
    <w:rsid w:val="00E00816"/>
    <w:rsid w:val="00E00B93"/>
    <w:rsid w:val="00E0176E"/>
    <w:rsid w:val="00E05CA3"/>
    <w:rsid w:val="00E172A3"/>
    <w:rsid w:val="00E17B74"/>
    <w:rsid w:val="00E2347D"/>
    <w:rsid w:val="00E25F51"/>
    <w:rsid w:val="00E37D29"/>
    <w:rsid w:val="00E40206"/>
    <w:rsid w:val="00E40BF5"/>
    <w:rsid w:val="00E54268"/>
    <w:rsid w:val="00E62B48"/>
    <w:rsid w:val="00E64EAC"/>
    <w:rsid w:val="00E74260"/>
    <w:rsid w:val="00E761D4"/>
    <w:rsid w:val="00E842B5"/>
    <w:rsid w:val="00E8515D"/>
    <w:rsid w:val="00E920B9"/>
    <w:rsid w:val="00E9241F"/>
    <w:rsid w:val="00EA29A3"/>
    <w:rsid w:val="00EB1154"/>
    <w:rsid w:val="00EB3D42"/>
    <w:rsid w:val="00EC175A"/>
    <w:rsid w:val="00EC1AA2"/>
    <w:rsid w:val="00EC3369"/>
    <w:rsid w:val="00ED29A1"/>
    <w:rsid w:val="00ED7644"/>
    <w:rsid w:val="00EE3930"/>
    <w:rsid w:val="00EE4D3A"/>
    <w:rsid w:val="00EF0565"/>
    <w:rsid w:val="00F03755"/>
    <w:rsid w:val="00F06CFE"/>
    <w:rsid w:val="00F06F53"/>
    <w:rsid w:val="00F14E50"/>
    <w:rsid w:val="00F161B9"/>
    <w:rsid w:val="00F20DFB"/>
    <w:rsid w:val="00F3189D"/>
    <w:rsid w:val="00F37003"/>
    <w:rsid w:val="00F5057E"/>
    <w:rsid w:val="00F568C0"/>
    <w:rsid w:val="00F6087D"/>
    <w:rsid w:val="00F76FD8"/>
    <w:rsid w:val="00F83AF5"/>
    <w:rsid w:val="00F84FCD"/>
    <w:rsid w:val="00F870F4"/>
    <w:rsid w:val="00F95282"/>
    <w:rsid w:val="00F96A8F"/>
    <w:rsid w:val="00FA6393"/>
    <w:rsid w:val="00FA63C5"/>
    <w:rsid w:val="00FB49BF"/>
    <w:rsid w:val="00FB4E62"/>
    <w:rsid w:val="00FB5837"/>
    <w:rsid w:val="00FB729F"/>
    <w:rsid w:val="00FC7950"/>
    <w:rsid w:val="00FE0A54"/>
    <w:rsid w:val="00FE701E"/>
    <w:rsid w:val="00FF23C9"/>
    <w:rsid w:val="00FF6A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8ED2663"/>
  <w15:chartTrackingRefBased/>
  <w15:docId w15:val="{963DF0A0-CF79-41EE-A889-D722B707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2E7687"/>
    <w:pPr>
      <w:keepNext/>
      <w:widowControl w:val="0"/>
      <w:pBdr>
        <w:top w:val="nil"/>
        <w:left w:val="nil"/>
        <w:bottom w:val="nil"/>
        <w:right w:val="nil"/>
        <w:between w:val="nil"/>
        <w:bar w:val="nil"/>
      </w:pBdr>
      <w:tabs>
        <w:tab w:val="left" w:pos="1418"/>
        <w:tab w:val="left" w:pos="5387"/>
        <w:tab w:val="left" w:pos="6521"/>
      </w:tabs>
      <w:spacing w:before="240" w:after="60"/>
      <w:outlineLvl w:val="1"/>
    </w:pPr>
    <w:rPr>
      <w:rFonts w:ascii="Arial" w:eastAsia="Arial" w:hAnsi="Arial" w:cs="Arial"/>
      <w:b/>
      <w:bCs/>
      <w:color w:val="008080"/>
      <w:u w:color="008080"/>
      <w:bdr w:val="nil"/>
      <w:lang w:val="en-US" w:eastAsia="en-GB"/>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ne">
    <w:name w:val="None"/>
    <w:rsid w:val="00CD6568"/>
  </w:style>
  <w:style w:type="paragraph" w:styleId="NormalIndent">
    <w:name w:val="Normal Indent"/>
    <w:rsid w:val="00CD6568"/>
    <w:pPr>
      <w:pBdr>
        <w:top w:val="nil"/>
        <w:left w:val="nil"/>
        <w:bottom w:val="nil"/>
        <w:right w:val="nil"/>
        <w:between w:val="nil"/>
        <w:bar w:val="nil"/>
      </w:pBdr>
      <w:spacing w:after="240"/>
      <w:ind w:left="1418"/>
      <w:jc w:val="both"/>
    </w:pPr>
    <w:rPr>
      <w:rFonts w:ascii="Times Roman" w:eastAsia="Arial Unicode MS" w:hAnsi="Times Roman" w:cs="Arial Unicode MS"/>
      <w:color w:val="000000"/>
      <w:sz w:val="22"/>
      <w:szCs w:val="22"/>
      <w:u w:color="000000"/>
      <w:bdr w:val="nil"/>
      <w:lang w:val="en-US" w:eastAsia="en-GB"/>
      <w14:textOutline w14:w="12700" w14:cap="flat" w14:cmpd="sng" w14:algn="ctr">
        <w14:noFill/>
        <w14:prstDash w14:val="solid"/>
        <w14:miter w14:lim="400000"/>
      </w14:textOutline>
    </w:rPr>
  </w:style>
  <w:style w:type="table" w:styleId="TableGrid">
    <w:name w:val="Table Grid"/>
    <w:basedOn w:val="TableNormal"/>
    <w:uiPriority w:val="39"/>
    <w:rsid w:val="00CD6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26C9"/>
    <w:rPr>
      <w:u w:val="single"/>
    </w:rPr>
  </w:style>
  <w:style w:type="character" w:styleId="FollowedHyperlink">
    <w:name w:val="FollowedHyperlink"/>
    <w:basedOn w:val="DefaultParagraphFont"/>
    <w:uiPriority w:val="99"/>
    <w:semiHidden/>
    <w:unhideWhenUsed/>
    <w:rsid w:val="00800E1C"/>
    <w:rPr>
      <w:color w:val="954F72" w:themeColor="followedHyperlink"/>
      <w:u w:val="single"/>
    </w:rPr>
  </w:style>
  <w:style w:type="character" w:styleId="UnresolvedMention">
    <w:name w:val="Unresolved Mention"/>
    <w:basedOn w:val="DefaultParagraphFont"/>
    <w:uiPriority w:val="99"/>
    <w:semiHidden/>
    <w:unhideWhenUsed/>
    <w:rsid w:val="00800E1C"/>
    <w:rPr>
      <w:color w:val="605E5C"/>
      <w:shd w:val="clear" w:color="auto" w:fill="E1DFDD"/>
    </w:rPr>
  </w:style>
  <w:style w:type="paragraph" w:styleId="ListParagraph">
    <w:name w:val="List Paragraph"/>
    <w:basedOn w:val="Normal"/>
    <w:uiPriority w:val="34"/>
    <w:qFormat/>
    <w:rsid w:val="00263DAF"/>
    <w:pPr>
      <w:widowControl w:val="0"/>
      <w:pBdr>
        <w:top w:val="nil"/>
        <w:left w:val="nil"/>
        <w:bottom w:val="nil"/>
        <w:right w:val="nil"/>
        <w:between w:val="nil"/>
        <w:bar w:val="nil"/>
      </w:pBdr>
      <w:tabs>
        <w:tab w:val="left" w:pos="1418"/>
        <w:tab w:val="left" w:pos="5387"/>
        <w:tab w:val="left" w:pos="6521"/>
      </w:tabs>
      <w:ind w:left="720"/>
      <w:contextualSpacing/>
    </w:pPr>
    <w:rPr>
      <w:rFonts w:ascii="Arial" w:eastAsia="Arial Unicode MS" w:hAnsi="Arial" w:cs="Arial Unicode MS"/>
      <w:color w:val="000080"/>
      <w:sz w:val="20"/>
      <w:szCs w:val="20"/>
      <w:u w:color="000080"/>
      <w:bdr w:val="nil"/>
      <w:lang w:val="en-US" w:eastAsia="en-GB"/>
      <w14:textOutline w14:w="12700" w14:cap="flat" w14:cmpd="sng" w14:algn="ctr">
        <w14:noFill/>
        <w14:prstDash w14:val="solid"/>
        <w14:miter w14:lim="400000"/>
      </w14:textOutline>
    </w:rPr>
  </w:style>
  <w:style w:type="character" w:customStyle="1" w:styleId="Heading2Char">
    <w:name w:val="Heading 2 Char"/>
    <w:basedOn w:val="DefaultParagraphFont"/>
    <w:link w:val="Heading2"/>
    <w:uiPriority w:val="9"/>
    <w:rsid w:val="002E7687"/>
    <w:rPr>
      <w:rFonts w:ascii="Arial" w:eastAsia="Arial" w:hAnsi="Arial" w:cs="Arial"/>
      <w:b/>
      <w:bCs/>
      <w:color w:val="008080"/>
      <w:u w:color="008080"/>
      <w:bdr w:val="nil"/>
      <w:lang w:val="en-US" w:eastAsia="en-GB"/>
      <w14:textOutline w14:w="12700" w14:cap="flat" w14:cmpd="sng" w14:algn="ctr">
        <w14:noFill/>
        <w14:prstDash w14:val="solid"/>
        <w14:miter w14:lim="400000"/>
      </w14:textOutline>
    </w:rPr>
  </w:style>
  <w:style w:type="numbering" w:customStyle="1" w:styleId="ImportedStyle1">
    <w:name w:val="Imported Style 1"/>
    <w:rsid w:val="002E7687"/>
    <w:pPr>
      <w:numPr>
        <w:numId w:val="6"/>
      </w:numPr>
    </w:pPr>
  </w:style>
  <w:style w:type="paragraph" w:customStyle="1" w:styleId="Style1">
    <w:name w:val="Style1"/>
    <w:rsid w:val="002E7687"/>
    <w:pPr>
      <w:pBdr>
        <w:top w:val="nil"/>
        <w:left w:val="nil"/>
        <w:bottom w:val="nil"/>
        <w:right w:val="nil"/>
        <w:between w:val="nil"/>
        <w:bar w:val="nil"/>
      </w:pBdr>
    </w:pPr>
    <w:rPr>
      <w:rFonts w:ascii="Arial" w:eastAsia="Arial Unicode MS" w:hAnsi="Arial" w:cs="Arial Unicode MS"/>
      <w:color w:val="000000"/>
      <w:sz w:val="20"/>
      <w:szCs w:val="20"/>
      <w:u w:color="000000"/>
      <w:bdr w:val="nil"/>
      <w:lang w:val="en-US" w:eastAsia="en-GB"/>
      <w14:textOutline w14:w="12700" w14:cap="flat" w14:cmpd="sng" w14:algn="ctr">
        <w14:noFill/>
        <w14:prstDash w14:val="solid"/>
        <w14:miter w14:lim="400000"/>
      </w14:textOutline>
    </w:rPr>
  </w:style>
  <w:style w:type="character" w:customStyle="1" w:styleId="NoneA">
    <w:name w:val="None A"/>
    <w:rsid w:val="002E768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ulianburnett/" TargetMode="External"/><Relationship Id="rId5" Type="http://schemas.openxmlformats.org/officeDocument/2006/relationships/hyperlink" Target="mailto:julianburnett@yahoo.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2492</Words>
  <Characters>14207</Characters>
  <Application>Microsoft Office Word</Application>
  <DocSecurity>4</DocSecurity>
  <Lines>118</Lines>
  <Paragraphs>33</Paragraphs>
  <ScaleCrop>false</ScaleCrop>
  <Company/>
  <LinksUpToDate>false</LinksUpToDate>
  <CharactersWithSpaces>16666</CharactersWithSpaces>
  <SharedDoc>false</SharedDoc>
  <HLinks>
    <vt:vector size="12" baseType="variant">
      <vt:variant>
        <vt:i4>3801128</vt:i4>
      </vt:variant>
      <vt:variant>
        <vt:i4>3</vt:i4>
      </vt:variant>
      <vt:variant>
        <vt:i4>0</vt:i4>
      </vt:variant>
      <vt:variant>
        <vt:i4>5</vt:i4>
      </vt:variant>
      <vt:variant>
        <vt:lpwstr>https://www.linkedin.com/in/julianburnett/</vt:lpwstr>
      </vt:variant>
      <vt:variant>
        <vt:lpwstr/>
      </vt:variant>
      <vt:variant>
        <vt:i4>6029357</vt:i4>
      </vt:variant>
      <vt:variant>
        <vt:i4>0</vt:i4>
      </vt:variant>
      <vt:variant>
        <vt:i4>0</vt:i4>
      </vt:variant>
      <vt:variant>
        <vt:i4>5</vt:i4>
      </vt:variant>
      <vt:variant>
        <vt:lpwstr>mailto:julianburnett@yahoo.co.uk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Burnett</dc:creator>
  <cp:keywords/>
  <dc:description/>
  <cp:lastModifiedBy>Julian Burnett</cp:lastModifiedBy>
  <cp:revision>36</cp:revision>
  <dcterms:created xsi:type="dcterms:W3CDTF">2025-01-23T23:16:00Z</dcterms:created>
  <dcterms:modified xsi:type="dcterms:W3CDTF">2025-01-24T18:23:00Z</dcterms:modified>
</cp:coreProperties>
</file>